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2"/>
        </w:numPr>
        <w:bidi w:val="0"/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推送系统的实现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任务系统的简介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从上游(Match-engine\Exchange-engin)会获取数据,对数据做一定的加工后,将该数据推送给下游服务里面.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4512310"/>
            <wp:effectExtent l="0" t="0" r="635" b="31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51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任务系统的启动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事件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事件是某种动作的载体,我们认为发送了某种事件后,肯定会触发该动作。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定时任务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使用定时任务触发事件,从而引发事件里面的处理器处理它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添加依赖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&gt;com.bjsxt&lt;/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&gt;coin-common&lt;/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version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&gt;1.0&lt;/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version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&gt;joda-time&lt;/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&gt;joda-time&lt;/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&gt;com.bjsxt&lt;/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&gt;exchange-api&lt;/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version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&gt;1.0&lt;/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version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添加配置文件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spring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application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 task-service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cloud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: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># nacos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地址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nacos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server-addr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 nacos-server:8848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config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file-extension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 yaml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stream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bindings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subscribe_event_out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destination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: tio_group,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content-type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: application/plain,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group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: order-group,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consumer.maxAttempts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 1}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rocketmq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binder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name-server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 rocket-server:9876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profiles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active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 dev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# 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拉取的配置文件的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>dataID =  task-service-dev.yaml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2.5 添加启动类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>@SpringBootApplication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>@EnableScheduling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>@EnableDiscoveryClient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TaskServiceApplication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627A"/>
                <w:sz w:val="21"/>
                <w:szCs w:val="21"/>
                <w:shd w:val="clear" w:fill="FFFFFF"/>
              </w:rPr>
              <w:t>main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[] args) 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SpringApplication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1"/>
                <w:szCs w:val="21"/>
                <w:shd w:val="clear" w:fill="FFFFFF"/>
              </w:rPr>
              <w:t>run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TaskServiceApplication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,args) 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}</w:t>
            </w:r>
          </w:p>
          <w:p>
            <w:pPr>
              <w:pStyle w:val="2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事件定义</w:t>
      </w: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3.1 定义事件的接口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事件的接口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Event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事件触发处理机制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handle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盘口深度事件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深度盘口数据事件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@Component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DepthEvent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Event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推送市场合并深度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handle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K线推送事件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 * K 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>线推送事件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@Component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KlineEvent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Runnable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Event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>交易对标识符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5"/>
                <w:szCs w:val="15"/>
                <w:shd w:val="clear" w:fill="FFFFFF"/>
              </w:rPr>
              <w:t>symbol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>通道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5"/>
                <w:szCs w:val="15"/>
                <w:shd w:val="clear" w:fill="FFFFFF"/>
              </w:rPr>
              <w:t>channel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     * redis key 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>前缀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5"/>
                <w:szCs w:val="15"/>
                <w:shd w:val="clear" w:fill="FFFFFF"/>
              </w:rPr>
              <w:t>keyPrefix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627A"/>
                <w:sz w:val="15"/>
                <w:szCs w:val="15"/>
                <w:shd w:val="clear" w:fill="FFFFFF"/>
              </w:rPr>
              <w:t>KlineEvent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627A"/>
                <w:sz w:val="15"/>
                <w:szCs w:val="15"/>
                <w:shd w:val="clear" w:fill="FFFFFF"/>
              </w:rPr>
              <w:t>KlineEvent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symbol,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channel,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keyPrefix) {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15"/>
                <w:szCs w:val="15"/>
                <w:shd w:val="clear" w:fill="FFFFFF"/>
              </w:rPr>
              <w:t xml:space="preserve">symbol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= symbol;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15"/>
                <w:szCs w:val="15"/>
                <w:shd w:val="clear" w:fill="FFFFFF"/>
              </w:rPr>
              <w:t xml:space="preserve">channel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= channel;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15"/>
                <w:szCs w:val="15"/>
                <w:shd w:val="clear" w:fill="FFFFFF"/>
              </w:rPr>
              <w:t xml:space="preserve">keyPrefix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= keyPrefix;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>事件触发处理机制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15"/>
                <w:szCs w:val="15"/>
                <w:shd w:val="clear" w:fill="FFFFFF"/>
              </w:rPr>
              <w:t>handle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>让线程池调度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15"/>
                <w:szCs w:val="15"/>
                <w:shd w:val="clear" w:fill="FFFFFF"/>
              </w:rPr>
              <w:t>run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handle();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}</w:t>
            </w:r>
          </w:p>
          <w:p>
            <w:pPr>
              <w:rPr>
                <w:rFonts w:hint="default"/>
                <w:sz w:val="11"/>
                <w:szCs w:val="15"/>
                <w:vertAlign w:val="baseline"/>
                <w:lang w:val="en-US" w:eastAsia="zh-CN"/>
              </w:rPr>
            </w:pPr>
            <w:r>
              <w:rPr>
                <w:rFonts w:hint="eastAsia"/>
                <w:sz w:val="11"/>
                <w:szCs w:val="15"/>
                <w:vertAlign w:val="baseline"/>
                <w:lang w:val="en-US" w:eastAsia="zh-CN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实时成交订单事件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成交记录事件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@Component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TradeEvent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Event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handle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</w:p>
          <w:p>
            <w:pPr>
              <w:rPr>
                <w:rFonts w:hint="default"/>
                <w:sz w:val="15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3.5 币币交易数据事件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行情数据的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K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线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@Component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TradeKLineEvent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Event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16"/>
                <w:szCs w:val="16"/>
                <w:shd w:val="clear" w:fill="FFFFFF"/>
              </w:rPr>
              <w:t>handle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宋体" w:cs="Consolas"/>
                <w:color w:val="080808"/>
                <w:sz w:val="16"/>
                <w:szCs w:val="16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80808"/>
                <w:sz w:val="16"/>
                <w:szCs w:val="16"/>
                <w:shd w:val="clear" w:fill="FFFFFF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3.6 行情市场的事件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行情市场的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K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线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@Component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MarketEvent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Event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eastAsia" w:ascii="Consolas" w:hAnsi="Consolas" w:cs="Consolas"/>
                <w:color w:val="080808"/>
                <w:sz w:val="20"/>
                <w:szCs w:val="20"/>
                <w:shd w:val="clear" w:fill="FFFFFF"/>
                <w:lang w:val="en-US" w:eastAsia="zh-CN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handle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}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事件触发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关于行情事件的触发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行情的任务触发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@Component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MarketTickerTask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MarketEvent </w:t>
            </w:r>
            <w:r>
              <w:rPr>
                <w:rFonts w:hint="default" w:ascii="Consolas" w:hAnsi="Consolas" w:eastAsia="Consolas" w:cs="Consolas"/>
                <w:color w:val="871094"/>
                <w:sz w:val="16"/>
                <w:szCs w:val="16"/>
                <w:shd w:val="clear" w:fill="FFFFFF"/>
              </w:rPr>
              <w:t>marketEvent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TradeEvent </w:t>
            </w:r>
            <w:r>
              <w:rPr>
                <w:rFonts w:hint="default" w:ascii="Consolas" w:hAnsi="Consolas" w:eastAsia="Consolas" w:cs="Consolas"/>
                <w:color w:val="871094"/>
                <w:sz w:val="16"/>
                <w:szCs w:val="16"/>
                <w:shd w:val="clear" w:fill="FFFFFF"/>
              </w:rPr>
              <w:t>tradeEvent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DepthEvent </w:t>
            </w:r>
            <w:r>
              <w:rPr>
                <w:rFonts w:hint="default" w:ascii="Consolas" w:hAnsi="Consolas" w:eastAsia="Consolas" w:cs="Consolas"/>
                <w:color w:val="871094"/>
                <w:sz w:val="16"/>
                <w:szCs w:val="16"/>
                <w:shd w:val="clear" w:fill="FFFFFF"/>
              </w:rPr>
              <w:t>depthEvent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推送交易对信息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@Scheduled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(fixedRate = </w:t>
            </w:r>
            <w:r>
              <w:rPr>
                <w:rFonts w:hint="default" w:ascii="Consolas" w:hAnsi="Consolas" w:eastAsia="Consolas" w:cs="Consolas"/>
                <w:color w:val="1750EB"/>
                <w:sz w:val="16"/>
                <w:szCs w:val="16"/>
                <w:shd w:val="clear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16"/>
                <w:szCs w:val="16"/>
                <w:shd w:val="clear" w:fill="FFFFFF"/>
              </w:rPr>
              <w:t>pushMarkets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71094"/>
                <w:sz w:val="16"/>
                <w:szCs w:val="16"/>
                <w:shd w:val="clear" w:fill="FFFFFF"/>
              </w:rPr>
              <w:t>marketEvent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.handle();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推送市场深度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@Scheduled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(fixedRate = </w:t>
            </w:r>
            <w:r>
              <w:rPr>
                <w:rFonts w:hint="default" w:ascii="Consolas" w:hAnsi="Consolas" w:eastAsia="Consolas" w:cs="Consolas"/>
                <w:color w:val="1750EB"/>
                <w:sz w:val="16"/>
                <w:szCs w:val="16"/>
                <w:shd w:val="clear" w:fill="FFFFFF"/>
              </w:rPr>
              <w:t>500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16"/>
                <w:szCs w:val="16"/>
                <w:shd w:val="clear" w:fill="FFFFFF"/>
              </w:rPr>
              <w:t>pushDepths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71094"/>
                <w:sz w:val="16"/>
                <w:szCs w:val="16"/>
                <w:shd w:val="clear" w:fill="FFFFFF"/>
              </w:rPr>
              <w:t>depthEvent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.handle();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推送实时成交订单数据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@Scheduled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(fixedRate = </w:t>
            </w:r>
            <w:r>
              <w:rPr>
                <w:rFonts w:hint="default" w:ascii="Consolas" w:hAnsi="Consolas" w:eastAsia="Consolas" w:cs="Consolas"/>
                <w:color w:val="1750EB"/>
                <w:sz w:val="16"/>
                <w:szCs w:val="16"/>
                <w:shd w:val="clear" w:fill="FFFFFF"/>
              </w:rPr>
              <w:t>500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16"/>
                <w:szCs w:val="16"/>
                <w:shd w:val="clear" w:fill="FFFFFF"/>
              </w:rPr>
              <w:t>pushTrades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71094"/>
                <w:sz w:val="16"/>
                <w:szCs w:val="16"/>
                <w:shd w:val="clear" w:fill="FFFFFF"/>
              </w:rPr>
              <w:t>tradeEvent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.handle();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关于K线事件的触发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* K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线数据的推送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@Component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TopicKLineTask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ExecutorService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executor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executor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ThreadPoolExecutor(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100L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TimeUnit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MILLISECONDS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LinkedBlockingQueue&lt;&gt;(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30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ThreadPoolExecutor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.CallerRunsPolicy());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每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秒推送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K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线数据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@Scheduled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(fixedRate =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3000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pushKline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channel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"market.%s.kline.%s"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Consolas" w:hAnsi="Consolas" w:cs="Consolas"/>
                <w:color w:val="080808"/>
                <w:sz w:val="18"/>
                <w:szCs w:val="18"/>
                <w:shd w:val="clear" w:fill="FFFFFF"/>
                <w:lang w:val="en-US" w:eastAsia="zh-CN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executor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.submit(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KlineEvent()</w:t>
            </w:r>
            <w:r>
              <w:rPr>
                <w:rFonts w:hint="eastAsia" w:ascii="Consolas" w:hAnsi="Consolas" w:cs="Consolas"/>
                <w:color w:val="080808"/>
                <w:sz w:val="18"/>
                <w:szCs w:val="18"/>
                <w:shd w:val="clear" w:fill="FFFFFF"/>
                <w:lang w:val="en-US" w:eastAsia="zh-CN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关于交易事件的触发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@Component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TradeKLineTask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TradeKLineEvent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tradeKLineEvent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币币交易生成一次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K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线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@Scheduled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(fixedRate =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25000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generateKLine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tradeKLineEvent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.handle();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default"/>
                <w:sz w:val="15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整合MQ 向下游发送数据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 添加依赖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&gt;com.alibaba.cloud&lt;/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&gt;spring-cloud-stream-binder-rocketmq&lt;/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 添加Source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Source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向指定的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output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里面输出信息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@Output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"subscribe_event_out"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MessageChannel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subscribeEventOutput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() 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 开启Stream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开启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Stream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@Configuration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@EnableBinding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Source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RocketMqConfig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 添加配置文件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spring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application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 task-service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cloud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: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# nacos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地址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nacos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server-addr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 nacos-server:8848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config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file-extension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 yaml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stream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bindings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subscribe_event_out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destination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: tio_group,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content-type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: application/plain,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group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: order-group,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consumer.maxAttempts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 1}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rocketmq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binder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name-server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 rocket-server:9876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profiles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active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 dev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#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拉取的配置文件的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dataID =  task-service-dev.yaml</w:t>
            </w:r>
          </w:p>
          <w:p>
            <w:pPr>
              <w:rPr>
                <w:rFonts w:hint="default"/>
                <w:sz w:val="15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 添加常用的工具类/枚举类</w:t>
      </w:r>
    </w:p>
    <w:p>
      <w:r>
        <w:drawing>
          <wp:inline distT="0" distB="0" distL="114300" distR="114300">
            <wp:extent cx="2713355" cy="1739900"/>
            <wp:effectExtent l="0" t="0" r="2540" b="190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335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</w:rPr>
        <w:t xml:space="preserve">CreateKLineDto </w:t>
      </w:r>
      <w:r>
        <w:rPr>
          <w:rFonts w:hint="eastAsia"/>
          <w:lang w:val="en-US" w:eastAsia="zh-CN"/>
        </w:rPr>
        <w:t>: common里面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@EqualsAndHashCode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CreateKLineDto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交易对名称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symbol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交易的价格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price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交易的数量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volume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2"/>
              <w:rPr>
                <w:sz w:val="16"/>
                <w:szCs w:val="20"/>
                <w:vertAlign w:val="baseline"/>
              </w:rPr>
            </w:pP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default"/>
        </w:rPr>
        <w:t xml:space="preserve">MergeDepthDTO </w:t>
      </w:r>
      <w:r>
        <w:rPr>
          <w:rFonts w:hint="eastAsia"/>
          <w:lang w:val="en-US" w:eastAsia="zh-CN"/>
        </w:rPr>
        <w:t>: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@NoArgsConstructor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@Accessors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(chain =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MergeDepthDTO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合并类型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mergeType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合并精度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default"/>
        </w:rPr>
        <w:t xml:space="preserve">DepthMergeType </w:t>
      </w:r>
      <w:r>
        <w:rPr>
          <w:rFonts w:hint="eastAsia"/>
          <w:lang w:val="en-US" w:eastAsia="zh-CN"/>
        </w:rPr>
        <w:t>: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enum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DepthMergeType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DEFAULT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"step0"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LOW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"step1"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HIGH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"step2"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代码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code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值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int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getCode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code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setCode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code)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code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 code;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getValue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setValue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value)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value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 value;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DepthMergeType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code,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value)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code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 code;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value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 value;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DepthMergeType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getByCode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code)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StringUtils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(code))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return null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DepthMergeType depthMergeType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DepthMergeType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values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())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depthMergeType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.getCode().equals(code))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depthMergeType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return null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DepthMergeType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getByValue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value)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DepthMergeType depthMergeType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DepthMergeType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values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())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depthMergeType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.getValue() == value)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depthMergeType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return null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  <w:p>
            <w:pPr>
              <w:pStyle w:val="2"/>
              <w:rPr>
                <w:rFonts w:hint="default"/>
                <w:sz w:val="15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bidi w:val="0"/>
        <w:rPr>
          <w:rFonts w:hint="eastAsia" w:eastAsia="微软雅黑"/>
          <w:lang w:val="en-US" w:eastAsia="zh-CN"/>
        </w:rPr>
      </w:pPr>
      <w:r>
        <w:rPr>
          <w:rFonts w:hint="default"/>
        </w:rPr>
        <w:t>KlineType</w:t>
      </w:r>
      <w:r>
        <w:rPr>
          <w:rFonts w:hint="eastAsia"/>
          <w:lang w:val="en-US" w:eastAsia="zh-CN"/>
        </w:rPr>
        <w:t>: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* K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线类型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enum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KlineType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ONE_MINUTES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"1min"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FIVE_MINUTES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"5min"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FIFTEEN_MINUTES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"15min"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THIRTY_MINUTES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"30min"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ONE_HOUR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"1hour"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TWO_HOURS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"2hour"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FOUR_HOURS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"4hour"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SIX_HOURS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"6hour"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TWELVE_HOURS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"12hour"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ONE_DAY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"1day"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ONE_WEEK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"1week"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ONE_MONTH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"1mon"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ONE_YEAR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"1year"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KlineType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value)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value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 value;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getValue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(){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KlineType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getByValue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value)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KlineType klineType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KlineType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values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())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klineType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.getValue().equals(value))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klineType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return null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  <w:p>
            <w:pPr>
              <w:pStyle w:val="2"/>
              <w:rPr>
                <w:rFonts w:hint="default"/>
                <w:sz w:val="15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default"/>
        </w:rPr>
        <w:t xml:space="preserve">MessageChannel </w:t>
      </w:r>
      <w:r>
        <w:rPr>
          <w:rFonts w:hint="eastAsia"/>
          <w:lang w:val="en-US" w:eastAsia="zh-CN"/>
        </w:rPr>
        <w:t>: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订阅的频道名称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enum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MessageChannel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>ORDER_TX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"order.tx"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>ORDER_CANCEL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"order.cancel"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>ORDER_IN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"order.in"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>MATCH_IN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"match.in"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>ORDER_DELAY_NOTIFY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"order.delay.notify"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>SYNC_ACCOUNT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"sync.account"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>MARKET_REFRESH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"market.refresh"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>BONUS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"bonus"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>REGISTER_REWARD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"register.reward"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>FINANCE_RECHARGE_SUCCESS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"finance.recharge.success"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>FINANCE_WITHDRAW_RESULT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"finance.withdraw.result"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>RECHARGE_ADDRESS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"plant.user.address"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channel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MessageChannel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channel)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 xml:space="preserve">channel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= channel;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getChannel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channel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setChannel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channel)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 xml:space="preserve">channel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= channel;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常量Constants :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常用的常量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Constants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UTF-8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字符集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static final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UTF8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"UTF-8"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GBK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字符集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static final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GBK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"GBK"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http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请求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static final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HTTP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"http://"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https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请求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static final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HTTPS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"https://"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成功标记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static final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SUCCESS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1750EB"/>
                <w:sz w:val="16"/>
                <w:szCs w:val="16"/>
                <w:shd w:val="clear" w:fill="FFFFFF"/>
              </w:rPr>
              <w:t>200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失败标记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static final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FAIL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1750EB"/>
                <w:sz w:val="16"/>
                <w:szCs w:val="16"/>
                <w:shd w:val="clear" w:fill="FFFFFF"/>
              </w:rPr>
              <w:t>500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验证码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redis key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static final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CAPTCHA_CODE_KEY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"captcha_codes:"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验证码有效期（分钟）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static final long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CAPTCHA_EXPIRATION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1750EB"/>
                <w:sz w:val="16"/>
                <w:szCs w:val="16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数值类型精度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static final  int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SCALE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1750EB"/>
                <w:sz w:val="16"/>
                <w:szCs w:val="16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static final int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AGENT_TYPE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1750EB"/>
                <w:sz w:val="16"/>
                <w:szCs w:val="16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static final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BCRYPT_SALT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"!waihui!_+waihui+-"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首页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Banner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图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static final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CONFIG_WEB_BANNER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"WEB_BANNER"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static final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TOKEN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"token"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/*********************************** MATCH ********************************/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static final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MATCH_RESULT_DEAL_ORDER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"dealOrder"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static final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MATCH_RESULT_BUY_ORDER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"buyOrder"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static final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MATCH_RESULT_SELL_ORDER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"sellOrder"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static final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MATCH_RESULT_NEW_BUY_LOCK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"buyLock"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static final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MATCH_RESULT_NEW_SELL_LOCK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"sellLock"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static final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MATCH_RESULT_PART_MATCH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"partMatch"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/*********************************** MATCH ********************************/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/*********************************** CONFIG TABLE CODE ********************************/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static final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CONFIG_TYPE_SYSTEM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"SYSTEM"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static final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CONFIG_TYPE_CNY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"CNY"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static final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CONFIG_TYPE_SMS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"SMS"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static final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CONFIG_TYPE_REGISTER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"REGISTER_REWARD"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static final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CONFIG_TYPE_REWARD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"INVITE_REWARD"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最小提现额度（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USDT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）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static final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CONFIG_WITHDRAW_MIN_AMOUNT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"WITHDRAW_MIN_AMOUNT"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最大提现额度（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USDT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）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static final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CONFIG_WITHDRAW_MAX_AMOUNT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"WITHDRAW_MAX_AMOUNT"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最小取现手续费（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USDT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）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static final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CONFIG_WITHDRAW_MIN_POUNDAGE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"WITHDRAW_MIN_POUNDAGE"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取现手续费率（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USDT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）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static final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CONFIG_WITHDRAW_POUNDAGE_RATE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"WITHDRAW_POUNDAGE_RATE"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取现基数（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USDT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），取现值必须是基数的倍数，基数如果是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100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，那么取现值只能是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100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的倍数，例如：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200, 300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等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static final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CONFIG_WITHDRAW_BASEAMOUNT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"CONFIG_WITHDRAW_BASEAMOUNT"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每日最大提现额（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USDT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）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static final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CONFIG_WITHDRAW_DAY_MAX_AMOUNT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"WITHDRAW_DAY_MAX_AMOUNT"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提现状态（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USDT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）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CONFIG_WITHDRAW_STATUS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"WITHDRAW_STATUS"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币币交易状态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CONFIG_TRADE_STATUS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"TRADE_STATUS"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人民币充值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USDT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换算费率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CONFIG_CNY2USDT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"CNY2USDT"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人民币提现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USDT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换算费率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CONFIG_USDT2CNY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"USDT2CNY"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提现审核级数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CONFIG_CASH_WITHDRAW_AUDIT_STEPS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"CASH_WITHDRAW_AUDIT_STEPS"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充值审核级数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CONFIG_CASH_RECHARGE_AUDIT_STEPS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"CASH_RECHARGE_AUDIT_STEPS"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提币审核级数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CONFIG_COIN_WITHDRAW_AUDIT_STEPS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"COIN_WITHDRAW_AUDIT_STEPS"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C2C_ADMIN_USER_ID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"C2C_ADMIN_USER_ID"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/*********************************** CONFIG TABLE CODE ********************************/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/************************************* CACHE KEY ************************************/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交易区域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CACHE_KEY_TRADE_AREA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"tradeArea:"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交易区域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CACHE_KEY_TRADE_AREAS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"tradeAreas:"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币种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CACHE_KEY_COIN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"coin:"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交易对列表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CACHE_KEY_MARKETS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"markets:"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交易对列表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CACHE_KEY_AREA_MARKETS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"areaMarkets:"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交易对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CACHE_KEY_MARKET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"market:"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基础配置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CACHE_KEY_CONFIG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"config:"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系统配置列表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CACHE_KEY_CONFIG_LIST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"config_list:"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管理员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CACHE_KEY_ADMIN_USER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"user_admin"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CACHE_KEY_C2C_ADMIN_USER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"user_c2c_admin"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CACHE_KEY_AGENT_ADMIN_USER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"user_agent_admin"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/************************************* CACHE KEY ************************************/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币币市场行情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Socket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推送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CH_MARKETS_TICKER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"market.ticker"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未成交委托订阅通道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CH_ORDER_PENDING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"order.pending.update"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历史委托订阅通道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CH_ORDER_FINISHED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"order.finished.update"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持仓汇总订阅通道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CH_POSITION_SUMMARY_UPDATE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"position.summary.update"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今日平仓订阅通道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CH_CLOSEPOSITION_ORDERS_UPDATE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"closeposition.orders.update"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今日委托订阅通道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CH_ENTRUST_ORDERS_UPDATE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"entrust.orders.update"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今日成交订阅通道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CH_TURNOVER_ORDERS_UPDATE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"turnover.orders.update"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/************************************* REDIS KEY ************************************/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验证码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redis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存储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Key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REDIS_KEY_CAPTCHA_KEY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"CAPTCHA:"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短信验证码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redis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存储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Key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REDIS_KEY_SMS_CODE_KEY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"SMSCODE:"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登录设备存储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key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REDIS_KEY_DEVICES_KEY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"DEVICES"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最大缓存数据量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REDIS_MAX_CACHE_KLINE_SIZE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1750EB"/>
                <w:sz w:val="16"/>
                <w:szCs w:val="16"/>
                <w:shd w:val="clear" w:fill="FFFFFF"/>
              </w:rPr>
              <w:t>10000L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币币交易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K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线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redis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存储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Key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REDIS_KEY_TRADE_KLINE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"TRADE_KLINE:"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币币交易撮合队列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redis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存储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Key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REDIS_KEY_TRADE_MATCH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"TRADE_MATCH:"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币币交易对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REDIS_KEY_TRADE_MARKET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"TRADE_MARKET"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法币充值审核锁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REDIS_KEY_CASH_RECHARGE_AUDIT_LOCK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"CASH_RECHARGE_AUDIT_LOCK:"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法币提现审核锁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REDIS_KEY_CASH_WITHDRAW_AUDIT_LOCK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"CASH_WITHDRAW_AUDIT_LOCK:"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数字货币提现审核锁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REDIS_KEY_COIN_WITHDRAW_AUDIT_LOCK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"COIN_WITHDRAW_AUDIT_LOCK:"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币币交易撤单锁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REDIS_KEY_TRADE_ORDER_CANCEL_LOCK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"TRADE_ORDER_CANCEL_LOCK:"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币币交易撮合锁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REDIS_KEY_TRADE_ORDER_MATCH_LOCK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"TRADE_ORDER_MATCH_LOCK:"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创新交易资金账户锁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REDIS_KEY_TRADE_ACCOUNT_LOCK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"TRADE_ACCOUNT_LOCK:"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/************************************* REDIS KEY ************************************/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/************OAUTH*********************/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AUTHORIZATION_HEADER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"Authorization"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BEARER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"Bearer 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/************OAUTH*********************/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/************STREAM*********************/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CHANNEL_SENDTO_USER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"user"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CHANNEL_SENDTO_GROUP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"group"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CHANNEL_TICKER_UPDATE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"ticker"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钱包币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COIN_TYPE_QBB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"qbb"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认购币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COIN_TYPE_RGB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"rgb"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}</w:t>
            </w:r>
          </w:p>
          <w:p>
            <w:pPr>
              <w:pStyle w:val="2"/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盘口深度事件触发机制的处理</w:t>
      </w: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 xml:space="preserve">6.1 </w:t>
      </w:r>
      <w:r>
        <w:rPr>
          <w:rFonts w:hint="eastAsia" w:ascii="微软雅黑" w:hAnsi="微软雅黑" w:eastAsia="微软雅黑" w:cs="微软雅黑"/>
          <w:lang w:val="en-US" w:eastAsia="zh-CN"/>
        </w:rPr>
        <w:t>远程调用市场数据</w:t>
      </w:r>
    </w:p>
    <w:p>
      <w:pPr>
        <w:rPr>
          <w:rFonts w:hint="default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 xml:space="preserve">在 </w:t>
      </w:r>
      <w:r>
        <w:rPr>
          <w:rFonts w:hint="eastAsia" w:ascii="微软雅黑" w:hAnsi="微软雅黑" w:cs="微软雅黑"/>
          <w:b/>
          <w:bCs/>
          <w:color w:val="0000FF"/>
          <w:lang w:val="en-US" w:eastAsia="zh-CN"/>
        </w:rPr>
        <w:t xml:space="preserve">MarketServiceFeign </w:t>
      </w:r>
      <w:r>
        <w:rPr>
          <w:rFonts w:hint="eastAsia" w:ascii="微软雅黑" w:hAnsi="微软雅黑" w:cs="微软雅黑"/>
          <w:lang w:val="en-US" w:eastAsia="zh-CN"/>
        </w:rPr>
        <w:t xml:space="preserve">里面添加: 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360" w:firstLineChars="200"/>
              <w:rPr>
                <w:rFonts w:hint="default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获取所有的市场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i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bCs/>
                <w:color w:val="0000FF"/>
                <w:sz w:val="18"/>
                <w:szCs w:val="18"/>
                <w:shd w:val="clear" w:fill="FFFFFF"/>
              </w:rPr>
              <w:t>@GetMapping(value = "/all")</w:t>
            </w:r>
            <w:r>
              <w:rPr>
                <w:rFonts w:hint="default" w:ascii="Consolas" w:hAnsi="Consolas" w:eastAsia="Consolas" w:cs="Consolas"/>
                <w:b/>
                <w:bCs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color w:val="0000FF"/>
                <w:sz w:val="18"/>
                <w:szCs w:val="18"/>
                <w:shd w:val="clear" w:fill="FFFFFF"/>
              </w:rPr>
              <w:t xml:space="preserve">    List&lt;MarketDto&gt; tradeMarkets();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 远程调用该市场里面的盘口深度数据</w:t>
      </w:r>
    </w:p>
    <w:p>
      <w:pPr>
        <w:rPr>
          <w:rFonts w:hint="default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 xml:space="preserve">在 </w:t>
      </w:r>
      <w:r>
        <w:rPr>
          <w:rFonts w:hint="eastAsia" w:ascii="微软雅黑" w:hAnsi="微软雅黑" w:cs="微软雅黑"/>
          <w:b/>
          <w:bCs/>
          <w:color w:val="0000FF"/>
          <w:lang w:val="en-US" w:eastAsia="zh-CN"/>
        </w:rPr>
        <w:t xml:space="preserve">MarketServiceFeign </w:t>
      </w:r>
      <w:r>
        <w:rPr>
          <w:rFonts w:hint="eastAsia" w:ascii="微软雅黑" w:hAnsi="微软雅黑" w:cs="微软雅黑"/>
          <w:lang w:val="en-US" w:eastAsia="zh-CN"/>
        </w:rPr>
        <w:t xml:space="preserve">里面添加: </w:t>
      </w:r>
    </w:p>
    <w:p>
      <w:pPr>
        <w:rPr>
          <w:rFonts w:hint="eastAsia"/>
          <w:lang w:val="en-US" w:eastAsia="zh-CN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币币交易市场深度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 xml:space="preserve">symbol   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交易对标识符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 xml:space="preserve">mergeType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合并深度类型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color w:val="0000FF"/>
                <w:sz w:val="20"/>
                <w:szCs w:val="20"/>
                <w:shd w:val="clear" w:fill="FFFFFF"/>
              </w:rPr>
              <w:t>@GetMapping("/depth/{symbol}/{mergeType}")</w:t>
            </w:r>
            <w:r>
              <w:rPr>
                <w:rFonts w:hint="default" w:ascii="Consolas" w:hAnsi="Consolas" w:eastAsia="Consolas" w:cs="Consolas"/>
                <w:b/>
                <w:bCs/>
                <w:color w:val="0000FF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color w:val="0000FF"/>
                <w:sz w:val="20"/>
                <w:szCs w:val="20"/>
                <w:shd w:val="clear" w:fill="FFFFFF"/>
              </w:rPr>
              <w:t>String depth(@PathVariable("symbol") String symbol,@PathVariable("mergeType") String mergeType);</w:t>
            </w:r>
          </w:p>
          <w:p>
            <w:pPr>
              <w:pStyle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 向下游订阅的队列里面推送该数据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订阅组: </w:t>
      </w:r>
      <w:r>
        <w:rPr>
          <w:rFonts w:hint="eastAsia"/>
          <w:b/>
          <w:bCs/>
          <w:color w:val="0000FF"/>
          <w:lang w:val="en-US" w:eastAsia="zh-CN"/>
        </w:rPr>
        <w:t>market.%s.depth.step%s</w:t>
      </w:r>
    </w:p>
    <w:p>
      <w:pPr>
        <w:pStyle w:val="2"/>
        <w:rPr>
          <w:rFonts w:hint="default"/>
          <w:lang w:val="en-US" w:eastAsia="zh-CN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深度盘口数据事件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@Component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DepthEvent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Event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ObjectMapper </w:t>
            </w:r>
            <w:r>
              <w:rPr>
                <w:rFonts w:hint="default" w:ascii="Consolas" w:hAnsi="Consolas" w:eastAsia="Consolas" w:cs="Consolas"/>
                <w:color w:val="871094"/>
                <w:sz w:val="16"/>
                <w:szCs w:val="16"/>
                <w:shd w:val="clear" w:fill="FFFFFF"/>
              </w:rPr>
              <w:t>objectMapper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MarketServiceFeign </w:t>
            </w:r>
            <w:r>
              <w:rPr>
                <w:rFonts w:hint="default" w:ascii="Consolas" w:hAnsi="Consolas" w:eastAsia="Consolas" w:cs="Consolas"/>
                <w:color w:val="871094"/>
                <w:sz w:val="16"/>
                <w:szCs w:val="16"/>
                <w:shd w:val="clear" w:fill="FFFFFF"/>
              </w:rPr>
              <w:t xml:space="preserve">marketServiceClient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Source </w:t>
            </w:r>
            <w:r>
              <w:rPr>
                <w:rFonts w:hint="default" w:ascii="Consolas" w:hAnsi="Consolas" w:eastAsia="Consolas" w:cs="Consolas"/>
                <w:color w:val="871094"/>
                <w:sz w:val="16"/>
                <w:szCs w:val="16"/>
                <w:shd w:val="clear" w:fill="FFFFFF"/>
              </w:rPr>
              <w:t xml:space="preserve">source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推送市场合并深度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16"/>
                <w:szCs w:val="16"/>
                <w:shd w:val="clear" w:fill="FFFFFF"/>
              </w:rPr>
              <w:t>handle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71094"/>
                <w:sz w:val="16"/>
                <w:szCs w:val="16"/>
                <w:shd w:val="clear" w:fill="FFFFFF"/>
              </w:rPr>
              <w:t>marketServiceClient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.tradeMarkets().forEach(market -&gt; 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DepthMergeType mergeType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DepthMergeType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6"/>
                <w:szCs w:val="16"/>
                <w:shd w:val="clear" w:fill="FFFFFF"/>
              </w:rPr>
              <w:t>values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()) 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groupName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6"/>
                <w:szCs w:val="16"/>
                <w:shd w:val="clear" w:fill="FFFFFF"/>
              </w:rPr>
              <w:t>format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"market.%s.depth.step%s"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, market.getSymbol(),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mergeType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.getValue()).toLowerCase();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JSONObject body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JSONObject();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data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16"/>
                <w:szCs w:val="16"/>
                <w:shd w:val="clear" w:fill="FFFFFF"/>
              </w:rPr>
              <w:t>marketServiceClient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.depth(market.getSymbol(),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mergeType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.getCode());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body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.put(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"tick"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MessagePayload messagePayload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MessagePayload();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messagePayload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.setChannel(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groupName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messagePayload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.setBody(</w:t>
            </w:r>
            <w:r>
              <w:rPr>
                <w:rFonts w:hint="default" w:ascii="Consolas" w:hAnsi="Consolas" w:eastAsia="Consolas" w:cs="Consolas"/>
                <w:color w:val="871094"/>
                <w:sz w:val="16"/>
                <w:szCs w:val="16"/>
                <w:shd w:val="clear" w:fill="FFFFFF"/>
              </w:rPr>
              <w:t>objectMapper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.writeValueAsString(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body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871094"/>
                <w:sz w:val="16"/>
                <w:szCs w:val="16"/>
                <w:shd w:val="clear" w:fill="FFFFFF"/>
              </w:rPr>
              <w:t>source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.subscribeEventOutput().send(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MessageBuilder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                               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6"/>
                <w:szCs w:val="16"/>
                <w:shd w:val="clear" w:fill="FFFFFF"/>
              </w:rPr>
              <w:t>withPayload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messagePayload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                            .setHeader(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MessageHeaders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>CONTENT_TYPE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MimeTypeUtils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>APPLICATION_JSON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                            .build()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    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}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JsonProcessingException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e) 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e.printStackTrace();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});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}</w:t>
            </w:r>
          </w:p>
          <w:p>
            <w:pP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K线事件的处理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 数据流向图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811780"/>
            <wp:effectExtent l="0" t="0" r="63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 K线的模型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651125"/>
            <wp:effectExtent l="0" t="0" r="508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Line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时间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DateTime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time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开盘价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open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最高价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high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最低价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low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收盘价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close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总交易量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volume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Line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() {}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通过价格构造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 xml:space="preserve">time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时间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 xml:space="preserve">price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成交价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 xml:space="preserve">volume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成交量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Line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DateTime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time,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price,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volume)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 xml:space="preserve">time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= time;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 xml:space="preserve">open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= price;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 xml:space="preserve">high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= price;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 xml:space="preserve">low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= price;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 xml:space="preserve">close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= price;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 xml:space="preserve">volume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= volume;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通过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K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线构造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 xml:space="preserve">line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k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线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Line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line)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格式化称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kline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toKline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时间，开，高，低，收，量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JSONArray array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JSONArray();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.add(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time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.getMillis());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.add(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open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.add(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high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.add(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low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.add(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close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.add(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volume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.toJSONString();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7.3 K线的推送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* K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线推送事件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@Component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KlineEvent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Runnable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Event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交易对标识符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symbol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通道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channel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redis key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前缀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keyPrefix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static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RedisTemplate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Object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redisTemplate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Source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source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KlineEvent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KlineEvent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symbol,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channel,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keyPrefix)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symbol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 symbol;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channel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 channel;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keyPrefix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 keyPrefix;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事件触发处理机制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handle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KlineType klineType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KlineType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values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())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groupName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format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channel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symbol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.toLowerCase(),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klineType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.getValue()).toLowerCase();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key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StringBuffer(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keyPrefix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).append(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symbol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).append(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":"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).append(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klineType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.getValue()).toString();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Object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klines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redisTemplate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.opsForList().range(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key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CollectionUtils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klines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MessagePayload messagePayload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MessagePayload();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messagePayload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.setChannel(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groupName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JSONObject body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JSONObject();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body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.put(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"tick"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klines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.get(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messagePayload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.setBody(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body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.toJSONString());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source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.subscribeEventOutput().send(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MessageBuilder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         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withPayload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messagePayload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                .setHeader(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MessageHeaders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CONTENT_TYPE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MimeTypeUtils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APPLICATION_JSON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                .build()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run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handle();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default"/>
                <w:sz w:val="15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 K 线事件的触发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 K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线推送事件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@Component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KlineEvent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Runnable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Event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交易对标识符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symbol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通道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channel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redis key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前缀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keyPrefix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static final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 xml:space="preserve">KLINE_GROUP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 xml:space="preserve">"market.%s.kline.%s"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1%s: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交易对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2%s: k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线类型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RedisTemplate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Object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 xml:space="preserve">redisTemplate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Source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 xml:space="preserve">source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KlineEvent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KlineEvent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symbol,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channel,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keyPrefix)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 xml:space="preserve">symbol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= symbol;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 xml:space="preserve">channel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= channel;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 xml:space="preserve">keyPrefix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= keyPrefix;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事件触发处理机制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handle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1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循环所有的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K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线类型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KlineType klineType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KlineType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values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())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2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获取特定的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K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线类型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keyPrefix:etcgcn:1min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key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StringBuilder(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keyPrefix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).append(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symbol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).append(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":"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).append(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klineType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.getValue().toLowerCase()).toString() 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Object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lines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redisTemplate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.opsForList().range(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key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1750EB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1750EB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CollectionUtils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lines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)){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Object lineData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lines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.get(</w:t>
            </w:r>
            <w:r>
              <w:rPr>
                <w:rFonts w:hint="default" w:ascii="Consolas" w:hAnsi="Consolas" w:eastAsia="Consolas" w:cs="Consolas"/>
                <w:color w:val="1750EB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MessagePayload messagePayload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MessagePayload();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JSONObject jsonObject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JSONObject();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jsonObject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.put(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"tick"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lineData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 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// market.%s.kline.%s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messagePayload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.setChannel(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format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>KLINE_GROUP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symbol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klineType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.getValue().toLowerCase()));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messagePayload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.setBody(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jsonObject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.toString());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让线程池调度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run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handle();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7.5 K 线的生成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"/>
                <w:szCs w:val="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@Component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TradeKlineService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CommandLineRunner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当我们的交易完成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撮合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之后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就会触发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k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线的生成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BlockingQueue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CreateKLineDto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 xml:space="preserve">queue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LinkedBlockingDeque&lt;&gt;();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StringRedisTemplate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redisTemplate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run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... args)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CreateKLineDto createKLineDto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>queue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.poll();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从里面获取一个数据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若没有数据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则会阻塞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createKLineDto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!=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KlineType klineType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KlineType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values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())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.generateKLine(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createKLineDto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klineType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为当前的交易数据生成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K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线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>klineData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>klineType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generateKLine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CreateKLineDto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klineData,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KlineType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klineType)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1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获取之前该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K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线的数据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redisKey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StringBuilder(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Constants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>REDIS_KEY_TRADE_KLINE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.append(klineData.getSymbol().toLowerCase())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.append(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":"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.append(klineType.getValue().toLowerCase()).toString();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Long size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redisTemplate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.opsForList().size(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redisKey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DateTime dateTime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KlineTimeUtil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getKLineTime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(klineType);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2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之前没有该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K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线的数据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color w:val="1750EB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Line line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Line(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dateTime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, klineData.getPrice(), klineData.getVolume());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放在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Redis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里面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redisTemplate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.opsForList().leftPush(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redisKey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line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.toKline());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3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之前有数据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,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获取最近的一个数据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historyKlineData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redisTemplate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.opsForList().range(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redisKey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1750EB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1750EB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).get(</w:t>
            </w:r>
            <w:r>
              <w:rPr>
                <w:rFonts w:hint="default" w:ascii="Consolas" w:hAnsi="Consolas" w:eastAsia="Consolas" w:cs="Consolas"/>
                <w:color w:val="1750EB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Line historyKline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Line(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historyKlineData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4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若当前的时间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是否还在上一个时间的区间内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dateTime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.compareTo(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historyKline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.getTime()) == </w:t>
            </w:r>
            <w:r>
              <w:rPr>
                <w:rFonts w:hint="default" w:ascii="Consolas" w:hAnsi="Consolas" w:eastAsia="Consolas" w:cs="Consolas"/>
                <w:color w:val="1750EB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// redis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的容量是否超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Constants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>REDIS_MAX_CACHE_KLINE_SIZE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redisTemplate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.opsForList().rightPop(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redisKey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Line line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Line();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line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.setTime(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dateTime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如果我们当前的交易量为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0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(klineData.getVolume().compareTo(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BigDecimal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>ZERO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) == </w:t>
            </w:r>
            <w:r>
              <w:rPr>
                <w:rFonts w:hint="default" w:ascii="Consolas" w:hAnsi="Consolas" w:eastAsia="Consolas" w:cs="Consolas"/>
                <w:color w:val="1750EB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line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.setHigh(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historyKline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.getClose());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line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.setLow(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historyKline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.getClose());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line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.setOpen(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historyKline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.getClose());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line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.setClose(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historyKline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.getClose());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line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.setVolume(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BigDecimal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>ZERO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 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放在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Redis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里面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redisTemplate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.opsForList().leftPush(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redisKey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line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.toKline());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line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.setOpen(klineData.getPrice());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line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.setClose(klineData.getPrice());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最高价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,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最低价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(klineData.getPrice().compareTo(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historyKline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.getHigh()) == </w:t>
            </w:r>
            <w:r>
              <w:rPr>
                <w:rFonts w:hint="default" w:ascii="Consolas" w:hAnsi="Consolas" w:eastAsia="Consolas" w:cs="Consolas"/>
                <w:color w:val="1750EB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line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.setHigh(klineData.getPrice());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line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.setLow(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historyKline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.getClose());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(klineData.getPrice().compareTo(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historyKline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.getLow()) == </w:t>
            </w:r>
            <w:r>
              <w:rPr>
                <w:rFonts w:hint="default" w:ascii="Consolas" w:hAnsi="Consolas" w:eastAsia="Consolas" w:cs="Consolas"/>
                <w:color w:val="1750EB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line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.setLow(klineData.getPrice());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line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.setHigh(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historyKline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.getClose());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historyKline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.setClose(klineData.getPrice());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redisTemplate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.opsForList().set(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redisKey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1750EB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historyKline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.toKline());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放最新的进入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放在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Redis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里面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redisTemplate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.opsForList().leftPush(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redisKey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line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.toKline());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(klineData.getVolume().compareTo(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BigDecimal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>ZERO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) == </w:t>
            </w:r>
            <w:r>
              <w:rPr>
                <w:rFonts w:hint="default" w:ascii="Consolas" w:hAnsi="Consolas" w:eastAsia="Consolas" w:cs="Consolas"/>
                <w:color w:val="1750EB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historyKline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.setClose(klineData.getPrice());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(klineData.getPrice().compareTo(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historyKline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.getHigh()) == </w:t>
            </w:r>
            <w:r>
              <w:rPr>
                <w:rFonts w:hint="default" w:ascii="Consolas" w:hAnsi="Consolas" w:eastAsia="Consolas" w:cs="Consolas"/>
                <w:color w:val="1750EB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historyKline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.setHigh(klineData.getPrice());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(klineData.getPrice().compareTo(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historyKline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.getLow()) == </w:t>
            </w:r>
            <w:r>
              <w:rPr>
                <w:rFonts w:hint="default" w:ascii="Consolas" w:hAnsi="Consolas" w:eastAsia="Consolas" w:cs="Consolas"/>
                <w:color w:val="1750EB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historyKline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.setLow(klineData.getPrice());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historyKline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.setVolume(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historyKline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.getVolume().add(klineData.getVolume()));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redisTemplate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.opsForList().set(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redisKey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1750EB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historyKline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.toKline());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7.6 监听撮合的数据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7.6.1 添加Sink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fill="FFFFFF"/>
              </w:rPr>
              <w:t xml:space="preserve">Sink 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2"/>
                <w:szCs w:val="22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2"/>
                <w:szCs w:val="22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2"/>
                <w:szCs w:val="22"/>
                <w:shd w:val="clear" w:fill="FFFFFF"/>
              </w:rPr>
              <w:t>交易记录的输入</w:t>
            </w:r>
            <w:r>
              <w:rPr>
                <w:rFonts w:hint="eastAsia" w:ascii="宋体" w:hAnsi="宋体" w:eastAsia="宋体" w:cs="宋体"/>
                <w:i/>
                <w:color w:val="8C8C8C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2"/>
                <w:szCs w:val="22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2"/>
                <w:szCs w:val="22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2"/>
                <w:szCs w:val="22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2"/>
                <w:szCs w:val="22"/>
                <w:shd w:val="clear" w:fill="FFFFFF"/>
              </w:rPr>
              <w:t>@Input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2"/>
                <w:szCs w:val="22"/>
                <w:shd w:val="clear" w:fill="FFFFFF"/>
              </w:rPr>
              <w:t>"exchange_trades_in"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fill="FFFFFF"/>
              </w:rPr>
              <w:t xml:space="preserve">MessageChannel </w:t>
            </w:r>
            <w:r>
              <w:rPr>
                <w:rFonts w:hint="default" w:ascii="Consolas" w:hAnsi="Consolas" w:eastAsia="Consolas" w:cs="Consolas"/>
                <w:color w:val="00627A"/>
                <w:sz w:val="22"/>
                <w:szCs w:val="22"/>
                <w:shd w:val="clear" w:fill="FFFFFF"/>
              </w:rPr>
              <w:t>exchangeTradesIn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() ;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  <w:p>
            <w:pPr>
              <w:pStyle w:val="2"/>
              <w:rPr>
                <w:rFonts w:hint="default"/>
                <w:sz w:val="20"/>
                <w:szCs w:val="22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7.6.2 添加配置信息</w:t>
      </w:r>
    </w:p>
    <w:p>
      <w:r>
        <w:drawing>
          <wp:inline distT="0" distB="0" distL="114300" distR="114300">
            <wp:extent cx="5270500" cy="1892300"/>
            <wp:effectExtent l="0" t="0" r="444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7.6.3 监听器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@Component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ExchangeTradesListener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@StreamListener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"exchange_trades_in"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16"/>
                <w:szCs w:val="16"/>
                <w:shd w:val="clear" w:fill="FFFFFF"/>
              </w:rPr>
              <w:t>handlerExchangeTrades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ExchangeTrade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&gt; exchangeTrades) 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6"/>
                <w:szCs w:val="16"/>
                <w:shd w:val="clear" w:fill="FFFFFF"/>
              </w:rPr>
              <w:t>接收到撮合引擎的数据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===&gt;{}"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, exchangeTrades);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CollectionUtils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6"/>
                <w:szCs w:val="16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(exchangeTrades)) 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ExchangeTrade exchangeTrade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 exchangeTrades) 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CreateKLineDto createKLineDto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= exchangeTrade2CreateKLineDto(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exchangeTrade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TradeKlineService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>queue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.offer(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createKLineDto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CreateKLineDto </w:t>
            </w:r>
            <w:r>
              <w:rPr>
                <w:rFonts w:hint="default" w:ascii="Consolas" w:hAnsi="Consolas" w:eastAsia="Consolas" w:cs="Consolas"/>
                <w:color w:val="00627A"/>
                <w:sz w:val="16"/>
                <w:szCs w:val="16"/>
                <w:shd w:val="clear" w:fill="FFFFFF"/>
              </w:rPr>
              <w:t>exchangeTrade2CreateKLineDto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ExchangeTrade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exchangeTrade) 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CreateKLineDto createKLineDto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CreateKLineDto();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createKLineDto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.setPrice(exchangeTrade.getPrice());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createKLineDto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.setSymbol(exchangeTrade.getSymbol());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createKLineDto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.setVolume(exchangeTrade.getAmount());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createKLineDto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}</w:t>
            </w:r>
          </w:p>
          <w:p>
            <w:pP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记得把撮合引擎的对象复制过来: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858770" cy="2323465"/>
            <wp:effectExtent l="0" t="0" r="5715" b="444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8770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市场行情事件的处理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 远程调用交易区域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8.1.1 创建TradeAreaDto对象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TradeAreaDto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java.io.Serializable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主键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交易区名称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交易区代码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code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类型：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1-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数字货币交易；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2-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创新交易使用；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结算币种（仅创新交易需要使用）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coinId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结算币种名称（仅创新交易需要使用）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coinName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排序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int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sort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状态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status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创建时间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Date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createTime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修改时间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Date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lastUpdateTime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交易区内所在市场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Id(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逗号分隔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marketIds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default"/>
                <w:sz w:val="15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8.1.2 创建TradingAreaServiceClient</w:t>
      </w:r>
    </w:p>
    <w:p>
      <w:pPr>
        <w:rPr>
          <w:rFonts w:hint="default"/>
          <w:lang w:val="en-US" w:eastAsia="zh-CN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@FeignClient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"exchange-service"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,contextId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 xml:space="preserve">"tradingAreaServiceClient"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,configuration =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OAuth2FeignConfig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,path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 xml:space="preserve">"/tradeArea"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TradingAreaServiceClient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查询所有的交易区域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"/list"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TradeAreaDto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tradingAreaList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8.1.3 创建TradeMarketDto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TradeMarketDto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Comparable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TradeMarketDto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交易对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symbol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市场名称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图片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image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买入手续费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buyFeeRate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卖出手续费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sellFeeRate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价格小数位数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int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priceScale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数量小数位数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int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numScale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最小委托数量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numMin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最大小数位数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numMax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最小成交额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tradeMin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最大成交额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tradeMax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当前价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price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价格单位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priceUnit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当前价（人民币）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cnyPrice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报价货币人民币价格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coinCnyPrice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合并深度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MergeDepthDto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mergeDepth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最高价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high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最低价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low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日总交易量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 xml:space="preserve">volume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BigDecimal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>ZERO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日总成交额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 xml:space="preserve">amount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BigDecimal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>ZERO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涨幅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double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change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排序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int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sort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compareTo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TradeMarketDto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object)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 xml:space="preserve">sort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&gt;= object.getSort())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1750EB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1750EB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 处理该事件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8"/>
                <w:szCs w:val="11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行情市场的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K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线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@Component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MarketEvent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Event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Source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source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TradingAreaServiceClient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tradingAreaServiceClient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MarketServiceFeign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marketServiceFeign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static final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 xml:space="preserve">MARKET_GROUP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"market.%s.ticker"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// %s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代表交易区域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static final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 xml:space="preserve">MARKET_DETAIL_GROUP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 xml:space="preserve">"markets.%s.detail"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交易区域的详情交易数据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handle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1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交易区域的查询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TradeAreaDto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tradeAreaDtoList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tradingAreaServiceClient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.tradeAreas();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CollectionUtils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tradeAreaDtoList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TradeAreaDto tradeAreaDto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tradeAreaDtoList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2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差该交易区域下的交易数据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,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使用的是交易区域里面市场的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id("id1,id2")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TradeMarketDto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tradeMarketDtos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marketServiceFeign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.queryMarkesByIds(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tradeAreaDto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.getMarketIds());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CollectionUtils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tradeMarketDtos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JSONObject jsonObject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JSONObject();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jsonObject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.put(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"markets"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tradeMarketDtos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MessagePayload messagePayload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MessagePayload();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messagePayload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.setChannel(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format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>MARKET_GROUP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tradeAreaDto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.getCode().toLowerCase()));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messagePayload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.setBody(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jsonObject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.toJSONString());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source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.subscribeGroupOutput()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    .send(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MessageBuilder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                   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withPayload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messagePayload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                    .setHeader(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MessageHeaders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>CONTENT_TYPE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MimeTypeUtils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>APPLICATION_JSON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).build()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    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获取所有的交易市场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MarketDto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marketDtos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marketServiceFeign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.tradeMarkets();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CollectionUtils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marketDtos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)){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MarketDto marketDto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marketDtos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TradeMarketDto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tradeMarketDtos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marketServiceFeign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.queryMarkesByIds(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marketDto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.getId().toString());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JSONObject jsonObject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JSONObject();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jsonObject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.put(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"tick"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tradeMarketDtos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 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MessagePayload messagePayload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MessagePayload();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messagePayload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.setChannel(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format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>MARKET_DETAIL_GROUP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marketDto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.getSymbol()));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messagePayload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.setBody(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jsonObject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.toJSONString());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source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.subscribeGroupOutput()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    .send(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MessageBuilder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                   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withPayload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messagePayload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                    .setHeader(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MessageHeaders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>CONTENT_TYPE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MimeTypeUtils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>APPLICATION_JSON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).build()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    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成交记录事件的处理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 远程调用数据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eastAsia"/>
          <w:b/>
          <w:bCs/>
          <w:color w:val="0000FF"/>
          <w:lang w:val="en-US" w:eastAsia="zh-CN"/>
        </w:rPr>
        <w:t>MarketServiceFeign</w:t>
      </w:r>
      <w:r>
        <w:rPr>
          <w:rFonts w:hint="eastAsia"/>
          <w:lang w:val="en-US" w:eastAsia="zh-CN"/>
        </w:rPr>
        <w:t>里面添加: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获取最新成交列表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 xml:space="preserve">symbol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交易对标识符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"/trades/{symbol}"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trades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@PathVariable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"symbol"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symbol);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 处理该事件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成交记录事件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@Component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TradeEvent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Event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MarketServiceFeign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marketServiceClient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Source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source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handle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marketServiceClient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.tradeMarkets().forEach(market -&gt;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groupName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format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"market.%s.trade.detail"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 market.getSymbol()).toLowerCase();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data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marketServiceClient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.trades(market.getSymbol());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JSONObject orders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JSONObject();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orders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.put(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"data"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MessagePayload messagePayload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MessagePayload();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messagePayload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.setChannel(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groupName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messagePayload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.setBody(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orders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.toJSONString());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source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.subscribeEventOutput().send(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MessageBuilder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         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withPayload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messagePayload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                .setHeader(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MessageHeaders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CONTENT_TYPE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MimeTypeUtils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APPLICATION_JSON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                .build()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});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e)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.error(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推送最新成交订单异常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e.printStackTrace();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default"/>
                <w:sz w:val="15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行情数据事件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 处理该事件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行情数据的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K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线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@Component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TradeKLineEvent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Event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MarketServiceFeign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marketServiceClient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handle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MarketDto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markets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marketServiceClient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.tradeMarkets();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CollectionUtils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markets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MarketDto market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markets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CreateKLineDto createKLineDTO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CreateKLineDto();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createKLineDTO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.setSymbol(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market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.getSymbol())  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createKLineDTO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.setPrice(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market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.getOpenPrice());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createKLineDTO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.setVolume(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BigDecimal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>ZERO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TradeKLineService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>queue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.offer(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createKLineDTO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定时任务完善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11.1 刷新24小时的成交记录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11.1.1 远程调用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eastAsia"/>
          <w:b/>
          <w:bCs/>
          <w:color w:val="0000FF"/>
          <w:lang w:val="en-US" w:eastAsia="zh-CN"/>
        </w:rPr>
        <w:t>MarketServiceFeign</w:t>
      </w:r>
      <w:r>
        <w:rPr>
          <w:rFonts w:hint="eastAsia"/>
          <w:lang w:val="en-US" w:eastAsia="zh-CN"/>
        </w:rPr>
        <w:t>里面添加:</w:t>
      </w:r>
    </w:p>
    <w:p>
      <w:pPr>
        <w:rPr>
          <w:rFonts w:hint="eastAsia"/>
          <w:lang w:val="en-US" w:eastAsia="zh-CN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刷新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>24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小时成交数据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1"/>
                <w:szCs w:val="21"/>
                <w:shd w:val="clear" w:fill="FFFFFF"/>
              </w:rPr>
              <w:t xml:space="preserve">symbol 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交易对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"/refresh_24hour"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00627A"/>
                <w:sz w:val="21"/>
                <w:szCs w:val="21"/>
                <w:shd w:val="clear" w:fill="FFFFFF"/>
              </w:rPr>
              <w:t>refresh24hour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>@RequestParam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"symbol"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symbol);</w:t>
            </w:r>
          </w:p>
          <w:p>
            <w:pPr>
              <w:pStyle w:val="2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11.1.2 添加任务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在: MarketTickerTask 里面添加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刷新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24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小时成交数据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@Scheduled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(fixedRate = </w:t>
            </w:r>
            <w:r>
              <w:rPr>
                <w:rFonts w:hint="default" w:ascii="Consolas" w:hAnsi="Consolas" w:eastAsia="Consolas" w:cs="Consolas"/>
                <w:color w:val="1750EB"/>
                <w:sz w:val="20"/>
                <w:szCs w:val="20"/>
                <w:shd w:val="clear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refresh24HDeal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marketServiceClient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.tradeMarkets().forEach(market -&gt;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(market.getStatus() == </w:t>
            </w:r>
            <w:r>
              <w:rPr>
                <w:rFonts w:hint="default" w:ascii="Consolas" w:hAnsi="Consolas" w:eastAsia="Consolas" w:cs="Consolas"/>
                <w:color w:val="1750EB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marketServiceClient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.refresh24hour(market.getSymbol());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11.2 关于前端订阅的channel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前端订阅数据时:它的所有的交易对都是小写,因次,我们在使用source发送数据之前,需要将所有的symbol都转化为小写.</w:t>
      </w:r>
    </w:p>
    <w:p>
      <w:pPr>
        <w:pStyle w:val="2"/>
      </w:pPr>
      <w:r>
        <w:drawing>
          <wp:inline distT="0" distB="0" distL="114300" distR="114300">
            <wp:extent cx="5268595" cy="285115"/>
            <wp:effectExtent l="0" t="0" r="6350" b="381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定时任务的启动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12.1 MarketServiceFeign 的处理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@FeignClient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"exchange-service"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, contextId 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"marketServiceFeign"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, configuration =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OAuth2FeignConfig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, path 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"/markets"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MarketServiceFeign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使用报价货币 以及 出售的货币的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t>buyCoinId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"/getMarket"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MarketDto </w:t>
            </w:r>
            <w:r>
              <w:rPr>
                <w:rFonts w:hint="default" w:ascii="Consolas" w:hAnsi="Consolas" w:eastAsia="Consolas" w:cs="Consolas"/>
                <w:color w:val="00627A"/>
                <w:sz w:val="16"/>
                <w:szCs w:val="16"/>
                <w:shd w:val="clear" w:fill="FFFFFF"/>
              </w:rPr>
              <w:t>findByCoinId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@RequestParam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"buyCoinId"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buyCoinId, 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@RequestParam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"sellCoinId"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sellCoinId);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"/getMarket/symbol"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MarketDto </w:t>
            </w:r>
            <w:r>
              <w:rPr>
                <w:rFonts w:hint="default" w:ascii="Consolas" w:hAnsi="Consolas" w:eastAsia="Consolas" w:cs="Consolas"/>
                <w:color w:val="00627A"/>
                <w:sz w:val="16"/>
                <w:szCs w:val="16"/>
                <w:shd w:val="clear" w:fill="FFFFFF"/>
              </w:rPr>
              <w:t>findBySymbol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@RequestParam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"symbol"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symbol);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查询所有的交易市场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"/tradeMarkets"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MarketDto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16"/>
                <w:szCs w:val="16"/>
                <w:shd w:val="clear" w:fill="FFFFFF"/>
              </w:rPr>
              <w:t>tradeMarkets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查询该交易对下的盘口数据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t>symbol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"/tradeMarkets/{symbol}/{type}"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0627A"/>
                <w:sz w:val="16"/>
                <w:szCs w:val="16"/>
                <w:shd w:val="clear" w:fill="FFFFFF"/>
              </w:rPr>
              <w:t>depthData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@PathVariable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"symbol"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symbol, 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@PathVariable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"type"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value);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使用市场的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ids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查询该市场的交易趋势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t>marketIds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"/queryMarketsByIds"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TradeMarketDto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16"/>
                <w:szCs w:val="16"/>
                <w:shd w:val="clear" w:fill="FFFFFF"/>
              </w:rPr>
              <w:t>queryMarkesByIds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@RequestParam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"marketIds"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marketIds);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通过交易对查询所有的交易数据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t>symbol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"/trades"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0627A"/>
                <w:sz w:val="16"/>
                <w:szCs w:val="16"/>
                <w:shd w:val="clear" w:fill="FFFFFF"/>
              </w:rPr>
              <w:t>trades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symbol);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刷新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24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小时成交数据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t xml:space="preserve">symbol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交易对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"/refresh_24hour"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00627A"/>
                <w:sz w:val="16"/>
                <w:szCs w:val="16"/>
                <w:shd w:val="clear" w:fill="FFFFFF"/>
              </w:rPr>
              <w:t>refresh24hour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@RequestParam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"symbol"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symbol);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12.2 TradingAreaServiceClient的处理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@FeignClient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"exchange-service"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,contextId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 xml:space="preserve">"tradingAreaServiceClient"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,configuration =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OAuth2FeignConfig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,path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 xml:space="preserve">"/tradeArea"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TradingAreaServiceClient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查询所有的交易区域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"/all"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TradeAreaDto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tradeAreas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12.3 Token 传递问题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12.3.1 修改AuthorizationServerConfig</w:t>
      </w:r>
    </w:p>
    <w:p>
      <w:r>
        <w:drawing>
          <wp:inline distT="0" distB="0" distL="114300" distR="114300">
            <wp:extent cx="5269865" cy="2177415"/>
            <wp:effectExtent l="0" t="0" r="5080" b="190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12.3.2 获取Token 并放在Constants 里面</w:t>
      </w:r>
    </w:p>
    <w:p>
      <w:r>
        <w:drawing>
          <wp:inline distT="0" distB="0" distL="114300" distR="114300">
            <wp:extent cx="5268595" cy="880745"/>
            <wp:effectExtent l="0" t="0" r="6350" b="254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5267325" cy="1635760"/>
            <wp:effectExtent l="0" t="0" r="7620" b="698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获取到Token:</w:t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5270500" cy="995045"/>
            <wp:effectExtent l="0" t="0" r="4445" b="381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放在常量里面: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351405"/>
            <wp:effectExtent l="0" t="0" r="1905" b="127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12.3.3 传递获取到的内置的Token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134995"/>
            <wp:effectExtent l="0" t="0" r="5080" b="190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5273675" cy="3181350"/>
            <wp:effectExtent l="0" t="0" r="1270" b="508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盘口数据的推送测试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13.1 实现MarketServiceFeign 里面的方法</w:t>
      </w:r>
    </w:p>
    <w:p>
      <w:r>
        <w:drawing>
          <wp:inline distT="0" distB="0" distL="114300" distR="114300">
            <wp:extent cx="5033645" cy="1012190"/>
            <wp:effectExtent l="0" t="0" r="1905" b="317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3645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13.1.1 MarketController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查询所有的交易市场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MarketDto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tradeMarkets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marketService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.queryAllMarkets() 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查询该交易对下的盘口数据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>symbol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depthData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symbol,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value)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DepthsVo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deptVosSymbol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findDeptVosSymbol(symbol, value +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DepthsVo data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deptVosSymbol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.getData();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JSON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toJSONString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13.1.2 MarketService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查询所有的市场数据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MarketDto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queryAllMarkets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();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13.1.3 MarketServiceImpl</w:t>
      </w:r>
    </w:p>
    <w:p>
      <w:pPr>
        <w:rPr>
          <w:rFonts w:hint="eastAsia"/>
          <w:lang w:val="en-US" w:eastAsia="zh-CN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查询所有的市场数据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MarketDto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queryAllMarkets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Market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list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= list(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LambdaQueryWrapper&lt;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Market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&gt;().eq(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Market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::getStatus, </w:t>
            </w:r>
            <w:r>
              <w:rPr>
                <w:rFonts w:hint="default" w:ascii="Consolas" w:hAnsi="Consolas" w:eastAsia="Consolas" w:cs="Consolas"/>
                <w:color w:val="1750EB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MarketDtoMappers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>INSTANCE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.toConvertDto(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13.2 测试盘口数据的推送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13.2.1因为计算机性能较差,我们需要先将部分数据修改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:将交易市场设置为 关闭,只剩第三个启用</w:t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5261610" cy="1359535"/>
            <wp:effectExtent l="0" t="0" r="5080" b="254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修改exchange-chan的配置文件,修改为单机推送:</w:t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4528185" cy="2207260"/>
            <wp:effectExtent l="0" t="0" r="3810" b="508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8185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13.2.2 关闭多余的定时任务</w:t>
      </w:r>
    </w:p>
    <w:p>
      <w:r>
        <w:drawing>
          <wp:inline distT="0" distB="0" distL="114300" distR="114300">
            <wp:extent cx="4558665" cy="3441700"/>
            <wp:effectExtent l="0" t="0" r="6350" b="63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866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5273675" cy="1064895"/>
            <wp:effectExtent l="0" t="0" r="127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13.2.3 测试推送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新增数据后,观察数据的变化就可以了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772025" cy="6358890"/>
            <wp:effectExtent l="0" t="0" r="7620" b="571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KLine的推送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14.1 完成MarketController 里面的K线查询方法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8"/>
                <w:szCs w:val="11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* K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线的查询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 xml:space="preserve">symbol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交易对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 xml:space="preserve">type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K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线类型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"/kline/{symbol}/{type}"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JSONArray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&gt;&gt;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queryKLine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@PathVariable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"symbol"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symbol,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@PathVariable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"type"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type)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我们的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K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线放在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Redis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里面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redisKey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StringBuilder(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Constants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REDIS_KEY_TRADE_KLINE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).append(symbol.toLowerCase()).append(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":"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).append(type).toString();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klines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redisTemplate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.opsForList().range(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redisKey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Constants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 xml:space="preserve">REDIS_MAX_CACHE_KLINE_SIZE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JSONArray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ArrayList&lt;&gt;(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klines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.size()) 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CollectionUtils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klines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kline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klines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JSONArray objects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JSON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parseArray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kline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result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.add(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objects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 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result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return null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14.2 放行该请求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ResourceServerConfig 里面:</w:t>
      </w:r>
    </w:p>
    <w:p>
      <w:r>
        <w:drawing>
          <wp:inline distT="0" distB="0" distL="114300" distR="114300">
            <wp:extent cx="5268595" cy="1148715"/>
            <wp:effectExtent l="0" t="0" r="6350" b="698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网关里面:JwtCheckFilter: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487545" cy="2345690"/>
            <wp:effectExtent l="0" t="0" r="3175" b="6985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7545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14.3 关闭其他的定时任务,只推K 线</w:t>
      </w:r>
    </w:p>
    <w:p>
      <w:r>
        <w:drawing>
          <wp:inline distT="0" distB="0" distL="114300" distR="114300">
            <wp:extent cx="4679315" cy="1919605"/>
            <wp:effectExtent l="0" t="0" r="1270" b="381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5271135" cy="2555875"/>
            <wp:effectExtent l="0" t="0" r="3810" b="3175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14.4 打开 K 线推送</w:t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2860040" cy="2186305"/>
            <wp:effectExtent l="0" t="0" r="4445" b="127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004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4368800" cy="2395855"/>
            <wp:effectExtent l="0" t="0" r="6350" b="6350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5271770" cy="1322070"/>
            <wp:effectExtent l="0" t="0" r="3175" b="6985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5266055" cy="3668395"/>
            <wp:effectExtent l="0" t="0" r="635" b="508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5269230" cy="1440180"/>
            <wp:effectExtent l="0" t="0" r="5715" b="4445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4465955" cy="1011555"/>
            <wp:effectExtent l="0" t="0" r="0" b="3810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5955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14.5 清除Redis 里面的所有K 线</w:t>
      </w:r>
    </w:p>
    <w:p>
      <w:r>
        <w:drawing>
          <wp:inline distT="0" distB="0" distL="114300" distR="114300">
            <wp:extent cx="3429000" cy="2130425"/>
            <wp:effectExtent l="0" t="0" r="5080" b="762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14.6 撮合交易测试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在买入和售出选择合适的价格,即可进行撮合,撮合成功后,数据会推送过来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92905" cy="5481955"/>
            <wp:effectExtent l="0" t="0" r="635" b="762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548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403475"/>
            <wp:effectExtent l="0" t="0" r="1270" b="698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14.7 延迟太高的同学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因为运行了9个微服务,导致线程的调度非常慢,因此,K 线的推送速度会很慢.大家一定要关闭电脑上无用的软件,以及关闭多余的服务.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最后,如果实在推送不过来,或者是电脑死机了,可以在这个地方只推一种K 线类型:</w:t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5268595" cy="3398520"/>
            <wp:effectExtent l="0" t="0" r="6350" b="254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关于其他的推送服务</w:t>
      </w:r>
    </w:p>
    <w:p>
      <w:r>
        <w:drawing>
          <wp:inline distT="0" distB="0" distL="114300" distR="114300">
            <wp:extent cx="5267960" cy="4331335"/>
            <wp:effectExtent l="0" t="0" r="6985" b="254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3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382905"/>
            <wp:effectExtent l="0" t="0" r="7620" b="5080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15.1 市场行情K 线的推送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8"/>
                <w:szCs w:val="18"/>
              </w:rPr>
            </w:pPr>
            <w:bookmarkStart w:id="0" w:name="_GoBack"/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行情市场的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K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线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@Component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MarketEvent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Event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Source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source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TradingAreaServiceClient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tradingAreaServiceClient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MarketServiceFeign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marketServiceFeign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static final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 xml:space="preserve">MARKET_GROUP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"market.%s.ticker"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// %s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代表交易区域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static final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 xml:space="preserve">MARKET_DETAIL_GROUP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"markets.%s.detail"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交易区域的详情交易数据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handle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// 1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交易区域的查询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TradeAreaDto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tradeAreaDtoList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tradingAreaServiceClient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.tradeAreas();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CollectionUtils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tradeAreaDtoList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TradeAreaDto tradeAreaDto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tradeAreaDtoList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// 2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差该交易区域下的交易数据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,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使用的是交易区域里面市场的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id("id1,id2")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TradeMarketDto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tradeMarketDtos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marketServiceFeign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.queryMarkesByIds(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tradeAreaDto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.getMarketIds());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CollectionUtils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tradeMarketDtos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JSONObject jsonObject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JSONObject();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jsonObject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.put(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"markets"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tradeMarketDtos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MessagePayload messagePayload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MessagePayload();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messagePayload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.setChannel(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format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MARKET_GROUP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tradeAreaDto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.getCode().toLowerCase()));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messagePayload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.setBody(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jsonObject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.toJSONString());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source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.subscribeGroupOutput()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    .send(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MessageBuilder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             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withPayload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messagePayload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                    .setHeader(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MessageHeaders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CONTENT_TYPE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MimeTypeUtils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APPLICATION_JSON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).build()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    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获取所有的交易市场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MarketDto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marketDtos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marketServiceFeign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.tradeMarkets();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CollectionUtils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marketDtos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)){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MarketDto marketDto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marketDtos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TradeMarketDto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tradeMarketDtos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marketServiceFeign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.queryMarkesByIds(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marketDto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.getId().toString());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JSONObject jsonObject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JSONObject();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jsonObject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.put(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"tick"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tradeMarketDtos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 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MessagePayload messagePayload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MessagePayload();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messagePayload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.setChannel(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format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MARKET_DETAIL_GROUP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marketDto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.getSymbol().toLowerCase()));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messagePayload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.setBody(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jsonObject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.toJSONString());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source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.subscribeGroupOutput()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    .send(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MessageBuilder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             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withPayload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messagePayload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                    .setHeader(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MessageHeaders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CONTENT_TYPE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MimeTypeUtils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APPLICATION_JSON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).build()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    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</w:p>
        </w:tc>
      </w:tr>
      <w:bookmarkEnd w:id="0"/>
    </w:tbl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15.2 成交记录的推送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成交记录事件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@Component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TradeEvent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Event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Source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source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static final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 xml:space="preserve">TRADE_GROUP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"market.%s.trade.detail"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%s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代表交易对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MarketServiceFeign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marketServiceFeign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handle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1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获取所有的交易市场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MarketDto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marketDtos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marketServiceFeign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.tradeMarkets();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CollectionUtils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marketDtos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MarketDto marketDto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marketDtos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2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查询该交易对下的交易数据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data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marketServiceFeign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.trades(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marketDto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.getSymbol());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JSONObject jsonObject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JSONObject();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jsonObject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.put(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"data"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MessagePayload messagePayload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MessagePayload();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messagePayload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.setChannel(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format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>TRADE_GROUP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marketDto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.getSymbol().toLowerCase()));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messagePayload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.setBody(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jsonObject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.toString());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source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.subscribeGroupOutput()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    .send(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MessageBuilder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                   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withPayload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messagePayload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                    .setHeader(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MessageHeaders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>CONTENT_TYPE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MimeTypeUtils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>APPLICATION_JSON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).build()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    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397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pStyle w:val="9"/>
                            <w:rPr>
                              <w:rFonts w:hint="eastAsia" w:eastAsia="微软雅黑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M6pebnPAAAABQEAAA8AAAAAAAAAAQAgAAAAIgAAAGRycy9kb3ducmV2LnhtbFBL&#10;AQIUABQAAAAIAIdO4kA7X741xgEAAGwDAAAOAAAAAAAAAAEAIAAAAB4BAABkcnMvZTJvRG9jLnht&#10;bFBLBQYAAAAABgAGAFkBAABW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  <w:rPr>
                        <w:rFonts w:hint="eastAsia" w:eastAsia="微软雅黑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drawing>
        <wp:inline distT="0" distB="0" distL="0" distR="0">
          <wp:extent cx="5274310" cy="401955"/>
          <wp:effectExtent l="19050" t="0" r="2540" b="0"/>
          <wp:docPr id="4" name="图片 3" descr="12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3" descr="123.jp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74310" cy="4019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2351948"/>
    <w:multiLevelType w:val="singleLevel"/>
    <w:tmpl w:val="D2351948"/>
    <w:lvl w:ilvl="0" w:tentative="0">
      <w:start w:val="1"/>
      <w:numFmt w:val="chineseCounting"/>
      <w:pStyle w:val="3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>
    <w:nsid w:val="EF99C9AD"/>
    <w:multiLevelType w:val="singleLevel"/>
    <w:tmpl w:val="EF99C9AD"/>
    <w:lvl w:ilvl="0" w:tentative="0">
      <w:start w:val="13"/>
      <w:numFmt w:val="chineseCounting"/>
      <w:suff w:val="space"/>
      <w:lvlText w:val="第%1章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172C"/>
    <w:rsid w:val="00241D2D"/>
    <w:rsid w:val="00614E00"/>
    <w:rsid w:val="00863B34"/>
    <w:rsid w:val="00897D2C"/>
    <w:rsid w:val="00955240"/>
    <w:rsid w:val="00C7172C"/>
    <w:rsid w:val="00CD305B"/>
    <w:rsid w:val="00D56A03"/>
    <w:rsid w:val="00DF7574"/>
    <w:rsid w:val="00EE3365"/>
    <w:rsid w:val="01AD3FB5"/>
    <w:rsid w:val="03594534"/>
    <w:rsid w:val="04083D37"/>
    <w:rsid w:val="053575FD"/>
    <w:rsid w:val="0536133B"/>
    <w:rsid w:val="06825A8C"/>
    <w:rsid w:val="06F1779D"/>
    <w:rsid w:val="06F54937"/>
    <w:rsid w:val="07CB034F"/>
    <w:rsid w:val="097B21A3"/>
    <w:rsid w:val="0A566E72"/>
    <w:rsid w:val="0A6A4904"/>
    <w:rsid w:val="0AB53635"/>
    <w:rsid w:val="0AB73AB6"/>
    <w:rsid w:val="0B0A2CA5"/>
    <w:rsid w:val="0B11460C"/>
    <w:rsid w:val="0B185CAF"/>
    <w:rsid w:val="0CF4085D"/>
    <w:rsid w:val="0D021F3D"/>
    <w:rsid w:val="0E11288C"/>
    <w:rsid w:val="0E8E53B4"/>
    <w:rsid w:val="0EEA204C"/>
    <w:rsid w:val="0F66028E"/>
    <w:rsid w:val="0F817B76"/>
    <w:rsid w:val="0FEE5BA9"/>
    <w:rsid w:val="106763E2"/>
    <w:rsid w:val="115B117B"/>
    <w:rsid w:val="147B3C47"/>
    <w:rsid w:val="170B5072"/>
    <w:rsid w:val="19434012"/>
    <w:rsid w:val="19AB4846"/>
    <w:rsid w:val="1A565245"/>
    <w:rsid w:val="1AC3565E"/>
    <w:rsid w:val="1AC744EA"/>
    <w:rsid w:val="1B005D94"/>
    <w:rsid w:val="1CC27C5A"/>
    <w:rsid w:val="1D2F4F34"/>
    <w:rsid w:val="1F147F02"/>
    <w:rsid w:val="1F6C73FB"/>
    <w:rsid w:val="1F916ECC"/>
    <w:rsid w:val="1FC05D95"/>
    <w:rsid w:val="201754BB"/>
    <w:rsid w:val="20B0398E"/>
    <w:rsid w:val="20F31295"/>
    <w:rsid w:val="221A5BC9"/>
    <w:rsid w:val="23101B1D"/>
    <w:rsid w:val="232A3557"/>
    <w:rsid w:val="234C0F3F"/>
    <w:rsid w:val="234D1332"/>
    <w:rsid w:val="239A6508"/>
    <w:rsid w:val="23E80243"/>
    <w:rsid w:val="24AF143A"/>
    <w:rsid w:val="24B9374C"/>
    <w:rsid w:val="25AD0148"/>
    <w:rsid w:val="26044F26"/>
    <w:rsid w:val="26626301"/>
    <w:rsid w:val="27A94654"/>
    <w:rsid w:val="27AA6924"/>
    <w:rsid w:val="27BD11B8"/>
    <w:rsid w:val="27BE78EC"/>
    <w:rsid w:val="27EA5981"/>
    <w:rsid w:val="28654C49"/>
    <w:rsid w:val="28D70314"/>
    <w:rsid w:val="28E11A86"/>
    <w:rsid w:val="2B6C0155"/>
    <w:rsid w:val="2C5974D9"/>
    <w:rsid w:val="2D750AD8"/>
    <w:rsid w:val="2DDB0C1F"/>
    <w:rsid w:val="2DF96825"/>
    <w:rsid w:val="2E26034F"/>
    <w:rsid w:val="2EB166FF"/>
    <w:rsid w:val="2EE24230"/>
    <w:rsid w:val="2F9F4D31"/>
    <w:rsid w:val="302A26D7"/>
    <w:rsid w:val="31FF5F03"/>
    <w:rsid w:val="32EB565F"/>
    <w:rsid w:val="3306311C"/>
    <w:rsid w:val="33BC2EFE"/>
    <w:rsid w:val="342A178C"/>
    <w:rsid w:val="34B06AC1"/>
    <w:rsid w:val="34FB06F3"/>
    <w:rsid w:val="35747C5B"/>
    <w:rsid w:val="363A6D46"/>
    <w:rsid w:val="36FA6090"/>
    <w:rsid w:val="37563469"/>
    <w:rsid w:val="37FFEB80"/>
    <w:rsid w:val="38EE62DC"/>
    <w:rsid w:val="39BB6139"/>
    <w:rsid w:val="39DE5440"/>
    <w:rsid w:val="3A5D03E3"/>
    <w:rsid w:val="3BEC4F5E"/>
    <w:rsid w:val="3C9E027A"/>
    <w:rsid w:val="3EA94FC3"/>
    <w:rsid w:val="3F2904D8"/>
    <w:rsid w:val="3F3137E2"/>
    <w:rsid w:val="3F553A4B"/>
    <w:rsid w:val="41097D3D"/>
    <w:rsid w:val="412E349B"/>
    <w:rsid w:val="41994B25"/>
    <w:rsid w:val="41FC5444"/>
    <w:rsid w:val="42862C3C"/>
    <w:rsid w:val="42E134E1"/>
    <w:rsid w:val="42EF1FD1"/>
    <w:rsid w:val="430A0F44"/>
    <w:rsid w:val="433F03C4"/>
    <w:rsid w:val="44077CB2"/>
    <w:rsid w:val="44AD051C"/>
    <w:rsid w:val="452D658D"/>
    <w:rsid w:val="46B07269"/>
    <w:rsid w:val="46E742B2"/>
    <w:rsid w:val="46F70565"/>
    <w:rsid w:val="476662B2"/>
    <w:rsid w:val="47E35D07"/>
    <w:rsid w:val="47E5700A"/>
    <w:rsid w:val="48520268"/>
    <w:rsid w:val="488A07AE"/>
    <w:rsid w:val="488A4792"/>
    <w:rsid w:val="48CC5CE3"/>
    <w:rsid w:val="4927228B"/>
    <w:rsid w:val="492A734D"/>
    <w:rsid w:val="49941355"/>
    <w:rsid w:val="4A3F6EFE"/>
    <w:rsid w:val="4AF2298A"/>
    <w:rsid w:val="4BB20B02"/>
    <w:rsid w:val="4C2F3656"/>
    <w:rsid w:val="4C476D6C"/>
    <w:rsid w:val="4D3A4F62"/>
    <w:rsid w:val="4D43275D"/>
    <w:rsid w:val="4E99328B"/>
    <w:rsid w:val="4F6E0B8F"/>
    <w:rsid w:val="4FE269E2"/>
    <w:rsid w:val="506116A8"/>
    <w:rsid w:val="50C04DA4"/>
    <w:rsid w:val="510775ED"/>
    <w:rsid w:val="533630D9"/>
    <w:rsid w:val="54FB6E3A"/>
    <w:rsid w:val="557E508D"/>
    <w:rsid w:val="559C53F2"/>
    <w:rsid w:val="55DD0BDE"/>
    <w:rsid w:val="561B7EDB"/>
    <w:rsid w:val="56E22FCB"/>
    <w:rsid w:val="57CC24AD"/>
    <w:rsid w:val="58916819"/>
    <w:rsid w:val="5A05282A"/>
    <w:rsid w:val="5B8C4BFB"/>
    <w:rsid w:val="5C7719D3"/>
    <w:rsid w:val="5E0D4DA9"/>
    <w:rsid w:val="5FFA06CF"/>
    <w:rsid w:val="600408CE"/>
    <w:rsid w:val="607C03B9"/>
    <w:rsid w:val="61B11A1E"/>
    <w:rsid w:val="61C04012"/>
    <w:rsid w:val="624D70D1"/>
    <w:rsid w:val="631C34A7"/>
    <w:rsid w:val="633E0394"/>
    <w:rsid w:val="65EA3FFD"/>
    <w:rsid w:val="673133EE"/>
    <w:rsid w:val="67E3449C"/>
    <w:rsid w:val="67FC2168"/>
    <w:rsid w:val="68437045"/>
    <w:rsid w:val="6966327F"/>
    <w:rsid w:val="6AC972EF"/>
    <w:rsid w:val="6B9F33FF"/>
    <w:rsid w:val="6BB73225"/>
    <w:rsid w:val="6BE61FC8"/>
    <w:rsid w:val="6C434D17"/>
    <w:rsid w:val="6C851113"/>
    <w:rsid w:val="6D0B77E1"/>
    <w:rsid w:val="6E1B4B36"/>
    <w:rsid w:val="6EAB6C25"/>
    <w:rsid w:val="706C6DE3"/>
    <w:rsid w:val="71AA61B6"/>
    <w:rsid w:val="72060738"/>
    <w:rsid w:val="739C40AA"/>
    <w:rsid w:val="74F423DA"/>
    <w:rsid w:val="757C7482"/>
    <w:rsid w:val="76A95A03"/>
    <w:rsid w:val="76AC5890"/>
    <w:rsid w:val="775646E6"/>
    <w:rsid w:val="78041268"/>
    <w:rsid w:val="78104336"/>
    <w:rsid w:val="78C11CBE"/>
    <w:rsid w:val="79D2261C"/>
    <w:rsid w:val="7B1233CA"/>
    <w:rsid w:val="7B5163D3"/>
    <w:rsid w:val="7B5E5906"/>
    <w:rsid w:val="7B6B0623"/>
    <w:rsid w:val="7C2D7920"/>
    <w:rsid w:val="7D232787"/>
    <w:rsid w:val="7D7F7DD2"/>
    <w:rsid w:val="7DB33BA7"/>
    <w:rsid w:val="7EA5049B"/>
    <w:rsid w:val="7EA97B39"/>
    <w:rsid w:val="7EB74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99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Consolas" w:hAnsi="Consolas" w:eastAsia="微软雅黑" w:cs="宋体"/>
      <w:kern w:val="2"/>
      <w:sz w:val="21"/>
      <w:szCs w:val="24"/>
      <w:lang w:val="en-US" w:eastAsia="zh-CN" w:bidi="ar-SA"/>
    </w:rPr>
  </w:style>
  <w:style w:type="paragraph" w:styleId="3">
    <w:name w:val="heading 1"/>
    <w:basedOn w:val="1"/>
    <w:next w:val="1"/>
    <w:qFormat/>
    <w:uiPriority w:val="9"/>
    <w:pPr>
      <w:keepNext/>
      <w:keepLines/>
      <w:numPr>
        <w:ilvl w:val="0"/>
        <w:numId w:val="1"/>
      </w:numPr>
      <w:spacing w:before="260" w:beforeLines="0" w:beforeAutospacing="0" w:after="260" w:afterLines="0" w:afterAutospacing="0" w:line="312" w:lineRule="auto"/>
      <w:ind w:firstLine="0"/>
      <w:outlineLvl w:val="0"/>
    </w:pPr>
    <w:rPr>
      <w:b/>
      <w:kern w:val="44"/>
      <w:sz w:val="44"/>
    </w:rPr>
  </w:style>
  <w:style w:type="paragraph" w:styleId="4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312" w:lineRule="auto"/>
      <w:outlineLvl w:val="1"/>
    </w:pPr>
    <w:rPr>
      <w:rFonts w:ascii="Arial" w:hAnsi="Arial" w:eastAsia="黑体"/>
      <w:b/>
      <w:sz w:val="32"/>
    </w:rPr>
  </w:style>
  <w:style w:type="paragraph" w:styleId="5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240" w:lineRule="auto"/>
      <w:outlineLvl w:val="2"/>
    </w:pPr>
    <w:rPr>
      <w:b/>
      <w:sz w:val="32"/>
    </w:rPr>
  </w:style>
  <w:style w:type="paragraph" w:styleId="6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7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4">
    <w:name w:val="Default Paragraph Font"/>
    <w:unhideWhenUsed/>
    <w:qFormat/>
    <w:uiPriority w:val="1"/>
  </w:style>
  <w:style w:type="table" w:default="1" w:styleId="12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nhideWhenUsed/>
    <w:qFormat/>
    <w:uiPriority w:val="99"/>
    <w:pPr>
      <w:ind w:firstLine="420" w:firstLineChars="200"/>
    </w:pPr>
  </w:style>
  <w:style w:type="paragraph" w:styleId="8">
    <w:name w:val="Balloon Text"/>
    <w:basedOn w:val="1"/>
    <w:link w:val="18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3">
    <w:name w:val="Table Grid"/>
    <w:basedOn w:val="12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semiHidden/>
    <w:unhideWhenUsed/>
    <w:qFormat/>
    <w:uiPriority w:val="99"/>
    <w:rPr>
      <w:color w:val="0000FF"/>
      <w:u w:val="single"/>
    </w:rPr>
  </w:style>
  <w:style w:type="character" w:customStyle="1" w:styleId="16">
    <w:name w:val="页眉 Char"/>
    <w:basedOn w:val="14"/>
    <w:link w:val="10"/>
    <w:qFormat/>
    <w:uiPriority w:val="99"/>
    <w:rPr>
      <w:sz w:val="18"/>
      <w:szCs w:val="18"/>
    </w:rPr>
  </w:style>
  <w:style w:type="character" w:customStyle="1" w:styleId="17">
    <w:name w:val="页脚 Char"/>
    <w:basedOn w:val="14"/>
    <w:link w:val="9"/>
    <w:semiHidden/>
    <w:qFormat/>
    <w:uiPriority w:val="99"/>
    <w:rPr>
      <w:sz w:val="18"/>
      <w:szCs w:val="18"/>
    </w:rPr>
  </w:style>
  <w:style w:type="character" w:customStyle="1" w:styleId="18">
    <w:name w:val="批注框文本 Char"/>
    <w:basedOn w:val="14"/>
    <w:link w:val="8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3</TotalTime>
  <ScaleCrop>false</ScaleCrop>
  <LinksUpToDate>false</LinksUpToDate>
  <CharactersWithSpaces>0</CharactersWithSpaces>
  <Application>WPS Office_11.1.0.10024_F1E327BC-269C-435d-A152-05C5408002CA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2019-09-09T12:13:00Z</dcterms:created>
  <dc:creator>Administrator</dc:creator>
  <cp:lastModifiedBy>梁天东</cp:lastModifiedBy>
  <dcterms:modified xsi:type="dcterms:W3CDTF">2020-11-30T12:39:46Z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2052-11.1.0.10024</vt:lpwstr>
  </property>
</Properties>
</file>