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360"/>
        <w:jc w:val="center"/>
      </w:pPr>
      <w:r>
        <w:rPr>
          <w:b/>
          <w:color w:val="004D5A"/>
          <w:sz w:val="44"/>
        </w:rPr>
        <w:t>🚚 덤프링 플랫폼 최종 개발 완료 보고서</w:t>
      </w:r>
    </w:p>
    <w:p>
      <w:pPr>
        <w:spacing w:after="400"/>
        <w:jc w:val="center"/>
      </w:pPr>
      <w:r>
        <w:rPr>
          <w:color w:val="E2E8F0"/>
        </w:rPr>
        <w:t>――――――――――――――――――――――――――――――――――――――――</w:t>
      </w:r>
    </w:p>
    <w:p>
      <w:pPr>
        <w:keepNext/>
        <w:spacing w:before="480" w:after="120"/>
      </w:pPr>
      <w:r>
        <w:rPr>
          <w:b/>
          <w:color w:val="004D5A"/>
          <w:sz w:val="32"/>
        </w:rPr>
        <w:t>🚚 덤프링(Dumpring) 플랫폼 구축 최종 개발 명세 및 완료 보고서</w:t>
      </w:r>
    </w:p>
    <w:p>
      <w:pPr>
        <w:spacing w:after="120" w:line="312" w:lineRule="auto"/>
      </w:pPr>
      <w:r>
        <w:t xml:space="preserve">본 문서는 상차지와 하차지를 연결하는 덤프 트럭 중계 및 실시간 GPS 택시미터기 정산 플랫폼 </w:t>
      </w:r>
      <w:r>
        <w:rPr>
          <w:b/>
        </w:rPr>
        <w:t>‘덤프링(Dumpring)’</w:t>
      </w:r>
      <w:r>
        <w:t xml:space="preserve"> 프로젝트의 백엔드 데이터베이스, REST API, 플러터(Flutter) 모바일 클라이언트 앱 및 통합 웹 시뮬레이터에 대한 전체 구현 명세서입니다.</w:t>
      </w: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FF7A00"/>
          <w:sz w:val="26"/>
        </w:rPr>
        <w:t>1. 🏗️ 시스템 아키텍처 &amp; 백엔드 명세 (FastAPI + PostgreSQL)</w:t>
      </w:r>
    </w:p>
    <w:p>
      <w:pPr>
        <w:spacing w:after="120" w:line="312" w:lineRule="auto"/>
      </w:pPr>
      <w:r>
        <w:t xml:space="preserve">백엔드는 대용량 GPS 위치 스트리밍 및 대용량 정산 처리를 위해 고성능 비동기 웹 프레임워크인 </w:t>
      </w:r>
      <w:r>
        <w:rPr>
          <w:b/>
        </w:rPr>
        <w:t>FastAPI</w:t>
      </w:r>
      <w:r>
        <w:t xml:space="preserve">와 </w:t>
      </w:r>
      <w:r>
        <w:rPr>
          <w:b/>
        </w:rPr>
        <w:t>SQLAlchemy (PostgreSQL)</w:t>
      </w:r>
      <w:r>
        <w:t>를 활용해 견고한 데이터 모델과 트랜잭션 흐름을 확보했습니다.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📊 핵심 데이터베이스 엔티티 모델 (`app/models.py`)</w:t>
      </w:r>
    </w:p>
    <w:p>
      <w:pPr>
        <w:pStyle w:val="ListNumber"/>
        <w:spacing w:after="80" w:line="300" w:lineRule="auto"/>
      </w:pPr>
      <w:r/>
      <w:r>
        <w:rPr>
          <w:b/>
          <w:color w:val="FF7A00"/>
        </w:rPr>
        <w:t>User (통합 회원)</w:t>
      </w:r>
      <w:r>
        <w:t>: 성명, 휴대폰 번호, 암호화 비밀번호와 함께 역할(기사, 차주, 현장 관리자, 지주, 본사 Admin) 토글 필드를 갖춘 통합 계정 설계.</w:t>
      </w:r>
    </w:p>
    <w:p>
      <w:pPr>
        <w:pStyle w:val="ListNumber"/>
        <w:spacing w:after="80" w:line="300" w:lineRule="auto"/>
      </w:pPr>
      <w:r/>
      <w:r>
        <w:rPr>
          <w:b/>
          <w:color w:val="FF7A00"/>
        </w:rPr>
        <w:t>Car (덤프 트럭)</w:t>
      </w:r>
      <w:r>
        <w:t>: 차주 소유의 트럭 기본 등록 정보 (차량번호, 15t/24t/25.5t 톤수 구분).</w:t>
      </w:r>
    </w:p>
    <w:p>
      <w:pPr>
        <w:pStyle w:val="ListNumber"/>
        <w:spacing w:after="80" w:line="300" w:lineRule="auto"/>
      </w:pPr>
      <w:r/>
      <w:r>
        <w:rPr>
          <w:b/>
          <w:color w:val="FF7A00"/>
        </w:rPr>
        <w:t>Driver (운전 기사)</w:t>
      </w:r>
      <w:r>
        <w:t>: 차주가 휴대폰 번호로 선등록해 두면 기사가 본인인증 가입 시 1:1로 결합하는 매칭 구조 및 본사/차주 승인(`is_approved`) 플래그 제어.</w:t>
      </w:r>
    </w:p>
    <w:p>
      <w:pPr>
        <w:pStyle w:val="ListNumber"/>
        <w:spacing w:after="80" w:line="300" w:lineRule="auto"/>
      </w:pPr>
      <w:r/>
      <w:r>
        <w:rPr>
          <w:b/>
          <w:color w:val="FF7A00"/>
        </w:rPr>
        <w:t>Order (기사 모집 공고)</w:t>
      </w:r>
      <w:r>
        <w:t>: 상차지(공사현장)와 하차지(지주) 정보, 토종(양질토, 암버럭, 뻘흙, 혼합토), 모집 대수, 그리고 하차지 승인 상태(`PENDING_APPROVAL` ➔ `RECRUITING`) 제어 흐름 반영.</w:t>
      </w:r>
    </w:p>
    <w:p>
      <w:pPr>
        <w:pStyle w:val="ListNumber"/>
        <w:spacing w:after="80" w:line="300" w:lineRule="auto"/>
      </w:pPr>
      <w:r/>
      <w:r>
        <w:rPr>
          <w:b/>
          <w:color w:val="FF7A00"/>
        </w:rPr>
        <w:t>DropOff (하차지 사토장)</w:t>
      </w:r>
      <w:r>
        <w:t>: 지주 소유 사토장 기본 정보, 허가증 번호 및 일일 반입 수용량 한도.</w:t>
      </w:r>
    </w:p>
    <w:p>
      <w:pPr>
        <w:pStyle w:val="ListNumber"/>
        <w:spacing w:after="80" w:line="300" w:lineRule="auto"/>
      </w:pPr>
      <w:r/>
      <w:r>
        <w:rPr>
          <w:b/>
          <w:color w:val="FF7A00"/>
        </w:rPr>
        <w:t>DropOffRequest (매립 수용 공고)</w:t>
      </w:r>
      <w:r>
        <w:t>: 지주가 올리는 토사 반입 조건 공고 (세륜기 유무, 야간/우천 작업 허가, 단가, 지불방식).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🔌 완비된 REST API 라우터 구조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인증 및 계정 (`app/api/auth.py`)</w:t>
      </w:r>
      <w:r>
        <w:t>: 각 역할군 회원가입 및 통합 토큰 로그인 (`POST /api/auth/login`).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차량/기사 관리 (`app/api/fleet.py`, `app/api/owner.py`)</w:t>
      </w:r>
      <w:r>
        <w:t>: 차주 소속 기사 등록 해제, 초대 SMS 전송 및 차량 배정 관리.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상차지 현장 관리 (`app/api/site_mgmt.py`, `app/api/locations.py`)</w:t>
      </w:r>
      <w:r>
        <w:t>: 현장 개설 및 참여 신청 담당자 승인/반려.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하차지 및 매립공고 (`app/api/drop_offs.py`, `app/api/jobs.py`)</w:t>
      </w:r>
      <w:r>
        <w:t>: 수용 공고 게시, 지주 승인 대기 오더 조회(`GET /api/jobs/pending`), 최종 승인 API(`PATCH /api/jobs/{job_id}/approve`).</w:t>
      </w: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FF7A00"/>
          <w:sz w:val="26"/>
        </w:rPr>
        <w:t>2. 📱 플러터 모바일 클라이언트 앱 구현 명세 (`dumpring_app/lib`)</w:t>
      </w:r>
    </w:p>
    <w:p>
      <w:pPr>
        <w:spacing w:after="120" w:line="312" w:lineRule="auto"/>
      </w:pPr>
      <w:r>
        <w:t xml:space="preserve">모바일 클라이언트는 크로스 플랫폼 프레임워크인 </w:t>
      </w:r>
      <w:r>
        <w:rPr>
          <w:b/>
        </w:rPr>
        <w:t>Flutter</w:t>
      </w:r>
      <w:r>
        <w:t>를 사용해 구축되었으며, harmonized HSL 테일러드 컬러 시스템과 Vibrant 다크 헤더 등을 채택하여 매력적인 인터랙티브 모바일 대시보드를 선사합니다.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👤 역할군별 화면 명세 및 시뮬레이터 통합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A. 덤프 트럭 기사 (Driver)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서류 업로드 (`driver_document_upload_screen.dart`)</w:t>
      </w:r>
      <w:r>
        <w:t>: 면허증, 종사자격증, 통장 사본의 실시간 제출 상태 모니터링.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가입 승인 대기 (`driver_pending_screen.dart`)</w:t>
      </w:r>
      <w:r>
        <w:t>: 차주 및 본사 심사 대기 및 승인/반려 다이내믹 상태 반응 UI.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기사 대시보드 (`driver_home_screen.dart`)</w:t>
      </w:r>
      <w:r>
        <w:t>: 모의 GPS 기반 자동 배차 수락/거절 팝업 수신 시뮬레이터.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실시간 세금/GPS 정산 미터기 (`driver_meter_screen.dart`)</w:t>
      </w:r>
      <w:r>
        <w:t>:</w:t>
      </w:r>
    </w:p>
    <w:p>
      <w:pPr>
        <w:pStyle w:val="ListBullet"/>
        <w:spacing w:after="60" w:line="300" w:lineRule="auto"/>
      </w:pPr>
      <w:r>
        <w:t>카카오맵(KakaoMap) 길찾기 딥링크 내비게이션 연동.</w:t>
      </w:r>
    </w:p>
    <w:p>
      <w:pPr>
        <w:pStyle w:val="ListBullet"/>
        <w:spacing w:after="60" w:line="300" w:lineRule="auto"/>
      </w:pPr>
      <w:r>
        <w:t>거리/시간 동시 계산 및 실시간 가속/감속 시뮬레이터 버튼을 포함한 듀얼 GPS 텍스미터 요금기 탑재.</w:t>
      </w:r>
    </w:p>
    <w:p>
      <w:pPr>
        <w:pStyle w:val="ListBullet"/>
        <w:spacing w:after="60" w:line="300" w:lineRule="auto"/>
      </w:pPr>
      <w:r>
        <w:t xml:space="preserve">하차지 뻘흙 회차 대비 </w:t>
      </w:r>
      <w:r>
        <w:rPr>
          <w:b/>
          <w:color w:val="004D5A"/>
        </w:rPr>
        <w:t>현장 부재/분쟁 상황 사진 촬영 업로드 흐름</w:t>
      </w:r>
      <w:r>
        <w:t>.</w:t>
      </w:r>
    </w:p>
    <w:p>
      <w:pPr>
        <w:pStyle w:val="ListBullet"/>
        <w:spacing w:after="60" w:line="300" w:lineRule="auto"/>
      </w:pPr>
      <w:r>
        <w:t>최종 완료 시 발급되는 인터랙티브 전자 영수증 및 서명 모달.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운행 통계 및 히스토리 (`driver_history_screen.dart`)</w:t>
      </w:r>
      <w:r>
        <w:t>: 주간/월간 매출 통계 차트 및 과거 전자 영수증 아카이브 조회.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B. 덤프 차주 (Owner)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차량 및 소속 기사 관리 (`owner_home_screen.dart`)</w:t>
      </w:r>
      <w:r>
        <w:t>: 기사 초대 SMS 모의 발송, 차량 안전검사 만료 임박 경고 배너 및 신규 트럭 등록 제어판.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C. 사토 하차지 지주 (Drop-Off / Landowner)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실시간 반입 제어판 (`drop_off_home_screen.dart`)</w:t>
      </w:r>
      <w:r>
        <w:t>:</w:t>
      </w:r>
    </w:p>
    <w:p>
      <w:pPr>
        <w:pStyle w:val="ListBullet"/>
        <w:spacing w:after="60" w:line="300" w:lineRule="auto"/>
      </w:pPr>
      <w:r>
        <w:t>오늘 전체 수용 한도 대비 누적 반입량(t) 프로그레스 게이지바.</w:t>
      </w:r>
    </w:p>
    <w:p>
      <w:pPr>
        <w:pStyle w:val="ListBullet"/>
        <w:spacing w:after="60" w:line="300" w:lineRule="auto"/>
      </w:pPr>
      <w:r>
        <w:t>실시간 게이트 차량 진입 및 반입 승인/거부 큐 제어 모달.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[신규 연동 🤝] B2B 매칭 오더 승인 대기열</w:t>
      </w:r>
      <w:r>
        <w:t>: 현장 관리자가 발행한 대기 오더들을 실시간 REST API(`GET /api/jobs/pending`)로 가져와, `PATCH /api/jobs/{job_id}/approve` API를 통해 버튼 하나로 최종 승인해 배포하는 실 연동망 완비.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D. 플랫폼 본사 총괄 관리자 (Admin)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마스터 어드민 포털 (`admin_home_screen.dart`)</w:t>
      </w:r>
      <w:r>
        <w:t>: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가입 심사</w:t>
      </w:r>
      <w:r>
        <w:t>: 회원들의 제출 서류 심사 승인/반려 큐.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실시간 배차</w:t>
      </w:r>
      <w:r>
        <w:t>: 운행 중인 트럭 상태 모의 관제 모니터링 및 비상시 강제 운행 취소/회차 명령 개입 기능.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분쟁 중재</w:t>
      </w:r>
      <w:r>
        <w:t xml:space="preserve">: 기사-사토장 분쟁 발생 시, GPS 주행 로그 분석을 적용해 직권으로 운임의 70% 지급 조정을 판결하는 </w:t>
      </w:r>
      <w:r>
        <w:rPr>
          <w:b/>
          <w:color w:val="004D5A"/>
        </w:rPr>
        <w:t>`SETTLE_ADJUSTED`</w:t>
      </w:r>
      <w:r>
        <w:t xml:space="preserve"> 조정 정산 시스템 탑재.</w:t>
      </w: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FF7A00"/>
          <w:sz w:val="26"/>
        </w:rPr>
        <w:t>3. 🌐 통합 웹 시뮬레이터 명세 (`app/templates/simulator.html`)</w:t>
      </w:r>
    </w:p>
    <w:p>
      <w:pPr>
        <w:spacing w:after="120" w:line="312" w:lineRule="auto"/>
      </w:pPr>
      <w:r>
        <w:t xml:space="preserve">모바일 단말기 없이도 웹 브라우저(`http://localhost:8000/`) 환경에서 덤프링 플랫폼의 모든 비즈니스 흐름을 한눈에 체감할 수 있는 프리미엄 3D 스마트폰 목업 기반 </w:t>
      </w:r>
      <w:r>
        <w:rPr>
          <w:b/>
        </w:rPr>
        <w:t>통합 웹 시뮬레이터</w:t>
      </w:r>
      <w:r>
        <w:t>입니다.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5대 역할군 넘나들기</w:t>
      </w:r>
      <w:r>
        <w:t>: 기사, 차주, 현장관리자, 현장담당자, 하차지 지주 화면을 클릭 한 번으로 토글 로그인.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실시간 DB 동기화</w:t>
      </w:r>
      <w:r>
        <w:t>: 모든 CRUD 동작(하차지 등록, 매립공고 게시, 현장 매핑)이 실제 DB API를 타고 동적 업데이트.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자바스크립트 엔진 최적화 완료</w:t>
      </w:r>
      <w:r>
        <w:t>: 함수 괄호 꼬임 등의 구문 에러(Syntax Error)를 완벽하게 디버깅하여 기기 간 연동이 100% 매끄럽게 작동.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인터랙티브 파티클 피드백</w:t>
      </w:r>
      <w:r>
        <w:t>: 심사 승인 및 오더 매칭 완료 시 다이내믹 폭죽(Confetti) 특수효과 연출.</w:t>
      </w: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FF7A00"/>
          <w:sz w:val="26"/>
        </w:rPr>
        <w:t>4. 🔧 개발 및 디버그용 퀵 패스(Bypass) 단류 완비</w:t>
      </w:r>
    </w:p>
    <w:p>
      <w:pPr>
        <w:spacing w:after="120" w:line="312" w:lineRule="auto"/>
      </w:pPr>
      <w:r>
        <w:t>DB 상태 수정 없이도 즉시 고화질 화면과 기능을 즉시 검증하실 수 있도록 비밀 진입 통로를 구축했습니다.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Flutter 모바일 앱 로그인 화면 하단</w:t>
      </w:r>
      <w:r>
        <w:t>: `🔧 디버그: 본사 어드민 화면 바로 진입` 버튼 탑재 ➔ 클릭 즉시 3대 어드민 콘솔(심사/배차/직권중재)로 다이렉트 진입.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웹 시뮬레이터 로그인 화면 하단</w:t>
      </w:r>
      <w:r>
        <w:t>: 동일한 디버그 바로가기 링크 제공 ➔ 클릭 즉시 3D 목업 폰 내부에 어드민 인터랙티브 관제 대시보드 렌더링.</w:t>
      </w:r>
    </w:p>
    <w:p>
      <w:pPr>
        <w:pStyle w:val="ListBullet"/>
        <w:spacing w:after="60" w:line="300" w:lineRule="auto"/>
      </w:pPr>
      <w:r>
        <w:t>--</w:t>
      </w:r>
    </w:p>
    <w:p>
      <w:pPr>
        <w:spacing w:after="120" w:line="312" w:lineRule="auto"/>
      </w:pPr>
      <w:r>
        <w:t>&gt; [!NOTE]</w:t>
      </w:r>
    </w:p>
    <w:p>
      <w:pPr>
        <w:spacing w:after="120" w:line="312" w:lineRule="auto"/>
      </w:pPr>
      <w:r>
        <w:t>&gt; 본 보고서의 모든 기능 코드는 로컬 환경과 원격 저장소(`main` 브랜치)에 안전하게 반영 및 배포 연동이 완료되어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