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6CE1" w14:textId="77777777" w:rsidR="00194905" w:rsidRPr="00F43670" w:rsidRDefault="00194905" w:rsidP="0019490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Online Safety Concern Summary Sheet (Internal Review)</w:t>
      </w:r>
      <w:r>
        <w:rPr>
          <w:rFonts w:hAnsi="Calibri"/>
          <w:bidi/>
          <w:sz w:val="16"/>
          <w:szCs w:val="16"/>
          <w:color w:val="000000"/>
        </w:rPr>
        <w:t xml:space="preserve"> / ورقة ملخص المخاوف المتعلقة بالسلامة عبر الإنترنت (المراجعة الداخلية)</w:t>
      </w:r>
    </w:p>
    <w:p w14:paraId="47FAD692" w14:textId="77777777" w:rsidR="00194905" w:rsidRPr="00F43670" w:rsidRDefault="00194905" w:rsidP="0019490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summary tool for termly or annual reviews of digital safeguarding trends.</w:t>
      </w:r>
      <w:r>
        <w:rPr>
          <w:rFonts w:hAnsi="Calibri"/>
          <w:bidi/>
          <w:sz w:val="16"/>
          <w:szCs w:val="16"/>
          <w:color w:val="000000"/>
        </w:rPr>
        <w:t xml:space="preserve"> / أداة موجزة للمراجعات الفصلية أو السنوية لاتجاهات الحماية الرقمية.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722"/>
        <w:gridCol w:w="1994"/>
        <w:gridCol w:w="1489"/>
        <w:gridCol w:w="1250"/>
        <w:gridCol w:w="1825"/>
        <w:gridCol w:w="1736"/>
      </w:tblGrid>
      <w:tr w:rsidR="00194905" w:rsidRPr="00F43670" w14:paraId="5FEF846A" w14:textId="77777777" w:rsidTr="00A84DE4">
        <w:trPr>
          <w:trHeight w:val="576"/>
        </w:trPr>
        <w:tc>
          <w:tcPr>
            <w:tcW w:w="0" w:type="auto"/>
            <w:hideMark/>
          </w:tcPr>
          <w:p w14:paraId="7D0668F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Term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شرط</w:t>
            </w:r>
          </w:p>
        </w:tc>
        <w:tc>
          <w:tcPr>
            <w:tcW w:w="0" w:type="auto"/>
            <w:hideMark/>
          </w:tcPr>
          <w:p w14:paraId="79F6BCD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Number of Online Incidents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عدد الحوادث عبر الإنترنت</w:t>
            </w:r>
          </w:p>
        </w:tc>
        <w:tc>
          <w:tcPr>
            <w:tcW w:w="0" w:type="auto"/>
            <w:hideMark/>
          </w:tcPr>
          <w:p w14:paraId="09B6E1D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Common Themes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المواضيع المشتركة</w:t>
            </w:r>
          </w:p>
        </w:tc>
        <w:tc>
          <w:tcPr>
            <w:tcW w:w="0" w:type="auto"/>
            <w:hideMark/>
          </w:tcPr>
          <w:p w14:paraId="4803B4D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Actions Taken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الإجراءات المتخذة</w:t>
            </w:r>
          </w:p>
        </w:tc>
        <w:tc>
          <w:tcPr>
            <w:tcW w:w="0" w:type="auto"/>
            <w:hideMark/>
          </w:tcPr>
          <w:p w14:paraId="513CDED0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Staff Training Delivered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تسليم تدريب الموظفين</w:t>
            </w:r>
          </w:p>
        </w:tc>
        <w:tc>
          <w:tcPr>
            <w:tcW w:w="0" w:type="auto"/>
            <w:hideMark/>
          </w:tcPr>
          <w:p w14:paraId="273CBB70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Policy Changes Needed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هناك حاجة إلى تغييرات في السياسة</w:t>
            </w:r>
          </w:p>
        </w:tc>
      </w:tr>
      <w:tr w:rsidR="00194905" w:rsidRPr="00F43670" w14:paraId="2DD27EEE" w14:textId="77777777" w:rsidTr="00A84DE4">
        <w:trPr>
          <w:trHeight w:val="576"/>
        </w:trPr>
        <w:tc>
          <w:tcPr>
            <w:tcW w:w="0" w:type="auto"/>
          </w:tcPr>
          <w:p w14:paraId="02B7B05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BF5180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4A6B7C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AE44C5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3518EA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ADA8FF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556B5E7D" w14:textId="77777777" w:rsidTr="00A84DE4">
        <w:trPr>
          <w:trHeight w:val="576"/>
        </w:trPr>
        <w:tc>
          <w:tcPr>
            <w:tcW w:w="0" w:type="auto"/>
          </w:tcPr>
          <w:p w14:paraId="7F5C35E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F8D60D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DC83A3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56E5FB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59F1F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3A4D42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746BC375" w14:textId="77777777" w:rsidTr="00A84DE4">
        <w:trPr>
          <w:trHeight w:val="576"/>
        </w:trPr>
        <w:tc>
          <w:tcPr>
            <w:tcW w:w="0" w:type="auto"/>
          </w:tcPr>
          <w:p w14:paraId="1314D374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00CE2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F16CCF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6E8155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87AA2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F96BA0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45DAC0CD" w14:textId="77777777" w:rsidTr="00A84DE4">
        <w:trPr>
          <w:trHeight w:val="576"/>
        </w:trPr>
        <w:tc>
          <w:tcPr>
            <w:tcW w:w="0" w:type="auto"/>
          </w:tcPr>
          <w:p w14:paraId="653657B0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CEE24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BCB10B0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84BFC9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625FFB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AD0585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5A37B01D" w14:textId="77777777" w:rsidTr="00A84DE4">
        <w:trPr>
          <w:trHeight w:val="576"/>
        </w:trPr>
        <w:tc>
          <w:tcPr>
            <w:tcW w:w="0" w:type="auto"/>
          </w:tcPr>
          <w:p w14:paraId="74234A3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8E326B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5091A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6F0410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9FAA9F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564F9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0705BFE4" w14:textId="77777777" w:rsidTr="00A84DE4">
        <w:trPr>
          <w:trHeight w:val="576"/>
        </w:trPr>
        <w:tc>
          <w:tcPr>
            <w:tcW w:w="0" w:type="auto"/>
          </w:tcPr>
          <w:p w14:paraId="256C301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7D96E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121C3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CD23C9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6AF39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A101BC2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193D5681" w14:textId="77777777" w:rsidTr="00A84DE4">
        <w:trPr>
          <w:trHeight w:val="576"/>
        </w:trPr>
        <w:tc>
          <w:tcPr>
            <w:tcW w:w="0" w:type="auto"/>
          </w:tcPr>
          <w:p w14:paraId="029F3C3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1D5A7C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C93488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9533B5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91844A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30EC8E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6904C91C" w14:textId="77777777" w:rsidTr="00A84DE4">
        <w:trPr>
          <w:trHeight w:val="576"/>
        </w:trPr>
        <w:tc>
          <w:tcPr>
            <w:tcW w:w="0" w:type="auto"/>
          </w:tcPr>
          <w:p w14:paraId="612C429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A038FB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5AE53A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BCBE93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BF8C3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7732FF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426342B9" w14:textId="77777777" w:rsidTr="00A84DE4">
        <w:trPr>
          <w:trHeight w:val="576"/>
        </w:trPr>
        <w:tc>
          <w:tcPr>
            <w:tcW w:w="0" w:type="auto"/>
          </w:tcPr>
          <w:p w14:paraId="77A42CF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5DA18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30A688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158A43C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0A17D8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E5A1EF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11921F80" w14:textId="77777777" w:rsidTr="00A84DE4">
        <w:trPr>
          <w:trHeight w:val="576"/>
        </w:trPr>
        <w:tc>
          <w:tcPr>
            <w:tcW w:w="0" w:type="auto"/>
          </w:tcPr>
          <w:p w14:paraId="75038E3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74D4F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11AC5B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B1F1FD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14932F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45F281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7B01287F" w14:textId="77777777" w:rsidTr="00A84DE4">
        <w:trPr>
          <w:trHeight w:val="576"/>
        </w:trPr>
        <w:tc>
          <w:tcPr>
            <w:tcW w:w="0" w:type="auto"/>
          </w:tcPr>
          <w:p w14:paraId="2DCF31D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B8C64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B9A4C5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70275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EA2D3B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7A1889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14368C94" w14:textId="77777777" w:rsidTr="00A84DE4">
        <w:trPr>
          <w:trHeight w:val="576"/>
        </w:trPr>
        <w:tc>
          <w:tcPr>
            <w:tcW w:w="0" w:type="auto"/>
          </w:tcPr>
          <w:p w14:paraId="767B79B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F91268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44112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552B1E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7FAF4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731D4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1DC33AE8" w14:textId="77777777" w:rsidTr="00A84DE4">
        <w:trPr>
          <w:trHeight w:val="576"/>
        </w:trPr>
        <w:tc>
          <w:tcPr>
            <w:tcW w:w="0" w:type="auto"/>
          </w:tcPr>
          <w:p w14:paraId="0BBBB93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BBC8C2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B5A927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CB172DC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90526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1B59288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4D60152F" w14:textId="77777777" w:rsidTr="00A84DE4">
        <w:trPr>
          <w:trHeight w:val="576"/>
        </w:trPr>
        <w:tc>
          <w:tcPr>
            <w:tcW w:w="0" w:type="auto"/>
          </w:tcPr>
          <w:p w14:paraId="65B7A56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151596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8E091D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A48173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AAF433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B3661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5AD4B71C" w14:textId="77777777" w:rsidTr="00A84DE4">
        <w:trPr>
          <w:trHeight w:val="576"/>
        </w:trPr>
        <w:tc>
          <w:tcPr>
            <w:tcW w:w="0" w:type="auto"/>
          </w:tcPr>
          <w:p w14:paraId="7A1998F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0D52D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12F83D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6E13CAC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9E1789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9DCE89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73217F2B" w14:textId="77777777" w:rsidTr="00A84DE4">
        <w:trPr>
          <w:trHeight w:val="576"/>
        </w:trPr>
        <w:tc>
          <w:tcPr>
            <w:tcW w:w="0" w:type="auto"/>
          </w:tcPr>
          <w:p w14:paraId="2D81927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EDD1BF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870E80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F4425A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466749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994237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755D10EB" w14:textId="77777777" w:rsidTr="00A84DE4">
        <w:trPr>
          <w:trHeight w:val="576"/>
        </w:trPr>
        <w:tc>
          <w:tcPr>
            <w:tcW w:w="0" w:type="auto"/>
          </w:tcPr>
          <w:p w14:paraId="671886E2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2FB8C74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7481DBF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AA1FE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D96899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329CAF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5F86867A" w14:textId="77777777" w:rsidTr="00A84DE4">
        <w:trPr>
          <w:trHeight w:val="576"/>
        </w:trPr>
        <w:tc>
          <w:tcPr>
            <w:tcW w:w="0" w:type="auto"/>
          </w:tcPr>
          <w:p w14:paraId="0E5EEC6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A9F0A18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253382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9DE630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D94BE4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E550AA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4F7DCCFE" w14:textId="77777777" w:rsidTr="00A84DE4">
        <w:trPr>
          <w:trHeight w:val="576"/>
        </w:trPr>
        <w:tc>
          <w:tcPr>
            <w:tcW w:w="0" w:type="auto"/>
          </w:tcPr>
          <w:p w14:paraId="46E1E00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25CEB2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B5F2E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C33BF6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842196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AD52F2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94905" w:rsidRPr="00F43670" w14:paraId="4C741D19" w14:textId="77777777" w:rsidTr="00A84DE4">
        <w:trPr>
          <w:trHeight w:val="576"/>
        </w:trPr>
        <w:tc>
          <w:tcPr>
            <w:tcW w:w="0" w:type="auto"/>
            <w:hideMark/>
          </w:tcPr>
          <w:p w14:paraId="282E1B78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hideMark/>
          </w:tcPr>
          <w:p w14:paraId="0BE0935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4181A57C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25B64BF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D8CBB8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7B03662F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6F823E48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EB697" w14:textId="77777777" w:rsidR="00E010C3" w:rsidRDefault="00E010C3" w:rsidP="00194905">
      <w:pPr>
        <w:spacing w:after="0" w:line="240" w:lineRule="auto"/>
      </w:pPr>
      <w:r>
        <w:separator/>
      </w:r>
    </w:p>
  </w:endnote>
  <w:endnote w:type="continuationSeparator" w:id="0">
    <w:p w14:paraId="647BCB15" w14:textId="77777777" w:rsidR="00E010C3" w:rsidRDefault="00E010C3" w:rsidP="0019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E19D6" w14:textId="77777777" w:rsidR="00E010C3" w:rsidRDefault="00E010C3" w:rsidP="00194905">
      <w:pPr>
        <w:spacing w:after="0" w:line="240" w:lineRule="auto"/>
      </w:pPr>
      <w:r>
        <w:separator/>
      </w:r>
    </w:p>
  </w:footnote>
  <w:footnote w:type="continuationSeparator" w:id="0">
    <w:p w14:paraId="74C04365" w14:textId="77777777" w:rsidR="00E010C3" w:rsidRDefault="00E010C3" w:rsidP="00194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B562A" w14:textId="6318CE7E" w:rsidR="00194905" w:rsidRDefault="00194905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9B6B414" wp14:editId="027A1405">
              <wp:simplePos x="0" y="0"/>
              <wp:positionH relativeFrom="margin">
                <wp:align>center</wp:align>
              </wp:positionH>
              <wp:positionV relativeFrom="topMargin">
                <wp:posOffset>328804</wp:posOffset>
              </wp:positionV>
              <wp:extent cx="4709813" cy="391886"/>
              <wp:effectExtent l="0" t="0" r="698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09813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C91F543" w14:textId="77777777" w:rsidR="00194905" w:rsidRPr="005D24F1" w:rsidRDefault="00194905" w:rsidP="00194905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Online Safety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السلامة على الإنترنت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B6B41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2.05pt;margin-top:25.9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s4wUGAIAAGkEAAAOAAAAZHJzL2Uyb0RvYy54bWysVNtu2zAMfR+wfxD0vthps6Ax4hRdig4D&#13;&#10;ugvQ7QMYWY6NyaJGKbGzrx8lJ2m2AXsolgdBJK1zeDnM8nbojNhr8i3aUk4nuRTaKqxauy3lt68P&#13;&#10;b26k8AFsBQatLuVBe3m7ev1q2btCX2GDptIkGMT6onelbEJwRZZ51egO/ASdthyskToIbNI2qwh6&#13;&#10;Ru9MdpXn86xHqhyh0t6z934MylXCr2utwue69joIU0rOLaST0rmJZ7ZaQrElcE2rjmnAC7LooLVM&#13;&#10;eoa6hwBiR+1fUF2rCD3WYaKwy7CuW6VTDVzNNP+jmqcGnE61cHO8O7fJ/z9Y9Wn/5L6QCMM7HHiA&#13;&#10;qQjvHlF998LiugG71XdE2DcaKiaexpZlvfPF8WlstS98BNn0H7HiIcMuYAIaaupiV7hOweg8gMO5&#13;&#10;6XoIQrFzli/ezhYcUhy7XkxvbuaJAorTa0c+vNfYiXgpJfFQEzrsH32I2UBx+iSSeTRt9dAak4wo&#13;&#10;JL02JPbAEgCltA3X6bnZdZzu6J/l/BvFwG6WzOien9xMkSQZkRLhbyTGvpT3TADFJe85nX/xciwS&#13;&#10;p1nE9o+DCMNm4J7EmWywOvBUCEfV85bypUH6KUXPii+l/7ED0lKYD5Ynu5jOZnFFksEXuvRuTl6w&#13;&#10;iiFKqQJJMRrrMC7UzlG7bZhjVJHFO9ZB3aYRPedzzJj1nBp53L24MJd2+ur5H2L1CwAA//8DAFBL&#13;&#10;AwQUAAYACAAAACEAKByDBeEAAAAPAQAADwAAAGRycy9kb3ducmV2LnhtbExPQU7DMBC8I/EHa5G4&#13;&#10;VK2T0lJI41RQhNQrSSWubrwkEfE62G4Tfs9ygstKszM7O5PvJtuLC/rQOVKQLhIQSLUzHTUKjtXr&#13;&#10;/AFEiJqM7h2hgm8MsCuur3KdGTfSG17K2Ag2oZBpBW2MQyZlqFu0OizcgMTch/NWR4a+kcbrkc1t&#13;&#10;L5dJci+t7og/tHrAfYv1Z3m2CmZLufHv6XP5Vc3GkXR18M3+oNTtzfSy5fG0BRFxin8X8NuB80PB&#13;&#10;wU7uTCaInnGySlmqYJ1yDxZsVo+8ODGT3q1BFrn836P4AQAA//8DAFBLAQItABQABgAIAAAAIQC2&#13;&#10;gziS/gAAAOEBAAATAAAAAAAAAAAAAAAAAAAAAABbQ29udGVudF9UeXBlc10ueG1sUEsBAi0AFAAG&#13;&#10;AAgAAAAhADj9If/WAAAAlAEAAAsAAAAAAAAAAAAAAAAALwEAAF9yZWxzLy5yZWxzUEsBAi0AFAAG&#13;&#10;AAgAAAAhALmzjBQYAgAAaQQAAA4AAAAAAAAAAAAAAAAALgIAAGRycy9lMm9Eb2MueG1sUEsBAi0A&#13;&#10;FAAGAAgAAAAhACgcgwXhAAAADwEAAA8AAAAAAAAAAAAAAAAAcgQAAGRycy9kb3ducmV2LnhtbFBL&#13;&#10;BQYAAAAABAAEAPMAAACABQAAAAA=&#13;&#10;" o:allowincell="f" fillcolor="#84e290 [1302]" strokecolor="#47d459 [1942]">
              <v:textbox inset=",0,,0">
                <w:txbxContent>
                  <w:p w14:paraId="2C91F543" w14:textId="77777777" w:rsidR="00194905" w:rsidRPr="005D24F1" w:rsidRDefault="00194905" w:rsidP="00194905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Online Safety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السلامة على الإنترنت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05"/>
    <w:rsid w:val="000217A3"/>
    <w:rsid w:val="00041890"/>
    <w:rsid w:val="00194905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E0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4317B"/>
  <w15:chartTrackingRefBased/>
  <w15:docId w15:val="{0BF0307C-A8C7-CA41-B399-5D424BE0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90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90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90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905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905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90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90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90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90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90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94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905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905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94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905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94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490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94905"/>
  </w:style>
  <w:style w:type="paragraph" w:styleId="Footer">
    <w:name w:val="footer"/>
    <w:basedOn w:val="Normal"/>
    <w:link w:val="FooterChar"/>
    <w:uiPriority w:val="99"/>
    <w:unhideWhenUsed/>
    <w:rsid w:val="0019490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94905"/>
  </w:style>
  <w:style w:type="table" w:styleId="TableGridLight">
    <w:name w:val="Grid Table Light"/>
    <w:basedOn w:val="TableNormal"/>
    <w:uiPriority w:val="40"/>
    <w:rsid w:val="00194905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2025-10-20T20:06:00Z</dcterms:created>
  <dcterms:modified xsi:type="dcterms:W3CDTF">2025-10-20T20:08:00Z</dcterms:modified>
</cp:coreProperties>
</file>