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CAC" w14:textId="77777777" w:rsidR="006A2945" w:rsidRPr="00424240" w:rsidRDefault="006A2945" w:rsidP="006A2945">
      <w:pPr>
        <w:jc w:val="center"/>
        <w:rPr>
          <w:rFonts w:ascii="Times New Roman" w:hAnsi="Times New Roman" w:cs="Times New Roman"/>
          <w:b/>
          <w:bCs/>
        </w:rPr>
      </w:pPr>
      <w:r w:rsidRPr="00424240">
        <w:rPr>
          <w:rFonts w:ascii="Times New Roman" w:hAnsi="Times New Roman" w:cs="Times New Roman"/>
          <w:b/>
          <w:bCs/>
        </w:rPr>
        <w:t>Complaints Log Template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549"/>
        <w:gridCol w:w="1063"/>
        <w:gridCol w:w="1451"/>
        <w:gridCol w:w="1145"/>
        <w:gridCol w:w="1817"/>
        <w:gridCol w:w="1072"/>
        <w:gridCol w:w="1063"/>
        <w:gridCol w:w="856"/>
      </w:tblGrid>
      <w:tr w:rsidR="006A2945" w:rsidRPr="00424240" w14:paraId="63B42F62" w14:textId="77777777" w:rsidTr="00A84DE4">
        <w:trPr>
          <w:trHeight w:val="576"/>
        </w:trPr>
        <w:tc>
          <w:tcPr>
            <w:tcW w:w="549" w:type="dxa"/>
            <w:hideMark/>
          </w:tcPr>
          <w:p w14:paraId="2860C21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Ref No.</w:t>
            </w:r>
          </w:p>
        </w:tc>
        <w:tc>
          <w:tcPr>
            <w:tcW w:w="1063" w:type="dxa"/>
            <w:hideMark/>
          </w:tcPr>
          <w:p w14:paraId="23031B1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Date Received</w:t>
            </w:r>
          </w:p>
        </w:tc>
        <w:tc>
          <w:tcPr>
            <w:tcW w:w="1451" w:type="dxa"/>
            <w:hideMark/>
          </w:tcPr>
          <w:p w14:paraId="49330B4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Complainant</w:t>
            </w:r>
          </w:p>
        </w:tc>
        <w:tc>
          <w:tcPr>
            <w:tcW w:w="1145" w:type="dxa"/>
            <w:hideMark/>
          </w:tcPr>
          <w:p w14:paraId="4645BA4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1817" w:type="dxa"/>
            <w:hideMark/>
          </w:tcPr>
          <w:p w14:paraId="7C07204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Informal/Formal</w:t>
            </w:r>
          </w:p>
        </w:tc>
        <w:tc>
          <w:tcPr>
            <w:tcW w:w="1072" w:type="dxa"/>
            <w:hideMark/>
          </w:tcPr>
          <w:p w14:paraId="386F689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1063" w:type="dxa"/>
            <w:hideMark/>
          </w:tcPr>
          <w:p w14:paraId="250C464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Resolved By</w:t>
            </w:r>
          </w:p>
        </w:tc>
        <w:tc>
          <w:tcPr>
            <w:tcW w:w="856" w:type="dxa"/>
            <w:hideMark/>
          </w:tcPr>
          <w:p w14:paraId="62F1722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Date Closed</w:t>
            </w:r>
          </w:p>
        </w:tc>
      </w:tr>
      <w:tr w:rsidR="006A2945" w:rsidRPr="00424240" w14:paraId="4524521E" w14:textId="77777777" w:rsidTr="00A84DE4">
        <w:trPr>
          <w:trHeight w:val="576"/>
        </w:trPr>
        <w:tc>
          <w:tcPr>
            <w:tcW w:w="549" w:type="dxa"/>
          </w:tcPr>
          <w:p w14:paraId="128AA2D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6B94C1B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44D8F74E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5294333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1A7CC00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3EE0D07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51A98CD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708BFAE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040B84C5" w14:textId="77777777" w:rsidTr="00A84DE4">
        <w:trPr>
          <w:trHeight w:val="576"/>
        </w:trPr>
        <w:tc>
          <w:tcPr>
            <w:tcW w:w="549" w:type="dxa"/>
          </w:tcPr>
          <w:p w14:paraId="1D6F34B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4E465F4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7CC2A20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51CEC1F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03F39E9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3416A38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638C21C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11F8777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78606CB5" w14:textId="77777777" w:rsidTr="00A84DE4">
        <w:trPr>
          <w:trHeight w:val="576"/>
        </w:trPr>
        <w:tc>
          <w:tcPr>
            <w:tcW w:w="549" w:type="dxa"/>
          </w:tcPr>
          <w:p w14:paraId="48F1350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688D62D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13154BD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330A3A83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2A73862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2CEEB32E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5C5CAED8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6AAC8B1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5A0EB585" w14:textId="77777777" w:rsidTr="00A84DE4">
        <w:trPr>
          <w:trHeight w:val="576"/>
        </w:trPr>
        <w:tc>
          <w:tcPr>
            <w:tcW w:w="549" w:type="dxa"/>
          </w:tcPr>
          <w:p w14:paraId="263751E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334E691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622213C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505CDE1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15C1897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3CC3D4B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3FC4C16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7A3B8FF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4EA7D26F" w14:textId="77777777" w:rsidTr="00A84DE4">
        <w:trPr>
          <w:trHeight w:val="576"/>
        </w:trPr>
        <w:tc>
          <w:tcPr>
            <w:tcW w:w="549" w:type="dxa"/>
          </w:tcPr>
          <w:p w14:paraId="0156918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711A86B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21AF190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55604BB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6A4525A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79C1B19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16C78DE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009AD34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2C33F561" w14:textId="77777777" w:rsidTr="00A84DE4">
        <w:trPr>
          <w:trHeight w:val="576"/>
        </w:trPr>
        <w:tc>
          <w:tcPr>
            <w:tcW w:w="549" w:type="dxa"/>
          </w:tcPr>
          <w:p w14:paraId="1740DA6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2E07337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654EA08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1471CA7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6C7011A3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22618A1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12FB28D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48597D9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516CB2C9" w14:textId="77777777" w:rsidTr="00A84DE4">
        <w:trPr>
          <w:trHeight w:val="576"/>
        </w:trPr>
        <w:tc>
          <w:tcPr>
            <w:tcW w:w="549" w:type="dxa"/>
          </w:tcPr>
          <w:p w14:paraId="605956D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5E645BD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4B23ADEE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32D45C1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17DE26B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4080091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0AE932D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2F50FFA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7E570B56" w14:textId="77777777" w:rsidTr="00A84DE4">
        <w:trPr>
          <w:trHeight w:val="576"/>
        </w:trPr>
        <w:tc>
          <w:tcPr>
            <w:tcW w:w="549" w:type="dxa"/>
          </w:tcPr>
          <w:p w14:paraId="5213B24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58ABC8F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51490D1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7A87D3A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47D0165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14F5217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1B122F6C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23B1FD8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6653AD1B" w14:textId="77777777" w:rsidTr="00A84DE4">
        <w:trPr>
          <w:trHeight w:val="576"/>
        </w:trPr>
        <w:tc>
          <w:tcPr>
            <w:tcW w:w="549" w:type="dxa"/>
          </w:tcPr>
          <w:p w14:paraId="6C5ADB6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749FCD5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3194809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29168E9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6169910C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29EE50C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369EA15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7EA04A6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213BC293" w14:textId="77777777" w:rsidTr="00A84DE4">
        <w:trPr>
          <w:trHeight w:val="576"/>
        </w:trPr>
        <w:tc>
          <w:tcPr>
            <w:tcW w:w="549" w:type="dxa"/>
          </w:tcPr>
          <w:p w14:paraId="3324D48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26FA123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62999348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38B4200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713E65F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01DAAD5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3D39B3B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69B0085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0EE2D6C4" w14:textId="77777777" w:rsidTr="00A84DE4">
        <w:trPr>
          <w:trHeight w:val="576"/>
        </w:trPr>
        <w:tc>
          <w:tcPr>
            <w:tcW w:w="549" w:type="dxa"/>
          </w:tcPr>
          <w:p w14:paraId="0CA44F4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16813FE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777CC80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0913535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4572234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46C0245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5440389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3EC7B7CC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2845DAA4" w14:textId="77777777" w:rsidTr="00A84DE4">
        <w:trPr>
          <w:trHeight w:val="576"/>
        </w:trPr>
        <w:tc>
          <w:tcPr>
            <w:tcW w:w="549" w:type="dxa"/>
          </w:tcPr>
          <w:p w14:paraId="2F55E5E3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0D60F04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5AEEEA8C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1AA8E86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5CE7C42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425DE49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271834F3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66B426E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5C7857C8" w14:textId="77777777" w:rsidTr="00A84DE4">
        <w:trPr>
          <w:trHeight w:val="576"/>
        </w:trPr>
        <w:tc>
          <w:tcPr>
            <w:tcW w:w="549" w:type="dxa"/>
          </w:tcPr>
          <w:p w14:paraId="1AE1942E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5AFE70F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6E3FAB4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1B9AF24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224D50D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0B23AAD8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725DC64E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128D942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6544FB95" w14:textId="77777777" w:rsidTr="00A84DE4">
        <w:trPr>
          <w:trHeight w:val="576"/>
        </w:trPr>
        <w:tc>
          <w:tcPr>
            <w:tcW w:w="549" w:type="dxa"/>
          </w:tcPr>
          <w:p w14:paraId="0FCC6A6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301B981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2DA75313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072ABEC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0DE54E4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30F7E06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3069235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4C7CA7F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2260C1B9" w14:textId="77777777" w:rsidTr="00A84DE4">
        <w:trPr>
          <w:trHeight w:val="576"/>
        </w:trPr>
        <w:tc>
          <w:tcPr>
            <w:tcW w:w="549" w:type="dxa"/>
          </w:tcPr>
          <w:p w14:paraId="22747433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689A7FAC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0A20DDB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29E5EB4E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7480C98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0BC12B9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0CB24C5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2F27BBE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69721AB4" w14:textId="77777777" w:rsidTr="00A84DE4">
        <w:trPr>
          <w:trHeight w:val="576"/>
        </w:trPr>
        <w:tc>
          <w:tcPr>
            <w:tcW w:w="549" w:type="dxa"/>
          </w:tcPr>
          <w:p w14:paraId="74F4952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660A9C7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4021239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526072E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592540E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05383CE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5985595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6BC115E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7D5995C3" w14:textId="77777777" w:rsidTr="00A84DE4">
        <w:trPr>
          <w:trHeight w:val="576"/>
        </w:trPr>
        <w:tc>
          <w:tcPr>
            <w:tcW w:w="549" w:type="dxa"/>
          </w:tcPr>
          <w:p w14:paraId="597758DC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5298D83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4CABD68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7752C2E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3D0AFB8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6960DA3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439F435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4FE773F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032755DF" w14:textId="77777777" w:rsidTr="00A84DE4">
        <w:trPr>
          <w:trHeight w:val="576"/>
        </w:trPr>
        <w:tc>
          <w:tcPr>
            <w:tcW w:w="549" w:type="dxa"/>
          </w:tcPr>
          <w:p w14:paraId="70D3466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74410BA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1" w:type="dxa"/>
          </w:tcPr>
          <w:p w14:paraId="7E67DF1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5" w:type="dxa"/>
          </w:tcPr>
          <w:p w14:paraId="71E6CA8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7" w:type="dxa"/>
          </w:tcPr>
          <w:p w14:paraId="3DF46E0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2" w:type="dxa"/>
          </w:tcPr>
          <w:p w14:paraId="652E5D1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</w:tcPr>
          <w:p w14:paraId="3EB6CF18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6" w:type="dxa"/>
          </w:tcPr>
          <w:p w14:paraId="06338FF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A2945" w:rsidRPr="00424240" w14:paraId="624886E6" w14:textId="77777777" w:rsidTr="00A84DE4">
        <w:trPr>
          <w:trHeight w:val="576"/>
        </w:trPr>
        <w:tc>
          <w:tcPr>
            <w:tcW w:w="549" w:type="dxa"/>
            <w:hideMark/>
          </w:tcPr>
          <w:p w14:paraId="1715FCA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3" w:type="dxa"/>
            <w:hideMark/>
          </w:tcPr>
          <w:p w14:paraId="4189F50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51" w:type="dxa"/>
            <w:hideMark/>
          </w:tcPr>
          <w:p w14:paraId="6488CE2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  <w:hideMark/>
          </w:tcPr>
          <w:p w14:paraId="6F5A71A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  <w:hideMark/>
          </w:tcPr>
          <w:p w14:paraId="7BC63328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72" w:type="dxa"/>
            <w:hideMark/>
          </w:tcPr>
          <w:p w14:paraId="7DA5878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hideMark/>
          </w:tcPr>
          <w:p w14:paraId="524D4BF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6" w:type="dxa"/>
            <w:hideMark/>
          </w:tcPr>
          <w:p w14:paraId="7A6726C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36C0C49" w14:textId="77777777" w:rsidR="006A2945" w:rsidRDefault="006A2945" w:rsidP="006A2945">
      <w:pPr>
        <w:jc w:val="both"/>
        <w:rPr>
          <w:rFonts w:ascii="Times New Roman" w:hAnsi="Times New Roman" w:cs="Times New Roman"/>
        </w:rPr>
      </w:pPr>
    </w:p>
    <w:p w14:paraId="6A478E37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5D130" w14:textId="77777777" w:rsidR="006849BE" w:rsidRDefault="006849BE" w:rsidP="006A2945">
      <w:pPr>
        <w:spacing w:after="0" w:line="240" w:lineRule="auto"/>
      </w:pPr>
      <w:r>
        <w:separator/>
      </w:r>
    </w:p>
  </w:endnote>
  <w:endnote w:type="continuationSeparator" w:id="0">
    <w:p w14:paraId="11FCC88E" w14:textId="77777777" w:rsidR="006849BE" w:rsidRDefault="006849BE" w:rsidP="006A2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130A9" w14:textId="77777777" w:rsidR="006849BE" w:rsidRDefault="006849BE" w:rsidP="006A2945">
      <w:pPr>
        <w:spacing w:after="0" w:line="240" w:lineRule="auto"/>
      </w:pPr>
      <w:r>
        <w:separator/>
      </w:r>
    </w:p>
  </w:footnote>
  <w:footnote w:type="continuationSeparator" w:id="0">
    <w:p w14:paraId="6820AFF3" w14:textId="77777777" w:rsidR="006849BE" w:rsidRDefault="006849BE" w:rsidP="006A2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EBCE" w14:textId="56E25CFD" w:rsidR="006A2945" w:rsidRDefault="006A2945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5164CF9" wp14:editId="6B8C2264">
              <wp:simplePos x="0" y="0"/>
              <wp:positionH relativeFrom="margin">
                <wp:posOffset>340397</wp:posOffset>
              </wp:positionH>
              <wp:positionV relativeFrom="topMargin">
                <wp:posOffset>302107</wp:posOffset>
              </wp:positionV>
              <wp:extent cx="497246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246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544426B" w14:textId="77777777" w:rsidR="006A2945" w:rsidRPr="005D24F1" w:rsidRDefault="006A2945" w:rsidP="006A2945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1B0E6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Complaints Policy &amp; Procedure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164CF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26.8pt;margin-top:23.8pt;width:391.5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5544426B" w14:textId="77777777" w:rsidR="006A2945" w:rsidRPr="005D24F1" w:rsidRDefault="006A2945" w:rsidP="006A2945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1B0E6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Complaints Policy &amp; Procedure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45"/>
    <w:rsid w:val="000217A3"/>
    <w:rsid w:val="00041890"/>
    <w:rsid w:val="003906B2"/>
    <w:rsid w:val="00486097"/>
    <w:rsid w:val="0053077A"/>
    <w:rsid w:val="005F6D13"/>
    <w:rsid w:val="006849BE"/>
    <w:rsid w:val="006A2945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B6E4F"/>
  <w15:chartTrackingRefBased/>
  <w15:docId w15:val="{3CE8065B-3B05-AE4C-A831-6DE25017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94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294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94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945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94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94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94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94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94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94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A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945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945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A2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945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A2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9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294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A2945"/>
  </w:style>
  <w:style w:type="paragraph" w:styleId="Footer">
    <w:name w:val="footer"/>
    <w:basedOn w:val="Normal"/>
    <w:link w:val="FooterChar"/>
    <w:uiPriority w:val="99"/>
    <w:unhideWhenUsed/>
    <w:rsid w:val="006A294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A2945"/>
  </w:style>
  <w:style w:type="table" w:styleId="TableGridLight">
    <w:name w:val="Grid Table Light"/>
    <w:basedOn w:val="TableNormal"/>
    <w:uiPriority w:val="40"/>
    <w:rsid w:val="006A2945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2025-10-20T19:14:00Z</dcterms:created>
  <dcterms:modified xsi:type="dcterms:W3CDTF">2025-10-20T19:17:00Z</dcterms:modified>
</cp:coreProperties>
</file>