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3D" w:rsidRPr="001B11A5" w:rsidRDefault="001B11A5" w:rsidP="001B11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The moral theory I agree with most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What it is - Consequentialism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Why I agree with it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Important principle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Application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Points I don’t agree with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Common arguments against it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Thrust of the criticism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Response</w:t>
      </w:r>
    </w:p>
    <w:p w:rsidR="001B11A5" w:rsidRPr="001B11A5" w:rsidRDefault="001B11A5" w:rsidP="001B11A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11A5" w:rsidRPr="001B11A5" w:rsidRDefault="001B11A5" w:rsidP="001B11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The moral theory I disagree with most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What it is – Virtue Ethics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Why I disagree with it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Important principle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Application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Points I do agree with</w:t>
      </w:r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Common arguments for it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Foundation for the argument</w:t>
      </w:r>
    </w:p>
    <w:p w:rsidR="001B11A5" w:rsidRPr="001B11A5" w:rsidRDefault="001B11A5" w:rsidP="001B11A5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Response</w:t>
      </w:r>
    </w:p>
    <w:p w:rsidR="001B11A5" w:rsidRPr="001B11A5" w:rsidRDefault="001B11A5" w:rsidP="001B11A5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B11A5" w:rsidRPr="001B11A5" w:rsidRDefault="001B11A5" w:rsidP="001B11A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>Conclusion</w:t>
      </w:r>
      <w:bookmarkStart w:id="0" w:name="_GoBack"/>
      <w:bookmarkEnd w:id="0"/>
    </w:p>
    <w:p w:rsidR="001B11A5" w:rsidRPr="001B11A5" w:rsidRDefault="001B11A5" w:rsidP="001B11A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B11A5">
        <w:rPr>
          <w:rFonts w:ascii="Times New Roman" w:hAnsi="Times New Roman" w:cs="Times New Roman"/>
          <w:sz w:val="24"/>
          <w:szCs w:val="24"/>
        </w:rPr>
        <w:t xml:space="preserve">I do not wholly accept consequentialism nor wholly reject virtue ethics on the grounds that, though I agree with one more than the other, I also recognize that </w:t>
      </w:r>
      <w:r w:rsidRPr="001B11A5">
        <w:rPr>
          <w:rFonts w:ascii="Times New Roman" w:hAnsi="Times New Roman" w:cs="Times New Roman"/>
          <w:sz w:val="24"/>
          <w:szCs w:val="24"/>
        </w:rPr>
        <w:lastRenderedPageBreak/>
        <w:t>my preferred moral theory is flawed – if it were inherently more correct than the alternatives, there would be no room for significant debate, and the existence of this class serves to show that there is such a debate. Each moral theory has its own problems and solutions and each theory serves to illustrate one part of a much larger, out-of-focus picture of morality at large.</w:t>
      </w:r>
    </w:p>
    <w:sectPr w:rsidR="001B11A5" w:rsidRPr="001B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EC5"/>
    <w:multiLevelType w:val="hybridMultilevel"/>
    <w:tmpl w:val="84E6CF60"/>
    <w:lvl w:ilvl="0" w:tplc="245A1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A5"/>
    <w:rsid w:val="00040695"/>
    <w:rsid w:val="000A6B52"/>
    <w:rsid w:val="00133096"/>
    <w:rsid w:val="001B11A5"/>
    <w:rsid w:val="00321E97"/>
    <w:rsid w:val="004F7476"/>
    <w:rsid w:val="0055115F"/>
    <w:rsid w:val="0060689C"/>
    <w:rsid w:val="00B277A5"/>
    <w:rsid w:val="00C5398D"/>
    <w:rsid w:val="00C97381"/>
    <w:rsid w:val="00F758E2"/>
    <w:rsid w:val="00F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B4B2"/>
  <w15:chartTrackingRefBased/>
  <w15:docId w15:val="{7DDD79CC-948A-4D7C-BEB1-61FE3FD5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160</Words>
  <Characters>800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Riley-Loy</dc:creator>
  <cp:keywords/>
  <dc:description/>
  <cp:lastModifiedBy>CryptoGreek</cp:lastModifiedBy>
  <cp:revision>1</cp:revision>
  <dcterms:created xsi:type="dcterms:W3CDTF">2019-10-27T20:29:00Z</dcterms:created>
  <dcterms:modified xsi:type="dcterms:W3CDTF">2019-11-03T21:53:00Z</dcterms:modified>
</cp:coreProperties>
</file>