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13E6C" w14:textId="77777777" w:rsidR="00D36C42" w:rsidRDefault="00D36C42" w:rsidP="00673F7C">
      <w:bookmarkStart w:id="0" w:name="_Toc459888455"/>
      <w:bookmarkStart w:id="1" w:name="_GoBack"/>
      <w:bookmarkEnd w:id="1"/>
    </w:p>
    <w:p w14:paraId="3891F973" w14:textId="77777777" w:rsidR="00236DA4" w:rsidRDefault="00236DA4" w:rsidP="00673F7C"/>
    <w:p w14:paraId="531B8991" w14:textId="77777777" w:rsidR="00236DA4" w:rsidRDefault="00236DA4" w:rsidP="00673F7C"/>
    <w:p w14:paraId="56FB7FD5" w14:textId="77777777" w:rsidR="00673F7C" w:rsidRDefault="00673F7C" w:rsidP="00673F7C"/>
    <w:p w14:paraId="2B1FEA0A" w14:textId="1CEF56D4" w:rsidR="00214170" w:rsidRPr="00D36C42" w:rsidRDefault="00D36C42" w:rsidP="00D36C42">
      <w:pPr>
        <w:pStyle w:val="TtuloTema"/>
        <w:jc w:val="center"/>
        <w:rPr>
          <w:sz w:val="72"/>
        </w:rPr>
      </w:pPr>
      <w:r w:rsidRPr="00D36C42">
        <w:rPr>
          <w:sz w:val="72"/>
        </w:rPr>
        <w:t>Trabajo Final de Experto</w:t>
      </w:r>
    </w:p>
    <w:p w14:paraId="02624A18" w14:textId="77777777" w:rsidR="00214170" w:rsidRDefault="00214170" w:rsidP="00214170">
      <w:pPr>
        <w:spacing w:after="160" w:line="259" w:lineRule="auto"/>
        <w:jc w:val="left"/>
      </w:pPr>
    </w:p>
    <w:p w14:paraId="0963EB4B" w14:textId="77777777" w:rsidR="00673F7C" w:rsidRDefault="00673F7C" w:rsidP="00214170">
      <w:pPr>
        <w:spacing w:after="160" w:line="259" w:lineRule="auto"/>
        <w:jc w:val="left"/>
      </w:pPr>
    </w:p>
    <w:p w14:paraId="627962E1" w14:textId="77777777" w:rsidR="00236DA4" w:rsidRDefault="00236DA4" w:rsidP="00214170">
      <w:pPr>
        <w:spacing w:after="160" w:line="259" w:lineRule="auto"/>
        <w:jc w:val="left"/>
      </w:pPr>
    </w:p>
    <w:p w14:paraId="0CC85054" w14:textId="6BEFDC04" w:rsidR="00D36C42" w:rsidRPr="002B4DBB" w:rsidRDefault="00D36C42" w:rsidP="00A14EBC">
      <w:pPr>
        <w:jc w:val="center"/>
        <w:rPr>
          <w:color w:val="0098CD"/>
          <w:sz w:val="40"/>
          <w:szCs w:val="40"/>
        </w:rPr>
      </w:pPr>
      <w:r w:rsidRPr="002B4DBB">
        <w:rPr>
          <w:color w:val="0098CD"/>
          <w:sz w:val="40"/>
          <w:szCs w:val="40"/>
        </w:rPr>
        <w:t>Experto Universitario en Desarrollo de Aplicaciones Blockchain</w:t>
      </w:r>
    </w:p>
    <w:p w14:paraId="7FFD2D9B" w14:textId="77777777" w:rsidR="00D36C42" w:rsidRDefault="00D36C42" w:rsidP="00214170">
      <w:pPr>
        <w:spacing w:after="160" w:line="259" w:lineRule="auto"/>
        <w:jc w:val="left"/>
      </w:pPr>
    </w:p>
    <w:p w14:paraId="594658B6" w14:textId="77777777" w:rsidR="00673F7C" w:rsidRDefault="00673F7C" w:rsidP="00214170">
      <w:pPr>
        <w:spacing w:after="160" w:line="259" w:lineRule="auto"/>
        <w:jc w:val="left"/>
      </w:pPr>
    </w:p>
    <w:p w14:paraId="4D21F4ED" w14:textId="2B946E2D" w:rsidR="00214170" w:rsidRPr="00236DA4" w:rsidRDefault="00D36C42" w:rsidP="00D36C42">
      <w:pPr>
        <w:pStyle w:val="TtuloAsignatura"/>
        <w:jc w:val="center"/>
        <w:rPr>
          <w:b/>
          <w:sz w:val="36"/>
        </w:rPr>
      </w:pPr>
      <w:r w:rsidRPr="00236DA4">
        <w:rPr>
          <w:b/>
          <w:sz w:val="36"/>
        </w:rPr>
        <w:t>Aplicación descentralizada para la fumigación de parcelas a través de drones</w:t>
      </w:r>
    </w:p>
    <w:p w14:paraId="61896D0D" w14:textId="77777777" w:rsidR="00D36C42" w:rsidRDefault="00D36C42" w:rsidP="00D36C42">
      <w:pPr>
        <w:pStyle w:val="TtuloAsignatura"/>
        <w:jc w:val="center"/>
      </w:pPr>
    </w:p>
    <w:p w14:paraId="4ECADCB2" w14:textId="77777777" w:rsidR="00D36C42" w:rsidRDefault="00D36C42" w:rsidP="00D36C42">
      <w:pPr>
        <w:pStyle w:val="TtuloAsignatura"/>
        <w:jc w:val="center"/>
      </w:pPr>
    </w:p>
    <w:p w14:paraId="740FFDD8" w14:textId="77777777" w:rsidR="00236DA4" w:rsidRDefault="00236DA4" w:rsidP="00D36C42">
      <w:pPr>
        <w:pStyle w:val="TtuloAsignatura"/>
        <w:jc w:val="center"/>
      </w:pPr>
    </w:p>
    <w:p w14:paraId="3FAEBB4A" w14:textId="473B2B39" w:rsidR="00D36C42" w:rsidRPr="00236DA4" w:rsidRDefault="00D159CE" w:rsidP="00D36C42">
      <w:pPr>
        <w:pStyle w:val="Ntema"/>
        <w:jc w:val="center"/>
      </w:pPr>
      <w:r w:rsidRPr="00236DA4">
        <w:t>Jesús</w:t>
      </w:r>
      <w:r w:rsidR="00D36C42" w:rsidRPr="00236DA4">
        <w:t xml:space="preserve"> David Steer Varela</w:t>
      </w:r>
    </w:p>
    <w:p w14:paraId="07EDF489" w14:textId="77777777" w:rsidR="00D36C42" w:rsidRDefault="00D36C42" w:rsidP="00D36C42">
      <w:pPr>
        <w:pStyle w:val="TtuloAsignatura"/>
        <w:jc w:val="center"/>
      </w:pPr>
    </w:p>
    <w:p w14:paraId="2DED5095" w14:textId="77777777" w:rsidR="00D36C42" w:rsidRDefault="00D36C42" w:rsidP="00D36C42">
      <w:pPr>
        <w:pStyle w:val="TtuloAsignatura"/>
        <w:jc w:val="center"/>
      </w:pPr>
    </w:p>
    <w:p w14:paraId="043942C4" w14:textId="77777777" w:rsidR="00D36C42" w:rsidRDefault="00D36C42" w:rsidP="00D36C42">
      <w:pPr>
        <w:pStyle w:val="TtuloAsignatura"/>
        <w:jc w:val="center"/>
      </w:pPr>
    </w:p>
    <w:p w14:paraId="65D33E75" w14:textId="77777777" w:rsidR="00236DA4" w:rsidRDefault="00236DA4" w:rsidP="00D36C42">
      <w:pPr>
        <w:pStyle w:val="TtuloAsignatura"/>
        <w:jc w:val="center"/>
      </w:pPr>
    </w:p>
    <w:p w14:paraId="7029761E" w14:textId="2D53EE69" w:rsidR="00D36C42" w:rsidRPr="00236DA4" w:rsidRDefault="00D36C42" w:rsidP="00D36C42">
      <w:pPr>
        <w:pStyle w:val="Ntema"/>
        <w:jc w:val="center"/>
        <w:rPr>
          <w:sz w:val="32"/>
        </w:rPr>
      </w:pPr>
      <w:r w:rsidRPr="00236DA4">
        <w:rPr>
          <w:sz w:val="32"/>
        </w:rPr>
        <w:t>Tutor: Fidel Panigua Diez</w:t>
      </w:r>
    </w:p>
    <w:p w14:paraId="63FAD6DC" w14:textId="77777777" w:rsidR="00D36C42" w:rsidRDefault="00D36C42" w:rsidP="00D36C42">
      <w:pPr>
        <w:pStyle w:val="TtuloAsignatura"/>
        <w:jc w:val="center"/>
      </w:pPr>
    </w:p>
    <w:p w14:paraId="0F28C599" w14:textId="7B2F1DB1" w:rsidR="00236DA4" w:rsidRDefault="00D36C42" w:rsidP="00236DA4">
      <w:pPr>
        <w:pStyle w:val="Ntema"/>
        <w:jc w:val="center"/>
        <w:rPr>
          <w:sz w:val="28"/>
        </w:rPr>
      </w:pPr>
      <w:r w:rsidRPr="00236DA4">
        <w:rPr>
          <w:sz w:val="28"/>
        </w:rPr>
        <w:t>2020-2021</w:t>
      </w:r>
    </w:p>
    <w:p w14:paraId="5992FDF8" w14:textId="77777777" w:rsidR="00236DA4" w:rsidRDefault="00236DA4">
      <w:pPr>
        <w:spacing w:after="160" w:line="259" w:lineRule="auto"/>
        <w:jc w:val="left"/>
        <w:rPr>
          <w:rFonts w:ascii="Calibri Light" w:hAnsi="Calibri Light"/>
          <w:color w:val="777777"/>
          <w:sz w:val="28"/>
          <w:szCs w:val="40"/>
        </w:rPr>
      </w:pPr>
      <w:r>
        <w:rPr>
          <w:sz w:val="28"/>
        </w:rPr>
        <w:br w:type="page"/>
      </w:r>
    </w:p>
    <w:p w14:paraId="3AD421C2" w14:textId="4A127FE4" w:rsidR="00AA0A18" w:rsidRDefault="00AA0A18" w:rsidP="00AA0A18">
      <w:pPr>
        <w:pStyle w:val="Seccinndice"/>
      </w:pPr>
      <w:r>
        <w:rPr>
          <w:lang w:val="es-CO"/>
        </w:rPr>
        <w:lastRenderedPageBreak/>
        <w:t>Í</w:t>
      </w:r>
      <w:r>
        <w:t>ndice</w:t>
      </w:r>
    </w:p>
    <w:p w14:paraId="62854E32" w14:textId="77777777" w:rsidR="002B4DBB" w:rsidRPr="002B4DBB" w:rsidRDefault="002B4DBB" w:rsidP="002B4DBB"/>
    <w:sdt>
      <w:sdtPr>
        <w:id w:val="1619416622"/>
        <w:docPartObj>
          <w:docPartGallery w:val="Table of Contents"/>
          <w:docPartUnique/>
        </w:docPartObj>
      </w:sdtPr>
      <w:sdtEndPr>
        <w:rPr>
          <w:b/>
          <w:bCs/>
          <w:noProof w:val="0"/>
        </w:rPr>
      </w:sdtEndPr>
      <w:sdtContent>
        <w:p w14:paraId="4261AB1C" w14:textId="77777777" w:rsidR="002B4DBB" w:rsidRDefault="00A14EBC">
          <w:pPr>
            <w:pStyle w:val="TDC2"/>
            <w:rPr>
              <w:rFonts w:asciiTheme="minorHAnsi" w:eastAsiaTheme="minorEastAsia" w:hAnsiTheme="minorHAnsi" w:cstheme="minorBidi"/>
              <w:color w:val="auto"/>
              <w:sz w:val="22"/>
              <w:szCs w:val="22"/>
              <w:lang w:val="en-US" w:eastAsia="en-US"/>
            </w:rPr>
          </w:pPr>
          <w:r>
            <w:fldChar w:fldCharType="begin"/>
          </w:r>
          <w:r>
            <w:instrText xml:space="preserve"> TOC \o "1-3" \h \z \u </w:instrText>
          </w:r>
          <w:r>
            <w:fldChar w:fldCharType="separate"/>
          </w:r>
          <w:hyperlink w:anchor="_Toc67302700" w:history="1">
            <w:r w:rsidR="002B4DBB" w:rsidRPr="003F5F94">
              <w:rPr>
                <w:rStyle w:val="Hipervnculo"/>
              </w:rPr>
              <w:t>Definición del problema</w:t>
            </w:r>
            <w:r w:rsidR="002B4DBB">
              <w:rPr>
                <w:webHidden/>
              </w:rPr>
              <w:tab/>
            </w:r>
            <w:r w:rsidR="002B4DBB">
              <w:rPr>
                <w:webHidden/>
              </w:rPr>
              <w:fldChar w:fldCharType="begin"/>
            </w:r>
            <w:r w:rsidR="002B4DBB">
              <w:rPr>
                <w:webHidden/>
              </w:rPr>
              <w:instrText xml:space="preserve"> PAGEREF _Toc67302700 \h </w:instrText>
            </w:r>
            <w:r w:rsidR="002B4DBB">
              <w:rPr>
                <w:webHidden/>
              </w:rPr>
            </w:r>
            <w:r w:rsidR="002B4DBB">
              <w:rPr>
                <w:webHidden/>
              </w:rPr>
              <w:fldChar w:fldCharType="separate"/>
            </w:r>
            <w:r w:rsidR="00BC7DCD">
              <w:rPr>
                <w:webHidden/>
              </w:rPr>
              <w:t>3</w:t>
            </w:r>
            <w:r w:rsidR="002B4DBB">
              <w:rPr>
                <w:webHidden/>
              </w:rPr>
              <w:fldChar w:fldCharType="end"/>
            </w:r>
          </w:hyperlink>
        </w:p>
        <w:p w14:paraId="37EE39C6"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1" w:history="1">
            <w:r w:rsidRPr="003F5F94">
              <w:rPr>
                <w:rStyle w:val="Hipervnculo"/>
              </w:rPr>
              <w:t>Justificación del uso de Blockchain</w:t>
            </w:r>
            <w:r>
              <w:rPr>
                <w:webHidden/>
              </w:rPr>
              <w:tab/>
            </w:r>
            <w:r>
              <w:rPr>
                <w:webHidden/>
              </w:rPr>
              <w:fldChar w:fldCharType="begin"/>
            </w:r>
            <w:r>
              <w:rPr>
                <w:webHidden/>
              </w:rPr>
              <w:instrText xml:space="preserve"> PAGEREF _Toc67302701 \h </w:instrText>
            </w:r>
            <w:r>
              <w:rPr>
                <w:webHidden/>
              </w:rPr>
            </w:r>
            <w:r>
              <w:rPr>
                <w:webHidden/>
              </w:rPr>
              <w:fldChar w:fldCharType="separate"/>
            </w:r>
            <w:r w:rsidR="00BC7DCD">
              <w:rPr>
                <w:webHidden/>
              </w:rPr>
              <w:t>4</w:t>
            </w:r>
            <w:r>
              <w:rPr>
                <w:webHidden/>
              </w:rPr>
              <w:fldChar w:fldCharType="end"/>
            </w:r>
          </w:hyperlink>
        </w:p>
        <w:p w14:paraId="492B2A49"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2" w:history="1">
            <w:r w:rsidRPr="003F5F94">
              <w:rPr>
                <w:rStyle w:val="Hipervnculo"/>
              </w:rPr>
              <w:t>Análisis y modelo del sistema</w:t>
            </w:r>
            <w:r>
              <w:rPr>
                <w:webHidden/>
              </w:rPr>
              <w:tab/>
            </w:r>
            <w:r>
              <w:rPr>
                <w:webHidden/>
              </w:rPr>
              <w:fldChar w:fldCharType="begin"/>
            </w:r>
            <w:r>
              <w:rPr>
                <w:webHidden/>
              </w:rPr>
              <w:instrText xml:space="preserve"> PAGEREF _Toc67302702 \h </w:instrText>
            </w:r>
            <w:r>
              <w:rPr>
                <w:webHidden/>
              </w:rPr>
            </w:r>
            <w:r>
              <w:rPr>
                <w:webHidden/>
              </w:rPr>
              <w:fldChar w:fldCharType="separate"/>
            </w:r>
            <w:r w:rsidR="00BC7DCD">
              <w:rPr>
                <w:webHidden/>
              </w:rPr>
              <w:t>6</w:t>
            </w:r>
            <w:r>
              <w:rPr>
                <w:webHidden/>
              </w:rPr>
              <w:fldChar w:fldCharType="end"/>
            </w:r>
          </w:hyperlink>
        </w:p>
        <w:p w14:paraId="180205B1"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3" w:history="1">
            <w:r w:rsidRPr="003F5F94">
              <w:rPr>
                <w:rStyle w:val="Hipervnculo"/>
              </w:rPr>
              <w:t>Descripción del entorno de desarrollo</w:t>
            </w:r>
            <w:r>
              <w:rPr>
                <w:webHidden/>
              </w:rPr>
              <w:tab/>
            </w:r>
            <w:r>
              <w:rPr>
                <w:webHidden/>
              </w:rPr>
              <w:fldChar w:fldCharType="begin"/>
            </w:r>
            <w:r>
              <w:rPr>
                <w:webHidden/>
              </w:rPr>
              <w:instrText xml:space="preserve"> PAGEREF _Toc67302703 \h </w:instrText>
            </w:r>
            <w:r>
              <w:rPr>
                <w:webHidden/>
              </w:rPr>
            </w:r>
            <w:r>
              <w:rPr>
                <w:webHidden/>
              </w:rPr>
              <w:fldChar w:fldCharType="separate"/>
            </w:r>
            <w:r w:rsidR="00BC7DCD">
              <w:rPr>
                <w:webHidden/>
              </w:rPr>
              <w:t>11</w:t>
            </w:r>
            <w:r>
              <w:rPr>
                <w:webHidden/>
              </w:rPr>
              <w:fldChar w:fldCharType="end"/>
            </w:r>
          </w:hyperlink>
        </w:p>
        <w:p w14:paraId="20A1229B"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4" w:history="1">
            <w:r w:rsidRPr="003F5F94">
              <w:rPr>
                <w:rStyle w:val="Hipervnculo"/>
              </w:rPr>
              <w:t>Instrucciones de despliegue</w:t>
            </w:r>
            <w:r>
              <w:rPr>
                <w:webHidden/>
              </w:rPr>
              <w:tab/>
            </w:r>
            <w:r>
              <w:rPr>
                <w:webHidden/>
              </w:rPr>
              <w:fldChar w:fldCharType="begin"/>
            </w:r>
            <w:r>
              <w:rPr>
                <w:webHidden/>
              </w:rPr>
              <w:instrText xml:space="preserve"> PAGEREF _Toc67302704 \h </w:instrText>
            </w:r>
            <w:r>
              <w:rPr>
                <w:webHidden/>
              </w:rPr>
            </w:r>
            <w:r>
              <w:rPr>
                <w:webHidden/>
              </w:rPr>
              <w:fldChar w:fldCharType="separate"/>
            </w:r>
            <w:r w:rsidR="00BC7DCD">
              <w:rPr>
                <w:webHidden/>
              </w:rPr>
              <w:t>12</w:t>
            </w:r>
            <w:r>
              <w:rPr>
                <w:webHidden/>
              </w:rPr>
              <w:fldChar w:fldCharType="end"/>
            </w:r>
          </w:hyperlink>
        </w:p>
        <w:p w14:paraId="60B95CD6"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5" w:history="1">
            <w:r w:rsidRPr="003F5F94">
              <w:rPr>
                <w:rStyle w:val="Hipervnculo"/>
              </w:rPr>
              <w:t>Testing de la solución</w:t>
            </w:r>
            <w:r>
              <w:rPr>
                <w:webHidden/>
              </w:rPr>
              <w:tab/>
            </w:r>
            <w:r>
              <w:rPr>
                <w:webHidden/>
              </w:rPr>
              <w:fldChar w:fldCharType="begin"/>
            </w:r>
            <w:r>
              <w:rPr>
                <w:webHidden/>
              </w:rPr>
              <w:instrText xml:space="preserve"> PAGEREF _Toc67302705 \h </w:instrText>
            </w:r>
            <w:r>
              <w:rPr>
                <w:webHidden/>
              </w:rPr>
            </w:r>
            <w:r>
              <w:rPr>
                <w:webHidden/>
              </w:rPr>
              <w:fldChar w:fldCharType="separate"/>
            </w:r>
            <w:r w:rsidR="00BC7DCD">
              <w:rPr>
                <w:webHidden/>
              </w:rPr>
              <w:t>19</w:t>
            </w:r>
            <w:r>
              <w:rPr>
                <w:webHidden/>
              </w:rPr>
              <w:fldChar w:fldCharType="end"/>
            </w:r>
          </w:hyperlink>
        </w:p>
        <w:p w14:paraId="422B775A"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6" w:history="1">
            <w:r w:rsidRPr="003F5F94">
              <w:rPr>
                <w:rStyle w:val="Hipervnculo"/>
                <w:lang w:val="es-CO"/>
              </w:rPr>
              <w:t>Manual de usuario</w:t>
            </w:r>
            <w:r>
              <w:rPr>
                <w:webHidden/>
              </w:rPr>
              <w:tab/>
            </w:r>
            <w:r>
              <w:rPr>
                <w:webHidden/>
              </w:rPr>
              <w:fldChar w:fldCharType="begin"/>
            </w:r>
            <w:r>
              <w:rPr>
                <w:webHidden/>
              </w:rPr>
              <w:instrText xml:space="preserve"> PAGEREF _Toc67302706 \h </w:instrText>
            </w:r>
            <w:r>
              <w:rPr>
                <w:webHidden/>
              </w:rPr>
            </w:r>
            <w:r>
              <w:rPr>
                <w:webHidden/>
              </w:rPr>
              <w:fldChar w:fldCharType="separate"/>
            </w:r>
            <w:r w:rsidR="00BC7DCD">
              <w:rPr>
                <w:webHidden/>
              </w:rPr>
              <w:t>22</w:t>
            </w:r>
            <w:r>
              <w:rPr>
                <w:webHidden/>
              </w:rPr>
              <w:fldChar w:fldCharType="end"/>
            </w:r>
          </w:hyperlink>
        </w:p>
        <w:p w14:paraId="188E89F8" w14:textId="77777777" w:rsidR="002B4DBB" w:rsidRDefault="002B4DBB">
          <w:pPr>
            <w:pStyle w:val="TDC2"/>
            <w:rPr>
              <w:rFonts w:asciiTheme="minorHAnsi" w:eastAsiaTheme="minorEastAsia" w:hAnsiTheme="minorHAnsi" w:cstheme="minorBidi"/>
              <w:color w:val="auto"/>
              <w:sz w:val="22"/>
              <w:szCs w:val="22"/>
              <w:lang w:val="en-US" w:eastAsia="en-US"/>
            </w:rPr>
          </w:pPr>
          <w:hyperlink w:anchor="_Toc67302707" w:history="1">
            <w:r w:rsidRPr="003F5F94">
              <w:rPr>
                <w:rStyle w:val="Hipervnculo"/>
                <w:lang w:val="es-CO"/>
              </w:rPr>
              <w:t>Conclusiones</w:t>
            </w:r>
            <w:r>
              <w:rPr>
                <w:webHidden/>
              </w:rPr>
              <w:tab/>
            </w:r>
            <w:r>
              <w:rPr>
                <w:webHidden/>
              </w:rPr>
              <w:fldChar w:fldCharType="begin"/>
            </w:r>
            <w:r>
              <w:rPr>
                <w:webHidden/>
              </w:rPr>
              <w:instrText xml:space="preserve"> PAGEREF _Toc67302707 \h </w:instrText>
            </w:r>
            <w:r>
              <w:rPr>
                <w:webHidden/>
              </w:rPr>
            </w:r>
            <w:r>
              <w:rPr>
                <w:webHidden/>
              </w:rPr>
              <w:fldChar w:fldCharType="separate"/>
            </w:r>
            <w:r w:rsidR="00BC7DCD">
              <w:rPr>
                <w:webHidden/>
              </w:rPr>
              <w:t>33</w:t>
            </w:r>
            <w:r>
              <w:rPr>
                <w:webHidden/>
              </w:rPr>
              <w:fldChar w:fldCharType="end"/>
            </w:r>
          </w:hyperlink>
        </w:p>
        <w:p w14:paraId="51BA515E" w14:textId="0984DF82" w:rsidR="00A14EBC" w:rsidRDefault="00A14EBC">
          <w:r>
            <w:rPr>
              <w:b/>
              <w:bCs/>
            </w:rPr>
            <w:fldChar w:fldCharType="end"/>
          </w:r>
        </w:p>
      </w:sdtContent>
    </w:sdt>
    <w:p w14:paraId="2F60DF4E" w14:textId="771FD9BA" w:rsidR="00AA0A18" w:rsidRPr="00AA0A18" w:rsidRDefault="00AA0A18" w:rsidP="00AA0A18">
      <w:pPr>
        <w:pStyle w:val="Seccinndice"/>
      </w:pPr>
      <w:r>
        <w:br w:type="page"/>
      </w:r>
    </w:p>
    <w:p w14:paraId="549CBA09" w14:textId="791ED867" w:rsidR="00214170" w:rsidRDefault="00D159CE" w:rsidP="00214170">
      <w:pPr>
        <w:pStyle w:val="TituloApartado1"/>
      </w:pPr>
      <w:bookmarkStart w:id="2" w:name="_Toc67302700"/>
      <w:r w:rsidRPr="00D36C42">
        <w:lastRenderedPageBreak/>
        <w:t>Definición</w:t>
      </w:r>
      <w:r w:rsidR="00D36C42" w:rsidRPr="00D36C42">
        <w:t xml:space="preserve"> del problema</w:t>
      </w:r>
      <w:bookmarkEnd w:id="2"/>
    </w:p>
    <w:p w14:paraId="1B99BB5F" w14:textId="77777777" w:rsidR="00214170" w:rsidRDefault="00214170" w:rsidP="00214170">
      <w:pPr>
        <w:spacing w:after="160" w:line="259" w:lineRule="auto"/>
        <w:jc w:val="left"/>
      </w:pPr>
    </w:p>
    <w:p w14:paraId="2E0094A5" w14:textId="051658E6" w:rsidR="005F3082" w:rsidRPr="001706BB" w:rsidRDefault="005F3082" w:rsidP="001706BB">
      <w:r w:rsidRPr="001706BB">
        <w:t>Una empresa ha desarrollado un sistema de fumigación con drones y nos ha solicitad</w:t>
      </w:r>
      <w:r w:rsidR="00470288" w:rsidRPr="001706BB">
        <w:t>o</w:t>
      </w:r>
      <w:r w:rsidRPr="001706BB">
        <w:t xml:space="preserve"> que desarrollemos una solución basada en la blockchain de Alastria para su uso. Los drones y las parcelas </w:t>
      </w:r>
      <w:r w:rsidR="00D159CE" w:rsidRPr="001706BB">
        <w:t>serán</w:t>
      </w:r>
      <w:r w:rsidRPr="001706BB">
        <w:t xml:space="preserve"> gestionados mediante tokens no fungibles basados en el estándar ERC 721</w:t>
      </w:r>
      <w:r w:rsidR="00470288" w:rsidRPr="001706BB">
        <w:t xml:space="preserve">, </w:t>
      </w:r>
      <w:r w:rsidRPr="001706BB">
        <w:t xml:space="preserve">la gestión de pagos se </w:t>
      </w:r>
      <w:r w:rsidR="00470288" w:rsidRPr="001706BB">
        <w:t xml:space="preserve">hará por medio de </w:t>
      </w:r>
      <w:r w:rsidRPr="001706BB">
        <w:t>un token propio basado en el estándar ERC 20.</w:t>
      </w:r>
    </w:p>
    <w:p w14:paraId="54DAC8B4" w14:textId="77777777" w:rsidR="005F3082" w:rsidRDefault="005F3082" w:rsidP="00214170">
      <w:pPr>
        <w:spacing w:after="160" w:line="259" w:lineRule="auto"/>
        <w:jc w:val="left"/>
      </w:pPr>
    </w:p>
    <w:p w14:paraId="24383613" w14:textId="5DEBD691" w:rsidR="00214170" w:rsidRDefault="00D159CE" w:rsidP="00214170">
      <w:pPr>
        <w:spacing w:after="160" w:line="259" w:lineRule="auto"/>
        <w:jc w:val="left"/>
        <w:rPr>
          <w:color w:val="0098CD"/>
          <w:sz w:val="28"/>
          <w:szCs w:val="26"/>
        </w:rPr>
      </w:pPr>
      <w:r w:rsidRPr="005F3082">
        <w:rPr>
          <w:color w:val="0098CD"/>
          <w:sz w:val="28"/>
          <w:szCs w:val="26"/>
        </w:rPr>
        <w:t>Característica</w:t>
      </w:r>
      <w:r w:rsidR="005F3082" w:rsidRPr="005F3082">
        <w:rPr>
          <w:color w:val="0098CD"/>
          <w:sz w:val="28"/>
          <w:szCs w:val="26"/>
        </w:rPr>
        <w:t xml:space="preserve"> de los tokens no fungibles</w:t>
      </w:r>
    </w:p>
    <w:p w14:paraId="60497B62" w14:textId="77777777" w:rsidR="00936D32" w:rsidRDefault="00936D32" w:rsidP="00214170">
      <w:pPr>
        <w:spacing w:after="160" w:line="259" w:lineRule="auto"/>
        <w:jc w:val="left"/>
        <w:rPr>
          <w:color w:val="0098CD"/>
          <w:sz w:val="28"/>
          <w:szCs w:val="26"/>
        </w:rPr>
      </w:pPr>
    </w:p>
    <w:p w14:paraId="19AB6C0F" w14:textId="0CF51E34" w:rsidR="005F3082" w:rsidRDefault="005F3082" w:rsidP="005F3082">
      <w:pPr>
        <w:pStyle w:val="TtuloApartado3"/>
      </w:pPr>
      <w:r w:rsidRPr="005F3082">
        <w:t>Drones</w:t>
      </w:r>
    </w:p>
    <w:p w14:paraId="7E0F501D" w14:textId="77777777" w:rsidR="00936D32" w:rsidRPr="00936D32" w:rsidRDefault="00936D32" w:rsidP="00936D32"/>
    <w:p w14:paraId="4BFDDDC1" w14:textId="50B99F63" w:rsidR="005F3082" w:rsidRPr="001706BB" w:rsidRDefault="005F3082" w:rsidP="001706BB">
      <w:r w:rsidRPr="001706BB">
        <w:t xml:space="preserve">Los drones </w:t>
      </w:r>
      <w:r w:rsidR="00D159CE" w:rsidRPr="001706BB">
        <w:t>tendrán</w:t>
      </w:r>
      <w:r w:rsidRPr="001706BB">
        <w:t xml:space="preserve"> un identificador único y ascendente, comenzando en 1 y que no puede repetirse, además de la empresa que lo gestiona que será la única que pueda mandar acciones al dron</w:t>
      </w:r>
      <w:r w:rsidR="00470288" w:rsidRPr="001706BB">
        <w:t>.</w:t>
      </w:r>
      <w:r w:rsidRPr="001706BB">
        <w:t xml:space="preserve"> </w:t>
      </w:r>
      <w:r w:rsidR="00470288" w:rsidRPr="001706BB">
        <w:t>D</w:t>
      </w:r>
      <w:r w:rsidR="00D159CE" w:rsidRPr="001706BB">
        <w:t>eberán</w:t>
      </w:r>
      <w:r w:rsidRPr="001706BB">
        <w:t xml:space="preserve"> almacenar la altura máxima y mínima de vuelo, el coste de </w:t>
      </w:r>
      <w:r w:rsidR="00D159CE" w:rsidRPr="001706BB">
        <w:t>operación</w:t>
      </w:r>
      <w:r w:rsidRPr="001706BB">
        <w:t xml:space="preserve">, </w:t>
      </w:r>
      <w:r w:rsidR="00D159CE" w:rsidRPr="001706BB">
        <w:t>así</w:t>
      </w:r>
      <w:r w:rsidRPr="001706BB">
        <w:t xml:space="preserve"> como una lista de pesticidas que puede suministrar.</w:t>
      </w:r>
      <w:r w:rsidR="00470288" w:rsidRPr="001706BB">
        <w:t xml:space="preserve"> </w:t>
      </w:r>
      <w:r w:rsidRPr="001706BB">
        <w:t>Los pesticidas existentes son cinco y sus nombres son: Pesticida A, Pesticida B, Pesticida C, Pesticida D y Pesticida E.</w:t>
      </w:r>
      <w:r w:rsidR="00470288" w:rsidRPr="001706BB">
        <w:t xml:space="preserve"> </w:t>
      </w:r>
      <w:r w:rsidRPr="001706BB">
        <w:t xml:space="preserve">Las operación de fumigación es inmediata y debe lanzar un evento de parcela fumigada con el ID de la parcela. </w:t>
      </w:r>
    </w:p>
    <w:p w14:paraId="7CAD0031" w14:textId="4BD35E71" w:rsidR="00936D32" w:rsidRDefault="00936D32">
      <w:pPr>
        <w:spacing w:after="160" w:line="259" w:lineRule="auto"/>
        <w:jc w:val="left"/>
        <w:rPr>
          <w:rFonts w:cs="UnitOT-Medi"/>
          <w:b/>
        </w:rPr>
      </w:pPr>
    </w:p>
    <w:p w14:paraId="1B7F3ADD" w14:textId="2C816FDB" w:rsidR="00214170" w:rsidRDefault="005F3082" w:rsidP="005F3082">
      <w:pPr>
        <w:pStyle w:val="TtuloApartado3"/>
      </w:pPr>
      <w:r w:rsidRPr="005F3082">
        <w:t>Parcelas</w:t>
      </w:r>
    </w:p>
    <w:p w14:paraId="537EB68D" w14:textId="77777777" w:rsidR="005F3082" w:rsidRDefault="005F3082" w:rsidP="005F3082"/>
    <w:p w14:paraId="3F2E2B45" w14:textId="75A2A327" w:rsidR="005F3082" w:rsidRPr="001706BB" w:rsidRDefault="00936D32" w:rsidP="001706BB">
      <w:r w:rsidRPr="001706BB">
        <w:t xml:space="preserve">Las parcelas tendrán  un identificador único y ascendente, que comienza en 1 y que no puede repetirse, un propietario, altura máxima y mínima de vuelo </w:t>
      </w:r>
      <w:r w:rsidR="00D159CE" w:rsidRPr="001706BB">
        <w:t>permitido</w:t>
      </w:r>
      <w:r w:rsidRPr="001706BB">
        <w:t xml:space="preserve"> y el pesticida aceptado, que va a ser uno de la lista de pesticidas descrita anteriormente.</w:t>
      </w:r>
    </w:p>
    <w:p w14:paraId="4915A6C8" w14:textId="77777777" w:rsidR="00936D32" w:rsidRDefault="00936D32" w:rsidP="00936D32"/>
    <w:p w14:paraId="183C504E" w14:textId="77777777" w:rsidR="003F5673" w:rsidRDefault="003F5673">
      <w:pPr>
        <w:spacing w:after="160" w:line="259" w:lineRule="auto"/>
        <w:jc w:val="left"/>
        <w:rPr>
          <w:color w:val="0098CD"/>
          <w:sz w:val="28"/>
          <w:szCs w:val="26"/>
          <w:lang w:val="es-CO"/>
        </w:rPr>
      </w:pPr>
      <w:r>
        <w:rPr>
          <w:lang w:val="es-CO"/>
        </w:rPr>
        <w:br w:type="page"/>
      </w:r>
    </w:p>
    <w:p w14:paraId="5EAC3553" w14:textId="06DAF02B" w:rsidR="00936D32" w:rsidRDefault="00DE159D" w:rsidP="00DE159D">
      <w:pPr>
        <w:pStyle w:val="TtuloApartado2"/>
        <w:rPr>
          <w:lang w:val="es-CO"/>
        </w:rPr>
      </w:pPr>
      <w:r w:rsidRPr="00DE159D">
        <w:rPr>
          <w:lang w:val="es-CO"/>
        </w:rPr>
        <w:lastRenderedPageBreak/>
        <w:t>Operaciones que debe suministrar la plataforma</w:t>
      </w:r>
    </w:p>
    <w:p w14:paraId="7AE817D7" w14:textId="77777777" w:rsidR="00DE159D" w:rsidRDefault="00DE159D" w:rsidP="00DE159D">
      <w:pPr>
        <w:rPr>
          <w:lang w:val="es-CO"/>
        </w:rPr>
      </w:pPr>
    </w:p>
    <w:p w14:paraId="34E78EAA" w14:textId="7AA4E75C" w:rsidR="00DE159D" w:rsidRPr="001706BB" w:rsidRDefault="003F5673" w:rsidP="001706BB">
      <w:r w:rsidRPr="001706BB">
        <w:t xml:space="preserve">La solución debe permitir al propietario </w:t>
      </w:r>
      <w:r w:rsidR="00DE159D" w:rsidRPr="001706BB">
        <w:t xml:space="preserve">contratar un dron </w:t>
      </w:r>
      <w:r w:rsidRPr="001706BB">
        <w:t>de</w:t>
      </w:r>
      <w:r w:rsidR="00DE159D" w:rsidRPr="001706BB">
        <w:t xml:space="preserve"> la empresa para desinfectar una parcela con un pesticida determinado. Esta operación debe lanzar un evento con el ID del </w:t>
      </w:r>
      <w:r w:rsidRPr="001706BB">
        <w:t>d</w:t>
      </w:r>
      <w:r w:rsidR="00DE159D" w:rsidRPr="001706BB">
        <w:t>ron que va a realizar la fumigación y el ID de la parcela que se va a fumigar. Otra operación es transferir el pago</w:t>
      </w:r>
      <w:r w:rsidRPr="001706BB">
        <w:t xml:space="preserve"> </w:t>
      </w:r>
      <w:r w:rsidR="00DE159D" w:rsidRPr="001706BB">
        <w:t>de la operación realizada desde la cuenta del propietario a la de la empresa</w:t>
      </w:r>
      <w:r w:rsidRPr="001706BB">
        <w:t xml:space="preserve"> utilizando el token ERC20</w:t>
      </w:r>
      <w:r w:rsidR="00DE159D" w:rsidRPr="001706BB">
        <w:t>.</w:t>
      </w:r>
    </w:p>
    <w:p w14:paraId="0F8695DC" w14:textId="77777777" w:rsidR="00936D32" w:rsidRDefault="00936D32" w:rsidP="00936D32"/>
    <w:p w14:paraId="392FD132" w14:textId="18D5E9C7" w:rsidR="00936D32" w:rsidRPr="00DE159D" w:rsidRDefault="00D159CE" w:rsidP="00DE159D">
      <w:pPr>
        <w:pStyle w:val="TtuloApartado2"/>
        <w:rPr>
          <w:lang w:val="es-CO"/>
        </w:rPr>
      </w:pPr>
      <w:r w:rsidRPr="00DE159D">
        <w:rPr>
          <w:lang w:val="es-CO"/>
        </w:rPr>
        <w:t>Características</w:t>
      </w:r>
      <w:r w:rsidR="00DE159D" w:rsidRPr="00DE159D">
        <w:rPr>
          <w:lang w:val="es-CO"/>
        </w:rPr>
        <w:t xml:space="preserve"> de la interfaz de usuario</w:t>
      </w:r>
    </w:p>
    <w:p w14:paraId="54878CBB" w14:textId="77777777" w:rsidR="005F3082" w:rsidRDefault="005F3082" w:rsidP="005F3082"/>
    <w:p w14:paraId="12A7F1F1" w14:textId="0E9B4A80" w:rsidR="00DE159D" w:rsidRPr="00DE159D" w:rsidRDefault="00DE159D" w:rsidP="00DE159D">
      <w:pPr>
        <w:rPr>
          <w:lang w:val="es-CO"/>
        </w:rPr>
      </w:pPr>
      <w:r>
        <w:rPr>
          <w:lang w:val="es-CO"/>
        </w:rPr>
        <w:t>La</w:t>
      </w:r>
      <w:r w:rsidRPr="00DE159D">
        <w:rPr>
          <w:lang w:val="es-CO"/>
        </w:rPr>
        <w:t xml:space="preserve"> interfaz </w:t>
      </w:r>
      <w:r>
        <w:rPr>
          <w:lang w:val="es-CO"/>
        </w:rPr>
        <w:t>w</w:t>
      </w:r>
      <w:r w:rsidRPr="00DE159D">
        <w:rPr>
          <w:lang w:val="es-CO"/>
        </w:rPr>
        <w:t xml:space="preserve">eb para la empresa que </w:t>
      </w:r>
      <w:r>
        <w:rPr>
          <w:lang w:val="es-CO"/>
        </w:rPr>
        <w:t>debe permitir r</w:t>
      </w:r>
      <w:r w:rsidRPr="00DE159D">
        <w:rPr>
          <w:lang w:val="es-CO"/>
        </w:rPr>
        <w:t>egistrar los drones</w:t>
      </w:r>
      <w:r>
        <w:rPr>
          <w:lang w:val="es-CO"/>
        </w:rPr>
        <w:t xml:space="preserve"> y a</w:t>
      </w:r>
      <w:r w:rsidRPr="00DE159D">
        <w:rPr>
          <w:lang w:val="es-CO"/>
        </w:rPr>
        <w:t>signarles trabajos.</w:t>
      </w:r>
      <w:r w:rsidRPr="00DE159D">
        <w:t xml:space="preserve"> </w:t>
      </w:r>
      <w:r w:rsidR="00D159CE" w:rsidRPr="00DE159D">
        <w:t xml:space="preserve">La </w:t>
      </w:r>
      <w:r w:rsidR="00D159CE" w:rsidRPr="00DE159D">
        <w:rPr>
          <w:lang w:val="es-CO"/>
        </w:rPr>
        <w:t>interfaz web para que los propietarios de las parcelas</w:t>
      </w:r>
      <w:r w:rsidR="00D159CE">
        <w:rPr>
          <w:lang w:val="es-CO"/>
        </w:rPr>
        <w:t xml:space="preserve"> puedan r</w:t>
      </w:r>
      <w:r w:rsidR="00D159CE" w:rsidRPr="00DE159D">
        <w:rPr>
          <w:lang w:val="es-CO"/>
        </w:rPr>
        <w:t>egistrar parcelas</w:t>
      </w:r>
      <w:r w:rsidR="00D159CE">
        <w:rPr>
          <w:lang w:val="es-CO"/>
        </w:rPr>
        <w:t xml:space="preserve"> y c</w:t>
      </w:r>
      <w:r w:rsidR="00D159CE" w:rsidRPr="00DE159D">
        <w:rPr>
          <w:lang w:val="es-CO"/>
        </w:rPr>
        <w:t>ontratar un dron con las características que requiere su parcela y que pueda desplazarse hasta la misma.</w:t>
      </w:r>
    </w:p>
    <w:p w14:paraId="6F2ED03A" w14:textId="77777777" w:rsidR="005F3082" w:rsidRPr="005F3082" w:rsidRDefault="005F3082" w:rsidP="005F3082"/>
    <w:p w14:paraId="7B020075" w14:textId="661029D6" w:rsidR="00214170" w:rsidRDefault="00DE159D" w:rsidP="00DE159D">
      <w:pPr>
        <w:pStyle w:val="TituloApartado1"/>
      </w:pPr>
      <w:bookmarkStart w:id="3" w:name="_Toc67302701"/>
      <w:r w:rsidRPr="00DE159D">
        <w:t>Justificación del uso de Blockchain</w:t>
      </w:r>
      <w:bookmarkEnd w:id="3"/>
    </w:p>
    <w:p w14:paraId="4E42EAAE" w14:textId="77777777" w:rsidR="00DE159D" w:rsidRDefault="00DE159D">
      <w:pPr>
        <w:spacing w:after="160" w:line="259" w:lineRule="auto"/>
        <w:jc w:val="left"/>
      </w:pPr>
    </w:p>
    <w:p w14:paraId="784C1F4C" w14:textId="731225D7" w:rsidR="00DE159D" w:rsidRDefault="00DE159D" w:rsidP="00DE159D">
      <w:pPr>
        <w:rPr>
          <w:lang w:val="es-CO"/>
        </w:rPr>
      </w:pPr>
      <w:r w:rsidRPr="00DE159D">
        <w:rPr>
          <w:lang w:val="es-CO"/>
        </w:rPr>
        <w:t xml:space="preserve">El uso de blockchain para dar </w:t>
      </w:r>
      <w:r w:rsidR="00D159CE" w:rsidRPr="00DE159D">
        <w:rPr>
          <w:lang w:val="es-CO"/>
        </w:rPr>
        <w:t>solución</w:t>
      </w:r>
      <w:r w:rsidRPr="00DE159D">
        <w:rPr>
          <w:lang w:val="es-CO"/>
        </w:rPr>
        <w:t xml:space="preserve"> al problema </w:t>
      </w:r>
      <w:r w:rsidR="00D159CE" w:rsidRPr="00DE159D">
        <w:rPr>
          <w:lang w:val="es-CO"/>
        </w:rPr>
        <w:t>está</w:t>
      </w:r>
      <w:r w:rsidRPr="00DE159D">
        <w:rPr>
          <w:lang w:val="es-CO"/>
        </w:rPr>
        <w:t xml:space="preserve"> fundamentado en sus principales </w:t>
      </w:r>
      <w:r w:rsidR="00D159CE" w:rsidRPr="00DE159D">
        <w:rPr>
          <w:lang w:val="es-CO"/>
        </w:rPr>
        <w:t>características</w:t>
      </w:r>
      <w:r w:rsidRPr="00DE159D">
        <w:rPr>
          <w:lang w:val="es-CO"/>
        </w:rPr>
        <w:t>, entre ellas se destaca</w:t>
      </w:r>
      <w:r w:rsidR="00E023A0">
        <w:rPr>
          <w:lang w:val="es-CO"/>
        </w:rPr>
        <w:t>n</w:t>
      </w:r>
      <w:r w:rsidRPr="00DE159D">
        <w:rPr>
          <w:lang w:val="es-CO"/>
        </w:rPr>
        <w:t xml:space="preserve"> la inmutabilidad, el ser descentralizada y sus altos niveles de seguridad. Para entrar en detalle analizaremos cada una de ellas:</w:t>
      </w:r>
    </w:p>
    <w:p w14:paraId="62E2EC3C" w14:textId="77777777" w:rsidR="00DE159D" w:rsidRPr="00DE159D" w:rsidRDefault="00DE159D" w:rsidP="00DE159D">
      <w:pPr>
        <w:rPr>
          <w:lang w:val="es-CO"/>
        </w:rPr>
      </w:pPr>
    </w:p>
    <w:p w14:paraId="1B59A2C5" w14:textId="37F157BC" w:rsidR="00DE159D" w:rsidRDefault="00DE159D" w:rsidP="00DE159D">
      <w:pPr>
        <w:rPr>
          <w:lang w:val="es-CO"/>
        </w:rPr>
      </w:pPr>
      <w:r w:rsidRPr="00DE159D">
        <w:rPr>
          <w:lang w:val="es-CO"/>
        </w:rPr>
        <w:t xml:space="preserve">La inmutabilidad permite que la </w:t>
      </w:r>
      <w:r w:rsidR="00D159CE" w:rsidRPr="00DE159D">
        <w:rPr>
          <w:lang w:val="es-CO"/>
        </w:rPr>
        <w:t>información</w:t>
      </w:r>
      <w:r w:rsidRPr="00DE159D">
        <w:rPr>
          <w:lang w:val="es-CO"/>
        </w:rPr>
        <w:t xml:space="preserve"> contenida una aplicación blockchain no pueda ser alterada, lo que deriva en que los datos y las operaciones no se puedan corromper. Esto genera confianza en dichas operaciones para los diferentes actores que </w:t>
      </w:r>
      <w:r w:rsidR="00D159CE" w:rsidRPr="00DE159D">
        <w:rPr>
          <w:lang w:val="es-CO"/>
        </w:rPr>
        <w:t>interactúan</w:t>
      </w:r>
      <w:r w:rsidRPr="00DE159D">
        <w:rPr>
          <w:lang w:val="es-CO"/>
        </w:rPr>
        <w:t xml:space="preserve"> con la aplicación, permitiendo hacer transacciones con terceros con quienes no tenemos contacto o guardamos una </w:t>
      </w:r>
      <w:r w:rsidR="00D159CE" w:rsidRPr="00DE159D">
        <w:rPr>
          <w:lang w:val="es-CO"/>
        </w:rPr>
        <w:t>relación</w:t>
      </w:r>
      <w:r w:rsidRPr="00DE159D">
        <w:rPr>
          <w:lang w:val="es-CO"/>
        </w:rPr>
        <w:t xml:space="preserve">, garantizando en que una vez las condiciones del contrato se cumplan el resultado </w:t>
      </w:r>
      <w:r w:rsidR="00D159CE" w:rsidRPr="00DE159D">
        <w:rPr>
          <w:lang w:val="es-CO"/>
        </w:rPr>
        <w:t>será</w:t>
      </w:r>
      <w:r w:rsidRPr="00DE159D">
        <w:rPr>
          <w:lang w:val="es-CO"/>
        </w:rPr>
        <w:t xml:space="preserve"> el esperado. </w:t>
      </w:r>
      <w:r w:rsidR="00D159CE" w:rsidRPr="00DE159D">
        <w:rPr>
          <w:lang w:val="es-CO"/>
        </w:rPr>
        <w:t>También</w:t>
      </w:r>
      <w:r w:rsidRPr="00DE159D">
        <w:rPr>
          <w:lang w:val="es-CO"/>
        </w:rPr>
        <w:t xml:space="preserve"> permite crear el sistema de pagos integrado con la </w:t>
      </w:r>
      <w:r w:rsidR="00D159CE" w:rsidRPr="00DE159D">
        <w:rPr>
          <w:lang w:val="es-CO"/>
        </w:rPr>
        <w:t>solución</w:t>
      </w:r>
      <w:r w:rsidRPr="00DE159D">
        <w:rPr>
          <w:lang w:val="es-CO"/>
        </w:rPr>
        <w:t xml:space="preserve"> como es el caso del token ERC20, el cual es un token de utilidad que </w:t>
      </w:r>
      <w:r w:rsidR="00D159CE" w:rsidRPr="00DE159D">
        <w:rPr>
          <w:lang w:val="es-CO"/>
        </w:rPr>
        <w:t>será</w:t>
      </w:r>
      <w:r w:rsidRPr="00DE159D">
        <w:rPr>
          <w:lang w:val="es-CO"/>
        </w:rPr>
        <w:t xml:space="preserve"> transferido una vez el trabajo sea realizado.</w:t>
      </w:r>
    </w:p>
    <w:p w14:paraId="368D962F" w14:textId="77777777" w:rsidR="00DE159D" w:rsidRPr="00DE159D" w:rsidRDefault="00DE159D" w:rsidP="00DE159D">
      <w:pPr>
        <w:rPr>
          <w:lang w:val="es-CO"/>
        </w:rPr>
      </w:pPr>
    </w:p>
    <w:p w14:paraId="58C6124B" w14:textId="42F7E5CA" w:rsidR="00DE159D" w:rsidRDefault="00DE159D" w:rsidP="00DE159D">
      <w:pPr>
        <w:rPr>
          <w:lang w:val="es-CO"/>
        </w:rPr>
      </w:pPr>
      <w:r w:rsidRPr="00DE159D">
        <w:rPr>
          <w:lang w:val="es-CO"/>
        </w:rPr>
        <w:t xml:space="preserve">Al ser descentralizada, la aplicación no tiene una </w:t>
      </w:r>
      <w:r w:rsidR="00D159CE" w:rsidRPr="00DE159D">
        <w:rPr>
          <w:lang w:val="es-CO"/>
        </w:rPr>
        <w:t>institución</w:t>
      </w:r>
      <w:r w:rsidRPr="00DE159D">
        <w:rPr>
          <w:lang w:val="es-CO"/>
        </w:rPr>
        <w:t xml:space="preserve"> o persona que genere un control total sobre su operación, evitando </w:t>
      </w:r>
      <w:r w:rsidR="00D159CE" w:rsidRPr="00DE159D">
        <w:rPr>
          <w:lang w:val="es-CO"/>
        </w:rPr>
        <w:t>así</w:t>
      </w:r>
      <w:r w:rsidRPr="00DE159D">
        <w:rPr>
          <w:lang w:val="es-CO"/>
        </w:rPr>
        <w:t xml:space="preserve"> que dichas operaciones puedan ser censuradas o interrumpidas por un ente externo.</w:t>
      </w:r>
    </w:p>
    <w:p w14:paraId="70C7617D" w14:textId="77777777" w:rsidR="00DE159D" w:rsidRPr="00DE159D" w:rsidRDefault="00DE159D" w:rsidP="00DE159D">
      <w:pPr>
        <w:rPr>
          <w:lang w:val="es-CO"/>
        </w:rPr>
      </w:pPr>
    </w:p>
    <w:p w14:paraId="41B89FF6" w14:textId="343BA353" w:rsidR="00DE159D" w:rsidRDefault="00DE159D" w:rsidP="00DE159D">
      <w:pPr>
        <w:rPr>
          <w:lang w:val="es-CO"/>
        </w:rPr>
      </w:pPr>
      <w:r w:rsidRPr="00DE159D">
        <w:rPr>
          <w:lang w:val="es-CO"/>
        </w:rPr>
        <w:t xml:space="preserve">La seguridad en las aplicaciones blockchain es muy alta por las características antes </w:t>
      </w:r>
      <w:r w:rsidR="00D159CE" w:rsidRPr="00DE159D">
        <w:rPr>
          <w:lang w:val="es-CO"/>
        </w:rPr>
        <w:t>mencionadas</w:t>
      </w:r>
      <w:r w:rsidRPr="00DE159D">
        <w:rPr>
          <w:lang w:val="es-CO"/>
        </w:rPr>
        <w:t xml:space="preserve">, pero adicionalmente por el uso de la </w:t>
      </w:r>
      <w:r w:rsidR="00D159CE" w:rsidRPr="00DE159D">
        <w:rPr>
          <w:lang w:val="es-CO"/>
        </w:rPr>
        <w:t>criptografía</w:t>
      </w:r>
      <w:r w:rsidRPr="00DE159D">
        <w:rPr>
          <w:lang w:val="es-CO"/>
        </w:rPr>
        <w:t xml:space="preserve"> para la </w:t>
      </w:r>
      <w:r w:rsidR="00D159CE" w:rsidRPr="00DE159D">
        <w:rPr>
          <w:lang w:val="es-CO"/>
        </w:rPr>
        <w:t>protección</w:t>
      </w:r>
      <w:r w:rsidRPr="00DE159D">
        <w:rPr>
          <w:lang w:val="es-CO"/>
        </w:rPr>
        <w:t xml:space="preserve"> de los datos del sistema</w:t>
      </w:r>
      <w:r w:rsidR="00E023A0">
        <w:rPr>
          <w:lang w:val="es-CO"/>
        </w:rPr>
        <w:t>,</w:t>
      </w:r>
      <w:r w:rsidRPr="00DE159D">
        <w:rPr>
          <w:lang w:val="es-CO"/>
        </w:rPr>
        <w:t xml:space="preserve"> de los usuarios</w:t>
      </w:r>
      <w:r w:rsidR="00E023A0">
        <w:rPr>
          <w:lang w:val="es-CO"/>
        </w:rPr>
        <w:t xml:space="preserve"> y</w:t>
      </w:r>
      <w:r w:rsidRPr="00DE159D">
        <w:rPr>
          <w:lang w:val="es-CO"/>
        </w:rPr>
        <w:t xml:space="preserve"> de las transacciones realizadas.</w:t>
      </w:r>
    </w:p>
    <w:p w14:paraId="6EF5723A" w14:textId="77777777" w:rsidR="00E023A0" w:rsidRPr="00DE159D" w:rsidRDefault="00E023A0" w:rsidP="00DE159D">
      <w:pPr>
        <w:rPr>
          <w:lang w:val="es-CO"/>
        </w:rPr>
      </w:pPr>
    </w:p>
    <w:p w14:paraId="62DD7C9A" w14:textId="6A2D443C" w:rsidR="00DE159D" w:rsidRDefault="00DE159D" w:rsidP="00DE159D">
      <w:pPr>
        <w:rPr>
          <w:lang w:val="es-CO"/>
        </w:rPr>
      </w:pPr>
      <w:r w:rsidRPr="00DE159D">
        <w:rPr>
          <w:lang w:val="es-CO"/>
        </w:rPr>
        <w:t xml:space="preserve">En el caso </w:t>
      </w:r>
      <w:r w:rsidR="00D159CE" w:rsidRPr="00DE159D">
        <w:rPr>
          <w:lang w:val="es-CO"/>
        </w:rPr>
        <w:t>específico</w:t>
      </w:r>
      <w:r w:rsidRPr="00DE159D">
        <w:rPr>
          <w:lang w:val="es-CO"/>
        </w:rPr>
        <w:t xml:space="preserve"> de este proyecto se </w:t>
      </w:r>
      <w:r w:rsidR="00D159CE" w:rsidRPr="00DE159D">
        <w:rPr>
          <w:lang w:val="es-CO"/>
        </w:rPr>
        <w:t>decidió</w:t>
      </w:r>
      <w:r w:rsidRPr="00DE159D">
        <w:rPr>
          <w:lang w:val="es-CO"/>
        </w:rPr>
        <w:t xml:space="preserve"> hacer uso de blockchain para cumplir el rol que </w:t>
      </w:r>
      <w:r w:rsidR="00E023A0">
        <w:rPr>
          <w:lang w:val="es-CO"/>
        </w:rPr>
        <w:t xml:space="preserve">suele tener </w:t>
      </w:r>
      <w:r w:rsidRPr="00DE159D">
        <w:rPr>
          <w:lang w:val="es-CO"/>
        </w:rPr>
        <w:t>el backend en las aplicaciones tradicionales. Esto se pudo realizar debido a los requerimientos</w:t>
      </w:r>
      <w:r w:rsidR="00B05ED7">
        <w:rPr>
          <w:lang w:val="es-CO"/>
        </w:rPr>
        <w:t xml:space="preserve"> específicos</w:t>
      </w:r>
      <w:r w:rsidRPr="00DE159D">
        <w:rPr>
          <w:lang w:val="es-CO"/>
        </w:rPr>
        <w:t xml:space="preserve"> de</w:t>
      </w:r>
      <w:r w:rsidR="00E023A0">
        <w:rPr>
          <w:lang w:val="es-CO"/>
        </w:rPr>
        <w:t xml:space="preserve"> este</w:t>
      </w:r>
      <w:r w:rsidRPr="00DE159D">
        <w:rPr>
          <w:lang w:val="es-CO"/>
        </w:rPr>
        <w:t xml:space="preserve"> sistema </w:t>
      </w:r>
      <w:r w:rsidR="00E023A0">
        <w:rPr>
          <w:lang w:val="es-CO"/>
        </w:rPr>
        <w:t>en particular. De esta forma</w:t>
      </w:r>
      <w:r w:rsidRPr="00DE159D">
        <w:rPr>
          <w:lang w:val="es-CO"/>
        </w:rPr>
        <w:t xml:space="preserve"> la blockchain </w:t>
      </w:r>
      <w:r w:rsidR="00E023A0">
        <w:rPr>
          <w:lang w:val="es-CO"/>
        </w:rPr>
        <w:t>a través</w:t>
      </w:r>
      <w:r w:rsidRPr="00DE159D">
        <w:rPr>
          <w:lang w:val="es-CO"/>
        </w:rPr>
        <w:t xml:space="preserve"> </w:t>
      </w:r>
      <w:r w:rsidR="00E023A0">
        <w:rPr>
          <w:lang w:val="es-CO"/>
        </w:rPr>
        <w:t>d</w:t>
      </w:r>
      <w:r w:rsidRPr="00DE159D">
        <w:rPr>
          <w:lang w:val="es-CO"/>
        </w:rPr>
        <w:t xml:space="preserve">el </w:t>
      </w:r>
      <w:r w:rsidR="00D159CE" w:rsidRPr="00DE159D">
        <w:rPr>
          <w:lang w:val="es-CO"/>
        </w:rPr>
        <w:t>código</w:t>
      </w:r>
      <w:r w:rsidRPr="00DE159D">
        <w:rPr>
          <w:lang w:val="es-CO"/>
        </w:rPr>
        <w:t xml:space="preserve"> de los contratos inteligentes</w:t>
      </w:r>
      <w:r w:rsidR="00E023A0">
        <w:rPr>
          <w:lang w:val="es-CO"/>
        </w:rPr>
        <w:t xml:space="preserve"> y su espacio de almacenamiento</w:t>
      </w:r>
      <w:r w:rsidRPr="00DE159D">
        <w:rPr>
          <w:lang w:val="es-CO"/>
        </w:rPr>
        <w:t xml:space="preserve"> cu</w:t>
      </w:r>
      <w:r w:rsidR="00E023A0">
        <w:rPr>
          <w:lang w:val="es-CO"/>
        </w:rPr>
        <w:t>mplen con</w:t>
      </w:r>
      <w:r w:rsidRPr="00DE159D">
        <w:rPr>
          <w:lang w:val="es-CO"/>
        </w:rPr>
        <w:t xml:space="preserve"> las funciones </w:t>
      </w:r>
      <w:r w:rsidR="00D159CE" w:rsidRPr="00DE159D">
        <w:rPr>
          <w:lang w:val="es-CO"/>
        </w:rPr>
        <w:t>básicas</w:t>
      </w:r>
      <w:r w:rsidRPr="00DE159D">
        <w:rPr>
          <w:lang w:val="es-CO"/>
        </w:rPr>
        <w:t xml:space="preserve"> del backend, como son </w:t>
      </w:r>
      <w:r w:rsidR="00D159CE" w:rsidRPr="00DE159D">
        <w:rPr>
          <w:lang w:val="es-CO"/>
        </w:rPr>
        <w:t>autenticación</w:t>
      </w:r>
      <w:r w:rsidRPr="00DE159D">
        <w:rPr>
          <w:lang w:val="es-CO"/>
        </w:rPr>
        <w:t xml:space="preserve">, almacenamiento persistente de datos, y almacenamiento de datos de la </w:t>
      </w:r>
      <w:r w:rsidR="00D159CE" w:rsidRPr="00DE159D">
        <w:rPr>
          <w:lang w:val="es-CO"/>
        </w:rPr>
        <w:t>sesión</w:t>
      </w:r>
      <w:r w:rsidRPr="00DE159D">
        <w:rPr>
          <w:lang w:val="es-CO"/>
        </w:rPr>
        <w:t>.</w:t>
      </w:r>
    </w:p>
    <w:p w14:paraId="2BF3DF23" w14:textId="77777777" w:rsidR="00DE159D" w:rsidRPr="00DE159D" w:rsidRDefault="00DE159D" w:rsidP="00DE159D">
      <w:pPr>
        <w:rPr>
          <w:lang w:val="es-CO"/>
        </w:rPr>
      </w:pPr>
    </w:p>
    <w:p w14:paraId="660210C9" w14:textId="6823176D" w:rsidR="00DE159D" w:rsidRDefault="00DE159D" w:rsidP="00DE159D">
      <w:pPr>
        <w:rPr>
          <w:lang w:val="es-CO"/>
        </w:rPr>
      </w:pPr>
      <w:r w:rsidRPr="00DE159D">
        <w:rPr>
          <w:lang w:val="es-CO"/>
        </w:rPr>
        <w:t xml:space="preserve">La </w:t>
      </w:r>
      <w:r w:rsidR="00D159CE" w:rsidRPr="00DE159D">
        <w:rPr>
          <w:lang w:val="es-CO"/>
        </w:rPr>
        <w:t>autenticación</w:t>
      </w:r>
      <w:r w:rsidRPr="00DE159D">
        <w:rPr>
          <w:lang w:val="es-CO"/>
        </w:rPr>
        <w:t xml:space="preserve"> se realiza a </w:t>
      </w:r>
      <w:r w:rsidR="00D159CE" w:rsidRPr="00DE159D">
        <w:rPr>
          <w:lang w:val="es-CO"/>
        </w:rPr>
        <w:t>través</w:t>
      </w:r>
      <w:r w:rsidRPr="00DE159D">
        <w:rPr>
          <w:lang w:val="es-CO"/>
        </w:rPr>
        <w:t xml:space="preserve"> del uso de las llaves publica de los usuarios</w:t>
      </w:r>
      <w:r w:rsidR="00AF151B">
        <w:rPr>
          <w:lang w:val="es-CO"/>
        </w:rPr>
        <w:t xml:space="preserve"> registrados en el nodo al que conectamos</w:t>
      </w:r>
      <w:r w:rsidR="007F4735">
        <w:rPr>
          <w:lang w:val="es-CO"/>
        </w:rPr>
        <w:t>.</w:t>
      </w:r>
      <w:r w:rsidRPr="00DE159D">
        <w:rPr>
          <w:lang w:val="es-CO"/>
        </w:rPr>
        <w:t xml:space="preserve"> </w:t>
      </w:r>
      <w:r w:rsidR="007F4735">
        <w:rPr>
          <w:lang w:val="es-CO"/>
        </w:rPr>
        <w:t>T</w:t>
      </w:r>
      <w:r w:rsidR="00D159CE" w:rsidRPr="00DE159D">
        <w:rPr>
          <w:lang w:val="es-CO"/>
        </w:rPr>
        <w:t>ambién</w:t>
      </w:r>
      <w:r w:rsidRPr="00DE159D">
        <w:rPr>
          <w:lang w:val="es-CO"/>
        </w:rPr>
        <w:t xml:space="preserve"> es posible conectar con una wallet externa como Metamask, pero por limitaciones del entorno de desarrollo utilizado se </w:t>
      </w:r>
      <w:r w:rsidR="00D159CE" w:rsidRPr="00DE159D">
        <w:rPr>
          <w:lang w:val="es-CO"/>
        </w:rPr>
        <w:t>omitió</w:t>
      </w:r>
      <w:r w:rsidRPr="00DE159D">
        <w:rPr>
          <w:lang w:val="es-CO"/>
        </w:rPr>
        <w:t xml:space="preserve"> esta </w:t>
      </w:r>
      <w:r w:rsidR="00D159CE" w:rsidRPr="00DE159D">
        <w:rPr>
          <w:lang w:val="es-CO"/>
        </w:rPr>
        <w:t>característica</w:t>
      </w:r>
      <w:r w:rsidRPr="00DE159D">
        <w:rPr>
          <w:lang w:val="es-CO"/>
        </w:rPr>
        <w:t>.</w:t>
      </w:r>
    </w:p>
    <w:p w14:paraId="45C41CC1" w14:textId="77777777" w:rsidR="00DE159D" w:rsidRPr="00DE159D" w:rsidRDefault="00DE159D" w:rsidP="00DE159D">
      <w:pPr>
        <w:rPr>
          <w:lang w:val="es-CO"/>
        </w:rPr>
      </w:pPr>
    </w:p>
    <w:p w14:paraId="784ADDFC" w14:textId="2E3A3859" w:rsidR="00DE159D" w:rsidRDefault="00DE159D" w:rsidP="00DE159D">
      <w:pPr>
        <w:rPr>
          <w:lang w:val="es-CO"/>
        </w:rPr>
      </w:pPr>
      <w:r w:rsidRPr="00DE159D">
        <w:rPr>
          <w:lang w:val="es-CO"/>
        </w:rPr>
        <w:t xml:space="preserve">La persistencia de datos que normalmente suele realizar una base de datos o </w:t>
      </w:r>
      <w:r w:rsidR="00D159CE" w:rsidRPr="00DE159D">
        <w:rPr>
          <w:lang w:val="es-CO"/>
        </w:rPr>
        <w:t>solución</w:t>
      </w:r>
      <w:r w:rsidRPr="00DE159D">
        <w:rPr>
          <w:lang w:val="es-CO"/>
        </w:rPr>
        <w:t xml:space="preserve"> alternativa dentro de una aplicación tradicional se realiza en este caso a </w:t>
      </w:r>
      <w:r w:rsidR="00D159CE" w:rsidRPr="00DE159D">
        <w:rPr>
          <w:lang w:val="es-CO"/>
        </w:rPr>
        <w:t>través</w:t>
      </w:r>
      <w:r w:rsidRPr="00DE159D">
        <w:rPr>
          <w:lang w:val="es-CO"/>
        </w:rPr>
        <w:t xml:space="preserve"> del registro de dichos datos dentro de</w:t>
      </w:r>
      <w:r w:rsidR="00D159CE">
        <w:rPr>
          <w:lang w:val="es-CO"/>
        </w:rPr>
        <w:t>l contrato</w:t>
      </w:r>
      <w:r w:rsidRPr="00DE159D">
        <w:rPr>
          <w:lang w:val="es-CO"/>
        </w:rPr>
        <w:t>, lo cual le proporciona seguridad y transparencia.</w:t>
      </w:r>
    </w:p>
    <w:p w14:paraId="0F8FE631" w14:textId="77777777" w:rsidR="00DE159D" w:rsidRPr="00DE159D" w:rsidRDefault="00DE159D" w:rsidP="00DE159D">
      <w:pPr>
        <w:rPr>
          <w:lang w:val="es-CO"/>
        </w:rPr>
      </w:pPr>
    </w:p>
    <w:p w14:paraId="2D3CA7F3" w14:textId="7B234062" w:rsidR="00DE159D" w:rsidRPr="00DE159D" w:rsidRDefault="00DE159D" w:rsidP="00DE159D">
      <w:pPr>
        <w:rPr>
          <w:lang w:val="es-CO"/>
        </w:rPr>
      </w:pPr>
      <w:r w:rsidRPr="00DE159D">
        <w:rPr>
          <w:lang w:val="es-CO"/>
        </w:rPr>
        <w:t xml:space="preserve">El almacenamiento de datos de </w:t>
      </w:r>
      <w:r w:rsidR="00D159CE" w:rsidRPr="00DE159D">
        <w:rPr>
          <w:lang w:val="es-CO"/>
        </w:rPr>
        <w:t>sesión</w:t>
      </w:r>
      <w:r w:rsidRPr="00DE159D">
        <w:rPr>
          <w:lang w:val="es-CO"/>
        </w:rPr>
        <w:t xml:space="preserve"> es realizado por el mismo navegador web, ya que el sistema desarrollado usa el enfoque de “One page application”, lo que permite que la </w:t>
      </w:r>
      <w:r w:rsidR="00D159CE" w:rsidRPr="00DE159D">
        <w:rPr>
          <w:lang w:val="es-CO"/>
        </w:rPr>
        <w:t>información</w:t>
      </w:r>
      <w:r w:rsidRPr="00DE159D">
        <w:rPr>
          <w:lang w:val="es-CO"/>
        </w:rPr>
        <w:t xml:space="preserve"> se mantenga cargada en la memoria ya que el sistema no realiza postback o cambios entre </w:t>
      </w:r>
      <w:r w:rsidR="00D159CE" w:rsidRPr="00DE159D">
        <w:rPr>
          <w:lang w:val="es-CO"/>
        </w:rPr>
        <w:t>páginas</w:t>
      </w:r>
      <w:r w:rsidRPr="00DE159D">
        <w:rPr>
          <w:lang w:val="es-CO"/>
        </w:rPr>
        <w:t xml:space="preserve">. Pero de igual forma es posible hacer </w:t>
      </w:r>
      <w:r w:rsidRPr="00DE159D">
        <w:rPr>
          <w:lang w:val="es-CO"/>
        </w:rPr>
        <w:lastRenderedPageBreak/>
        <w:t>una recarga completa del sitio sin perder el estado actual porque todos las transacciones se ejecutan de forma inmediata en la cadena de bloques.</w:t>
      </w:r>
    </w:p>
    <w:p w14:paraId="0B03E53B" w14:textId="77777777" w:rsidR="00DE159D" w:rsidRDefault="00DE159D">
      <w:pPr>
        <w:spacing w:after="160" w:line="259" w:lineRule="auto"/>
        <w:jc w:val="left"/>
      </w:pPr>
    </w:p>
    <w:p w14:paraId="2F7DB4A5" w14:textId="3857CA62" w:rsidR="00DE159D" w:rsidRDefault="00346BCA" w:rsidP="00346BCA">
      <w:pPr>
        <w:pStyle w:val="TituloApartado1"/>
      </w:pPr>
      <w:bookmarkStart w:id="4" w:name="_Toc67302702"/>
      <w:r w:rsidRPr="00346BCA">
        <w:t>Análisis y modelo del sistema</w:t>
      </w:r>
      <w:bookmarkEnd w:id="4"/>
    </w:p>
    <w:p w14:paraId="0487D7DD" w14:textId="77777777" w:rsidR="00DE159D" w:rsidRDefault="00DE159D">
      <w:pPr>
        <w:spacing w:after="160" w:line="259" w:lineRule="auto"/>
        <w:jc w:val="left"/>
      </w:pPr>
    </w:p>
    <w:p w14:paraId="345A1D4C" w14:textId="77777777" w:rsidR="00346BCA" w:rsidRDefault="00346BCA" w:rsidP="00346BCA">
      <w:pPr>
        <w:pStyle w:val="TtuloApartado2"/>
      </w:pPr>
      <w:r w:rsidRPr="00346BCA">
        <w:t>Diagrama de casos de uso</w:t>
      </w:r>
    </w:p>
    <w:p w14:paraId="4EF094CC" w14:textId="77777777" w:rsidR="00346BCA" w:rsidRDefault="00346BCA" w:rsidP="00346BCA">
      <w:pPr>
        <w:pStyle w:val="TtuloApartado2"/>
      </w:pPr>
    </w:p>
    <w:p w14:paraId="7E893198" w14:textId="1662F833" w:rsidR="00346BCA" w:rsidRDefault="00236DA4" w:rsidP="00346BCA">
      <w:pPr>
        <w:pStyle w:val="TtuloApartado2"/>
      </w:pPr>
      <w:r>
        <w:pict w14:anchorId="0CF71F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51pt">
            <v:imagedata r:id="rId9" o:title="Casos de Uso"/>
          </v:shape>
        </w:pict>
      </w:r>
    </w:p>
    <w:p w14:paraId="70409A7D" w14:textId="77777777" w:rsidR="00346BCA" w:rsidRDefault="00346BCA" w:rsidP="00234344"/>
    <w:p w14:paraId="00E89FBF" w14:textId="77777777" w:rsidR="00234344" w:rsidRDefault="00234344" w:rsidP="00234344">
      <w:r>
        <w:t>Siguiendo los requerimientos planteados se identifican dos actores en el sistema. El empresario y el propietario.</w:t>
      </w:r>
    </w:p>
    <w:p w14:paraId="11CFB0BC" w14:textId="77777777" w:rsidR="00234344" w:rsidRDefault="00234344" w:rsidP="00234344"/>
    <w:p w14:paraId="774500CE" w14:textId="70548637" w:rsidR="00234344" w:rsidRDefault="00234344" w:rsidP="00234344">
      <w:r>
        <w:t xml:space="preserve">El empresario </w:t>
      </w:r>
      <w:r w:rsidR="00D159CE">
        <w:t>estará</w:t>
      </w:r>
      <w:r>
        <w:t xml:space="preserve"> encargado de la </w:t>
      </w:r>
      <w:r w:rsidR="00D159CE">
        <w:t>gestión</w:t>
      </w:r>
      <w:r>
        <w:t xml:space="preserve"> de los drones, que </w:t>
      </w:r>
      <w:r w:rsidR="00D159CE">
        <w:t>básicamente</w:t>
      </w:r>
      <w:r>
        <w:t xml:space="preserve"> hace referencia a su </w:t>
      </w:r>
      <w:r w:rsidR="00D159CE">
        <w:t>creación</w:t>
      </w:r>
      <w:r>
        <w:t xml:space="preserve"> dentro del sistema. </w:t>
      </w:r>
      <w:r w:rsidR="00D159CE">
        <w:t>Así</w:t>
      </w:r>
      <w:r>
        <w:t xml:space="preserve"> mismo asignar trabajos a los drones, con la previa solicitud del trabajo por parte del propietario, y una vez completado el trabajo se realizara la transferencia de tokens FUMI de la billetera del propietario a la del empresario. Esta </w:t>
      </w:r>
      <w:r w:rsidR="00D159CE">
        <w:t>confirmación</w:t>
      </w:r>
      <w:r>
        <w:t xml:space="preserve"> </w:t>
      </w:r>
      <w:r w:rsidR="00D159CE">
        <w:t>será</w:t>
      </w:r>
      <w:r>
        <w:t xml:space="preserve"> realizada por el evento “TrabajoConfirmado”.</w:t>
      </w:r>
    </w:p>
    <w:p w14:paraId="67BBD3E4" w14:textId="77777777" w:rsidR="00234344" w:rsidRDefault="00234344" w:rsidP="00234344"/>
    <w:p w14:paraId="79739A6D" w14:textId="2677993F" w:rsidR="00346BCA" w:rsidRDefault="00234344" w:rsidP="00234344">
      <w:r>
        <w:t xml:space="preserve">El propietario </w:t>
      </w:r>
      <w:r w:rsidR="00D159CE">
        <w:t>tendrá</w:t>
      </w:r>
      <w:r>
        <w:t xml:space="preserve"> la posibilidad de crear parcelas con sus </w:t>
      </w:r>
      <w:r w:rsidR="00D159CE">
        <w:t>características</w:t>
      </w:r>
      <w:r>
        <w:t xml:space="preserve">, </w:t>
      </w:r>
      <w:r w:rsidR="00D159CE">
        <w:t>así</w:t>
      </w:r>
      <w:r>
        <w:t xml:space="preserve"> como contratar un dron que cumpla con las </w:t>
      </w:r>
      <w:r w:rsidR="00D159CE">
        <w:t>características</w:t>
      </w:r>
      <w:r>
        <w:t xml:space="preserve"> propias de la parcela. Una vez </w:t>
      </w:r>
      <w:r w:rsidR="00D159CE">
        <w:t>realizada</w:t>
      </w:r>
      <w:r>
        <w:t xml:space="preserve"> la solicitud </w:t>
      </w:r>
      <w:r w:rsidR="00D159CE">
        <w:t>será</w:t>
      </w:r>
      <w:r>
        <w:t xml:space="preserve"> confirmada por el evento “TrabajoSolicitado”, y se aprobara el pago del monto de tokens, una vez la tarea sea realizada correctamente.</w:t>
      </w:r>
    </w:p>
    <w:p w14:paraId="2BBCC97D" w14:textId="322DBA24" w:rsidR="00234344" w:rsidRDefault="00234344" w:rsidP="00234344">
      <w:pPr>
        <w:pStyle w:val="TtuloApartado2"/>
      </w:pPr>
      <w:r w:rsidRPr="00234344">
        <w:lastRenderedPageBreak/>
        <w:t>Diagrama de despliegue</w:t>
      </w:r>
    </w:p>
    <w:p w14:paraId="43F6AB85" w14:textId="77777777" w:rsidR="00D02A03" w:rsidRPr="00D02A03" w:rsidRDefault="00D02A03" w:rsidP="00D02A03"/>
    <w:p w14:paraId="742623F3" w14:textId="77777777" w:rsidR="00234344" w:rsidRDefault="00236DA4" w:rsidP="00234344">
      <w:r>
        <w:pict w14:anchorId="58D60850">
          <v:shape id="_x0000_i1026" type="#_x0000_t75" style="width:410pt;height:510pt">
            <v:imagedata r:id="rId10" o:title="Despliegue"/>
          </v:shape>
        </w:pict>
      </w:r>
    </w:p>
    <w:p w14:paraId="45DF9CBA" w14:textId="77777777" w:rsidR="00234344" w:rsidRDefault="00234344" w:rsidP="00234344"/>
    <w:p w14:paraId="5D6F514E" w14:textId="11916902" w:rsidR="00234344" w:rsidRDefault="00234344" w:rsidP="00234344">
      <w:r>
        <w:t xml:space="preserve">El diagrama de despliegue nos muestra la </w:t>
      </w:r>
      <w:r w:rsidR="00D159CE">
        <w:t>interacción</w:t>
      </w:r>
      <w:r>
        <w:t xml:space="preserve"> entre los distintos nodos, y sus componentes. Los nodos a </w:t>
      </w:r>
      <w:r w:rsidR="00D159CE">
        <w:t>interactúan</w:t>
      </w:r>
      <w:r>
        <w:t xml:space="preserve"> son el nodo del usuario, el servidor web, y el nodo unir que </w:t>
      </w:r>
      <w:r w:rsidR="00D159CE">
        <w:t>será</w:t>
      </w:r>
      <w:r>
        <w:t xml:space="preserve"> el que </w:t>
      </w:r>
      <w:r w:rsidR="00D159CE">
        <w:t>esté</w:t>
      </w:r>
      <w:r>
        <w:t xml:space="preserve"> conectado con la red de Alastria.</w:t>
      </w:r>
    </w:p>
    <w:p w14:paraId="67B66268" w14:textId="77777777" w:rsidR="00234344" w:rsidRDefault="00234344" w:rsidP="00234344"/>
    <w:p w14:paraId="128EF54E" w14:textId="77777777" w:rsidR="00234344" w:rsidRDefault="00234344" w:rsidP="00234344">
      <w:r>
        <w:lastRenderedPageBreak/>
        <w:t>El nodo usuario es el equipo desde el cual se conecta el usuario (empresario o propietario) para conectar con la aplicación descentralizada.</w:t>
      </w:r>
    </w:p>
    <w:p w14:paraId="5AEA2D49" w14:textId="77777777" w:rsidR="00234344" w:rsidRDefault="00234344" w:rsidP="00234344"/>
    <w:p w14:paraId="11656E41" w14:textId="21AEFF20" w:rsidR="00234344" w:rsidRDefault="00234344" w:rsidP="00234344">
      <w:r>
        <w:t xml:space="preserve">El nodo servidor web es el equipo que pone a </w:t>
      </w:r>
      <w:r w:rsidR="00D159CE">
        <w:t>disposición</w:t>
      </w:r>
      <w:r>
        <w:t xml:space="preserve"> la </w:t>
      </w:r>
      <w:r w:rsidR="00D159CE">
        <w:t>página</w:t>
      </w:r>
      <w:r>
        <w:t xml:space="preserve"> web para ser accedida por los usuarios. </w:t>
      </w:r>
      <w:r w:rsidR="00D159CE">
        <w:t>Nótese</w:t>
      </w:r>
      <w:r>
        <w:t xml:space="preserve"> que la conexión a la blockchain no se realiza desde el servidor, sino desde el nodo usuario, ya que es la </w:t>
      </w:r>
      <w:r w:rsidR="00D159CE">
        <w:t>librería</w:t>
      </w:r>
      <w:r>
        <w:t xml:space="preserve"> “Web3” es quien se encarga de enviar mensajes al nodo de blockchain al que se ha conectado.</w:t>
      </w:r>
    </w:p>
    <w:p w14:paraId="64D82CDF" w14:textId="77777777" w:rsidR="00234344" w:rsidRDefault="00234344" w:rsidP="00234344"/>
    <w:p w14:paraId="543E61AB" w14:textId="77777777" w:rsidR="00234344" w:rsidRDefault="00234344" w:rsidP="00234344">
      <w:r>
        <w:t>Finalmente tenemos al nodo de Unir, que es el nodo utilizado para conectar con la red de Alastria, debido a que para efectos del trabajo se ha habilitado este nodo para poder interactuar con la cadena de bloques.</w:t>
      </w:r>
    </w:p>
    <w:p w14:paraId="41B59626" w14:textId="77777777" w:rsidR="00234344" w:rsidRDefault="00234344" w:rsidP="00234344"/>
    <w:p w14:paraId="15FDDB6B" w14:textId="20268B14" w:rsidR="007E0575" w:rsidRDefault="002D3BBF" w:rsidP="00234344">
      <w:r>
        <w:t>También</w:t>
      </w:r>
      <w:r w:rsidR="007E0575">
        <w:t xml:space="preserve"> se aprecia en el diagrama los contratos desplegados en la blockchain, como son FumigaDron.sol para implementar la funcionalidad utilizada por el empresario, el contrato Propietarios.sol que implementa la funcionalidad utilizada por los usuarios propietarios y finalmente el contrato FumigaCoin.sol que </w:t>
      </w:r>
      <w:r w:rsidR="00472380">
        <w:t>hereda su funcionalidad del contrato ERC20</w:t>
      </w:r>
      <w:r w:rsidR="007E0575">
        <w:t xml:space="preserve">. De igual forma se muestra las relaciones de herencia que hay entre estos contratos y otros creados con el objetivo de implementar la reutilización del código, el ejemplo </w:t>
      </w:r>
      <w:r>
        <w:t>más</w:t>
      </w:r>
      <w:r w:rsidR="007E0575">
        <w:t xml:space="preserve"> claro puede en el contrato BaseDronParcela que implementa funcionalidades que son compartidas entre los contratos Dron.sol y Parcela.sol</w:t>
      </w:r>
      <w:r w:rsidR="00472380">
        <w:t>, y que hereda del contrato ERC721, implementando la funcionalidad de este estándar para los tokens no fungibles asociados al dron y a la parcela</w:t>
      </w:r>
      <w:r w:rsidR="007E0575">
        <w:t xml:space="preserve">. </w:t>
      </w:r>
      <w:r>
        <w:t>Así</w:t>
      </w:r>
      <w:r w:rsidR="007E0575">
        <w:t xml:space="preserve"> mismo se separan las funciones de los contratos entre las operaciones del dron que son implementadas en el contrato Dron.sol, las funciones relacionadas a la parcela que se almacenan en el contrato Parcela.sol.</w:t>
      </w:r>
    </w:p>
    <w:p w14:paraId="46D756F6" w14:textId="77777777" w:rsidR="007E0575" w:rsidRDefault="007E0575" w:rsidP="00234344"/>
    <w:p w14:paraId="142F49F6" w14:textId="77777777" w:rsidR="002D3BBF" w:rsidRDefault="002D3BBF">
      <w:pPr>
        <w:spacing w:after="160" w:line="259" w:lineRule="auto"/>
        <w:jc w:val="left"/>
        <w:rPr>
          <w:color w:val="0098CD"/>
          <w:sz w:val="28"/>
          <w:szCs w:val="26"/>
        </w:rPr>
      </w:pPr>
      <w:r>
        <w:br w:type="page"/>
      </w:r>
    </w:p>
    <w:p w14:paraId="452E68D3" w14:textId="0A95140F" w:rsidR="00234344" w:rsidRDefault="00234344" w:rsidP="00234344">
      <w:pPr>
        <w:pStyle w:val="TtuloApartado2"/>
      </w:pPr>
      <w:r w:rsidRPr="00234344">
        <w:lastRenderedPageBreak/>
        <w:t>Diagrama de secuencia para el empresario</w:t>
      </w:r>
    </w:p>
    <w:p w14:paraId="4093F057" w14:textId="77777777" w:rsidR="00234344" w:rsidRDefault="00234344" w:rsidP="00234344">
      <w:pPr>
        <w:pStyle w:val="TtuloApartado2"/>
      </w:pPr>
    </w:p>
    <w:p w14:paraId="7F5FB841" w14:textId="77777777" w:rsidR="00234344" w:rsidRDefault="00236DA4" w:rsidP="00234344">
      <w:pPr>
        <w:pStyle w:val="TtuloApartado2"/>
      </w:pPr>
      <w:r>
        <w:pict w14:anchorId="59467768">
          <v:shape id="_x0000_i1027" type="#_x0000_t75" style="width:403pt;height:382pt">
            <v:imagedata r:id="rId11" o:title="Empresario"/>
          </v:shape>
        </w:pict>
      </w:r>
    </w:p>
    <w:p w14:paraId="46992ED0" w14:textId="77777777" w:rsidR="00234344" w:rsidRDefault="00234344" w:rsidP="00234344">
      <w:pPr>
        <w:pStyle w:val="TtuloApartado2"/>
      </w:pPr>
    </w:p>
    <w:p w14:paraId="06B7EB35" w14:textId="2DC147E9" w:rsidR="00234344" w:rsidRDefault="00234344" w:rsidP="00234344">
      <w:r w:rsidRPr="00234344">
        <w:t xml:space="preserve">El empresario </w:t>
      </w:r>
      <w:r w:rsidR="00D159CE" w:rsidRPr="00234344">
        <w:t>interactúa</w:t>
      </w:r>
      <w:r w:rsidRPr="00234344">
        <w:t xml:space="preserve"> con la blockchain a </w:t>
      </w:r>
      <w:r w:rsidR="00D159CE" w:rsidRPr="00234344">
        <w:t>través</w:t>
      </w:r>
      <w:r w:rsidRPr="00234344">
        <w:t xml:space="preserve"> de la secuencia acciones que se muestra en el diagrama.</w:t>
      </w:r>
      <w:r w:rsidR="00582439">
        <w:t xml:space="preserve"> Se pueden apreciar como interactúa el usuario con el frontend, y este a su vez envía las transacciones a la blockchain.</w:t>
      </w:r>
    </w:p>
    <w:p w14:paraId="68D80CB8" w14:textId="77777777" w:rsidR="00234344" w:rsidRDefault="00234344" w:rsidP="00234344"/>
    <w:p w14:paraId="1023B630" w14:textId="77777777" w:rsidR="002D3BBF" w:rsidRDefault="002D3BBF">
      <w:pPr>
        <w:spacing w:after="160" w:line="259" w:lineRule="auto"/>
        <w:jc w:val="left"/>
        <w:rPr>
          <w:color w:val="0098CD"/>
          <w:sz w:val="28"/>
          <w:szCs w:val="26"/>
        </w:rPr>
      </w:pPr>
      <w:r>
        <w:br w:type="page"/>
      </w:r>
    </w:p>
    <w:p w14:paraId="5C435250" w14:textId="753512EB" w:rsidR="00234344" w:rsidRDefault="00234344" w:rsidP="00234344">
      <w:pPr>
        <w:pStyle w:val="TtuloApartado2"/>
      </w:pPr>
      <w:r w:rsidRPr="00234344">
        <w:lastRenderedPageBreak/>
        <w:t>Diagrama de secuencia para los propietario</w:t>
      </w:r>
    </w:p>
    <w:p w14:paraId="77EDF21A" w14:textId="77777777" w:rsidR="00234344" w:rsidRDefault="00234344" w:rsidP="00234344">
      <w:pPr>
        <w:pStyle w:val="TtuloApartado2"/>
      </w:pPr>
    </w:p>
    <w:p w14:paraId="2A9EA1E2" w14:textId="77777777" w:rsidR="00234344" w:rsidRDefault="00236DA4" w:rsidP="00234344">
      <w:pPr>
        <w:pStyle w:val="TtuloApartado2"/>
      </w:pPr>
      <w:r>
        <w:pict w14:anchorId="21BE6F4B">
          <v:shape id="_x0000_i1028" type="#_x0000_t75" style="width:411pt;height:380pt">
            <v:imagedata r:id="rId12" o:title="Propietario"/>
          </v:shape>
        </w:pict>
      </w:r>
    </w:p>
    <w:p w14:paraId="1B894110" w14:textId="77777777" w:rsidR="00234344" w:rsidRDefault="00234344" w:rsidP="00234344">
      <w:pPr>
        <w:pStyle w:val="TtuloApartado2"/>
      </w:pPr>
    </w:p>
    <w:p w14:paraId="39B210C8" w14:textId="4C25237A" w:rsidR="002D3BBF" w:rsidRPr="00582439" w:rsidRDefault="00582439" w:rsidP="00582439">
      <w:r>
        <w:t xml:space="preserve">De la misma forma que en el caso del </w:t>
      </w:r>
      <w:r w:rsidRPr="00234344">
        <w:t>empresario</w:t>
      </w:r>
      <w:r>
        <w:t>, este diagrama muestra la interacción del usuario propietario</w:t>
      </w:r>
      <w:r w:rsidRPr="00234344">
        <w:t xml:space="preserve"> </w:t>
      </w:r>
      <w:r>
        <w:t xml:space="preserve">con el frontend, </w:t>
      </w:r>
      <w:r>
        <w:t>que</w:t>
      </w:r>
      <w:r>
        <w:t xml:space="preserve"> envía las transacciones </w:t>
      </w:r>
      <w:r>
        <w:t xml:space="preserve">hacia </w:t>
      </w:r>
      <w:r>
        <w:t>la blockchain.</w:t>
      </w:r>
      <w:r w:rsidR="002D3BBF">
        <w:br w:type="page"/>
      </w:r>
    </w:p>
    <w:p w14:paraId="3FA8B5EF" w14:textId="451109CF" w:rsidR="00234344" w:rsidRDefault="00234344" w:rsidP="00234344">
      <w:pPr>
        <w:pStyle w:val="TituloApartado1"/>
      </w:pPr>
      <w:bookmarkStart w:id="5" w:name="_Toc67302703"/>
      <w:r w:rsidRPr="00234344">
        <w:lastRenderedPageBreak/>
        <w:t>Descripción del entorno de desarrollo</w:t>
      </w:r>
      <w:bookmarkEnd w:id="5"/>
    </w:p>
    <w:p w14:paraId="3B3CCCD4" w14:textId="77777777" w:rsidR="00234344" w:rsidRDefault="00234344" w:rsidP="00234344"/>
    <w:p w14:paraId="2E59B72A" w14:textId="1EE4D5A3" w:rsidR="002A3BCC" w:rsidRDefault="002A3BCC" w:rsidP="002A3BCC">
      <w:pPr>
        <w:jc w:val="center"/>
      </w:pPr>
      <w:r>
        <w:rPr>
          <w:noProof/>
          <w:lang w:val="en-US" w:eastAsia="en-US"/>
        </w:rPr>
        <w:drawing>
          <wp:inline distT="0" distB="0" distL="0" distR="0" wp14:anchorId="49CB85D7" wp14:editId="1A587D91">
            <wp:extent cx="1562100" cy="1562100"/>
            <wp:effectExtent l="0" t="0" r="0" b="0"/>
            <wp:docPr id="2" name="Imagen 2" descr="Truffle Suit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uffle Suite · GitHu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42D49BD3" w14:textId="77777777" w:rsidR="002A3BCC" w:rsidRDefault="002A3BCC" w:rsidP="00234344"/>
    <w:p w14:paraId="0254CE72" w14:textId="09FD7EAC" w:rsidR="00CF012C" w:rsidRDefault="00CF012C" w:rsidP="00CF012C">
      <w:pPr>
        <w:pStyle w:val="Cuadroenlace"/>
        <w:rPr>
          <w:rFonts w:ascii="Times New Roman" w:hAnsi="Times New Roman"/>
        </w:rPr>
      </w:pPr>
      <w:r>
        <w:t>Sitio oficial</w:t>
      </w:r>
    </w:p>
    <w:p w14:paraId="0A80A8A2" w14:textId="07E0FD51" w:rsidR="00CF012C" w:rsidRDefault="00A97E94" w:rsidP="00CF012C">
      <w:pPr>
        <w:pStyle w:val="Cuadroenlace"/>
      </w:pPr>
      <w:hyperlink r:id="rId14" w:history="1">
        <w:r w:rsidRPr="00FE5360">
          <w:rPr>
            <w:rStyle w:val="Hipervnculo"/>
            <w:sz w:val="24"/>
          </w:rPr>
          <w:t>https://www.trufflesuite.com/</w:t>
        </w:r>
      </w:hyperlink>
    </w:p>
    <w:p w14:paraId="3387F87E" w14:textId="77777777" w:rsidR="00CF012C" w:rsidRDefault="00CF012C" w:rsidP="00234344"/>
    <w:p w14:paraId="1A753A19" w14:textId="0473E0AE" w:rsidR="00974A08" w:rsidRDefault="00974A08" w:rsidP="00234344">
      <w:r>
        <w:t xml:space="preserve">Se </w:t>
      </w:r>
      <w:r w:rsidR="00D159CE">
        <w:t>eligió</w:t>
      </w:r>
      <w:r>
        <w:t xml:space="preserve"> la suite de truffle como herramienta principal para el desarrollo de toda la aplicación. En primer instancia se </w:t>
      </w:r>
      <w:r w:rsidR="00D159CE">
        <w:t>descargó</w:t>
      </w:r>
      <w:r>
        <w:t xml:space="preserve"> la </w:t>
      </w:r>
      <w:r w:rsidR="00D159CE">
        <w:t>t</w:t>
      </w:r>
      <w:r>
        <w:t xml:space="preserve">ruffle box “Webpack”, para tener una estructura base de la aplicación, que incluye un servidor web, una interfaz </w:t>
      </w:r>
      <w:r w:rsidR="00D159CE">
        <w:t>HTML</w:t>
      </w:r>
      <w:r>
        <w:t xml:space="preserve"> sencilla, y un archivo de </w:t>
      </w:r>
      <w:r w:rsidR="00D159CE">
        <w:t>JavaScript</w:t>
      </w:r>
      <w:r>
        <w:t xml:space="preserve"> con una configuración por defecto para la conexión con </w:t>
      </w:r>
      <w:r w:rsidR="00231F14">
        <w:t xml:space="preserve">la </w:t>
      </w:r>
      <w:r>
        <w:t xml:space="preserve">blockchain a través de </w:t>
      </w:r>
      <w:r w:rsidR="00231F14">
        <w:t>la librería W</w:t>
      </w:r>
      <w:r>
        <w:t>eb3</w:t>
      </w:r>
      <w:r w:rsidR="00231F14">
        <w:t xml:space="preserve">. </w:t>
      </w:r>
      <w:r w:rsidR="00CF77E6">
        <w:t>También</w:t>
      </w:r>
      <w:r w:rsidR="00231F14">
        <w:t xml:space="preserve"> proporciona una </w:t>
      </w:r>
      <w:r>
        <w:t xml:space="preserve">integración con los artefactos usados </w:t>
      </w:r>
      <w:r w:rsidR="00231F14">
        <w:t xml:space="preserve">al momento de compilar y desplegar </w:t>
      </w:r>
      <w:r>
        <w:t>los contratos</w:t>
      </w:r>
      <w:r w:rsidR="00231F14">
        <w:t xml:space="preserve">, para </w:t>
      </w:r>
      <w:r w:rsidR="00CF77E6">
        <w:t>así</w:t>
      </w:r>
      <w:r>
        <w:t xml:space="preserve"> obtener su dirección de despliegue</w:t>
      </w:r>
      <w:r w:rsidR="00231F14">
        <w:t xml:space="preserve"> en la red</w:t>
      </w:r>
      <w:r>
        <w:t xml:space="preserve"> y una copia del ABI</w:t>
      </w:r>
      <w:r w:rsidR="00231F14">
        <w:t xml:space="preserve"> necesario para lanzar las operaciones a la blockchain</w:t>
      </w:r>
      <w:r>
        <w:t>.</w:t>
      </w:r>
    </w:p>
    <w:p w14:paraId="57152FCE" w14:textId="77777777" w:rsidR="00974A08" w:rsidRDefault="00974A08" w:rsidP="00234344"/>
    <w:p w14:paraId="0C73D499" w14:textId="2F513542" w:rsidR="00974A08" w:rsidRDefault="00974A08" w:rsidP="00234344">
      <w:r>
        <w:t xml:space="preserve">De igual forma fueron utilizadas otras herramientas de la suite como </w:t>
      </w:r>
      <w:r w:rsidR="00D159CE">
        <w:t>G</w:t>
      </w:r>
      <w:r>
        <w:t>anache, entorno</w:t>
      </w:r>
      <w:r w:rsidR="00D159CE">
        <w:t xml:space="preserve"> sandbox</w:t>
      </w:r>
      <w:r>
        <w:t xml:space="preserve"> de develop y las herramientas para testings.</w:t>
      </w:r>
    </w:p>
    <w:p w14:paraId="69E893A6" w14:textId="77777777" w:rsidR="00974A08" w:rsidRPr="00234344" w:rsidRDefault="00974A08" w:rsidP="00234344"/>
    <w:p w14:paraId="67381CDD" w14:textId="77777777" w:rsidR="00CF77E6" w:rsidRDefault="00CF77E6">
      <w:pPr>
        <w:spacing w:after="160" w:line="259" w:lineRule="auto"/>
        <w:jc w:val="left"/>
        <w:rPr>
          <w:color w:val="0098CD"/>
          <w:sz w:val="40"/>
          <w:szCs w:val="40"/>
        </w:rPr>
      </w:pPr>
      <w:r>
        <w:br w:type="page"/>
      </w:r>
    </w:p>
    <w:p w14:paraId="711258BA" w14:textId="6C7F3599" w:rsidR="00B33985" w:rsidRDefault="00B33985" w:rsidP="00B33985">
      <w:pPr>
        <w:pStyle w:val="TituloApartado1"/>
      </w:pPr>
      <w:bookmarkStart w:id="6" w:name="_Toc67302704"/>
      <w:r>
        <w:lastRenderedPageBreak/>
        <w:t>Instrucciones de despliegue</w:t>
      </w:r>
      <w:bookmarkEnd w:id="6"/>
    </w:p>
    <w:p w14:paraId="4AC3CB20" w14:textId="77777777" w:rsidR="0020675E" w:rsidRDefault="0020675E" w:rsidP="0020675E"/>
    <w:p w14:paraId="67E2D8AB" w14:textId="77777777" w:rsidR="00B33985" w:rsidRDefault="00B33985" w:rsidP="00B33985">
      <w:pPr>
        <w:pStyle w:val="TtuloApartado2"/>
      </w:pPr>
      <w:r>
        <w:t>Entorno de desarrollo local</w:t>
      </w:r>
    </w:p>
    <w:p w14:paraId="545457A6" w14:textId="77777777" w:rsidR="0020675E" w:rsidRPr="0020675E" w:rsidRDefault="0020675E" w:rsidP="0020675E"/>
    <w:p w14:paraId="049F1721" w14:textId="77777777" w:rsidR="00B33985" w:rsidRDefault="00B33985" w:rsidP="00B33985">
      <w:pPr>
        <w:pStyle w:val="TtuloApartado3"/>
      </w:pPr>
      <w:r>
        <w:t>Truffle</w:t>
      </w:r>
    </w:p>
    <w:p w14:paraId="1849B557" w14:textId="60A1EE91" w:rsidR="0020675E" w:rsidRDefault="0020675E" w:rsidP="0020675E"/>
    <w:p w14:paraId="6646FBE4" w14:textId="33FDBA25" w:rsidR="00B33985" w:rsidRDefault="00B33985" w:rsidP="0020675E">
      <w:r>
        <w:t xml:space="preserve">Una vez se tengan instaladas y configuradas las dependencias del proyecto enunciadas en la </w:t>
      </w:r>
      <w:r w:rsidR="00D159CE">
        <w:t>sección</w:t>
      </w:r>
      <w:r>
        <w:t xml:space="preserve"> “</w:t>
      </w:r>
      <w:r w:rsidR="00D159CE">
        <w:t>Descripción</w:t>
      </w:r>
      <w:r>
        <w:t xml:space="preserve"> del entorno de desarrollo”. Se debe abrir una ventana de consola de comandos y acceder a la carpeta “source” ubicada en el directorio </w:t>
      </w:r>
      <w:r w:rsidR="00D159CE">
        <w:t>raíz</w:t>
      </w:r>
      <w:r>
        <w:t xml:space="preserve"> del proyecto. </w:t>
      </w:r>
      <w:r w:rsidR="00D159CE">
        <w:t>Allí</w:t>
      </w:r>
      <w:r>
        <w:t xml:space="preserve"> se ejecutara el comando:</w:t>
      </w:r>
    </w:p>
    <w:p w14:paraId="70AF8336" w14:textId="5AB6B690" w:rsidR="0020675E" w:rsidRDefault="0020675E" w:rsidP="0020675E"/>
    <w:p w14:paraId="3A7DA911" w14:textId="74C7F006" w:rsidR="00234344" w:rsidRDefault="00B33985" w:rsidP="0020675E">
      <w:pPr>
        <w:pStyle w:val="CuadroCmoestudiaryReferencias"/>
      </w:pPr>
      <w:r>
        <w:t>truffle develop</w:t>
      </w:r>
    </w:p>
    <w:p w14:paraId="01CBBE95" w14:textId="77777777" w:rsidR="00234344" w:rsidRDefault="00234344" w:rsidP="00234344"/>
    <w:p w14:paraId="005AFF99" w14:textId="2E869226" w:rsidR="00234344" w:rsidRDefault="00234344" w:rsidP="00234344">
      <w:r>
        <w:rPr>
          <w:noProof/>
          <w:lang w:val="en-US" w:eastAsia="en-US"/>
        </w:rPr>
        <w:drawing>
          <wp:inline distT="0" distB="0" distL="0" distR="0" wp14:anchorId="7BA186F4" wp14:editId="5AFFACBB">
            <wp:extent cx="5219700" cy="2638425"/>
            <wp:effectExtent l="0" t="0" r="0" b="9525"/>
            <wp:docPr id="1" name="Imagen 1" descr="C:\Users\Jesus\AppData\Local\Microsoft\Windows\INetCache\Content.Word\01 truff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sus\AppData\Local\Microsoft\Windows\INetCache\Content.Word\01 truff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638425"/>
                    </a:xfrm>
                    <a:prstGeom prst="rect">
                      <a:avLst/>
                    </a:prstGeom>
                    <a:noFill/>
                    <a:ln>
                      <a:noFill/>
                    </a:ln>
                  </pic:spPr>
                </pic:pic>
              </a:graphicData>
            </a:graphic>
          </wp:inline>
        </w:drawing>
      </w:r>
    </w:p>
    <w:p w14:paraId="3E0C3D2B" w14:textId="77777777" w:rsidR="00234344" w:rsidRDefault="00234344" w:rsidP="00234344"/>
    <w:p w14:paraId="047EE29F" w14:textId="77777777" w:rsidR="009C63ED" w:rsidRDefault="002117EF" w:rsidP="002117EF">
      <w:pPr>
        <w:rPr>
          <w:lang w:val="es-CO"/>
        </w:rPr>
      </w:pPr>
      <w:r w:rsidRPr="002117EF">
        <w:rPr>
          <w:lang w:val="es-CO"/>
        </w:rPr>
        <w:t xml:space="preserve">Truffle iniciara un sandbox, que incluye una blockchain y 10 cuentas que </w:t>
      </w:r>
      <w:r w:rsidR="00D159CE" w:rsidRPr="002117EF">
        <w:rPr>
          <w:lang w:val="es-CO"/>
        </w:rPr>
        <w:t>serán</w:t>
      </w:r>
      <w:r w:rsidRPr="002117EF">
        <w:rPr>
          <w:lang w:val="es-CO"/>
        </w:rPr>
        <w:t xml:space="preserve"> utilizados para ejecutar nuestros contratos inteligentes. </w:t>
      </w:r>
    </w:p>
    <w:p w14:paraId="37B5DDA0" w14:textId="77777777" w:rsidR="009C63ED" w:rsidRDefault="009C63ED">
      <w:pPr>
        <w:spacing w:after="160" w:line="259" w:lineRule="auto"/>
        <w:jc w:val="left"/>
        <w:rPr>
          <w:lang w:val="es-CO"/>
        </w:rPr>
      </w:pPr>
      <w:r>
        <w:rPr>
          <w:lang w:val="es-CO"/>
        </w:rPr>
        <w:br w:type="page"/>
      </w:r>
    </w:p>
    <w:p w14:paraId="07DB9EC1" w14:textId="0D7AE323" w:rsidR="002117EF" w:rsidRDefault="009C63ED" w:rsidP="002117EF">
      <w:pPr>
        <w:rPr>
          <w:lang w:val="es-CO"/>
        </w:rPr>
      </w:pPr>
      <w:r>
        <w:rPr>
          <w:lang w:val="es-CO"/>
        </w:rPr>
        <w:lastRenderedPageBreak/>
        <w:t xml:space="preserve">A continuación </w:t>
      </w:r>
      <w:r w:rsidR="002117EF" w:rsidRPr="002117EF">
        <w:rPr>
          <w:lang w:val="es-CO"/>
        </w:rPr>
        <w:t>se debe desplegar los contratos con el comando:</w:t>
      </w:r>
    </w:p>
    <w:p w14:paraId="5675D499" w14:textId="77777777" w:rsidR="002117EF" w:rsidRPr="002117EF" w:rsidRDefault="002117EF" w:rsidP="002117EF">
      <w:pPr>
        <w:rPr>
          <w:lang w:val="es-CO"/>
        </w:rPr>
      </w:pPr>
    </w:p>
    <w:p w14:paraId="1D927B65" w14:textId="0F65FBB4" w:rsidR="00234344" w:rsidRPr="002117EF" w:rsidRDefault="002117EF" w:rsidP="002117EF">
      <w:pPr>
        <w:pStyle w:val="CuadroCmoestudiaryReferencias"/>
        <w:rPr>
          <w:lang w:val="es-CO"/>
        </w:rPr>
      </w:pPr>
      <w:r w:rsidRPr="002117EF">
        <w:rPr>
          <w:lang w:val="es-CO"/>
        </w:rPr>
        <w:t>migrate --reset</w:t>
      </w:r>
    </w:p>
    <w:p w14:paraId="17949607" w14:textId="77777777" w:rsidR="00234344" w:rsidRDefault="00234344" w:rsidP="00234344"/>
    <w:p w14:paraId="76936803" w14:textId="478B3B16" w:rsidR="00234344" w:rsidRDefault="00236DA4" w:rsidP="00234344">
      <w:r>
        <w:pict w14:anchorId="59D1919C">
          <v:shape id="_x0000_i1029" type="#_x0000_t75" style="width:411pt;height:208pt">
            <v:imagedata r:id="rId16" o:title="02 migrate"/>
          </v:shape>
        </w:pict>
      </w:r>
    </w:p>
    <w:p w14:paraId="100A4363" w14:textId="77777777" w:rsidR="00234344" w:rsidRDefault="00234344" w:rsidP="00234344"/>
    <w:p w14:paraId="43668BFD" w14:textId="3A664B13" w:rsidR="002117EF" w:rsidRDefault="002117EF" w:rsidP="00234344">
      <w:pPr>
        <w:rPr>
          <w:lang w:val="es-CO"/>
        </w:rPr>
      </w:pPr>
      <w:r w:rsidRPr="002117EF">
        <w:rPr>
          <w:lang w:val="es-CO"/>
        </w:rPr>
        <w:t xml:space="preserve">Este comando realizara una </w:t>
      </w:r>
      <w:r w:rsidR="00D159CE" w:rsidRPr="002117EF">
        <w:rPr>
          <w:lang w:val="es-CO"/>
        </w:rPr>
        <w:t>compilación</w:t>
      </w:r>
      <w:r w:rsidRPr="002117EF">
        <w:rPr>
          <w:lang w:val="es-CO"/>
        </w:rPr>
        <w:t xml:space="preserve"> de los contratos si es necesaria, y ejecutara el despliegue siguiendo el orden establecido en los ficheros de migraciones.</w:t>
      </w:r>
    </w:p>
    <w:p w14:paraId="174C7B85" w14:textId="77777777" w:rsidR="002117EF" w:rsidRDefault="002117EF" w:rsidP="00234344">
      <w:pPr>
        <w:rPr>
          <w:lang w:val="es-CO"/>
        </w:rPr>
      </w:pPr>
    </w:p>
    <w:p w14:paraId="6C2B6206" w14:textId="3FCE7F98" w:rsidR="002117EF" w:rsidRPr="002117EF" w:rsidRDefault="00236DA4" w:rsidP="00234344">
      <w:pPr>
        <w:rPr>
          <w:lang w:val="es-CO"/>
        </w:rPr>
      </w:pPr>
      <w:r>
        <w:rPr>
          <w:lang w:val="es-CO"/>
        </w:rPr>
        <w:pict w14:anchorId="5894704C">
          <v:shape id="_x0000_i1030" type="#_x0000_t75" style="width:411pt;height:208pt">
            <v:imagedata r:id="rId17" o:title="03 deployed"/>
          </v:shape>
        </w:pict>
      </w:r>
    </w:p>
    <w:p w14:paraId="5015504F" w14:textId="77777777" w:rsidR="002117EF" w:rsidRDefault="002117EF" w:rsidP="00234344"/>
    <w:p w14:paraId="753A8A84" w14:textId="17B131E8" w:rsidR="002117EF" w:rsidRDefault="002117EF" w:rsidP="002117EF">
      <w:r>
        <w:t xml:space="preserve">Una vez terminado el proceso la blockchain quedara a </w:t>
      </w:r>
      <w:r w:rsidR="00D159CE">
        <w:t>disposición</w:t>
      </w:r>
      <w:r>
        <w:t xml:space="preserve"> para conectarnos, y hacer uso del aplicativo. Se debe mantener esta consola de comandos en </w:t>
      </w:r>
      <w:r w:rsidR="00D159CE">
        <w:t>ejecución</w:t>
      </w:r>
      <w:r>
        <w:t xml:space="preserve">. </w:t>
      </w:r>
    </w:p>
    <w:p w14:paraId="57BC59A4" w14:textId="19A8531E" w:rsidR="002117EF" w:rsidRDefault="002117EF">
      <w:pPr>
        <w:spacing w:after="160" w:line="259" w:lineRule="auto"/>
        <w:jc w:val="left"/>
        <w:rPr>
          <w:rFonts w:cs="UnitOT-Medi"/>
          <w:b/>
        </w:rPr>
      </w:pPr>
    </w:p>
    <w:p w14:paraId="61E0DA32" w14:textId="0D60DAF3" w:rsidR="002117EF" w:rsidRDefault="002117EF" w:rsidP="002117EF">
      <w:pPr>
        <w:pStyle w:val="TtuloApartado3"/>
      </w:pPr>
      <w:r>
        <w:t>Webpack</w:t>
      </w:r>
    </w:p>
    <w:p w14:paraId="6FC7DFB6" w14:textId="77777777" w:rsidR="002117EF" w:rsidRPr="002117EF" w:rsidRDefault="002117EF" w:rsidP="002117EF"/>
    <w:p w14:paraId="0A1F8DE7" w14:textId="167E34A2" w:rsidR="002117EF" w:rsidRDefault="002117EF" w:rsidP="002117EF">
      <w:r>
        <w:t xml:space="preserve">Para ejecutar el servidor web abrimos una nueva consola de comandos y navegamos a la carpeta, “source/app” ubicada en el directorio </w:t>
      </w:r>
      <w:r w:rsidR="00D159CE">
        <w:t>raíz</w:t>
      </w:r>
      <w:r>
        <w:t xml:space="preserve"> de nuestro proyecto, y ejecutamos el comando:</w:t>
      </w:r>
    </w:p>
    <w:p w14:paraId="029D0B87" w14:textId="77777777" w:rsidR="00E06239" w:rsidRDefault="00E06239" w:rsidP="002117EF"/>
    <w:p w14:paraId="7001CF5F" w14:textId="7793934F" w:rsidR="002117EF" w:rsidRDefault="002117EF" w:rsidP="002117EF">
      <w:pPr>
        <w:pStyle w:val="CuadroCmoestudiaryReferencias"/>
      </w:pPr>
      <w:r>
        <w:t>npm install</w:t>
      </w:r>
    </w:p>
    <w:p w14:paraId="5CB6DA03" w14:textId="77777777" w:rsidR="002117EF" w:rsidRDefault="002117EF" w:rsidP="00234344"/>
    <w:p w14:paraId="61DE41FA" w14:textId="70298518" w:rsidR="002117EF" w:rsidRDefault="00236DA4" w:rsidP="00234344">
      <w:r>
        <w:pict w14:anchorId="734806AE">
          <v:shape id="_x0000_i1031" type="#_x0000_t75" style="width:411pt;height:255pt">
            <v:imagedata r:id="rId18" o:title="04 npm install"/>
          </v:shape>
        </w:pict>
      </w:r>
    </w:p>
    <w:p w14:paraId="03E3ECB3" w14:textId="77777777" w:rsidR="002117EF" w:rsidRDefault="002117EF" w:rsidP="00234344"/>
    <w:p w14:paraId="4DA386BB" w14:textId="5DCFE01B" w:rsidR="002117EF" w:rsidRDefault="002117EF" w:rsidP="002117EF">
      <w:r>
        <w:t xml:space="preserve">Se espera a que el sistema de manejo de paquetes de node se encargue de instalar las dependencias necesarias para la </w:t>
      </w:r>
      <w:r w:rsidR="00D159CE">
        <w:t>ejecución</w:t>
      </w:r>
      <w:r>
        <w:t xml:space="preserve"> del servidor.</w:t>
      </w:r>
    </w:p>
    <w:p w14:paraId="0451E9F7" w14:textId="77777777" w:rsidR="002117EF" w:rsidRDefault="002117EF" w:rsidP="002117EF"/>
    <w:p w14:paraId="0AD55025" w14:textId="347047E0" w:rsidR="00E06239" w:rsidRDefault="00E06239">
      <w:pPr>
        <w:spacing w:after="160" w:line="259" w:lineRule="auto"/>
        <w:jc w:val="left"/>
      </w:pPr>
      <w:r>
        <w:br w:type="page"/>
      </w:r>
    </w:p>
    <w:p w14:paraId="52822B33" w14:textId="47C260A6" w:rsidR="00E06239" w:rsidRDefault="00E06239" w:rsidP="002117EF">
      <w:r>
        <w:lastRenderedPageBreak/>
        <w:t>El siguiente paso es ejecutar el servidor web a través del siguiente comando:</w:t>
      </w:r>
    </w:p>
    <w:p w14:paraId="35B04E8E" w14:textId="77777777" w:rsidR="00E06239" w:rsidRDefault="00E06239" w:rsidP="002117EF"/>
    <w:p w14:paraId="59FC2F9F" w14:textId="15748575" w:rsidR="002117EF" w:rsidRPr="00234344" w:rsidRDefault="002117EF" w:rsidP="002117EF">
      <w:pPr>
        <w:pStyle w:val="CuadroCmoestudiaryReferencias"/>
      </w:pPr>
      <w:r>
        <w:t>npm run dev</w:t>
      </w:r>
    </w:p>
    <w:p w14:paraId="109D9AB3" w14:textId="77777777" w:rsidR="002117EF" w:rsidRDefault="002117EF" w:rsidP="00234344"/>
    <w:p w14:paraId="5DE8340B" w14:textId="77777777" w:rsidR="002117EF" w:rsidRDefault="00236DA4" w:rsidP="00234344">
      <w:r>
        <w:pict w14:anchorId="51E97596">
          <v:shape id="_x0000_i1032" type="#_x0000_t75" style="width:411pt;height:255pt">
            <v:imagedata r:id="rId19" o:title="05 run dev"/>
          </v:shape>
        </w:pict>
      </w:r>
      <w:r w:rsidR="00B33985">
        <w:t xml:space="preserve"> </w:t>
      </w:r>
    </w:p>
    <w:p w14:paraId="0E589F63" w14:textId="77777777" w:rsidR="002117EF" w:rsidRDefault="002117EF" w:rsidP="00234344"/>
    <w:p w14:paraId="4658253A" w14:textId="7195D9AD" w:rsidR="001F2A5E" w:rsidRDefault="001F2A5E" w:rsidP="001F2A5E">
      <w:r>
        <w:t xml:space="preserve">Una vez se compilen los assets, se ejecutara el servidor web el cual </w:t>
      </w:r>
      <w:r w:rsidR="00D159CE">
        <w:t>estará</w:t>
      </w:r>
      <w:r>
        <w:t xml:space="preserve"> esperando peticiones del navegador. El siguiente paso es abrir una ventana de cualquier navegador y acceder a la </w:t>
      </w:r>
      <w:r w:rsidR="00D159CE">
        <w:t>dirección</w:t>
      </w:r>
      <w:r>
        <w:t>:</w:t>
      </w:r>
    </w:p>
    <w:p w14:paraId="0E6F4689" w14:textId="77777777" w:rsidR="001F2A5E" w:rsidRDefault="001F2A5E" w:rsidP="001F2A5E"/>
    <w:p w14:paraId="6B7DB7B6" w14:textId="713026D4" w:rsidR="001F2A5E" w:rsidRDefault="00E06239" w:rsidP="001F2A5E">
      <w:pPr>
        <w:pStyle w:val="CuadroCmoestudiaryReferencias"/>
      </w:pPr>
      <w:hyperlink r:id="rId20" w:history="1">
        <w:r w:rsidRPr="00FE5360">
          <w:rPr>
            <w:rStyle w:val="Hipervnculo"/>
            <w:rFonts w:ascii="Courier New" w:hAnsi="Courier New"/>
            <w:sz w:val="24"/>
          </w:rPr>
          <w:t>http://localhost:8080/</w:t>
        </w:r>
      </w:hyperlink>
    </w:p>
    <w:p w14:paraId="16BC7ECB" w14:textId="77777777" w:rsidR="001F2A5E" w:rsidRDefault="001F2A5E" w:rsidP="001F2A5E"/>
    <w:p w14:paraId="14871FF9" w14:textId="77777777" w:rsidR="002B7729" w:rsidRDefault="002B7729">
      <w:pPr>
        <w:spacing w:after="160" w:line="259" w:lineRule="auto"/>
        <w:jc w:val="left"/>
        <w:rPr>
          <w:color w:val="0098CD"/>
          <w:sz w:val="28"/>
          <w:szCs w:val="26"/>
          <w:lang w:val="es-CO"/>
        </w:rPr>
      </w:pPr>
      <w:r>
        <w:rPr>
          <w:lang w:val="es-CO"/>
        </w:rPr>
        <w:br w:type="page"/>
      </w:r>
    </w:p>
    <w:p w14:paraId="09AF35E4" w14:textId="27A5890B" w:rsidR="001F2A5E" w:rsidRDefault="001F2A5E" w:rsidP="001F2A5E">
      <w:pPr>
        <w:pStyle w:val="TtuloApartado2"/>
        <w:rPr>
          <w:lang w:val="es-CO"/>
        </w:rPr>
      </w:pPr>
      <w:r w:rsidRPr="001F2A5E">
        <w:rPr>
          <w:lang w:val="es-CO"/>
        </w:rPr>
        <w:lastRenderedPageBreak/>
        <w:t>Despliegue en otras redes</w:t>
      </w:r>
    </w:p>
    <w:p w14:paraId="780523F1" w14:textId="77777777" w:rsidR="001F2A5E" w:rsidRPr="001F2A5E" w:rsidRDefault="001F2A5E" w:rsidP="001F2A5E">
      <w:pPr>
        <w:rPr>
          <w:lang w:val="es-CO"/>
        </w:rPr>
      </w:pPr>
    </w:p>
    <w:p w14:paraId="21B312CB" w14:textId="4463EF0D" w:rsidR="001F2A5E" w:rsidRDefault="001F2A5E" w:rsidP="001F2A5E">
      <w:pPr>
        <w:rPr>
          <w:lang w:val="es-CO"/>
        </w:rPr>
      </w:pPr>
      <w:r w:rsidRPr="001F2A5E">
        <w:rPr>
          <w:lang w:val="es-CO"/>
        </w:rPr>
        <w:t xml:space="preserve">En caso de utilizar otra red blockchain para ejecutar los contratos el primer paso es preparar el nodo para que truffle pueda hacer uso de </w:t>
      </w:r>
      <w:r w:rsidR="00D159CE" w:rsidRPr="001F2A5E">
        <w:rPr>
          <w:lang w:val="es-CO"/>
        </w:rPr>
        <w:t>él</w:t>
      </w:r>
      <w:r w:rsidRPr="001F2A5E">
        <w:rPr>
          <w:lang w:val="es-CO"/>
        </w:rPr>
        <w:t xml:space="preserve">, </w:t>
      </w:r>
      <w:r w:rsidR="00D159CE" w:rsidRPr="001F2A5E">
        <w:rPr>
          <w:lang w:val="es-CO"/>
        </w:rPr>
        <w:t>asegurándose</w:t>
      </w:r>
      <w:r w:rsidRPr="001F2A5E">
        <w:rPr>
          <w:lang w:val="es-CO"/>
        </w:rPr>
        <w:t xml:space="preserve"> de tener la cuenta configurada como </w:t>
      </w:r>
      <w:r w:rsidR="00D159CE">
        <w:rPr>
          <w:lang w:val="es-CO"/>
        </w:rPr>
        <w:t>“</w:t>
      </w:r>
      <w:r w:rsidRPr="001F2A5E">
        <w:rPr>
          <w:lang w:val="es-CO"/>
        </w:rPr>
        <w:t>from</w:t>
      </w:r>
      <w:r w:rsidR="00D159CE">
        <w:rPr>
          <w:lang w:val="es-CO"/>
        </w:rPr>
        <w:t>”</w:t>
      </w:r>
      <w:r w:rsidRPr="001F2A5E">
        <w:rPr>
          <w:lang w:val="es-CO"/>
        </w:rPr>
        <w:t xml:space="preserve"> en el archivo de configuraciones “truffle-config.js” desbloqueada para poder realizar el despliegue.</w:t>
      </w:r>
    </w:p>
    <w:p w14:paraId="448DC76F" w14:textId="77777777" w:rsidR="00E00258" w:rsidRPr="001F2A5E" w:rsidRDefault="00E00258" w:rsidP="001F2A5E">
      <w:pPr>
        <w:rPr>
          <w:lang w:val="es-CO"/>
        </w:rPr>
      </w:pPr>
    </w:p>
    <w:p w14:paraId="6DE4BA9A" w14:textId="080BB790" w:rsidR="001F2A5E" w:rsidRPr="001F2A5E" w:rsidRDefault="00236DA4" w:rsidP="001F2A5E">
      <w:pPr>
        <w:rPr>
          <w:lang w:val="es-CO"/>
        </w:rPr>
      </w:pPr>
      <w:r>
        <w:rPr>
          <w:lang w:val="es-CO"/>
        </w:rPr>
        <w:pict w14:anchorId="229569F1">
          <v:shape id="_x0000_i1033" type="#_x0000_t75" style="width:411pt;height:420pt">
            <v:imagedata r:id="rId21" o:title="01 configuracion"/>
          </v:shape>
        </w:pict>
      </w:r>
    </w:p>
    <w:p w14:paraId="0E28C90A" w14:textId="77777777" w:rsidR="00E00258" w:rsidRDefault="00E00258" w:rsidP="001F2A5E">
      <w:pPr>
        <w:rPr>
          <w:lang w:val="es-CO"/>
        </w:rPr>
      </w:pPr>
    </w:p>
    <w:p w14:paraId="6C3214B0" w14:textId="77777777" w:rsidR="002B7729" w:rsidRDefault="002B7729">
      <w:pPr>
        <w:spacing w:after="160" w:line="259" w:lineRule="auto"/>
        <w:jc w:val="left"/>
        <w:rPr>
          <w:lang w:val="es-CO"/>
        </w:rPr>
      </w:pPr>
      <w:r>
        <w:rPr>
          <w:lang w:val="es-CO"/>
        </w:rPr>
        <w:br w:type="page"/>
      </w:r>
    </w:p>
    <w:p w14:paraId="7AD7A35F" w14:textId="1EE2570B" w:rsidR="001F2A5E" w:rsidRDefault="001F2A5E" w:rsidP="001F2A5E">
      <w:pPr>
        <w:rPr>
          <w:lang w:val="es-CO"/>
        </w:rPr>
      </w:pPr>
      <w:r w:rsidRPr="001F2A5E">
        <w:rPr>
          <w:lang w:val="es-CO"/>
        </w:rPr>
        <w:lastRenderedPageBreak/>
        <w:t>Luego debemos ejecutar una de las siguientes instrucciones dependiendo de la red a la que queramos conectar:</w:t>
      </w:r>
    </w:p>
    <w:p w14:paraId="7840C697" w14:textId="77777777" w:rsidR="001F2A5E" w:rsidRPr="001F2A5E" w:rsidRDefault="001F2A5E" w:rsidP="001F2A5E">
      <w:pPr>
        <w:rPr>
          <w:lang w:val="es-CO"/>
        </w:rPr>
      </w:pPr>
    </w:p>
    <w:p w14:paraId="3DA37669" w14:textId="77777777" w:rsidR="001F2A5E" w:rsidRPr="001F2A5E" w:rsidRDefault="001F2A5E" w:rsidP="001F2A5E">
      <w:pPr>
        <w:pStyle w:val="CuadroCmoestudiaryReferencias"/>
        <w:rPr>
          <w:lang w:val="en-US"/>
        </w:rPr>
      </w:pPr>
      <w:r w:rsidRPr="001F2A5E">
        <w:rPr>
          <w:lang w:val="en-US"/>
        </w:rPr>
        <w:t>truffle migrate --network ganache --reset</w:t>
      </w:r>
    </w:p>
    <w:p w14:paraId="43028092" w14:textId="77777777" w:rsidR="001F2A5E" w:rsidRPr="001F2A5E" w:rsidRDefault="001F2A5E" w:rsidP="001F2A5E">
      <w:pPr>
        <w:pStyle w:val="CuadroCmoestudiaryReferencias"/>
        <w:rPr>
          <w:lang w:val="en-US"/>
        </w:rPr>
      </w:pPr>
      <w:r w:rsidRPr="001F2A5E">
        <w:rPr>
          <w:lang w:val="en-US"/>
        </w:rPr>
        <w:t>truffle migrate --network alastria_testnet –reset</w:t>
      </w:r>
    </w:p>
    <w:p w14:paraId="520B467E" w14:textId="77777777" w:rsidR="001F2A5E" w:rsidRPr="001F2A5E" w:rsidRDefault="001F2A5E" w:rsidP="001F2A5E">
      <w:pPr>
        <w:pStyle w:val="CuadroCmoestudiaryReferencias"/>
        <w:rPr>
          <w:lang w:val="es-CO"/>
        </w:rPr>
      </w:pPr>
      <w:r w:rsidRPr="001F2A5E">
        <w:rPr>
          <w:lang w:val="es-CO"/>
        </w:rPr>
        <w:t>truffle migrate --network alastria –reset</w:t>
      </w:r>
    </w:p>
    <w:p w14:paraId="159C275E" w14:textId="77777777" w:rsidR="001F2A5E" w:rsidRDefault="001F2A5E" w:rsidP="001F2A5E">
      <w:pPr>
        <w:rPr>
          <w:lang w:val="es-CO"/>
        </w:rPr>
      </w:pPr>
    </w:p>
    <w:p w14:paraId="3E19461E" w14:textId="7267E6C8" w:rsidR="00E00258" w:rsidRDefault="00236DA4" w:rsidP="001F2A5E">
      <w:pPr>
        <w:rPr>
          <w:lang w:val="es-CO"/>
        </w:rPr>
      </w:pPr>
      <w:r>
        <w:rPr>
          <w:lang w:val="es-CO"/>
        </w:rPr>
        <w:pict w14:anchorId="25795F36">
          <v:shape id="_x0000_i1034" type="#_x0000_t75" style="width:411pt;height:299pt">
            <v:imagedata r:id="rId22" o:title="02 despliegue a red"/>
          </v:shape>
        </w:pict>
      </w:r>
    </w:p>
    <w:p w14:paraId="4DB544B2" w14:textId="77777777" w:rsidR="00E00258" w:rsidRPr="001F2A5E" w:rsidRDefault="00E00258" w:rsidP="001F2A5E">
      <w:pPr>
        <w:rPr>
          <w:lang w:val="es-CO"/>
        </w:rPr>
      </w:pPr>
    </w:p>
    <w:p w14:paraId="5858E991" w14:textId="4E0FDBCB" w:rsidR="001F2A5E" w:rsidRPr="000818B0" w:rsidRDefault="001F2A5E" w:rsidP="000818B0">
      <w:r w:rsidRPr="000818B0">
        <w:t xml:space="preserve">En la imagen de ejemplo se muestra el despliegue sobre la test de </w:t>
      </w:r>
      <w:r w:rsidR="0052625A">
        <w:t>A</w:t>
      </w:r>
      <w:r w:rsidR="0052625A" w:rsidRPr="000818B0">
        <w:t>lastria</w:t>
      </w:r>
      <w:r w:rsidRPr="000818B0">
        <w:t xml:space="preserve"> que se ejecuta a </w:t>
      </w:r>
      <w:r w:rsidR="00F36C04" w:rsidRPr="000818B0">
        <w:t>través</w:t>
      </w:r>
      <w:r w:rsidRPr="000818B0">
        <w:t xml:space="preserve"> de una </w:t>
      </w:r>
      <w:r w:rsidR="00F36C04" w:rsidRPr="000818B0">
        <w:t>máquina</w:t>
      </w:r>
      <w:r w:rsidRPr="000818B0">
        <w:t xml:space="preserve"> virtual.</w:t>
      </w:r>
    </w:p>
    <w:p w14:paraId="6EAAA6C5" w14:textId="77777777" w:rsidR="00517731" w:rsidRDefault="00517731" w:rsidP="001F2A5E"/>
    <w:p w14:paraId="2817B1DD" w14:textId="77777777" w:rsidR="002B7729" w:rsidRDefault="002B7729">
      <w:pPr>
        <w:spacing w:after="160" w:line="259" w:lineRule="auto"/>
        <w:jc w:val="left"/>
        <w:rPr>
          <w:color w:val="0098CD"/>
          <w:sz w:val="28"/>
          <w:szCs w:val="26"/>
        </w:rPr>
      </w:pPr>
      <w:r>
        <w:br w:type="page"/>
      </w:r>
    </w:p>
    <w:p w14:paraId="4D270903" w14:textId="5850A005" w:rsidR="00517731" w:rsidRDefault="00517731" w:rsidP="00517731">
      <w:pPr>
        <w:pStyle w:val="TtuloApartado2"/>
      </w:pPr>
      <w:r>
        <w:lastRenderedPageBreak/>
        <w:t>Despliegue en la red de Alastria</w:t>
      </w:r>
    </w:p>
    <w:p w14:paraId="795AEFB1" w14:textId="77777777" w:rsidR="00517731" w:rsidRPr="00517731" w:rsidRDefault="00517731" w:rsidP="00517731"/>
    <w:p w14:paraId="6D918A82" w14:textId="6C9D521E" w:rsidR="00517731" w:rsidRPr="000818B0" w:rsidRDefault="00517731" w:rsidP="000818B0">
      <w:r w:rsidRPr="000818B0">
        <w:t xml:space="preserve">Siguiendo los pasos enunciados en la </w:t>
      </w:r>
      <w:r w:rsidR="00D159CE" w:rsidRPr="000818B0">
        <w:t>sección</w:t>
      </w:r>
      <w:r w:rsidRPr="000818B0">
        <w:t xml:space="preserve"> “Despliegue en otras redes” se </w:t>
      </w:r>
      <w:r w:rsidR="00F36C04" w:rsidRPr="000818B0">
        <w:t>realizó</w:t>
      </w:r>
      <w:r w:rsidRPr="000818B0">
        <w:t xml:space="preserve"> el despliegue de los smart contract sobre la red de Alastria, como se muestra en las </w:t>
      </w:r>
      <w:r w:rsidR="00F36C04" w:rsidRPr="000818B0">
        <w:t>imágenes</w:t>
      </w:r>
      <w:r w:rsidRPr="000818B0">
        <w:t xml:space="preserve"> a </w:t>
      </w:r>
      <w:r w:rsidR="00F36C04" w:rsidRPr="000818B0">
        <w:t>continuación</w:t>
      </w:r>
      <w:r w:rsidRPr="000818B0">
        <w:t xml:space="preserve">. Primero se </w:t>
      </w:r>
      <w:r w:rsidR="00F36C04" w:rsidRPr="000818B0">
        <w:t>ejecutó</w:t>
      </w:r>
      <w:r w:rsidRPr="000818B0">
        <w:t xml:space="preserve"> el comando de despliegue.</w:t>
      </w:r>
    </w:p>
    <w:p w14:paraId="30AA62F2" w14:textId="77777777" w:rsidR="00517731" w:rsidRDefault="00517731" w:rsidP="00517731"/>
    <w:p w14:paraId="037B95F1" w14:textId="77777777" w:rsidR="00517731" w:rsidRDefault="00517731" w:rsidP="00517731">
      <w:pPr>
        <w:pStyle w:val="CuadroCmoestudiaryReferencias"/>
      </w:pPr>
      <w:r>
        <w:t>truffle migrate --network alastria –reset</w:t>
      </w:r>
    </w:p>
    <w:p w14:paraId="5CB0E10B" w14:textId="77777777" w:rsidR="00517731" w:rsidRDefault="00517731" w:rsidP="00517731"/>
    <w:p w14:paraId="5C3277A9" w14:textId="5DDF40FE" w:rsidR="0013387A" w:rsidRDefault="00236DA4" w:rsidP="00517731">
      <w:r>
        <w:pict w14:anchorId="277AA96B">
          <v:shape id="_x0000_i1035" type="#_x0000_t75" style="width:411pt;height:231pt">
            <v:imagedata r:id="rId23" o:title="0"/>
          </v:shape>
        </w:pict>
      </w:r>
    </w:p>
    <w:p w14:paraId="1725647D" w14:textId="77777777" w:rsidR="0013387A" w:rsidRDefault="0013387A" w:rsidP="00517731"/>
    <w:p w14:paraId="58CD435D" w14:textId="6CF09953" w:rsidR="00991E2B" w:rsidRDefault="00236DA4" w:rsidP="00517731">
      <w:r>
        <w:pict w14:anchorId="75E917BD">
          <v:shape id="_x0000_i1036" type="#_x0000_t75" style="width:411pt;height:231pt">
            <v:imagedata r:id="rId24" o:title="1"/>
          </v:shape>
        </w:pict>
      </w:r>
    </w:p>
    <w:p w14:paraId="559E20A0" w14:textId="77777777" w:rsidR="00991E2B" w:rsidRDefault="00991E2B" w:rsidP="00517731"/>
    <w:p w14:paraId="23CCC649" w14:textId="65FCC08F" w:rsidR="00517731" w:rsidRPr="000818B0" w:rsidRDefault="00517731" w:rsidP="000818B0">
      <w:r w:rsidRPr="000818B0">
        <w:lastRenderedPageBreak/>
        <w:t xml:space="preserve">El despliegue se hizo de forma exitosa. Sin embargo no fue posible conectarse a </w:t>
      </w:r>
      <w:r w:rsidR="00D159CE" w:rsidRPr="000818B0">
        <w:t>través</w:t>
      </w:r>
      <w:r w:rsidRPr="000818B0">
        <w:t xml:space="preserve"> del aplicativo web por las restricciones de CORS de lado del nodo habilitado por Alastria para esta labor, por tanto se deja constancia de este suceso con la siguiente imagen como evidencia.</w:t>
      </w:r>
    </w:p>
    <w:p w14:paraId="4397E6AD" w14:textId="77777777" w:rsidR="00086720" w:rsidRDefault="00086720" w:rsidP="008B16BB"/>
    <w:p w14:paraId="6536FA0A" w14:textId="759626CE" w:rsidR="00991E2B" w:rsidRDefault="00236DA4" w:rsidP="008B16BB">
      <w:r>
        <w:pict w14:anchorId="5D684245">
          <v:shape id="_x0000_i1037" type="#_x0000_t75" style="width:411pt;height:231pt">
            <v:imagedata r:id="rId25" o:title="2"/>
          </v:shape>
        </w:pict>
      </w:r>
    </w:p>
    <w:bookmarkEnd w:id="0"/>
    <w:p w14:paraId="416C1834" w14:textId="77777777" w:rsidR="00353490" w:rsidRDefault="00353490">
      <w:pPr>
        <w:spacing w:after="160" w:line="259" w:lineRule="auto"/>
        <w:jc w:val="left"/>
      </w:pPr>
    </w:p>
    <w:p w14:paraId="19D90A29" w14:textId="77777777" w:rsidR="00353490" w:rsidRDefault="00353490" w:rsidP="00353490">
      <w:pPr>
        <w:pStyle w:val="TituloApartado1"/>
      </w:pPr>
      <w:bookmarkStart w:id="7" w:name="_Toc67302705"/>
      <w:r>
        <w:t>Testing de la solución</w:t>
      </w:r>
      <w:bookmarkEnd w:id="7"/>
    </w:p>
    <w:p w14:paraId="26413D9D" w14:textId="77777777" w:rsidR="00353490" w:rsidRPr="00353490" w:rsidRDefault="00353490" w:rsidP="00353490"/>
    <w:p w14:paraId="366774E7" w14:textId="4CA4AD2F" w:rsidR="00353490" w:rsidRPr="00C2719F" w:rsidRDefault="00353490" w:rsidP="00C2719F">
      <w:r w:rsidRPr="00C2719F">
        <w:t>Para mejorar la calidad</w:t>
      </w:r>
      <w:r w:rsidR="00C2563F" w:rsidRPr="00C2719F">
        <w:t xml:space="preserve"> </w:t>
      </w:r>
      <w:r w:rsidRPr="00C2719F">
        <w:t xml:space="preserve">del </w:t>
      </w:r>
      <w:r w:rsidR="00F36C04" w:rsidRPr="00C2719F">
        <w:t>código</w:t>
      </w:r>
      <w:r w:rsidRPr="00C2719F">
        <w:t xml:space="preserve">, evitar errores y entregar una aplicación con buenos </w:t>
      </w:r>
      <w:r w:rsidR="00F36C04" w:rsidRPr="00C2719F">
        <w:t>estándares</w:t>
      </w:r>
      <w:r w:rsidRPr="00C2719F">
        <w:t xml:space="preserve"> de seguridad se </w:t>
      </w:r>
      <w:r w:rsidR="00F36C04" w:rsidRPr="00C2719F">
        <w:t>creó</w:t>
      </w:r>
      <w:r w:rsidRPr="00C2719F">
        <w:t xml:space="preserve"> una </w:t>
      </w:r>
      <w:r w:rsidR="00F36C04" w:rsidRPr="00C2719F">
        <w:t>batería</w:t>
      </w:r>
      <w:r w:rsidRPr="00C2719F">
        <w:t xml:space="preserve"> de pruebas que contempla el “camino feliz” de la misma. Estas pruebas se encuentran en el fichero “test/fumigadron.js”, y </w:t>
      </w:r>
      <w:r w:rsidR="00F36C04" w:rsidRPr="00C2719F">
        <w:t>están</w:t>
      </w:r>
      <w:r w:rsidRPr="00C2719F">
        <w:t xml:space="preserve"> </w:t>
      </w:r>
      <w:r w:rsidR="00F36C04" w:rsidRPr="00C2719F">
        <w:t>agrupadas</w:t>
      </w:r>
      <w:r w:rsidRPr="00C2719F">
        <w:t xml:space="preserve"> en temas principales que se listan a </w:t>
      </w:r>
      <w:r w:rsidR="00F36C04" w:rsidRPr="00C2719F">
        <w:t>continuación</w:t>
      </w:r>
      <w:r w:rsidRPr="00C2719F">
        <w:t>:</w:t>
      </w:r>
    </w:p>
    <w:p w14:paraId="2FE57173" w14:textId="77777777" w:rsidR="00353490" w:rsidRDefault="00353490" w:rsidP="00353490">
      <w:pPr>
        <w:spacing w:after="160" w:line="259" w:lineRule="auto"/>
        <w:jc w:val="left"/>
      </w:pPr>
    </w:p>
    <w:p w14:paraId="39FC89A0" w14:textId="09D1CAE0" w:rsidR="00353490" w:rsidRDefault="00353490" w:rsidP="00353490">
      <w:pPr>
        <w:pStyle w:val="Prrafodelista"/>
        <w:numPr>
          <w:ilvl w:val="0"/>
          <w:numId w:val="24"/>
        </w:numPr>
      </w:pPr>
      <w:r>
        <w:t>Test 01: Debería asignar las variables y desplegar los contratos correctamente</w:t>
      </w:r>
    </w:p>
    <w:p w14:paraId="28389272" w14:textId="5060BC48" w:rsidR="00353490" w:rsidRDefault="00353490" w:rsidP="00353490">
      <w:pPr>
        <w:pStyle w:val="Prrafodelista"/>
        <w:numPr>
          <w:ilvl w:val="0"/>
          <w:numId w:val="24"/>
        </w:numPr>
      </w:pPr>
      <w:r>
        <w:t>Test 02: Debería crear drones por empresa</w:t>
      </w:r>
    </w:p>
    <w:p w14:paraId="1D56F8A8" w14:textId="2A23E5E2" w:rsidR="00353490" w:rsidRDefault="00353490" w:rsidP="00353490">
      <w:pPr>
        <w:pStyle w:val="Prrafodelista"/>
        <w:numPr>
          <w:ilvl w:val="0"/>
          <w:numId w:val="24"/>
        </w:numPr>
      </w:pPr>
      <w:r>
        <w:t>Test 03: Debería crear propietarios</w:t>
      </w:r>
    </w:p>
    <w:p w14:paraId="2C8E0552" w14:textId="3E36CCC5" w:rsidR="00353490" w:rsidRDefault="00353490" w:rsidP="00353490">
      <w:pPr>
        <w:pStyle w:val="Prrafodelista"/>
        <w:numPr>
          <w:ilvl w:val="0"/>
          <w:numId w:val="24"/>
        </w:numPr>
      </w:pPr>
      <w:r>
        <w:t>Test 04: Debería crear Parcelas</w:t>
      </w:r>
    </w:p>
    <w:p w14:paraId="5F6EEEC8" w14:textId="575A67D9" w:rsidR="00353490" w:rsidRDefault="00353490" w:rsidP="00353490">
      <w:pPr>
        <w:pStyle w:val="Prrafodelista"/>
        <w:numPr>
          <w:ilvl w:val="0"/>
          <w:numId w:val="24"/>
        </w:numPr>
      </w:pPr>
      <w:r>
        <w:t>Test 05: Debería solicitar trabajos</w:t>
      </w:r>
    </w:p>
    <w:p w14:paraId="3DCB603F" w14:textId="424ED835" w:rsidR="00353490" w:rsidRDefault="00353490" w:rsidP="00353490">
      <w:pPr>
        <w:pStyle w:val="Prrafodelista"/>
        <w:numPr>
          <w:ilvl w:val="0"/>
          <w:numId w:val="24"/>
        </w:numPr>
      </w:pPr>
      <w:r>
        <w:t>Test 06: Debería realizar trabajos</w:t>
      </w:r>
    </w:p>
    <w:p w14:paraId="65C94411" w14:textId="77777777" w:rsidR="00353490" w:rsidRDefault="00353490" w:rsidP="00353490"/>
    <w:p w14:paraId="5DE5080A" w14:textId="1E5133C2" w:rsidR="006C6672" w:rsidRPr="00C2719F" w:rsidRDefault="00353490" w:rsidP="00C2719F">
      <w:r w:rsidRPr="00C2719F">
        <w:t xml:space="preserve">Estos grupos de pruebas contienen 72 operaciones con la blockchain y 56 validaciones de resultados (asserts), de los cuales 12 </w:t>
      </w:r>
      <w:r w:rsidR="00F36C04" w:rsidRPr="00C2719F">
        <w:t>están</w:t>
      </w:r>
      <w:r w:rsidRPr="00C2719F">
        <w:t xml:space="preserve"> relacionados con eventos emitidos al realizar transacciones.</w:t>
      </w:r>
      <w:r w:rsidR="000818B0">
        <w:t xml:space="preserve"> Adicionalmente los contratos incluyen</w:t>
      </w:r>
      <w:r w:rsidR="000818B0" w:rsidRPr="00C2719F">
        <w:t xml:space="preserve"> 11 validaciones de tipo require para </w:t>
      </w:r>
      <w:r w:rsidR="000818B0">
        <w:t>comprobar</w:t>
      </w:r>
      <w:r w:rsidR="000818B0" w:rsidRPr="00C2719F">
        <w:t xml:space="preserve"> parámetros anómalos</w:t>
      </w:r>
      <w:r w:rsidR="000818B0">
        <w:t xml:space="preserve"> en </w:t>
      </w:r>
      <w:r w:rsidR="000818B0" w:rsidRPr="00C2719F">
        <w:t>las funciones.</w:t>
      </w:r>
      <w:r w:rsidRPr="00C2719F">
        <w:t xml:space="preserve"> </w:t>
      </w:r>
    </w:p>
    <w:p w14:paraId="1DFAE77B" w14:textId="77777777" w:rsidR="00F412C1" w:rsidRDefault="00F412C1" w:rsidP="008A5A7E">
      <w:pPr>
        <w:pStyle w:val="TtuloApartado3"/>
      </w:pPr>
    </w:p>
    <w:p w14:paraId="3D8F0B23" w14:textId="1B6F0930" w:rsidR="00F412C1" w:rsidRDefault="00236DA4" w:rsidP="008A5A7E">
      <w:pPr>
        <w:pStyle w:val="TtuloApartado3"/>
      </w:pPr>
      <w:r>
        <w:pict w14:anchorId="2BDB5B00">
          <v:shape id="_x0000_i1038" type="#_x0000_t75" style="width:411pt;height:255pt">
            <v:imagedata r:id="rId26" o:title="01 resultados tests"/>
          </v:shape>
        </w:pict>
      </w:r>
    </w:p>
    <w:p w14:paraId="0DC03A7A" w14:textId="77777777" w:rsidR="001A7E0B" w:rsidRDefault="001A7E0B" w:rsidP="001A7E0B"/>
    <w:p w14:paraId="1CED17B4" w14:textId="25282F50" w:rsidR="009165F6" w:rsidRPr="00892027" w:rsidRDefault="001A7E0B" w:rsidP="009165F6">
      <w:pPr>
        <w:rPr>
          <w:lang w:val="es-CO"/>
        </w:rPr>
      </w:pPr>
      <w:r w:rsidRPr="001A7E0B">
        <w:rPr>
          <w:lang w:val="es-CO"/>
        </w:rPr>
        <w:t xml:space="preserve">Adicionalmente se </w:t>
      </w:r>
      <w:r w:rsidR="00F36C04" w:rsidRPr="001A7E0B">
        <w:rPr>
          <w:lang w:val="es-CO"/>
        </w:rPr>
        <w:t>ejecutó</w:t>
      </w:r>
      <w:r w:rsidRPr="001A7E0B">
        <w:rPr>
          <w:lang w:val="es-CO"/>
        </w:rPr>
        <w:t xml:space="preserve"> la aplicación “Solidity Coverage” para medir el porcentaje de </w:t>
      </w:r>
      <w:r w:rsidR="00F36C04" w:rsidRPr="001A7E0B">
        <w:rPr>
          <w:lang w:val="es-CO"/>
        </w:rPr>
        <w:t>cobertura</w:t>
      </w:r>
      <w:r w:rsidRPr="001A7E0B">
        <w:rPr>
          <w:lang w:val="es-CO"/>
        </w:rPr>
        <w:t xml:space="preserve"> de estos </w:t>
      </w:r>
      <w:r w:rsidR="00F36C04" w:rsidRPr="001A7E0B">
        <w:rPr>
          <w:lang w:val="es-CO"/>
        </w:rPr>
        <w:t>test</w:t>
      </w:r>
      <w:r w:rsidR="009165F6">
        <w:rPr>
          <w:lang w:val="es-CO"/>
        </w:rPr>
        <w:t xml:space="preserve">. </w:t>
      </w:r>
      <w:r w:rsidR="009165F6" w:rsidRPr="00892027">
        <w:rPr>
          <w:lang w:val="es-CO"/>
        </w:rPr>
        <w:t>Como se puede apreciar</w:t>
      </w:r>
      <w:r w:rsidR="009165F6">
        <w:rPr>
          <w:lang w:val="es-CO"/>
        </w:rPr>
        <w:t xml:space="preserve"> en la siguiente grafica</w:t>
      </w:r>
      <w:r w:rsidR="009165F6" w:rsidRPr="00892027">
        <w:rPr>
          <w:lang w:val="es-CO"/>
        </w:rPr>
        <w:t xml:space="preserve"> los contratos con mejor cobertura fueron los realizados durante el desarrollo</w:t>
      </w:r>
      <w:r w:rsidR="009165F6">
        <w:rPr>
          <w:lang w:val="es-CO"/>
        </w:rPr>
        <w:t xml:space="preserve"> de este trabajo, esto es debido a que l</w:t>
      </w:r>
      <w:r w:rsidR="009165F6" w:rsidRPr="00892027">
        <w:rPr>
          <w:lang w:val="es-CO"/>
        </w:rPr>
        <w:t xml:space="preserve">as </w:t>
      </w:r>
      <w:r w:rsidR="009165F6">
        <w:rPr>
          <w:lang w:val="es-CO"/>
        </w:rPr>
        <w:t xml:space="preserve">funciones de las </w:t>
      </w:r>
      <w:r w:rsidR="009165F6" w:rsidRPr="00892027">
        <w:rPr>
          <w:lang w:val="es-CO"/>
        </w:rPr>
        <w:t xml:space="preserve">librerías de </w:t>
      </w:r>
      <w:r w:rsidR="0052625A">
        <w:rPr>
          <w:lang w:val="es-CO"/>
        </w:rPr>
        <w:t>“</w:t>
      </w:r>
      <w:r w:rsidR="009165F6" w:rsidRPr="00892027">
        <w:rPr>
          <w:lang w:val="es-CO"/>
        </w:rPr>
        <w:t>OpenZeppeling</w:t>
      </w:r>
      <w:r w:rsidR="0052625A">
        <w:rPr>
          <w:lang w:val="es-CO"/>
        </w:rPr>
        <w:t>”</w:t>
      </w:r>
      <w:r w:rsidR="009165F6" w:rsidRPr="00892027">
        <w:rPr>
          <w:lang w:val="es-CO"/>
        </w:rPr>
        <w:t xml:space="preserve"> no fueron incluidas dentro de las baterías de prueba por tanto es entendible que tengan un porcentaje de cobertura menor.</w:t>
      </w:r>
      <w:r w:rsidR="009165F6" w:rsidRPr="00892027">
        <w:rPr>
          <w:lang w:val="es-CO"/>
        </w:rPr>
        <w:cr/>
      </w:r>
    </w:p>
    <w:p w14:paraId="22900B1A" w14:textId="7DD985C0" w:rsidR="001A7E0B" w:rsidRPr="001A7E0B" w:rsidRDefault="001A7E0B" w:rsidP="001A7E0B">
      <w:pPr>
        <w:rPr>
          <w:lang w:val="es-CO"/>
        </w:rPr>
      </w:pPr>
    </w:p>
    <w:p w14:paraId="33AB130F" w14:textId="77777777" w:rsidR="00F412C1" w:rsidRDefault="00F412C1" w:rsidP="008A5A7E">
      <w:pPr>
        <w:pStyle w:val="TtuloApartado3"/>
      </w:pPr>
    </w:p>
    <w:p w14:paraId="4506FC04" w14:textId="34E64658" w:rsidR="00F412C1" w:rsidRDefault="00236DA4" w:rsidP="008A5A7E">
      <w:pPr>
        <w:pStyle w:val="TtuloApartado3"/>
      </w:pPr>
      <w:r>
        <w:lastRenderedPageBreak/>
        <w:pict w14:anchorId="648B49B7">
          <v:shape id="_x0000_i1039" type="#_x0000_t75" style="width:411pt;height:311pt">
            <v:imagedata r:id="rId27" o:title="Solidity_Coverage"/>
          </v:shape>
        </w:pict>
      </w:r>
    </w:p>
    <w:p w14:paraId="37FF0FED" w14:textId="77777777" w:rsidR="00F412C1" w:rsidRPr="00892027" w:rsidRDefault="00F412C1" w:rsidP="00892027"/>
    <w:p w14:paraId="4F12D535" w14:textId="4FC1FC6A" w:rsidR="00F412C1" w:rsidRPr="00892027" w:rsidRDefault="00892027" w:rsidP="00892027">
      <w:pPr>
        <w:rPr>
          <w:lang w:val="es-CO"/>
        </w:rPr>
      </w:pPr>
      <w:r w:rsidRPr="00892027">
        <w:rPr>
          <w:lang w:val="es-CO"/>
        </w:rPr>
        <w:t xml:space="preserve">Una </w:t>
      </w:r>
      <w:r w:rsidR="00F36C04" w:rsidRPr="00892027">
        <w:rPr>
          <w:lang w:val="es-CO"/>
        </w:rPr>
        <w:t>última</w:t>
      </w:r>
      <w:r w:rsidRPr="00892027">
        <w:rPr>
          <w:lang w:val="es-CO"/>
        </w:rPr>
        <w:t xml:space="preserve"> prueba realizada fue la </w:t>
      </w:r>
      <w:r w:rsidR="00F36C04" w:rsidRPr="00892027">
        <w:rPr>
          <w:lang w:val="es-CO"/>
        </w:rPr>
        <w:t>ejecución</w:t>
      </w:r>
      <w:r w:rsidRPr="00892027">
        <w:rPr>
          <w:lang w:val="es-CO"/>
        </w:rPr>
        <w:t xml:space="preserve"> del programa “Solium” para verificar el formato de los contratos y corregir cualquier error o </w:t>
      </w:r>
      <w:r w:rsidR="00F36C04" w:rsidRPr="00892027">
        <w:rPr>
          <w:lang w:val="es-CO"/>
        </w:rPr>
        <w:t>imprecisión</w:t>
      </w:r>
      <w:r w:rsidRPr="00892027">
        <w:rPr>
          <w:lang w:val="es-CO"/>
        </w:rPr>
        <w:t xml:space="preserve"> identificada. Como se aprecia en la imagen, los contratos no contienen errores de formato.</w:t>
      </w:r>
    </w:p>
    <w:p w14:paraId="208A317D" w14:textId="77777777" w:rsidR="00F412C1" w:rsidRDefault="00F412C1" w:rsidP="00892027"/>
    <w:p w14:paraId="66BBA220" w14:textId="79F86B02" w:rsidR="00892027" w:rsidRPr="00892027" w:rsidRDefault="00236DA4" w:rsidP="00892027">
      <w:r>
        <w:pict w14:anchorId="65FD6B48">
          <v:shape id="_x0000_i1040" type="#_x0000_t75" style="width:415pt;height:214pt">
            <v:imagedata r:id="rId28" o:title="solium"/>
          </v:shape>
        </w:pict>
      </w:r>
    </w:p>
    <w:p w14:paraId="70995D14" w14:textId="77777777" w:rsidR="00F412C1" w:rsidRPr="00892027" w:rsidRDefault="00F412C1" w:rsidP="00892027"/>
    <w:p w14:paraId="6A89E6AA" w14:textId="77777777" w:rsidR="009165F6" w:rsidRDefault="009165F6">
      <w:pPr>
        <w:spacing w:after="160" w:line="259" w:lineRule="auto"/>
        <w:jc w:val="left"/>
        <w:rPr>
          <w:color w:val="0098CD"/>
          <w:sz w:val="40"/>
          <w:szCs w:val="40"/>
          <w:lang w:val="es-CO"/>
        </w:rPr>
      </w:pPr>
      <w:r>
        <w:rPr>
          <w:lang w:val="es-CO"/>
        </w:rPr>
        <w:br w:type="page"/>
      </w:r>
    </w:p>
    <w:p w14:paraId="3B953295" w14:textId="7F689786" w:rsidR="00F44685" w:rsidRDefault="00F44685" w:rsidP="00F44685">
      <w:pPr>
        <w:pStyle w:val="TituloApartado1"/>
        <w:rPr>
          <w:lang w:val="es-CO"/>
        </w:rPr>
      </w:pPr>
      <w:bookmarkStart w:id="8" w:name="_Toc67302706"/>
      <w:r w:rsidRPr="00F44685">
        <w:rPr>
          <w:lang w:val="es-CO"/>
        </w:rPr>
        <w:lastRenderedPageBreak/>
        <w:t>Manual de usuario</w:t>
      </w:r>
      <w:bookmarkEnd w:id="8"/>
    </w:p>
    <w:p w14:paraId="58EBCBCA" w14:textId="77777777" w:rsidR="008521AA" w:rsidRDefault="008521AA" w:rsidP="008521AA">
      <w:pPr>
        <w:rPr>
          <w:lang w:val="es-CO"/>
        </w:rPr>
      </w:pPr>
    </w:p>
    <w:p w14:paraId="13C31142" w14:textId="28B3F2FA" w:rsidR="008521AA" w:rsidRDefault="0052625A" w:rsidP="008521AA">
      <w:pPr>
        <w:rPr>
          <w:lang w:val="es-CO"/>
        </w:rPr>
      </w:pPr>
      <w:r>
        <w:rPr>
          <w:lang w:val="es-CO"/>
        </w:rPr>
        <w:t xml:space="preserve">Este apartado muestra </w:t>
      </w:r>
      <w:r w:rsidR="008521AA">
        <w:rPr>
          <w:lang w:val="es-CO"/>
        </w:rPr>
        <w:t xml:space="preserve">paso a paso </w:t>
      </w:r>
      <w:r>
        <w:rPr>
          <w:lang w:val="es-CO"/>
        </w:rPr>
        <w:t>la operación</w:t>
      </w:r>
      <w:r w:rsidR="008521AA">
        <w:rPr>
          <w:lang w:val="es-CO"/>
        </w:rPr>
        <w:t xml:space="preserve"> </w:t>
      </w:r>
      <w:r>
        <w:rPr>
          <w:lang w:val="es-CO"/>
        </w:rPr>
        <w:t>de la solución a través de las funciones de conexión a la red, la interfaz del empresario desde la cual se realiza la gestión de los drones, la interfaz del propietario desde la cual se gestionaran las parcelas, así como las operaciones de solicitud y realización de trabajos por parte de los usuarios</w:t>
      </w:r>
      <w:r w:rsidR="008521AA">
        <w:rPr>
          <w:lang w:val="es-CO"/>
        </w:rPr>
        <w:t>.</w:t>
      </w:r>
    </w:p>
    <w:p w14:paraId="42EA0B42" w14:textId="77777777" w:rsidR="008521AA" w:rsidRPr="008521AA" w:rsidRDefault="008521AA" w:rsidP="008521AA">
      <w:pPr>
        <w:rPr>
          <w:lang w:val="es-CO"/>
        </w:rPr>
      </w:pPr>
    </w:p>
    <w:p w14:paraId="331A4B57" w14:textId="4891A8B7" w:rsidR="00F73F89" w:rsidRDefault="00F73F89" w:rsidP="00F73F89">
      <w:pPr>
        <w:pStyle w:val="TtuloApartado2"/>
        <w:rPr>
          <w:lang w:val="es-CO"/>
        </w:rPr>
      </w:pPr>
      <w:r>
        <w:rPr>
          <w:lang w:val="es-CO"/>
        </w:rPr>
        <w:t>Conectar</w:t>
      </w:r>
    </w:p>
    <w:p w14:paraId="44414D4E" w14:textId="77777777" w:rsidR="008521AA" w:rsidRPr="008521AA" w:rsidRDefault="008521AA" w:rsidP="008521AA">
      <w:pPr>
        <w:rPr>
          <w:lang w:val="es-CO"/>
        </w:rPr>
      </w:pPr>
    </w:p>
    <w:p w14:paraId="12C91E07" w14:textId="1124E2AC" w:rsidR="00F73F89" w:rsidRDefault="00236DA4" w:rsidP="00F44685">
      <w:pPr>
        <w:rPr>
          <w:lang w:val="es-CO"/>
        </w:rPr>
      </w:pPr>
      <w:r>
        <w:rPr>
          <w:lang w:val="es-CO"/>
        </w:rPr>
        <w:pict w14:anchorId="2510039F">
          <v:shape id="_x0000_i1041" type="#_x0000_t75" style="width:411pt;height:299pt">
            <v:imagedata r:id="rId29" o:title="01 inicio"/>
          </v:shape>
        </w:pict>
      </w:r>
    </w:p>
    <w:p w14:paraId="6E2A8F8D" w14:textId="13124CE7" w:rsidR="008521AA" w:rsidRDefault="00F36C04" w:rsidP="008521AA">
      <w:pPr>
        <w:pStyle w:val="Prrafodelista"/>
        <w:numPr>
          <w:ilvl w:val="0"/>
          <w:numId w:val="29"/>
        </w:numPr>
        <w:rPr>
          <w:lang w:val="es-CO"/>
        </w:rPr>
      </w:pPr>
      <w:r>
        <w:rPr>
          <w:lang w:val="es-CO"/>
        </w:rPr>
        <w:t>Botón</w:t>
      </w:r>
      <w:r w:rsidR="008521AA">
        <w:rPr>
          <w:lang w:val="es-CO"/>
        </w:rPr>
        <w:t xml:space="preserve"> de conectar, al hacer clic podemos elegir a que red blockchain queremos conectarnos.</w:t>
      </w:r>
    </w:p>
    <w:p w14:paraId="2DF983EF" w14:textId="3327B235" w:rsidR="008521AA" w:rsidRDefault="00F36C04" w:rsidP="008521AA">
      <w:pPr>
        <w:pStyle w:val="Prrafodelista"/>
        <w:numPr>
          <w:ilvl w:val="0"/>
          <w:numId w:val="29"/>
        </w:numPr>
        <w:rPr>
          <w:lang w:val="es-CO"/>
        </w:rPr>
      </w:pPr>
      <w:r>
        <w:rPr>
          <w:lang w:val="es-CO"/>
        </w:rPr>
        <w:t>Botón</w:t>
      </w:r>
      <w:r w:rsidR="008521AA">
        <w:rPr>
          <w:lang w:val="es-CO"/>
        </w:rPr>
        <w:t xml:space="preserve"> de estado de la conexión, el cual también nos permite cambiar de red en cualquier momento.</w:t>
      </w:r>
    </w:p>
    <w:p w14:paraId="0E3C9020" w14:textId="4B0D9127" w:rsidR="008521AA" w:rsidRPr="008521AA" w:rsidRDefault="00F36C04" w:rsidP="008521AA">
      <w:pPr>
        <w:pStyle w:val="Prrafodelista"/>
        <w:numPr>
          <w:ilvl w:val="0"/>
          <w:numId w:val="29"/>
        </w:numPr>
        <w:rPr>
          <w:lang w:val="es-CO"/>
        </w:rPr>
      </w:pPr>
      <w:r>
        <w:rPr>
          <w:lang w:val="es-CO"/>
        </w:rPr>
        <w:t>Botón</w:t>
      </w:r>
      <w:r w:rsidR="008521AA">
        <w:rPr>
          <w:lang w:val="es-CO"/>
        </w:rPr>
        <w:t xml:space="preserve"> con información sobre el proyecto.</w:t>
      </w:r>
    </w:p>
    <w:p w14:paraId="2144616B" w14:textId="77777777" w:rsidR="008521AA" w:rsidRDefault="008521AA" w:rsidP="00F44685">
      <w:pPr>
        <w:rPr>
          <w:lang w:val="es-CO"/>
        </w:rPr>
      </w:pPr>
    </w:p>
    <w:p w14:paraId="50637BDD" w14:textId="211BF550" w:rsidR="00F73F89" w:rsidRDefault="00236DA4" w:rsidP="00F44685">
      <w:pPr>
        <w:rPr>
          <w:lang w:val="es-CO"/>
        </w:rPr>
      </w:pPr>
      <w:r>
        <w:rPr>
          <w:lang w:val="es-CO"/>
        </w:rPr>
        <w:lastRenderedPageBreak/>
        <w:pict w14:anchorId="6A83C432">
          <v:shape id="_x0000_i1042" type="#_x0000_t75" style="width:411pt;height:299pt">
            <v:imagedata r:id="rId30" o:title="02 conectar"/>
          </v:shape>
        </w:pict>
      </w:r>
    </w:p>
    <w:p w14:paraId="1393A900" w14:textId="77777777" w:rsidR="00F73F89" w:rsidRDefault="00F73F89" w:rsidP="00F44685">
      <w:pPr>
        <w:rPr>
          <w:lang w:val="es-CO"/>
        </w:rPr>
      </w:pPr>
    </w:p>
    <w:p w14:paraId="7552EC13" w14:textId="1F6D7920" w:rsidR="008521AA" w:rsidRDefault="008521AA" w:rsidP="008521AA">
      <w:pPr>
        <w:pStyle w:val="Prrafodelista"/>
        <w:numPr>
          <w:ilvl w:val="0"/>
          <w:numId w:val="30"/>
        </w:numPr>
        <w:rPr>
          <w:lang w:val="es-CO"/>
        </w:rPr>
      </w:pPr>
      <w:r>
        <w:rPr>
          <w:lang w:val="es-CO"/>
        </w:rPr>
        <w:t>Al elegir cada uno de los elementos se cargara la configuración por defecto para conectar con cada una de estas redes en el campo de entrada Proveedor Web3.</w:t>
      </w:r>
    </w:p>
    <w:p w14:paraId="50E294A6" w14:textId="36F671F3" w:rsidR="008521AA" w:rsidRDefault="008521AA" w:rsidP="008521AA">
      <w:pPr>
        <w:pStyle w:val="Prrafodelista"/>
        <w:numPr>
          <w:ilvl w:val="0"/>
          <w:numId w:val="30"/>
        </w:numPr>
        <w:rPr>
          <w:lang w:val="es-CO"/>
        </w:rPr>
      </w:pPr>
      <w:r>
        <w:rPr>
          <w:lang w:val="es-CO"/>
        </w:rPr>
        <w:t>Este campo permite editar la cadena de conexión en caso de que se quiera hacer un ajuste sobre la configuración por defecto.</w:t>
      </w:r>
    </w:p>
    <w:p w14:paraId="494353E6" w14:textId="4FCD90AF" w:rsidR="008521AA" w:rsidRPr="008521AA" w:rsidRDefault="008521AA" w:rsidP="008521AA">
      <w:pPr>
        <w:pStyle w:val="Prrafodelista"/>
        <w:numPr>
          <w:ilvl w:val="0"/>
          <w:numId w:val="30"/>
        </w:numPr>
        <w:rPr>
          <w:lang w:val="es-CO"/>
        </w:rPr>
      </w:pPr>
      <w:r>
        <w:rPr>
          <w:lang w:val="es-CO"/>
        </w:rPr>
        <w:t>Este botón intenta realizar la conexión con los datos suministrados.</w:t>
      </w:r>
    </w:p>
    <w:p w14:paraId="67063CAF" w14:textId="77777777" w:rsidR="008521AA" w:rsidRDefault="008521AA" w:rsidP="00F44685">
      <w:pPr>
        <w:rPr>
          <w:lang w:val="es-CO"/>
        </w:rPr>
      </w:pPr>
    </w:p>
    <w:p w14:paraId="2A259F9B" w14:textId="77777777" w:rsidR="00132414" w:rsidRDefault="00132414">
      <w:pPr>
        <w:spacing w:after="160" w:line="259" w:lineRule="auto"/>
        <w:jc w:val="left"/>
        <w:rPr>
          <w:color w:val="0098CD"/>
          <w:sz w:val="28"/>
          <w:szCs w:val="26"/>
          <w:lang w:val="es-CO"/>
        </w:rPr>
      </w:pPr>
      <w:r>
        <w:rPr>
          <w:lang w:val="es-CO"/>
        </w:rPr>
        <w:br w:type="page"/>
      </w:r>
    </w:p>
    <w:p w14:paraId="22C72511" w14:textId="40E4F206" w:rsidR="00F73F89" w:rsidRDefault="008521AA" w:rsidP="00F73F89">
      <w:pPr>
        <w:pStyle w:val="TtuloApartado2"/>
        <w:rPr>
          <w:lang w:val="es-CO"/>
        </w:rPr>
      </w:pPr>
      <w:r>
        <w:rPr>
          <w:lang w:val="es-CO"/>
        </w:rPr>
        <w:lastRenderedPageBreak/>
        <w:t xml:space="preserve">Interfaz de la </w:t>
      </w:r>
      <w:r w:rsidR="00F73F89">
        <w:rPr>
          <w:lang w:val="es-CO"/>
        </w:rPr>
        <w:t>Empresa</w:t>
      </w:r>
    </w:p>
    <w:p w14:paraId="655B0F8D" w14:textId="77777777" w:rsidR="00F73F89" w:rsidRDefault="00F73F89" w:rsidP="00F73F89">
      <w:pPr>
        <w:rPr>
          <w:lang w:val="es-CO"/>
        </w:rPr>
      </w:pPr>
    </w:p>
    <w:p w14:paraId="73740B29" w14:textId="4A0CE082" w:rsidR="00F73F89" w:rsidRDefault="00236DA4" w:rsidP="00F73F89">
      <w:pPr>
        <w:rPr>
          <w:lang w:val="es-CO"/>
        </w:rPr>
      </w:pPr>
      <w:r>
        <w:rPr>
          <w:lang w:val="es-CO"/>
        </w:rPr>
        <w:pict w14:anchorId="088F248F">
          <v:shape id="_x0000_i1043" type="#_x0000_t75" style="width:411pt;height:299pt">
            <v:imagedata r:id="rId31" o:title="03 interfaz empresa"/>
          </v:shape>
        </w:pict>
      </w:r>
    </w:p>
    <w:p w14:paraId="45DD26DF" w14:textId="77777777" w:rsidR="00F73F89" w:rsidRDefault="00F73F89" w:rsidP="00F73F89">
      <w:pPr>
        <w:rPr>
          <w:lang w:val="es-CO"/>
        </w:rPr>
      </w:pPr>
    </w:p>
    <w:p w14:paraId="4861EF15" w14:textId="5A02C9DC" w:rsidR="00F73F89" w:rsidRDefault="008521AA" w:rsidP="008521AA">
      <w:pPr>
        <w:pStyle w:val="Prrafodelista"/>
        <w:numPr>
          <w:ilvl w:val="0"/>
          <w:numId w:val="31"/>
        </w:numPr>
        <w:rPr>
          <w:lang w:val="es-CO"/>
        </w:rPr>
      </w:pPr>
      <w:r>
        <w:rPr>
          <w:lang w:val="es-CO"/>
        </w:rPr>
        <w:t>Pestaña para cambiar entre los usuarios del sistema. Esto se incorpora para dar agilidad y facilitar la labor de prueba del sistema al no necesitar abrir varias pestañas o ventanas distintas</w:t>
      </w:r>
      <w:r w:rsidR="00877FAE">
        <w:rPr>
          <w:lang w:val="es-CO"/>
        </w:rPr>
        <w:t xml:space="preserve"> del navegador</w:t>
      </w:r>
      <w:r>
        <w:rPr>
          <w:lang w:val="es-CO"/>
        </w:rPr>
        <w:t xml:space="preserve">. </w:t>
      </w:r>
      <w:r w:rsidR="00877FAE">
        <w:rPr>
          <w:lang w:val="es-CO"/>
        </w:rPr>
        <w:t xml:space="preserve">Cada </w:t>
      </w:r>
      <w:r>
        <w:rPr>
          <w:lang w:val="es-CO"/>
        </w:rPr>
        <w:t>pestaña</w:t>
      </w:r>
      <w:r w:rsidR="00877FAE">
        <w:rPr>
          <w:lang w:val="es-CO"/>
        </w:rPr>
        <w:t xml:space="preserve"> </w:t>
      </w:r>
      <w:r w:rsidR="00F36C04">
        <w:rPr>
          <w:lang w:val="es-CO"/>
        </w:rPr>
        <w:t>aísla</w:t>
      </w:r>
      <w:r w:rsidR="00877FAE">
        <w:rPr>
          <w:lang w:val="es-CO"/>
        </w:rPr>
        <w:t xml:space="preserve"> la cuenta y los datos </w:t>
      </w:r>
      <w:r>
        <w:rPr>
          <w:lang w:val="es-CO"/>
        </w:rPr>
        <w:t xml:space="preserve">del </w:t>
      </w:r>
      <w:r w:rsidR="00877FAE">
        <w:rPr>
          <w:lang w:val="es-CO"/>
        </w:rPr>
        <w:t xml:space="preserve">usuario </w:t>
      </w:r>
      <w:r>
        <w:rPr>
          <w:lang w:val="es-CO"/>
        </w:rPr>
        <w:t>en cuestión.</w:t>
      </w:r>
    </w:p>
    <w:p w14:paraId="57C3B415" w14:textId="6A8217F9" w:rsidR="008521AA" w:rsidRDefault="00877FAE" w:rsidP="008521AA">
      <w:pPr>
        <w:pStyle w:val="Prrafodelista"/>
        <w:numPr>
          <w:ilvl w:val="0"/>
          <w:numId w:val="31"/>
        </w:numPr>
        <w:rPr>
          <w:lang w:val="es-CO"/>
        </w:rPr>
      </w:pPr>
      <w:r>
        <w:rPr>
          <w:lang w:val="es-CO"/>
        </w:rPr>
        <w:t>Tarjeta de información básica de la empresa.</w:t>
      </w:r>
    </w:p>
    <w:p w14:paraId="7678FD80" w14:textId="687A10A8" w:rsidR="00877FAE" w:rsidRDefault="00877FAE" w:rsidP="008521AA">
      <w:pPr>
        <w:pStyle w:val="Prrafodelista"/>
        <w:numPr>
          <w:ilvl w:val="0"/>
          <w:numId w:val="31"/>
        </w:numPr>
        <w:rPr>
          <w:lang w:val="es-CO"/>
        </w:rPr>
      </w:pPr>
      <w:r>
        <w:rPr>
          <w:lang w:val="es-CO"/>
        </w:rPr>
        <w:t>Cambiar el nombre de la empresa.</w:t>
      </w:r>
    </w:p>
    <w:p w14:paraId="58F274DC" w14:textId="3BB18218" w:rsidR="00877FAE" w:rsidRDefault="00877FAE" w:rsidP="008521AA">
      <w:pPr>
        <w:pStyle w:val="Prrafodelista"/>
        <w:numPr>
          <w:ilvl w:val="0"/>
          <w:numId w:val="31"/>
        </w:numPr>
        <w:rPr>
          <w:lang w:val="es-CO"/>
        </w:rPr>
      </w:pPr>
      <w:r>
        <w:rPr>
          <w:lang w:val="es-CO"/>
        </w:rPr>
        <w:t>Lista de tokens no fungibles drones creados.</w:t>
      </w:r>
    </w:p>
    <w:p w14:paraId="2B356D5E" w14:textId="7BEDAB8A" w:rsidR="00877FAE" w:rsidRDefault="00F36C04" w:rsidP="008521AA">
      <w:pPr>
        <w:pStyle w:val="Prrafodelista"/>
        <w:numPr>
          <w:ilvl w:val="0"/>
          <w:numId w:val="31"/>
        </w:numPr>
        <w:rPr>
          <w:lang w:val="es-CO"/>
        </w:rPr>
      </w:pPr>
      <w:r>
        <w:rPr>
          <w:lang w:val="es-CO"/>
        </w:rPr>
        <w:t>Botón</w:t>
      </w:r>
      <w:r w:rsidR="00877FAE">
        <w:rPr>
          <w:lang w:val="es-CO"/>
        </w:rPr>
        <w:t xml:space="preserve"> para agregar un nuevo dron.</w:t>
      </w:r>
    </w:p>
    <w:p w14:paraId="23D8AF7B" w14:textId="3EB58A4D" w:rsidR="00877FAE" w:rsidRDefault="00877FAE" w:rsidP="008521AA">
      <w:pPr>
        <w:pStyle w:val="Prrafodelista"/>
        <w:numPr>
          <w:ilvl w:val="0"/>
          <w:numId w:val="31"/>
        </w:numPr>
        <w:rPr>
          <w:lang w:val="es-CO"/>
        </w:rPr>
      </w:pPr>
      <w:r>
        <w:rPr>
          <w:lang w:val="es-CO"/>
        </w:rPr>
        <w:t>Lista de trabajos pendientes.</w:t>
      </w:r>
    </w:p>
    <w:p w14:paraId="48C4BDE3" w14:textId="46E940CB" w:rsidR="00877FAE" w:rsidRPr="008521AA" w:rsidRDefault="00877FAE" w:rsidP="008521AA">
      <w:pPr>
        <w:pStyle w:val="Prrafodelista"/>
        <w:numPr>
          <w:ilvl w:val="0"/>
          <w:numId w:val="31"/>
        </w:numPr>
        <w:rPr>
          <w:lang w:val="es-CO"/>
        </w:rPr>
      </w:pPr>
      <w:r>
        <w:rPr>
          <w:lang w:val="es-CO"/>
        </w:rPr>
        <w:t xml:space="preserve">Log de </w:t>
      </w:r>
      <w:r w:rsidR="00F36C04">
        <w:rPr>
          <w:lang w:val="es-CO"/>
        </w:rPr>
        <w:t>interacción</w:t>
      </w:r>
      <w:r>
        <w:rPr>
          <w:lang w:val="es-CO"/>
        </w:rPr>
        <w:t xml:space="preserve"> con la blockchain, registra la información relacionada con las diferentes transacciones, y eventos que suceden al momento de interactuar con la red.</w:t>
      </w:r>
    </w:p>
    <w:p w14:paraId="701DD3D0" w14:textId="77777777" w:rsidR="00F73F89" w:rsidRDefault="00F73F89" w:rsidP="00F73F89">
      <w:pPr>
        <w:rPr>
          <w:lang w:val="es-CO"/>
        </w:rPr>
      </w:pPr>
    </w:p>
    <w:p w14:paraId="6B0DCA0B" w14:textId="0D1060E5" w:rsidR="00F73F89" w:rsidRDefault="00236DA4" w:rsidP="00F73F89">
      <w:pPr>
        <w:rPr>
          <w:lang w:val="es-CO"/>
        </w:rPr>
      </w:pPr>
      <w:r>
        <w:rPr>
          <w:lang w:val="es-CO"/>
        </w:rPr>
        <w:lastRenderedPageBreak/>
        <w:pict w14:anchorId="69775BAD">
          <v:shape id="_x0000_i1044" type="#_x0000_t75" style="width:411pt;height:299pt">
            <v:imagedata r:id="rId32" o:title="04 cambiar nomrbe empesa"/>
          </v:shape>
        </w:pict>
      </w:r>
    </w:p>
    <w:p w14:paraId="50290B82" w14:textId="77777777" w:rsidR="00F73F89" w:rsidRDefault="00F73F89" w:rsidP="00F73F89">
      <w:pPr>
        <w:rPr>
          <w:lang w:val="es-CO"/>
        </w:rPr>
      </w:pPr>
    </w:p>
    <w:p w14:paraId="5B280050" w14:textId="4920B414" w:rsidR="00877FAE" w:rsidRDefault="00877FAE" w:rsidP="00877FAE">
      <w:pPr>
        <w:pStyle w:val="Prrafodelista"/>
        <w:numPr>
          <w:ilvl w:val="0"/>
          <w:numId w:val="32"/>
        </w:numPr>
        <w:rPr>
          <w:lang w:val="es-CO"/>
        </w:rPr>
      </w:pPr>
      <w:r>
        <w:rPr>
          <w:lang w:val="es-CO"/>
        </w:rPr>
        <w:t>Formulario para cambiar el nombre de la empresa.</w:t>
      </w:r>
    </w:p>
    <w:p w14:paraId="06A9383D" w14:textId="4F96F2E7" w:rsidR="00877FAE" w:rsidRPr="00877FAE" w:rsidRDefault="00F36C04" w:rsidP="00877FAE">
      <w:pPr>
        <w:pStyle w:val="Prrafodelista"/>
        <w:numPr>
          <w:ilvl w:val="0"/>
          <w:numId w:val="32"/>
        </w:numPr>
        <w:rPr>
          <w:lang w:val="es-CO"/>
        </w:rPr>
      </w:pPr>
      <w:r>
        <w:rPr>
          <w:lang w:val="es-CO"/>
        </w:rPr>
        <w:t>Botón</w:t>
      </w:r>
      <w:r w:rsidR="00877FAE">
        <w:rPr>
          <w:lang w:val="es-CO"/>
        </w:rPr>
        <w:t xml:space="preserve"> para guardar los cambios.</w:t>
      </w:r>
    </w:p>
    <w:p w14:paraId="28A0EDFB" w14:textId="77777777" w:rsidR="00877FAE" w:rsidRDefault="00877FAE" w:rsidP="00F73F89">
      <w:pPr>
        <w:rPr>
          <w:lang w:val="es-CO"/>
        </w:rPr>
      </w:pPr>
    </w:p>
    <w:p w14:paraId="3A487E9E" w14:textId="77777777" w:rsidR="0098072C" w:rsidRDefault="0098072C">
      <w:pPr>
        <w:spacing w:after="160" w:line="259" w:lineRule="auto"/>
        <w:jc w:val="left"/>
        <w:rPr>
          <w:lang w:val="es-CO"/>
        </w:rPr>
      </w:pPr>
      <w:r>
        <w:rPr>
          <w:lang w:val="es-CO"/>
        </w:rPr>
        <w:br w:type="page"/>
      </w:r>
    </w:p>
    <w:p w14:paraId="51AB538A" w14:textId="33A0C8EA" w:rsidR="00F73F89" w:rsidRDefault="00236DA4" w:rsidP="00F73F89">
      <w:pPr>
        <w:rPr>
          <w:lang w:val="es-CO"/>
        </w:rPr>
      </w:pPr>
      <w:r>
        <w:rPr>
          <w:lang w:val="es-CO"/>
        </w:rPr>
        <w:lastRenderedPageBreak/>
        <w:pict w14:anchorId="6AAA8F4F">
          <v:shape id="_x0000_i1045" type="#_x0000_t75" style="width:411pt;height:299pt">
            <v:imagedata r:id="rId33" o:title="05 crear dron"/>
          </v:shape>
        </w:pict>
      </w:r>
    </w:p>
    <w:p w14:paraId="34B0C2C1" w14:textId="77777777" w:rsidR="00F73F89" w:rsidRDefault="00F73F89" w:rsidP="00F73F89">
      <w:pPr>
        <w:rPr>
          <w:lang w:val="es-CO"/>
        </w:rPr>
      </w:pPr>
    </w:p>
    <w:p w14:paraId="2116932F" w14:textId="0A01D892" w:rsidR="00877FAE" w:rsidRDefault="00F36C04" w:rsidP="00877FAE">
      <w:pPr>
        <w:pStyle w:val="Prrafodelista"/>
        <w:numPr>
          <w:ilvl w:val="0"/>
          <w:numId w:val="33"/>
        </w:numPr>
        <w:rPr>
          <w:lang w:val="es-CO"/>
        </w:rPr>
      </w:pPr>
      <w:r>
        <w:rPr>
          <w:lang w:val="es-CO"/>
        </w:rPr>
        <w:t>Código</w:t>
      </w:r>
      <w:r w:rsidR="00877FAE">
        <w:rPr>
          <w:lang w:val="es-CO"/>
        </w:rPr>
        <w:t xml:space="preserve"> del dron, por defecto asigna un nombre </w:t>
      </w:r>
      <w:r>
        <w:rPr>
          <w:lang w:val="es-CO"/>
        </w:rPr>
        <w:t>pre construido</w:t>
      </w:r>
      <w:r w:rsidR="00877FAE">
        <w:rPr>
          <w:lang w:val="es-CO"/>
        </w:rPr>
        <w:t xml:space="preserve"> con el id del dron.</w:t>
      </w:r>
    </w:p>
    <w:p w14:paraId="0C4814BA" w14:textId="16862030" w:rsidR="00877FAE" w:rsidRDefault="00877FAE" w:rsidP="00877FAE">
      <w:pPr>
        <w:pStyle w:val="Prrafodelista"/>
        <w:numPr>
          <w:ilvl w:val="0"/>
          <w:numId w:val="33"/>
        </w:numPr>
        <w:rPr>
          <w:lang w:val="es-CO"/>
        </w:rPr>
      </w:pPr>
      <w:r>
        <w:rPr>
          <w:lang w:val="es-CO"/>
        </w:rPr>
        <w:t>Altura máxima, que debe ser mayor a la altura máxima de la parcela para ser compatible con ella.</w:t>
      </w:r>
    </w:p>
    <w:p w14:paraId="0DEB4A18" w14:textId="49DF514B" w:rsidR="00877FAE" w:rsidRDefault="00877FAE" w:rsidP="00877FAE">
      <w:pPr>
        <w:pStyle w:val="Prrafodelista"/>
        <w:numPr>
          <w:ilvl w:val="0"/>
          <w:numId w:val="33"/>
        </w:numPr>
        <w:rPr>
          <w:lang w:val="es-CO"/>
        </w:rPr>
      </w:pPr>
      <w:r>
        <w:rPr>
          <w:lang w:val="es-CO"/>
        </w:rPr>
        <w:t xml:space="preserve">Altura </w:t>
      </w:r>
      <w:r w:rsidR="00F36C04">
        <w:rPr>
          <w:lang w:val="es-CO"/>
        </w:rPr>
        <w:t>mínima</w:t>
      </w:r>
      <w:r>
        <w:rPr>
          <w:lang w:val="es-CO"/>
        </w:rPr>
        <w:t xml:space="preserve">, que debe ser menor a la altura </w:t>
      </w:r>
      <w:r w:rsidR="00F36C04">
        <w:rPr>
          <w:lang w:val="es-CO"/>
        </w:rPr>
        <w:t>mínima</w:t>
      </w:r>
      <w:r>
        <w:rPr>
          <w:lang w:val="es-CO"/>
        </w:rPr>
        <w:t xml:space="preserve"> de la parcela para ser compatible con ella.</w:t>
      </w:r>
    </w:p>
    <w:p w14:paraId="1D5A9CA9" w14:textId="650C652A" w:rsidR="00877FAE" w:rsidRDefault="00877FAE" w:rsidP="00877FAE">
      <w:pPr>
        <w:pStyle w:val="Prrafodelista"/>
        <w:numPr>
          <w:ilvl w:val="0"/>
          <w:numId w:val="33"/>
        </w:numPr>
        <w:rPr>
          <w:lang w:val="es-CO"/>
        </w:rPr>
      </w:pPr>
      <w:r>
        <w:rPr>
          <w:lang w:val="es-CO"/>
        </w:rPr>
        <w:t>Coste expresado en unidades del token FUMI.</w:t>
      </w:r>
    </w:p>
    <w:p w14:paraId="428E3823" w14:textId="21D4E2FD" w:rsidR="00877FAE" w:rsidRDefault="00877FAE" w:rsidP="00877FAE">
      <w:pPr>
        <w:pStyle w:val="Prrafodelista"/>
        <w:numPr>
          <w:ilvl w:val="0"/>
          <w:numId w:val="33"/>
        </w:numPr>
        <w:rPr>
          <w:lang w:val="es-CO"/>
        </w:rPr>
      </w:pPr>
      <w:r>
        <w:rPr>
          <w:lang w:val="es-CO"/>
        </w:rPr>
        <w:t>Cajas de chequeo para elegir los pesticidas compatibles.</w:t>
      </w:r>
    </w:p>
    <w:p w14:paraId="2791DCEB" w14:textId="04B2F078" w:rsidR="00877FAE" w:rsidRPr="00877FAE" w:rsidRDefault="00F36C04" w:rsidP="00877FAE">
      <w:pPr>
        <w:pStyle w:val="Prrafodelista"/>
        <w:numPr>
          <w:ilvl w:val="0"/>
          <w:numId w:val="33"/>
        </w:numPr>
        <w:rPr>
          <w:lang w:val="es-CO"/>
        </w:rPr>
      </w:pPr>
      <w:r>
        <w:rPr>
          <w:lang w:val="es-CO"/>
        </w:rPr>
        <w:t>Botón</w:t>
      </w:r>
      <w:r w:rsidR="00877FAE">
        <w:rPr>
          <w:lang w:val="es-CO"/>
        </w:rPr>
        <w:t xml:space="preserve"> para ejecutar la operación guardar.</w:t>
      </w:r>
    </w:p>
    <w:p w14:paraId="7A1927F2" w14:textId="77777777" w:rsidR="00877FAE" w:rsidRDefault="00877FAE" w:rsidP="00F73F89">
      <w:pPr>
        <w:rPr>
          <w:lang w:val="es-CO"/>
        </w:rPr>
      </w:pPr>
    </w:p>
    <w:p w14:paraId="2BDD5FC6" w14:textId="77777777" w:rsidR="0098072C" w:rsidRDefault="0098072C">
      <w:pPr>
        <w:spacing w:after="160" w:line="259" w:lineRule="auto"/>
        <w:jc w:val="left"/>
        <w:rPr>
          <w:color w:val="0098CD"/>
          <w:sz w:val="28"/>
          <w:szCs w:val="26"/>
          <w:lang w:val="es-CO"/>
        </w:rPr>
      </w:pPr>
      <w:r>
        <w:rPr>
          <w:lang w:val="es-CO"/>
        </w:rPr>
        <w:br w:type="page"/>
      </w:r>
    </w:p>
    <w:p w14:paraId="71708F41" w14:textId="0A2E436D" w:rsidR="00F73F89" w:rsidRDefault="00F73F89" w:rsidP="00F73F89">
      <w:pPr>
        <w:pStyle w:val="TtuloApartado2"/>
        <w:rPr>
          <w:lang w:val="es-CO"/>
        </w:rPr>
      </w:pPr>
      <w:r>
        <w:rPr>
          <w:lang w:val="es-CO"/>
        </w:rPr>
        <w:lastRenderedPageBreak/>
        <w:t>Propietario</w:t>
      </w:r>
    </w:p>
    <w:p w14:paraId="2A260514" w14:textId="77777777" w:rsidR="00F73F89" w:rsidRDefault="00F73F89" w:rsidP="00F73F89">
      <w:pPr>
        <w:rPr>
          <w:lang w:val="es-CO"/>
        </w:rPr>
      </w:pPr>
    </w:p>
    <w:p w14:paraId="7925B893" w14:textId="3B3B8F28" w:rsidR="00F73F89" w:rsidRDefault="00236DA4" w:rsidP="00F73F89">
      <w:pPr>
        <w:rPr>
          <w:lang w:val="es-CO"/>
        </w:rPr>
      </w:pPr>
      <w:r>
        <w:rPr>
          <w:lang w:val="es-CO"/>
        </w:rPr>
        <w:pict w14:anchorId="350C6E16">
          <v:shape id="_x0000_i1046" type="#_x0000_t75" style="width:411pt;height:299pt">
            <v:imagedata r:id="rId34" o:title="06 interfaz propietario"/>
          </v:shape>
        </w:pict>
      </w:r>
    </w:p>
    <w:p w14:paraId="76EFBABC" w14:textId="77777777" w:rsidR="00F73F89" w:rsidRDefault="00F73F89" w:rsidP="00F73F89">
      <w:pPr>
        <w:rPr>
          <w:lang w:val="es-CO"/>
        </w:rPr>
      </w:pPr>
    </w:p>
    <w:p w14:paraId="5DFAF59D" w14:textId="7E17A82D" w:rsidR="00877FAE" w:rsidRDefault="00877FAE" w:rsidP="00877FAE">
      <w:pPr>
        <w:pStyle w:val="Prrafodelista"/>
        <w:numPr>
          <w:ilvl w:val="0"/>
          <w:numId w:val="35"/>
        </w:numPr>
        <w:rPr>
          <w:lang w:val="es-CO"/>
        </w:rPr>
      </w:pPr>
      <w:r>
        <w:rPr>
          <w:lang w:val="es-CO"/>
        </w:rPr>
        <w:t>Tarjeta de información básica del propietario.</w:t>
      </w:r>
    </w:p>
    <w:p w14:paraId="7FAD7248" w14:textId="77777777" w:rsidR="00877FAE" w:rsidRDefault="00877FAE" w:rsidP="00877FAE">
      <w:pPr>
        <w:pStyle w:val="Prrafodelista"/>
        <w:numPr>
          <w:ilvl w:val="0"/>
          <w:numId w:val="35"/>
        </w:numPr>
        <w:rPr>
          <w:lang w:val="es-CO"/>
        </w:rPr>
      </w:pPr>
      <w:r>
        <w:rPr>
          <w:lang w:val="es-CO"/>
        </w:rPr>
        <w:t>Cambiar el nombre de la empresa.</w:t>
      </w:r>
    </w:p>
    <w:p w14:paraId="6C9BB816" w14:textId="5FA0FE6A" w:rsidR="00877FAE" w:rsidRDefault="00F36C04" w:rsidP="00877FAE">
      <w:pPr>
        <w:pStyle w:val="Prrafodelista"/>
        <w:numPr>
          <w:ilvl w:val="0"/>
          <w:numId w:val="35"/>
        </w:numPr>
        <w:rPr>
          <w:lang w:val="es-CO"/>
        </w:rPr>
      </w:pPr>
      <w:r>
        <w:rPr>
          <w:lang w:val="es-CO"/>
        </w:rPr>
        <w:t>Botón</w:t>
      </w:r>
      <w:r w:rsidR="00877FAE">
        <w:rPr>
          <w:lang w:val="es-CO"/>
        </w:rPr>
        <w:t xml:space="preserve"> para obtener automáticamente 100 tokens FUMI.</w:t>
      </w:r>
    </w:p>
    <w:p w14:paraId="3C0623BA" w14:textId="28657B63" w:rsidR="00877FAE" w:rsidRDefault="00877FAE" w:rsidP="00877FAE">
      <w:pPr>
        <w:pStyle w:val="Prrafodelista"/>
        <w:numPr>
          <w:ilvl w:val="0"/>
          <w:numId w:val="35"/>
        </w:numPr>
        <w:rPr>
          <w:lang w:val="es-CO"/>
        </w:rPr>
      </w:pPr>
      <w:r>
        <w:rPr>
          <w:lang w:val="es-CO"/>
        </w:rPr>
        <w:t>Lista de tokens no fungibles parcela creados.</w:t>
      </w:r>
    </w:p>
    <w:p w14:paraId="52955BE1" w14:textId="2F4DF4BE" w:rsidR="00877FAE" w:rsidRDefault="00F36C04" w:rsidP="00877FAE">
      <w:pPr>
        <w:pStyle w:val="Prrafodelista"/>
        <w:numPr>
          <w:ilvl w:val="0"/>
          <w:numId w:val="35"/>
        </w:numPr>
        <w:rPr>
          <w:lang w:val="es-CO"/>
        </w:rPr>
      </w:pPr>
      <w:r>
        <w:rPr>
          <w:lang w:val="es-CO"/>
        </w:rPr>
        <w:t>Botón</w:t>
      </w:r>
      <w:r w:rsidR="00877FAE">
        <w:rPr>
          <w:lang w:val="es-CO"/>
        </w:rPr>
        <w:t xml:space="preserve"> para agregar una nueva parcela.</w:t>
      </w:r>
    </w:p>
    <w:p w14:paraId="02BF091F" w14:textId="77777777" w:rsidR="00877FAE" w:rsidRPr="00877FAE" w:rsidRDefault="00877FAE" w:rsidP="00877FAE">
      <w:pPr>
        <w:rPr>
          <w:lang w:val="es-CO"/>
        </w:rPr>
      </w:pPr>
    </w:p>
    <w:p w14:paraId="65DBA9E4" w14:textId="6A463845" w:rsidR="00F73F89" w:rsidRDefault="00236DA4" w:rsidP="00F73F89">
      <w:pPr>
        <w:rPr>
          <w:lang w:val="es-CO"/>
        </w:rPr>
      </w:pPr>
      <w:r>
        <w:rPr>
          <w:lang w:val="es-CO"/>
        </w:rPr>
        <w:lastRenderedPageBreak/>
        <w:pict w14:anchorId="2398FABA">
          <v:shape id="_x0000_i1047" type="#_x0000_t75" style="width:411pt;height:299pt">
            <v:imagedata r:id="rId35" o:title="07 cambiar nombre propietario"/>
          </v:shape>
        </w:pict>
      </w:r>
    </w:p>
    <w:p w14:paraId="22E98C0E" w14:textId="77777777" w:rsidR="00F73F89" w:rsidRDefault="00F73F89" w:rsidP="00F73F89">
      <w:pPr>
        <w:rPr>
          <w:lang w:val="es-CO"/>
        </w:rPr>
      </w:pPr>
    </w:p>
    <w:p w14:paraId="5198B6D7" w14:textId="44F9E3BD" w:rsidR="00877FAE" w:rsidRDefault="00877FAE" w:rsidP="00877FAE">
      <w:pPr>
        <w:pStyle w:val="Prrafodelista"/>
        <w:numPr>
          <w:ilvl w:val="0"/>
          <w:numId w:val="36"/>
        </w:numPr>
        <w:rPr>
          <w:lang w:val="es-CO"/>
        </w:rPr>
      </w:pPr>
      <w:r>
        <w:rPr>
          <w:lang w:val="es-CO"/>
        </w:rPr>
        <w:t>Formulario para cambiar el nombre del propietario.</w:t>
      </w:r>
    </w:p>
    <w:p w14:paraId="45741307" w14:textId="5534764E" w:rsidR="00877FAE" w:rsidRDefault="00F36C04" w:rsidP="00F73F89">
      <w:pPr>
        <w:pStyle w:val="Prrafodelista"/>
        <w:numPr>
          <w:ilvl w:val="0"/>
          <w:numId w:val="36"/>
        </w:numPr>
        <w:rPr>
          <w:lang w:val="es-CO"/>
        </w:rPr>
      </w:pPr>
      <w:r>
        <w:rPr>
          <w:lang w:val="es-CO"/>
        </w:rPr>
        <w:t>Botón</w:t>
      </w:r>
      <w:r w:rsidR="00877FAE">
        <w:rPr>
          <w:lang w:val="es-CO"/>
        </w:rPr>
        <w:t xml:space="preserve"> para guardar los cambios.</w:t>
      </w:r>
    </w:p>
    <w:p w14:paraId="41A2A0F4" w14:textId="77777777" w:rsidR="00877FAE" w:rsidRPr="00877FAE" w:rsidRDefault="00877FAE" w:rsidP="00877FAE">
      <w:pPr>
        <w:rPr>
          <w:lang w:val="es-CO"/>
        </w:rPr>
      </w:pPr>
    </w:p>
    <w:p w14:paraId="74AEB885" w14:textId="3EDD4699" w:rsidR="00F73F89" w:rsidRDefault="00236DA4" w:rsidP="00F73F89">
      <w:pPr>
        <w:rPr>
          <w:lang w:val="es-CO"/>
        </w:rPr>
      </w:pPr>
      <w:r>
        <w:rPr>
          <w:lang w:val="es-CO"/>
        </w:rPr>
        <w:pict w14:anchorId="74DA579D">
          <v:shape id="_x0000_i1048" type="#_x0000_t75" style="width:411pt;height:299pt">
            <v:imagedata r:id="rId36" o:title="08 agregar parcela"/>
          </v:shape>
        </w:pict>
      </w:r>
    </w:p>
    <w:p w14:paraId="524B8608" w14:textId="77777777" w:rsidR="00877FAE" w:rsidRDefault="00877FAE" w:rsidP="00F73F89">
      <w:pPr>
        <w:rPr>
          <w:lang w:val="es-CO"/>
        </w:rPr>
      </w:pPr>
    </w:p>
    <w:p w14:paraId="67DC6BC5" w14:textId="55570EFF" w:rsidR="00877FAE" w:rsidRDefault="00877FAE" w:rsidP="00877FAE">
      <w:pPr>
        <w:pStyle w:val="Prrafodelista"/>
        <w:numPr>
          <w:ilvl w:val="0"/>
          <w:numId w:val="37"/>
        </w:numPr>
        <w:rPr>
          <w:lang w:val="es-CO"/>
        </w:rPr>
      </w:pPr>
      <w:r>
        <w:rPr>
          <w:lang w:val="es-CO"/>
        </w:rPr>
        <w:t>Nombre de la parcela.</w:t>
      </w:r>
    </w:p>
    <w:p w14:paraId="0E1F570F" w14:textId="566C19FF" w:rsidR="00877FAE" w:rsidRDefault="00877FAE" w:rsidP="00877FAE">
      <w:pPr>
        <w:pStyle w:val="Prrafodelista"/>
        <w:numPr>
          <w:ilvl w:val="0"/>
          <w:numId w:val="37"/>
        </w:numPr>
        <w:rPr>
          <w:lang w:val="es-CO"/>
        </w:rPr>
      </w:pPr>
      <w:r>
        <w:rPr>
          <w:lang w:val="es-CO"/>
        </w:rPr>
        <w:t xml:space="preserve">Altura máxima, que debe ser </w:t>
      </w:r>
      <w:r w:rsidR="003B526D">
        <w:rPr>
          <w:lang w:val="es-CO"/>
        </w:rPr>
        <w:t xml:space="preserve">menor </w:t>
      </w:r>
      <w:r>
        <w:rPr>
          <w:lang w:val="es-CO"/>
        </w:rPr>
        <w:t>a la altura máxima de</w:t>
      </w:r>
      <w:r w:rsidR="003B526D">
        <w:rPr>
          <w:lang w:val="es-CO"/>
        </w:rPr>
        <w:t>l dron</w:t>
      </w:r>
      <w:r>
        <w:rPr>
          <w:lang w:val="es-CO"/>
        </w:rPr>
        <w:t xml:space="preserve"> para ser compatible con </w:t>
      </w:r>
      <w:r w:rsidR="00F36C04">
        <w:rPr>
          <w:lang w:val="es-CO"/>
        </w:rPr>
        <w:t>él</w:t>
      </w:r>
      <w:r>
        <w:rPr>
          <w:lang w:val="es-CO"/>
        </w:rPr>
        <w:t>.</w:t>
      </w:r>
    </w:p>
    <w:p w14:paraId="635BA2E7" w14:textId="46086A23" w:rsidR="00877FAE" w:rsidRDefault="00877FAE" w:rsidP="00877FAE">
      <w:pPr>
        <w:pStyle w:val="Prrafodelista"/>
        <w:numPr>
          <w:ilvl w:val="0"/>
          <w:numId w:val="37"/>
        </w:numPr>
        <w:rPr>
          <w:lang w:val="es-CO"/>
        </w:rPr>
      </w:pPr>
      <w:r>
        <w:rPr>
          <w:lang w:val="es-CO"/>
        </w:rPr>
        <w:t xml:space="preserve">Altura </w:t>
      </w:r>
      <w:r w:rsidR="00F36C04">
        <w:rPr>
          <w:lang w:val="es-CO"/>
        </w:rPr>
        <w:t>mínima</w:t>
      </w:r>
      <w:r>
        <w:rPr>
          <w:lang w:val="es-CO"/>
        </w:rPr>
        <w:t xml:space="preserve">, que debe ser </w:t>
      </w:r>
      <w:r w:rsidR="003B526D">
        <w:rPr>
          <w:lang w:val="es-CO"/>
        </w:rPr>
        <w:t xml:space="preserve">mayor </w:t>
      </w:r>
      <w:r>
        <w:rPr>
          <w:lang w:val="es-CO"/>
        </w:rPr>
        <w:t xml:space="preserve">a la altura </w:t>
      </w:r>
      <w:r w:rsidR="00F36C04">
        <w:rPr>
          <w:lang w:val="es-CO"/>
        </w:rPr>
        <w:t>mínima</w:t>
      </w:r>
      <w:r>
        <w:rPr>
          <w:lang w:val="es-CO"/>
        </w:rPr>
        <w:t xml:space="preserve"> de</w:t>
      </w:r>
      <w:r w:rsidR="003B526D">
        <w:rPr>
          <w:lang w:val="es-CO"/>
        </w:rPr>
        <w:t xml:space="preserve">l dron </w:t>
      </w:r>
      <w:r>
        <w:rPr>
          <w:lang w:val="es-CO"/>
        </w:rPr>
        <w:t xml:space="preserve">para ser compatible con </w:t>
      </w:r>
      <w:r w:rsidR="00F36C04">
        <w:rPr>
          <w:lang w:val="es-CO"/>
        </w:rPr>
        <w:t>él</w:t>
      </w:r>
      <w:r>
        <w:rPr>
          <w:lang w:val="es-CO"/>
        </w:rPr>
        <w:t>.</w:t>
      </w:r>
    </w:p>
    <w:p w14:paraId="7C45E9C5" w14:textId="77777777" w:rsidR="003B526D" w:rsidRDefault="00877FAE" w:rsidP="00877FAE">
      <w:pPr>
        <w:pStyle w:val="Prrafodelista"/>
        <w:numPr>
          <w:ilvl w:val="0"/>
          <w:numId w:val="37"/>
        </w:numPr>
        <w:rPr>
          <w:lang w:val="es-CO"/>
        </w:rPr>
      </w:pPr>
      <w:r>
        <w:rPr>
          <w:lang w:val="es-CO"/>
        </w:rPr>
        <w:t xml:space="preserve">Cajas de </w:t>
      </w:r>
      <w:r w:rsidR="003B526D">
        <w:rPr>
          <w:lang w:val="es-CO"/>
        </w:rPr>
        <w:t xml:space="preserve">selección única </w:t>
      </w:r>
      <w:r>
        <w:rPr>
          <w:lang w:val="es-CO"/>
        </w:rPr>
        <w:t xml:space="preserve">para elegir </w:t>
      </w:r>
      <w:r w:rsidR="003B526D">
        <w:rPr>
          <w:lang w:val="es-CO"/>
        </w:rPr>
        <w:t xml:space="preserve">el </w:t>
      </w:r>
      <w:r>
        <w:rPr>
          <w:lang w:val="es-CO"/>
        </w:rPr>
        <w:t>pesticidas</w:t>
      </w:r>
      <w:r w:rsidR="003B526D">
        <w:rPr>
          <w:lang w:val="es-CO"/>
        </w:rPr>
        <w:t xml:space="preserve"> aceptado para esa parcela</w:t>
      </w:r>
    </w:p>
    <w:p w14:paraId="499157A7" w14:textId="45ADF6A7" w:rsidR="00877FAE" w:rsidRPr="003B526D" w:rsidRDefault="00F36C04" w:rsidP="00877FAE">
      <w:pPr>
        <w:pStyle w:val="Prrafodelista"/>
        <w:numPr>
          <w:ilvl w:val="0"/>
          <w:numId w:val="37"/>
        </w:numPr>
        <w:rPr>
          <w:lang w:val="es-CO"/>
        </w:rPr>
      </w:pPr>
      <w:r>
        <w:rPr>
          <w:lang w:val="es-CO"/>
        </w:rPr>
        <w:t>Botón</w:t>
      </w:r>
      <w:r w:rsidR="003B526D">
        <w:rPr>
          <w:lang w:val="es-CO"/>
        </w:rPr>
        <w:t xml:space="preserve"> para ejecutar la operación guardar.</w:t>
      </w:r>
    </w:p>
    <w:p w14:paraId="3726DFFB" w14:textId="77777777" w:rsidR="00F73F89" w:rsidRDefault="00F73F89" w:rsidP="00F73F89">
      <w:pPr>
        <w:rPr>
          <w:lang w:val="es-CO"/>
        </w:rPr>
      </w:pPr>
    </w:p>
    <w:p w14:paraId="0F9D8B9D" w14:textId="14BF0D98" w:rsidR="00F73F89" w:rsidRPr="00F73F89" w:rsidRDefault="00F36C04" w:rsidP="00F73F89">
      <w:pPr>
        <w:pStyle w:val="TtuloApartado2"/>
        <w:rPr>
          <w:lang w:val="es-CO"/>
        </w:rPr>
      </w:pPr>
      <w:r>
        <w:rPr>
          <w:lang w:val="es-CO"/>
        </w:rPr>
        <w:t>Realización</w:t>
      </w:r>
      <w:r w:rsidR="00F73F89">
        <w:rPr>
          <w:lang w:val="es-CO"/>
        </w:rPr>
        <w:t xml:space="preserve"> de Trabajos de </w:t>
      </w:r>
      <w:r>
        <w:rPr>
          <w:lang w:val="es-CO"/>
        </w:rPr>
        <w:t>Fumigación</w:t>
      </w:r>
    </w:p>
    <w:p w14:paraId="4CE5BC44" w14:textId="77777777" w:rsidR="00F73F89" w:rsidRDefault="00F73F89" w:rsidP="00F44685">
      <w:pPr>
        <w:rPr>
          <w:lang w:val="es-CO"/>
        </w:rPr>
      </w:pPr>
    </w:p>
    <w:p w14:paraId="23A66C51" w14:textId="6690817D" w:rsidR="00F73F89" w:rsidRDefault="00236DA4" w:rsidP="00F44685">
      <w:pPr>
        <w:rPr>
          <w:lang w:val="es-CO"/>
        </w:rPr>
      </w:pPr>
      <w:r>
        <w:rPr>
          <w:lang w:val="es-CO"/>
        </w:rPr>
        <w:pict w14:anchorId="41005969">
          <v:shape id="_x0000_i1049" type="#_x0000_t75" style="width:411pt;height:299pt">
            <v:imagedata r:id="rId37" o:title="09 lista parcelas"/>
          </v:shape>
        </w:pict>
      </w:r>
    </w:p>
    <w:p w14:paraId="7D82D4CD" w14:textId="77777777" w:rsidR="00F73F89" w:rsidRDefault="00F73F89" w:rsidP="00F44685">
      <w:pPr>
        <w:rPr>
          <w:lang w:val="es-CO"/>
        </w:rPr>
      </w:pPr>
    </w:p>
    <w:p w14:paraId="6AFE5142" w14:textId="0E6246D7" w:rsidR="00E5669D" w:rsidRDefault="00E5669D" w:rsidP="00E5669D">
      <w:pPr>
        <w:pStyle w:val="Prrafodelista"/>
        <w:numPr>
          <w:ilvl w:val="0"/>
          <w:numId w:val="38"/>
        </w:numPr>
        <w:rPr>
          <w:lang w:val="es-CO"/>
        </w:rPr>
      </w:pPr>
      <w:r>
        <w:rPr>
          <w:lang w:val="es-CO"/>
        </w:rPr>
        <w:t xml:space="preserve">En la lista se muestra el registro de la parcela ingresada. </w:t>
      </w:r>
    </w:p>
    <w:p w14:paraId="6B445D2D" w14:textId="245865D2" w:rsidR="00E5669D" w:rsidRPr="00E5669D" w:rsidRDefault="00E5669D" w:rsidP="00E5669D">
      <w:pPr>
        <w:pStyle w:val="Prrafodelista"/>
        <w:numPr>
          <w:ilvl w:val="0"/>
          <w:numId w:val="38"/>
        </w:numPr>
        <w:rPr>
          <w:lang w:val="es-CO"/>
        </w:rPr>
      </w:pPr>
      <w:r>
        <w:rPr>
          <w:lang w:val="es-CO"/>
        </w:rPr>
        <w:t>El botón de solicitar es utilizado para lanzar una solicitud de trabajo para la parcela. Solo será visible si no existe una solicitud activa para dicha parcela.</w:t>
      </w:r>
    </w:p>
    <w:p w14:paraId="39802E43" w14:textId="77777777" w:rsidR="00E5669D" w:rsidRDefault="00E5669D" w:rsidP="00F44685">
      <w:pPr>
        <w:rPr>
          <w:lang w:val="es-CO"/>
        </w:rPr>
      </w:pPr>
    </w:p>
    <w:p w14:paraId="1F2AB329" w14:textId="42E1B186" w:rsidR="00F73F89" w:rsidRDefault="00236DA4" w:rsidP="00F44685">
      <w:pPr>
        <w:rPr>
          <w:lang w:val="es-CO"/>
        </w:rPr>
      </w:pPr>
      <w:r>
        <w:rPr>
          <w:lang w:val="es-CO"/>
        </w:rPr>
        <w:lastRenderedPageBreak/>
        <w:pict w14:anchorId="1E771B13">
          <v:shape id="_x0000_i1050" type="#_x0000_t75" style="width:411pt;height:299pt">
            <v:imagedata r:id="rId38" o:title="10 elegir dron"/>
          </v:shape>
        </w:pict>
      </w:r>
    </w:p>
    <w:p w14:paraId="013543BB" w14:textId="77777777" w:rsidR="00F73F89" w:rsidRDefault="00F73F89" w:rsidP="00F44685">
      <w:pPr>
        <w:rPr>
          <w:lang w:val="es-CO"/>
        </w:rPr>
      </w:pPr>
    </w:p>
    <w:p w14:paraId="6E46F5A3" w14:textId="05C0834E" w:rsidR="00E5669D" w:rsidRPr="00E5669D" w:rsidRDefault="00E5669D" w:rsidP="00E5669D">
      <w:pPr>
        <w:pStyle w:val="Prrafodelista"/>
        <w:numPr>
          <w:ilvl w:val="0"/>
          <w:numId w:val="39"/>
        </w:numPr>
        <w:rPr>
          <w:lang w:val="es-CO"/>
        </w:rPr>
      </w:pPr>
      <w:r>
        <w:rPr>
          <w:lang w:val="es-CO"/>
        </w:rPr>
        <w:t xml:space="preserve">Se muestran los drones compatibles con la parcela. Se observa que por sus características es compatible con los dos drones creados, por lo tanto ambos se muestran como opciones. La cantidad de drones </w:t>
      </w:r>
      <w:r w:rsidR="00F36C04">
        <w:rPr>
          <w:lang w:val="es-CO"/>
        </w:rPr>
        <w:t>varía</w:t>
      </w:r>
      <w:r>
        <w:rPr>
          <w:lang w:val="es-CO"/>
        </w:rPr>
        <w:t xml:space="preserve"> dependiendo de la compatibilidad con la parcela. </w:t>
      </w:r>
      <w:r w:rsidR="00F36C04">
        <w:rPr>
          <w:lang w:val="es-CO"/>
        </w:rPr>
        <w:t>Al hacer clic sobre el dron lanza la transacción de solicitud de trabajo, junto con el evento TrabajoSolicitado y la pre-aprobación de la transferencia.</w:t>
      </w:r>
    </w:p>
    <w:p w14:paraId="334A71F1" w14:textId="77777777" w:rsidR="00E5669D" w:rsidRDefault="00E5669D" w:rsidP="00F44685">
      <w:pPr>
        <w:rPr>
          <w:lang w:val="es-CO"/>
        </w:rPr>
      </w:pPr>
    </w:p>
    <w:p w14:paraId="2474544C" w14:textId="796B1DE8" w:rsidR="00F73F89" w:rsidRDefault="00236DA4" w:rsidP="00F44685">
      <w:pPr>
        <w:rPr>
          <w:lang w:val="es-CO"/>
        </w:rPr>
      </w:pPr>
      <w:r>
        <w:rPr>
          <w:lang w:val="es-CO"/>
        </w:rPr>
        <w:lastRenderedPageBreak/>
        <w:pict w14:anchorId="7581BD03">
          <v:shape id="_x0000_i1051" type="#_x0000_t75" style="width:411pt;height:299pt">
            <v:imagedata r:id="rId39" o:title="11 realizar trabajo"/>
          </v:shape>
        </w:pict>
      </w:r>
    </w:p>
    <w:p w14:paraId="1DD2A80D" w14:textId="77777777" w:rsidR="00F73F89" w:rsidRDefault="00F73F89" w:rsidP="00F44685">
      <w:pPr>
        <w:rPr>
          <w:lang w:val="es-CO"/>
        </w:rPr>
      </w:pPr>
    </w:p>
    <w:p w14:paraId="6E6798D2" w14:textId="7210E0D2" w:rsidR="00C06044" w:rsidRDefault="00C06044" w:rsidP="00C06044">
      <w:pPr>
        <w:pStyle w:val="Prrafodelista"/>
        <w:numPr>
          <w:ilvl w:val="0"/>
          <w:numId w:val="40"/>
        </w:numPr>
        <w:rPr>
          <w:lang w:val="es-CO"/>
        </w:rPr>
      </w:pPr>
      <w:r>
        <w:rPr>
          <w:lang w:val="es-CO"/>
        </w:rPr>
        <w:t xml:space="preserve">En la interfaz del Empresario se puede ver el registro que aparece en la tabla de solicitud de trabajos, donde nos muestra el propietario, la parcela, el dron elegido y algunos datos adicionales de la </w:t>
      </w:r>
      <w:r w:rsidR="00F36C04">
        <w:rPr>
          <w:lang w:val="es-CO"/>
        </w:rPr>
        <w:t>operación</w:t>
      </w:r>
      <w:r>
        <w:rPr>
          <w:lang w:val="es-CO"/>
        </w:rPr>
        <w:t>.</w:t>
      </w:r>
    </w:p>
    <w:p w14:paraId="198A6DBA" w14:textId="3667062A" w:rsidR="00C06044" w:rsidRPr="00C06044" w:rsidRDefault="00C06044" w:rsidP="00C06044">
      <w:pPr>
        <w:pStyle w:val="Prrafodelista"/>
        <w:numPr>
          <w:ilvl w:val="0"/>
          <w:numId w:val="40"/>
        </w:numPr>
        <w:rPr>
          <w:lang w:val="es-CO"/>
        </w:rPr>
      </w:pPr>
      <w:r>
        <w:rPr>
          <w:lang w:val="es-CO"/>
        </w:rPr>
        <w:t xml:space="preserve">Al presionar el botón realizar, se ejecuta la operación, lanzando el evento TrabajoRealizado, y realizando la transferencia </w:t>
      </w:r>
      <w:r w:rsidR="00F36C04">
        <w:rPr>
          <w:lang w:val="es-CO"/>
        </w:rPr>
        <w:t>pre-aprobada</w:t>
      </w:r>
      <w:r>
        <w:rPr>
          <w:lang w:val="es-CO"/>
        </w:rPr>
        <w:t xml:space="preserve"> de tokens FUMI.</w:t>
      </w:r>
    </w:p>
    <w:p w14:paraId="175EA687" w14:textId="77777777" w:rsidR="00C06044" w:rsidRDefault="00C06044" w:rsidP="00F44685">
      <w:pPr>
        <w:rPr>
          <w:lang w:val="es-CO"/>
        </w:rPr>
      </w:pPr>
    </w:p>
    <w:p w14:paraId="3585B64B" w14:textId="44BB037A" w:rsidR="00F73F89" w:rsidRDefault="00236DA4" w:rsidP="00F44685">
      <w:pPr>
        <w:rPr>
          <w:lang w:val="es-CO"/>
        </w:rPr>
      </w:pPr>
      <w:r>
        <w:rPr>
          <w:lang w:val="es-CO"/>
        </w:rPr>
        <w:lastRenderedPageBreak/>
        <w:pict w14:anchorId="70768111">
          <v:shape id="_x0000_i1052" type="#_x0000_t75" style="width:411pt;height:299pt">
            <v:imagedata r:id="rId40" o:title="12 balance de tokens"/>
          </v:shape>
        </w:pict>
      </w:r>
    </w:p>
    <w:p w14:paraId="35CA510D" w14:textId="77777777" w:rsidR="00F44685" w:rsidRDefault="00F44685" w:rsidP="00F44685">
      <w:pPr>
        <w:rPr>
          <w:lang w:val="es-CO"/>
        </w:rPr>
      </w:pPr>
    </w:p>
    <w:p w14:paraId="6D2363A0" w14:textId="02F33228" w:rsidR="00C06044" w:rsidRPr="00C06044" w:rsidRDefault="00C06044" w:rsidP="00C06044">
      <w:pPr>
        <w:pStyle w:val="Prrafodelista"/>
        <w:numPr>
          <w:ilvl w:val="0"/>
          <w:numId w:val="41"/>
        </w:numPr>
        <w:rPr>
          <w:lang w:val="es-CO"/>
        </w:rPr>
      </w:pPr>
      <w:r>
        <w:rPr>
          <w:lang w:val="es-CO"/>
        </w:rPr>
        <w:t xml:space="preserve">Finalmente se puede confirmar la operación revisando como cambia el balance de los usuarios implicados en la operación. </w:t>
      </w:r>
    </w:p>
    <w:p w14:paraId="01B1EF02" w14:textId="77777777" w:rsidR="00C06044" w:rsidRPr="00F44685" w:rsidRDefault="00C06044" w:rsidP="00F44685">
      <w:pPr>
        <w:rPr>
          <w:lang w:val="es-CO"/>
        </w:rPr>
      </w:pPr>
    </w:p>
    <w:p w14:paraId="0AA65B3C" w14:textId="77777777" w:rsidR="0098072C" w:rsidRDefault="0098072C">
      <w:pPr>
        <w:spacing w:after="160" w:line="259" w:lineRule="auto"/>
        <w:jc w:val="left"/>
        <w:rPr>
          <w:color w:val="0098CD"/>
          <w:sz w:val="40"/>
          <w:szCs w:val="40"/>
          <w:lang w:val="es-CO"/>
        </w:rPr>
      </w:pPr>
      <w:r>
        <w:rPr>
          <w:lang w:val="es-CO"/>
        </w:rPr>
        <w:br w:type="page"/>
      </w:r>
    </w:p>
    <w:p w14:paraId="6C9B8C6B" w14:textId="66B00B17" w:rsidR="00F44685" w:rsidRDefault="00F44685" w:rsidP="00F44685">
      <w:pPr>
        <w:pStyle w:val="TituloApartado1"/>
        <w:rPr>
          <w:lang w:val="es-CO"/>
        </w:rPr>
      </w:pPr>
      <w:bookmarkStart w:id="9" w:name="_Toc67302707"/>
      <w:r w:rsidRPr="00F44685">
        <w:rPr>
          <w:lang w:val="es-CO"/>
        </w:rPr>
        <w:lastRenderedPageBreak/>
        <w:t>Conclusiones</w:t>
      </w:r>
      <w:bookmarkEnd w:id="9"/>
    </w:p>
    <w:p w14:paraId="29B15C88" w14:textId="77777777" w:rsidR="00F44685" w:rsidRPr="00F44685" w:rsidRDefault="00F44685" w:rsidP="00F44685">
      <w:pPr>
        <w:rPr>
          <w:lang w:val="es-CO"/>
        </w:rPr>
      </w:pPr>
    </w:p>
    <w:p w14:paraId="2666CDD9" w14:textId="13464A93" w:rsidR="00F44685" w:rsidRPr="00F44685" w:rsidRDefault="00F44685" w:rsidP="00F44685">
      <w:pPr>
        <w:rPr>
          <w:lang w:val="es-CO"/>
        </w:rPr>
      </w:pPr>
      <w:r w:rsidRPr="00F44685">
        <w:rPr>
          <w:lang w:val="es-CO"/>
        </w:rPr>
        <w:t xml:space="preserve">La primera </w:t>
      </w:r>
      <w:r w:rsidR="00F36C04" w:rsidRPr="00F44685">
        <w:rPr>
          <w:lang w:val="es-CO"/>
        </w:rPr>
        <w:t>conclusión</w:t>
      </w:r>
      <w:r w:rsidRPr="00F44685">
        <w:rPr>
          <w:lang w:val="es-CO"/>
        </w:rPr>
        <w:t xml:space="preserve"> obtenida del desarrollo de este trabajo es que a </w:t>
      </w:r>
      <w:r w:rsidR="00F36C04" w:rsidRPr="00F44685">
        <w:rPr>
          <w:lang w:val="es-CO"/>
        </w:rPr>
        <w:t>través</w:t>
      </w:r>
      <w:r w:rsidRPr="00F44685">
        <w:rPr>
          <w:lang w:val="es-CO"/>
        </w:rPr>
        <w:t xml:space="preserve"> de un ejemplo </w:t>
      </w:r>
      <w:r w:rsidR="00F36C04" w:rsidRPr="00F44685">
        <w:rPr>
          <w:lang w:val="es-CO"/>
        </w:rPr>
        <w:t>práctico</w:t>
      </w:r>
      <w:r w:rsidRPr="00F44685">
        <w:rPr>
          <w:lang w:val="es-CO"/>
        </w:rPr>
        <w:t xml:space="preserve"> se puede comprender mejor el papel de la </w:t>
      </w:r>
      <w:r w:rsidR="00F36C04" w:rsidRPr="00F44685">
        <w:rPr>
          <w:lang w:val="es-CO"/>
        </w:rPr>
        <w:t>tecnología</w:t>
      </w:r>
      <w:r w:rsidRPr="00F44685">
        <w:rPr>
          <w:lang w:val="es-CO"/>
        </w:rPr>
        <w:t xml:space="preserve"> blockchain en proveer herramientas y soluciones que permitan generar confianza entre individuos que no </w:t>
      </w:r>
      <w:r w:rsidR="001706BB">
        <w:rPr>
          <w:lang w:val="es-CO"/>
        </w:rPr>
        <w:t xml:space="preserve">tienen </w:t>
      </w:r>
      <w:r w:rsidRPr="00F44685">
        <w:rPr>
          <w:lang w:val="es-CO"/>
        </w:rPr>
        <w:t xml:space="preserve">una </w:t>
      </w:r>
      <w:r w:rsidR="00D159CE" w:rsidRPr="00F44685">
        <w:rPr>
          <w:lang w:val="es-CO"/>
        </w:rPr>
        <w:t>relación</w:t>
      </w:r>
      <w:r w:rsidRPr="00F44685">
        <w:rPr>
          <w:lang w:val="es-CO"/>
        </w:rPr>
        <w:t xml:space="preserve"> previa. Es</w:t>
      </w:r>
      <w:r w:rsidR="001706BB">
        <w:rPr>
          <w:lang w:val="es-CO"/>
        </w:rPr>
        <w:t>te fenómeno es muy</w:t>
      </w:r>
      <w:r w:rsidRPr="00F44685">
        <w:rPr>
          <w:lang w:val="es-CO"/>
        </w:rPr>
        <w:t xml:space="preserve"> interesante </w:t>
      </w:r>
      <w:r w:rsidR="001706BB">
        <w:rPr>
          <w:lang w:val="es-CO"/>
        </w:rPr>
        <w:t xml:space="preserve">debido a </w:t>
      </w:r>
      <w:r w:rsidRPr="00F44685">
        <w:rPr>
          <w:lang w:val="es-CO"/>
        </w:rPr>
        <w:t xml:space="preserve">que puede </w:t>
      </w:r>
      <w:r w:rsidR="001706BB">
        <w:rPr>
          <w:lang w:val="es-CO"/>
        </w:rPr>
        <w:t xml:space="preserve">generar </w:t>
      </w:r>
      <w:r w:rsidRPr="00F44685">
        <w:rPr>
          <w:lang w:val="es-CO"/>
        </w:rPr>
        <w:t xml:space="preserve">un impacto enorme en </w:t>
      </w:r>
      <w:r w:rsidR="001706BB">
        <w:rPr>
          <w:lang w:val="es-CO"/>
        </w:rPr>
        <w:t>la sociedad</w:t>
      </w:r>
      <w:r w:rsidRPr="00F44685">
        <w:rPr>
          <w:lang w:val="es-CO"/>
        </w:rPr>
        <w:t xml:space="preserve">, permitiendo a la humanidad avanzar de forma coordinada e inclusiva, </w:t>
      </w:r>
      <w:r w:rsidR="001706BB">
        <w:rPr>
          <w:lang w:val="es-CO"/>
        </w:rPr>
        <w:t xml:space="preserve">requiriendo </w:t>
      </w:r>
      <w:r w:rsidRPr="00F44685">
        <w:rPr>
          <w:lang w:val="es-CO"/>
        </w:rPr>
        <w:t>cada vez menos confianza en personas e instituc</w:t>
      </w:r>
      <w:r w:rsidR="001706BB">
        <w:rPr>
          <w:lang w:val="es-CO"/>
        </w:rPr>
        <w:t>iones, y de esta forma minimizando</w:t>
      </w:r>
      <w:r w:rsidRPr="00F44685">
        <w:rPr>
          <w:lang w:val="es-CO"/>
        </w:rPr>
        <w:t xml:space="preserve"> las injusticias o casos de </w:t>
      </w:r>
      <w:r w:rsidR="00F36C04" w:rsidRPr="00F44685">
        <w:rPr>
          <w:lang w:val="es-CO"/>
        </w:rPr>
        <w:t>corrupción</w:t>
      </w:r>
      <w:r w:rsidRPr="00F44685">
        <w:rPr>
          <w:lang w:val="es-CO"/>
        </w:rPr>
        <w:t xml:space="preserve"> que pueden generar algunos entornos.</w:t>
      </w:r>
    </w:p>
    <w:p w14:paraId="50F3C3BD" w14:textId="77777777" w:rsidR="00F44685" w:rsidRPr="00F44685" w:rsidRDefault="00F44685" w:rsidP="00F44685">
      <w:pPr>
        <w:rPr>
          <w:lang w:val="es-CO"/>
        </w:rPr>
      </w:pPr>
    </w:p>
    <w:p w14:paraId="32A9158F" w14:textId="29AE4EAC" w:rsidR="00F44685" w:rsidRPr="00F44685" w:rsidRDefault="00F44685" w:rsidP="00F44685">
      <w:pPr>
        <w:rPr>
          <w:lang w:val="es-CO"/>
        </w:rPr>
      </w:pPr>
      <w:r w:rsidRPr="00F44685">
        <w:rPr>
          <w:lang w:val="es-CO"/>
        </w:rPr>
        <w:t xml:space="preserve">La segunda </w:t>
      </w:r>
      <w:r w:rsidR="00F36C04" w:rsidRPr="00F44685">
        <w:rPr>
          <w:lang w:val="es-CO"/>
        </w:rPr>
        <w:t>conclusión</w:t>
      </w:r>
      <w:r w:rsidRPr="00F44685">
        <w:rPr>
          <w:lang w:val="es-CO"/>
        </w:rPr>
        <w:t xml:space="preserve"> a la que llego es que teniendo unas buenas bases conceptuales y las herramientas de las que disponemos hoy en </w:t>
      </w:r>
      <w:r w:rsidR="00F36C04" w:rsidRPr="00F44685">
        <w:rPr>
          <w:lang w:val="es-CO"/>
        </w:rPr>
        <w:t>día</w:t>
      </w:r>
      <w:r w:rsidRPr="00F44685">
        <w:rPr>
          <w:lang w:val="es-CO"/>
        </w:rPr>
        <w:t xml:space="preserve"> es posible hacer aplicaciones descentralizadas de calidad, seguras</w:t>
      </w:r>
      <w:r w:rsidR="001706BB">
        <w:rPr>
          <w:lang w:val="es-CO"/>
        </w:rPr>
        <w:t>,</w:t>
      </w:r>
      <w:r w:rsidRPr="00F44685">
        <w:rPr>
          <w:lang w:val="es-CO"/>
        </w:rPr>
        <w:t xml:space="preserve"> estables</w:t>
      </w:r>
      <w:r w:rsidR="001706BB">
        <w:rPr>
          <w:lang w:val="es-CO"/>
        </w:rPr>
        <w:t xml:space="preserve"> y que generen un gran valor</w:t>
      </w:r>
      <w:r w:rsidRPr="00F44685">
        <w:rPr>
          <w:lang w:val="es-CO"/>
        </w:rPr>
        <w:t>.</w:t>
      </w:r>
    </w:p>
    <w:p w14:paraId="1BACD802" w14:textId="77777777" w:rsidR="00F44685" w:rsidRPr="00F44685" w:rsidRDefault="00F44685" w:rsidP="00F44685">
      <w:pPr>
        <w:rPr>
          <w:lang w:val="es-CO"/>
        </w:rPr>
      </w:pPr>
    </w:p>
    <w:p w14:paraId="4694ABD8" w14:textId="5EAD90AB" w:rsidR="00F412C1" w:rsidRDefault="00F44685" w:rsidP="00F44685">
      <w:pPr>
        <w:rPr>
          <w:lang w:val="es-CO"/>
        </w:rPr>
      </w:pPr>
      <w:r w:rsidRPr="00F44685">
        <w:rPr>
          <w:lang w:val="es-CO"/>
        </w:rPr>
        <w:t xml:space="preserve">Finalmente concluyo que se hace necesario promover la </w:t>
      </w:r>
      <w:r w:rsidR="00F36C04" w:rsidRPr="00F44685">
        <w:rPr>
          <w:lang w:val="es-CO"/>
        </w:rPr>
        <w:t>tecnología</w:t>
      </w:r>
      <w:r w:rsidRPr="00F44685">
        <w:rPr>
          <w:lang w:val="es-CO"/>
        </w:rPr>
        <w:t xml:space="preserve"> blockchain, tanto en su uso y </w:t>
      </w:r>
      <w:r w:rsidR="00F36C04" w:rsidRPr="00F44685">
        <w:rPr>
          <w:lang w:val="es-CO"/>
        </w:rPr>
        <w:t>adopción</w:t>
      </w:r>
      <w:r w:rsidRPr="00F44685">
        <w:rPr>
          <w:lang w:val="es-CO"/>
        </w:rPr>
        <w:t xml:space="preserve">, como facilitar la entrada de nuevos profesionales en la industria, ya que existe resistencia por el estado de la </w:t>
      </w:r>
      <w:r w:rsidR="00F36C04" w:rsidRPr="00F44685">
        <w:rPr>
          <w:lang w:val="es-CO"/>
        </w:rPr>
        <w:t>tecnología</w:t>
      </w:r>
      <w:r w:rsidRPr="00F44685">
        <w:rPr>
          <w:lang w:val="es-CO"/>
        </w:rPr>
        <w:t xml:space="preserve"> y las barreras que puede generar. Sin embargo, al realizar este trabajo puedo comprobar que si es posible aprender a hacer buenas aplicaciones</w:t>
      </w:r>
      <w:r w:rsidR="00F52B8C">
        <w:rPr>
          <w:lang w:val="es-CO"/>
        </w:rPr>
        <w:t xml:space="preserve"> descentralizadas</w:t>
      </w:r>
      <w:r w:rsidRPr="00F44685">
        <w:rPr>
          <w:lang w:val="es-CO"/>
        </w:rPr>
        <w:t xml:space="preserve">, </w:t>
      </w:r>
      <w:r w:rsidR="001706BB">
        <w:rPr>
          <w:lang w:val="es-CO"/>
        </w:rPr>
        <w:t>siempre que se tenga constancia y persistencia en este objetivo</w:t>
      </w:r>
      <w:r w:rsidRPr="00F44685">
        <w:rPr>
          <w:lang w:val="es-CO"/>
        </w:rPr>
        <w:t>.</w:t>
      </w:r>
    </w:p>
    <w:p w14:paraId="6F94C53E" w14:textId="3669A572" w:rsidR="00BF4B49" w:rsidRPr="00A90972" w:rsidRDefault="00BF4B49" w:rsidP="008A5A7E">
      <w:pPr>
        <w:rPr>
          <w:rFonts w:cs="UnitOT-Light"/>
        </w:rPr>
      </w:pPr>
    </w:p>
    <w:sectPr w:rsidR="00BF4B49" w:rsidRPr="00A90972" w:rsidSect="00086720">
      <w:footerReference w:type="default" r:id="rId41"/>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689514" w14:textId="77777777" w:rsidR="003A54AD" w:rsidRDefault="003A54AD" w:rsidP="00C50246">
      <w:pPr>
        <w:spacing w:line="240" w:lineRule="auto"/>
      </w:pPr>
      <w:r>
        <w:separator/>
      </w:r>
    </w:p>
  </w:endnote>
  <w:endnote w:type="continuationSeparator" w:id="0">
    <w:p w14:paraId="1BD12167" w14:textId="77777777" w:rsidR="003A54AD" w:rsidRDefault="003A54AD"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BC7DFA" w14:textId="77777777" w:rsidR="0041334B" w:rsidRPr="004172DF" w:rsidRDefault="00086720" w:rsidP="00086720">
    <w:pPr>
      <w:pStyle w:val="PiedepginaAsignatura"/>
      <w:ind w:firstLine="0"/>
      <w:jc w:val="both"/>
    </w:pPr>
    <w:r w:rsidRPr="00277FAF">
      <w:rPr>
        <w:noProof/>
        <w:lang w:val="en-US" w:eastAsia="en-US"/>
      </w:rPr>
      <mc:AlternateContent>
        <mc:Choice Requires="wps">
          <w:drawing>
            <wp:anchor distT="0" distB="0" distL="114300" distR="252095" simplePos="0" relativeHeight="251701248" behindDoc="1" locked="0" layoutInCell="1" allowOverlap="0" wp14:anchorId="46325AD8" wp14:editId="14D3E12B">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1D4E69"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C7DCD">
                            <w:rPr>
                              <w:rFonts w:cs="UnitOT-Light"/>
                              <w:noProof/>
                              <w:color w:val="FFFFFF" w:themeColor="background1"/>
                              <w:sz w:val="20"/>
                              <w:szCs w:val="20"/>
                            </w:rPr>
                            <w:t>1</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" o:allowoverlap="f" fillcolor="#0098cd" stroked="f" strokeweight="1pt">
              <v:textbox inset="0,4mm,0">
                <w:txbxContent>
                  <w:p w14:paraId="0E1D4E69"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C7DCD">
                      <w:rPr>
                        <w:rFonts w:cs="UnitOT-Light"/>
                        <w:noProof/>
                        <w:color w:val="FFFFFF" w:themeColor="background1"/>
                        <w:sz w:val="20"/>
                        <w:szCs w:val="20"/>
                      </w:rPr>
                      <w:t>1</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lang w:val="en-US" w:eastAsia="en-US"/>
      </w:rPr>
      <mc:AlternateContent>
        <mc:Choice Requires="wps">
          <w:drawing>
            <wp:anchor distT="0" distB="0" distL="114300" distR="114300" simplePos="0" relativeHeight="251750400" behindDoc="0" locked="1" layoutInCell="1" allowOverlap="1" wp14:anchorId="1F71FA27" wp14:editId="7296613D">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9C14D"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" filled="f" stroked="f" strokeweight=".5pt">
              <v:textbox inset="0,0,0,0">
                <w:txbxContent>
                  <w:p w14:paraId="1599C14D"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039D622" w14:textId="76B9BE59" w:rsidR="0041334B" w:rsidRPr="00656B43" w:rsidRDefault="00086720" w:rsidP="00B96994">
    <w:pPr>
      <w:pStyle w:val="PiedepginaSecciones"/>
      <w:rPr>
        <w:color w:val="777777"/>
      </w:rPr>
    </w:pPr>
    <w:r>
      <w:t xml:space="preserve"> </w:t>
    </w:r>
    <w:r w:rsidR="00214170">
      <w:t>Trabajo Final de Experto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C4145" w14:textId="77777777" w:rsidR="003A54AD" w:rsidRDefault="003A54AD" w:rsidP="00C50246">
      <w:pPr>
        <w:spacing w:line="240" w:lineRule="auto"/>
      </w:pPr>
      <w:r>
        <w:separator/>
      </w:r>
    </w:p>
  </w:footnote>
  <w:footnote w:type="continuationSeparator" w:id="0">
    <w:p w14:paraId="09FB2AE4" w14:textId="77777777" w:rsidR="003A54AD" w:rsidRDefault="003A54AD" w:rsidP="00C5024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2AA"/>
    <w:multiLevelType w:val="multilevel"/>
    <w:tmpl w:val="B0E0186E"/>
    <w:numStyleLink w:val="NmeracinTest"/>
  </w:abstractNum>
  <w:abstractNum w:abstractNumId="1">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nsid w:val="08F01339"/>
    <w:multiLevelType w:val="multilevel"/>
    <w:tmpl w:val="B0E0186E"/>
    <w:numStyleLink w:val="NmeracinTest"/>
  </w:abstractNum>
  <w:abstractNum w:abstractNumId="3">
    <w:nsid w:val="0A39647B"/>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10414F3C"/>
    <w:multiLevelType w:val="multilevel"/>
    <w:tmpl w:val="B0E0186E"/>
    <w:numStyleLink w:val="NmeracinTest"/>
  </w:abstractNum>
  <w:abstractNum w:abstractNumId="5">
    <w:nsid w:val="104B4F28"/>
    <w:multiLevelType w:val="multilevel"/>
    <w:tmpl w:val="B37C3B20"/>
    <w:numStyleLink w:val="VietasUNIR"/>
  </w:abstractNum>
  <w:abstractNum w:abstractNumId="6">
    <w:nsid w:val="15BA37EB"/>
    <w:multiLevelType w:val="multilevel"/>
    <w:tmpl w:val="B37C3B20"/>
    <w:numStyleLink w:val="VietasUNIR"/>
  </w:abstractNum>
  <w:abstractNum w:abstractNumId="7">
    <w:nsid w:val="17FF37D8"/>
    <w:multiLevelType w:val="multilevel"/>
    <w:tmpl w:val="B0E0186E"/>
    <w:numStyleLink w:val="NmeracinTest"/>
  </w:abstractNum>
  <w:abstractNum w:abstractNumId="8">
    <w:nsid w:val="19032AB4"/>
    <w:multiLevelType w:val="multilevel"/>
    <w:tmpl w:val="B37C3B20"/>
    <w:numStyleLink w:val="VietasUNIR"/>
  </w:abstractNum>
  <w:abstractNum w:abstractNumId="9">
    <w:nsid w:val="1C341F8E"/>
    <w:multiLevelType w:val="multilevel"/>
    <w:tmpl w:val="B0E0186E"/>
    <w:numStyleLink w:val="NmeracinTest"/>
  </w:abstractNum>
  <w:abstractNum w:abstractNumId="10">
    <w:nsid w:val="1E9A2782"/>
    <w:multiLevelType w:val="multilevel"/>
    <w:tmpl w:val="B37C3B20"/>
    <w:numStyleLink w:val="VietasUNIR"/>
  </w:abstractNum>
  <w:abstractNum w:abstractNumId="11">
    <w:nsid w:val="222A60DA"/>
    <w:multiLevelType w:val="multilevel"/>
    <w:tmpl w:val="B0E0186E"/>
    <w:numStyleLink w:val="NmeracinTest"/>
  </w:abstractNum>
  <w:abstractNum w:abstractNumId="12">
    <w:nsid w:val="274F2BC8"/>
    <w:multiLevelType w:val="hybridMultilevel"/>
    <w:tmpl w:val="756ACC74"/>
    <w:lvl w:ilvl="0" w:tplc="29726F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D555956"/>
    <w:multiLevelType w:val="multilevel"/>
    <w:tmpl w:val="B0E0186E"/>
    <w:numStyleLink w:val="NmeracinTest"/>
  </w:abstractNum>
  <w:abstractNum w:abstractNumId="14">
    <w:nsid w:val="2DD50359"/>
    <w:multiLevelType w:val="multilevel"/>
    <w:tmpl w:val="B37C3B20"/>
    <w:numStyleLink w:val="VietasUNIR"/>
  </w:abstractNum>
  <w:abstractNum w:abstractNumId="15">
    <w:nsid w:val="306A19DD"/>
    <w:multiLevelType w:val="multilevel"/>
    <w:tmpl w:val="FCB6914A"/>
    <w:numStyleLink w:val="VietasUNIRcombinada"/>
  </w:abstractNum>
  <w:abstractNum w:abstractNumId="16">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nsid w:val="314134D7"/>
    <w:multiLevelType w:val="multilevel"/>
    <w:tmpl w:val="B37C3B20"/>
    <w:numStyleLink w:val="VietasUNIR"/>
  </w:abstractNum>
  <w:abstractNum w:abstractNumId="18">
    <w:nsid w:val="31C63678"/>
    <w:multiLevelType w:val="multilevel"/>
    <w:tmpl w:val="B0E0186E"/>
    <w:numStyleLink w:val="NmeracinTest"/>
  </w:abstractNum>
  <w:abstractNum w:abstractNumId="19">
    <w:nsid w:val="374D34AD"/>
    <w:multiLevelType w:val="multilevel"/>
    <w:tmpl w:val="B37C3B20"/>
    <w:numStyleLink w:val="VietasUNIR"/>
  </w:abstractNum>
  <w:abstractNum w:abstractNumId="20">
    <w:nsid w:val="3798755D"/>
    <w:multiLevelType w:val="multilevel"/>
    <w:tmpl w:val="B37C3B20"/>
    <w:numStyleLink w:val="VietasUNIR"/>
  </w:abstractNum>
  <w:abstractNum w:abstractNumId="21">
    <w:nsid w:val="3B085BD3"/>
    <w:multiLevelType w:val="hybridMultilevel"/>
    <w:tmpl w:val="2BBC13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DC72E08"/>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40386946"/>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40D600D6"/>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4A014691"/>
    <w:multiLevelType w:val="multilevel"/>
    <w:tmpl w:val="B0E0186E"/>
    <w:numStyleLink w:val="NmeracinTest"/>
  </w:abstractNum>
  <w:abstractNum w:abstractNumId="26">
    <w:nsid w:val="4BE26EC1"/>
    <w:multiLevelType w:val="multilevel"/>
    <w:tmpl w:val="FCB6914A"/>
    <w:numStyleLink w:val="VietasUNIRcombinada"/>
  </w:abstractNum>
  <w:abstractNum w:abstractNumId="27">
    <w:nsid w:val="4D255449"/>
    <w:multiLevelType w:val="multilevel"/>
    <w:tmpl w:val="B37C3B20"/>
    <w:numStyleLink w:val="VietasUNIR"/>
  </w:abstractNum>
  <w:abstractNum w:abstractNumId="28">
    <w:nsid w:val="56C74DBE"/>
    <w:multiLevelType w:val="multilevel"/>
    <w:tmpl w:val="B0E0186E"/>
    <w:numStyleLink w:val="NmeracinTest"/>
  </w:abstractNum>
  <w:abstractNum w:abstractNumId="29">
    <w:nsid w:val="61276D84"/>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6730BE5"/>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68EB5908"/>
    <w:multiLevelType w:val="multilevel"/>
    <w:tmpl w:val="B37C3B20"/>
    <w:numStyleLink w:val="VietasUNIR"/>
  </w:abstractNum>
  <w:abstractNum w:abstractNumId="33">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C542083"/>
    <w:multiLevelType w:val="multilevel"/>
    <w:tmpl w:val="B0E0186E"/>
    <w:numStyleLink w:val="NmeracinTest"/>
  </w:abstractNum>
  <w:abstractNum w:abstractNumId="35">
    <w:nsid w:val="75CC6DDA"/>
    <w:multiLevelType w:val="multilevel"/>
    <w:tmpl w:val="B0E0186E"/>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780412CC"/>
    <w:multiLevelType w:val="hybridMultilevel"/>
    <w:tmpl w:val="613E184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CCC742E"/>
    <w:multiLevelType w:val="hybridMultilevel"/>
    <w:tmpl w:val="18E444B6"/>
    <w:lvl w:ilvl="0" w:tplc="739A64A2">
      <w:start w:val="2"/>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nsid w:val="7D254355"/>
    <w:multiLevelType w:val="multilevel"/>
    <w:tmpl w:val="B37C3B20"/>
    <w:numStyleLink w:val="VietasUNIR"/>
  </w:abstractNum>
  <w:abstractNum w:abstractNumId="39">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19"/>
  </w:num>
  <w:num w:numId="3">
    <w:abstractNumId w:val="38"/>
  </w:num>
  <w:num w:numId="4">
    <w:abstractNumId w:val="20"/>
  </w:num>
  <w:num w:numId="5">
    <w:abstractNumId w:val="10"/>
  </w:num>
  <w:num w:numId="6">
    <w:abstractNumId w:val="5"/>
  </w:num>
  <w:num w:numId="7">
    <w:abstractNumId w:val="30"/>
  </w:num>
  <w:num w:numId="8">
    <w:abstractNumId w:val="8"/>
  </w:num>
  <w:num w:numId="9">
    <w:abstractNumId w:val="33"/>
  </w:num>
  <w:num w:numId="10">
    <w:abstractNumId w:val="2"/>
  </w:num>
  <w:num w:numId="11">
    <w:abstractNumId w:val="39"/>
  </w:num>
  <w:num w:numId="12">
    <w:abstractNumId w:val="4"/>
  </w:num>
  <w:num w:numId="13">
    <w:abstractNumId w:val="16"/>
  </w:num>
  <w:num w:numId="14">
    <w:abstractNumId w:val="18"/>
  </w:num>
  <w:num w:numId="15">
    <w:abstractNumId w:val="32"/>
  </w:num>
  <w:num w:numId="16">
    <w:abstractNumId w:val="27"/>
  </w:num>
  <w:num w:numId="17">
    <w:abstractNumId w:val="17"/>
  </w:num>
  <w:num w:numId="18">
    <w:abstractNumId w:val="34"/>
  </w:num>
  <w:num w:numId="19">
    <w:abstractNumId w:val="6"/>
  </w:num>
  <w:num w:numId="20">
    <w:abstractNumId w:val="15"/>
  </w:num>
  <w:num w:numId="21">
    <w:abstractNumId w:val="26"/>
  </w:num>
  <w:num w:numId="22">
    <w:abstractNumId w:val="14"/>
  </w:num>
  <w:num w:numId="23">
    <w:abstractNumId w:val="7"/>
  </w:num>
  <w:num w:numId="24">
    <w:abstractNumId w:val="1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36"/>
  </w:num>
  <w:num w:numId="27">
    <w:abstractNumId w:val="37"/>
  </w:num>
  <w:num w:numId="28">
    <w:abstractNumId w:val="12"/>
  </w:num>
  <w:num w:numId="29">
    <w:abstractNumId w:val="13"/>
  </w:num>
  <w:num w:numId="30">
    <w:abstractNumId w:val="31"/>
  </w:num>
  <w:num w:numId="31">
    <w:abstractNumId w:val="9"/>
  </w:num>
  <w:num w:numId="32">
    <w:abstractNumId w:val="24"/>
  </w:num>
  <w:num w:numId="33">
    <w:abstractNumId w:val="28"/>
  </w:num>
  <w:num w:numId="34">
    <w:abstractNumId w:val="35"/>
  </w:num>
  <w:num w:numId="35">
    <w:abstractNumId w:val="22"/>
  </w:num>
  <w:num w:numId="36">
    <w:abstractNumId w:val="29"/>
  </w:num>
  <w:num w:numId="37">
    <w:abstractNumId w:val="23"/>
  </w:num>
  <w:num w:numId="38">
    <w:abstractNumId w:val="0"/>
  </w:num>
  <w:num w:numId="39">
    <w:abstractNumId w:val="25"/>
  </w:num>
  <w:num w:numId="40">
    <w:abstractNumId w:val="3"/>
  </w:num>
  <w:num w:numId="4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237"/>
    <w:rsid w:val="0000041C"/>
    <w:rsid w:val="00002FE1"/>
    <w:rsid w:val="00006EA2"/>
    <w:rsid w:val="00016003"/>
    <w:rsid w:val="00031C55"/>
    <w:rsid w:val="000458EE"/>
    <w:rsid w:val="0005157B"/>
    <w:rsid w:val="0005178B"/>
    <w:rsid w:val="00054229"/>
    <w:rsid w:val="00055C12"/>
    <w:rsid w:val="00056A2A"/>
    <w:rsid w:val="0005762B"/>
    <w:rsid w:val="00076A78"/>
    <w:rsid w:val="000818B0"/>
    <w:rsid w:val="00086720"/>
    <w:rsid w:val="00087952"/>
    <w:rsid w:val="0009320A"/>
    <w:rsid w:val="000967AE"/>
    <w:rsid w:val="000A331B"/>
    <w:rsid w:val="000A78DB"/>
    <w:rsid w:val="000C4BFF"/>
    <w:rsid w:val="000C4D94"/>
    <w:rsid w:val="000C68D7"/>
    <w:rsid w:val="000D3B9E"/>
    <w:rsid w:val="000D5FB9"/>
    <w:rsid w:val="000D5FEE"/>
    <w:rsid w:val="000D6C9F"/>
    <w:rsid w:val="000D6CAE"/>
    <w:rsid w:val="000E156D"/>
    <w:rsid w:val="000E4EDE"/>
    <w:rsid w:val="000F1443"/>
    <w:rsid w:val="000F518E"/>
    <w:rsid w:val="000F5592"/>
    <w:rsid w:val="000F7E60"/>
    <w:rsid w:val="0010311B"/>
    <w:rsid w:val="00112B38"/>
    <w:rsid w:val="00132414"/>
    <w:rsid w:val="0013387A"/>
    <w:rsid w:val="00137CF9"/>
    <w:rsid w:val="00161226"/>
    <w:rsid w:val="00163FBB"/>
    <w:rsid w:val="001658DF"/>
    <w:rsid w:val="001706BB"/>
    <w:rsid w:val="001807F5"/>
    <w:rsid w:val="0018310A"/>
    <w:rsid w:val="001858C7"/>
    <w:rsid w:val="0019470A"/>
    <w:rsid w:val="00194B1F"/>
    <w:rsid w:val="00196EB1"/>
    <w:rsid w:val="001A7E0B"/>
    <w:rsid w:val="001B64D3"/>
    <w:rsid w:val="001B7F82"/>
    <w:rsid w:val="001C1813"/>
    <w:rsid w:val="001D0997"/>
    <w:rsid w:val="001E38BB"/>
    <w:rsid w:val="001E3F67"/>
    <w:rsid w:val="001E6766"/>
    <w:rsid w:val="001E737A"/>
    <w:rsid w:val="001F017C"/>
    <w:rsid w:val="001F1229"/>
    <w:rsid w:val="001F163E"/>
    <w:rsid w:val="001F19FD"/>
    <w:rsid w:val="001F2A5E"/>
    <w:rsid w:val="001F69FE"/>
    <w:rsid w:val="00200BEB"/>
    <w:rsid w:val="0020102E"/>
    <w:rsid w:val="002036CA"/>
    <w:rsid w:val="002039FC"/>
    <w:rsid w:val="0020675E"/>
    <w:rsid w:val="002117EF"/>
    <w:rsid w:val="00214170"/>
    <w:rsid w:val="0021511C"/>
    <w:rsid w:val="002244C2"/>
    <w:rsid w:val="00227368"/>
    <w:rsid w:val="00227800"/>
    <w:rsid w:val="00231F14"/>
    <w:rsid w:val="00234344"/>
    <w:rsid w:val="00236DA4"/>
    <w:rsid w:val="00242F71"/>
    <w:rsid w:val="00244B66"/>
    <w:rsid w:val="0024674E"/>
    <w:rsid w:val="00250A71"/>
    <w:rsid w:val="00253DA9"/>
    <w:rsid w:val="00260B21"/>
    <w:rsid w:val="002619F8"/>
    <w:rsid w:val="00265403"/>
    <w:rsid w:val="00273725"/>
    <w:rsid w:val="00277FAF"/>
    <w:rsid w:val="002845C6"/>
    <w:rsid w:val="002A3BCC"/>
    <w:rsid w:val="002A6286"/>
    <w:rsid w:val="002B3A8C"/>
    <w:rsid w:val="002B4308"/>
    <w:rsid w:val="002B4DBB"/>
    <w:rsid w:val="002B5D04"/>
    <w:rsid w:val="002B7729"/>
    <w:rsid w:val="002C037B"/>
    <w:rsid w:val="002C34D9"/>
    <w:rsid w:val="002C467C"/>
    <w:rsid w:val="002C64FB"/>
    <w:rsid w:val="002D3237"/>
    <w:rsid w:val="002D3BBF"/>
    <w:rsid w:val="002E198B"/>
    <w:rsid w:val="002E6FCB"/>
    <w:rsid w:val="002E769A"/>
    <w:rsid w:val="00302FF8"/>
    <w:rsid w:val="00303390"/>
    <w:rsid w:val="00310349"/>
    <w:rsid w:val="003117D6"/>
    <w:rsid w:val="00320378"/>
    <w:rsid w:val="003224A0"/>
    <w:rsid w:val="00327C72"/>
    <w:rsid w:val="00330DE5"/>
    <w:rsid w:val="003369FB"/>
    <w:rsid w:val="0034363F"/>
    <w:rsid w:val="00346BCA"/>
    <w:rsid w:val="00351EC2"/>
    <w:rsid w:val="00353490"/>
    <w:rsid w:val="00361683"/>
    <w:rsid w:val="00363DED"/>
    <w:rsid w:val="00377904"/>
    <w:rsid w:val="00394A34"/>
    <w:rsid w:val="003A10AB"/>
    <w:rsid w:val="003A54AD"/>
    <w:rsid w:val="003B526D"/>
    <w:rsid w:val="003C2275"/>
    <w:rsid w:val="003C4D34"/>
    <w:rsid w:val="003D0269"/>
    <w:rsid w:val="003D141E"/>
    <w:rsid w:val="003D16DC"/>
    <w:rsid w:val="003D5F24"/>
    <w:rsid w:val="003E2E18"/>
    <w:rsid w:val="003E6E97"/>
    <w:rsid w:val="003F5673"/>
    <w:rsid w:val="0041334B"/>
    <w:rsid w:val="00413379"/>
    <w:rsid w:val="00414382"/>
    <w:rsid w:val="004172DF"/>
    <w:rsid w:val="00446F8B"/>
    <w:rsid w:val="004476D3"/>
    <w:rsid w:val="004478AD"/>
    <w:rsid w:val="00455BA7"/>
    <w:rsid w:val="004567F9"/>
    <w:rsid w:val="00466671"/>
    <w:rsid w:val="00467BC4"/>
    <w:rsid w:val="00470288"/>
    <w:rsid w:val="00472380"/>
    <w:rsid w:val="00472B27"/>
    <w:rsid w:val="004779BD"/>
    <w:rsid w:val="00482A12"/>
    <w:rsid w:val="0048303C"/>
    <w:rsid w:val="004A1A48"/>
    <w:rsid w:val="004B4708"/>
    <w:rsid w:val="004B7249"/>
    <w:rsid w:val="004D0D9F"/>
    <w:rsid w:val="004D4F93"/>
    <w:rsid w:val="004E1547"/>
    <w:rsid w:val="004E5487"/>
    <w:rsid w:val="004F1492"/>
    <w:rsid w:val="004F5D83"/>
    <w:rsid w:val="00501DE5"/>
    <w:rsid w:val="0050234E"/>
    <w:rsid w:val="00507E5B"/>
    <w:rsid w:val="005131BE"/>
    <w:rsid w:val="00517731"/>
    <w:rsid w:val="00525591"/>
    <w:rsid w:val="0052625A"/>
    <w:rsid w:val="005326C2"/>
    <w:rsid w:val="005366C0"/>
    <w:rsid w:val="005463ED"/>
    <w:rsid w:val="00551A69"/>
    <w:rsid w:val="00555B62"/>
    <w:rsid w:val="00575580"/>
    <w:rsid w:val="00576000"/>
    <w:rsid w:val="0058112D"/>
    <w:rsid w:val="00582439"/>
    <w:rsid w:val="005C1D3F"/>
    <w:rsid w:val="005E0B6D"/>
    <w:rsid w:val="005E1AE7"/>
    <w:rsid w:val="005E6742"/>
    <w:rsid w:val="005F240A"/>
    <w:rsid w:val="005F2851"/>
    <w:rsid w:val="005F3082"/>
    <w:rsid w:val="005F5FDD"/>
    <w:rsid w:val="00611689"/>
    <w:rsid w:val="00613DB8"/>
    <w:rsid w:val="00620388"/>
    <w:rsid w:val="006223FA"/>
    <w:rsid w:val="006227CB"/>
    <w:rsid w:val="006311BF"/>
    <w:rsid w:val="006467F9"/>
    <w:rsid w:val="0065243B"/>
    <w:rsid w:val="00656B43"/>
    <w:rsid w:val="006613F9"/>
    <w:rsid w:val="00664F67"/>
    <w:rsid w:val="0066551B"/>
    <w:rsid w:val="00673F7C"/>
    <w:rsid w:val="006825B0"/>
    <w:rsid w:val="006860B1"/>
    <w:rsid w:val="0069591E"/>
    <w:rsid w:val="006A210E"/>
    <w:rsid w:val="006B683F"/>
    <w:rsid w:val="006C52A0"/>
    <w:rsid w:val="006C6672"/>
    <w:rsid w:val="006C7BB7"/>
    <w:rsid w:val="006D1870"/>
    <w:rsid w:val="006E3957"/>
    <w:rsid w:val="006F1F32"/>
    <w:rsid w:val="006F7317"/>
    <w:rsid w:val="006F79F1"/>
    <w:rsid w:val="00702914"/>
    <w:rsid w:val="00703B95"/>
    <w:rsid w:val="00710277"/>
    <w:rsid w:val="00711B4D"/>
    <w:rsid w:val="00712024"/>
    <w:rsid w:val="0072465C"/>
    <w:rsid w:val="00732FC1"/>
    <w:rsid w:val="0073726F"/>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E0575"/>
    <w:rsid w:val="007E4840"/>
    <w:rsid w:val="007E5D27"/>
    <w:rsid w:val="007F4735"/>
    <w:rsid w:val="007F691E"/>
    <w:rsid w:val="0080425D"/>
    <w:rsid w:val="00816222"/>
    <w:rsid w:val="00816578"/>
    <w:rsid w:val="00823702"/>
    <w:rsid w:val="00824C6E"/>
    <w:rsid w:val="00824D80"/>
    <w:rsid w:val="00824F89"/>
    <w:rsid w:val="00826A4C"/>
    <w:rsid w:val="0083178B"/>
    <w:rsid w:val="0083542E"/>
    <w:rsid w:val="0083582D"/>
    <w:rsid w:val="008418D5"/>
    <w:rsid w:val="00845825"/>
    <w:rsid w:val="00845D5C"/>
    <w:rsid w:val="008521AA"/>
    <w:rsid w:val="00866EC2"/>
    <w:rsid w:val="008745E4"/>
    <w:rsid w:val="00877FAE"/>
    <w:rsid w:val="008807AF"/>
    <w:rsid w:val="0088459B"/>
    <w:rsid w:val="00892027"/>
    <w:rsid w:val="008A5A7E"/>
    <w:rsid w:val="008B16BB"/>
    <w:rsid w:val="008B6154"/>
    <w:rsid w:val="008C09DB"/>
    <w:rsid w:val="008D2E81"/>
    <w:rsid w:val="008D4994"/>
    <w:rsid w:val="008E1670"/>
    <w:rsid w:val="008F0709"/>
    <w:rsid w:val="008F1E4C"/>
    <w:rsid w:val="009165F6"/>
    <w:rsid w:val="00917348"/>
    <w:rsid w:val="00935FD2"/>
    <w:rsid w:val="00936D32"/>
    <w:rsid w:val="009400AF"/>
    <w:rsid w:val="009400C5"/>
    <w:rsid w:val="009434C7"/>
    <w:rsid w:val="009435B5"/>
    <w:rsid w:val="0095328C"/>
    <w:rsid w:val="009546DA"/>
    <w:rsid w:val="009563DF"/>
    <w:rsid w:val="00962EC2"/>
    <w:rsid w:val="00974A08"/>
    <w:rsid w:val="00976D1B"/>
    <w:rsid w:val="0098072C"/>
    <w:rsid w:val="0098228A"/>
    <w:rsid w:val="009848BD"/>
    <w:rsid w:val="00987B51"/>
    <w:rsid w:val="00991E2B"/>
    <w:rsid w:val="009959A6"/>
    <w:rsid w:val="009A1065"/>
    <w:rsid w:val="009A3C7C"/>
    <w:rsid w:val="009A4CF7"/>
    <w:rsid w:val="009B0764"/>
    <w:rsid w:val="009B61E5"/>
    <w:rsid w:val="009C1CA9"/>
    <w:rsid w:val="009C2BF3"/>
    <w:rsid w:val="009C63ED"/>
    <w:rsid w:val="009D0166"/>
    <w:rsid w:val="009D10D7"/>
    <w:rsid w:val="009D6F1F"/>
    <w:rsid w:val="009E759E"/>
    <w:rsid w:val="009E76FD"/>
    <w:rsid w:val="009F18E9"/>
    <w:rsid w:val="009F7B85"/>
    <w:rsid w:val="00A13C19"/>
    <w:rsid w:val="00A14EBC"/>
    <w:rsid w:val="00A17600"/>
    <w:rsid w:val="00A20F71"/>
    <w:rsid w:val="00A4761C"/>
    <w:rsid w:val="00A60E8D"/>
    <w:rsid w:val="00A67DBC"/>
    <w:rsid w:val="00A71D6D"/>
    <w:rsid w:val="00A76AA2"/>
    <w:rsid w:val="00A76D45"/>
    <w:rsid w:val="00A90972"/>
    <w:rsid w:val="00A9140C"/>
    <w:rsid w:val="00A97E94"/>
    <w:rsid w:val="00AA0A18"/>
    <w:rsid w:val="00AB2DE2"/>
    <w:rsid w:val="00AC49DD"/>
    <w:rsid w:val="00AD4F85"/>
    <w:rsid w:val="00AF151B"/>
    <w:rsid w:val="00B0196C"/>
    <w:rsid w:val="00B03326"/>
    <w:rsid w:val="00B04AF8"/>
    <w:rsid w:val="00B05ED7"/>
    <w:rsid w:val="00B062C0"/>
    <w:rsid w:val="00B0793D"/>
    <w:rsid w:val="00B1656E"/>
    <w:rsid w:val="00B229FB"/>
    <w:rsid w:val="00B22F15"/>
    <w:rsid w:val="00B26937"/>
    <w:rsid w:val="00B33985"/>
    <w:rsid w:val="00B407F7"/>
    <w:rsid w:val="00B417CD"/>
    <w:rsid w:val="00B72D4C"/>
    <w:rsid w:val="00B8087F"/>
    <w:rsid w:val="00B814A5"/>
    <w:rsid w:val="00B86981"/>
    <w:rsid w:val="00B96994"/>
    <w:rsid w:val="00BA14FF"/>
    <w:rsid w:val="00BA172C"/>
    <w:rsid w:val="00BA17EF"/>
    <w:rsid w:val="00BB1161"/>
    <w:rsid w:val="00BC2EB1"/>
    <w:rsid w:val="00BC7DCD"/>
    <w:rsid w:val="00BE65ED"/>
    <w:rsid w:val="00BF4B49"/>
    <w:rsid w:val="00C006FD"/>
    <w:rsid w:val="00C01390"/>
    <w:rsid w:val="00C02629"/>
    <w:rsid w:val="00C06044"/>
    <w:rsid w:val="00C16D13"/>
    <w:rsid w:val="00C2563F"/>
    <w:rsid w:val="00C26997"/>
    <w:rsid w:val="00C2719F"/>
    <w:rsid w:val="00C27904"/>
    <w:rsid w:val="00C34C2E"/>
    <w:rsid w:val="00C37777"/>
    <w:rsid w:val="00C446B8"/>
    <w:rsid w:val="00C45890"/>
    <w:rsid w:val="00C4595C"/>
    <w:rsid w:val="00C50246"/>
    <w:rsid w:val="00C65063"/>
    <w:rsid w:val="00C67873"/>
    <w:rsid w:val="00C8543E"/>
    <w:rsid w:val="00C870D5"/>
    <w:rsid w:val="00C876E4"/>
    <w:rsid w:val="00C92BE5"/>
    <w:rsid w:val="00C9773A"/>
    <w:rsid w:val="00CC22FD"/>
    <w:rsid w:val="00CC2C27"/>
    <w:rsid w:val="00CC6EFB"/>
    <w:rsid w:val="00CD7181"/>
    <w:rsid w:val="00CF012C"/>
    <w:rsid w:val="00CF1CAE"/>
    <w:rsid w:val="00CF77E6"/>
    <w:rsid w:val="00D02A03"/>
    <w:rsid w:val="00D05107"/>
    <w:rsid w:val="00D1089E"/>
    <w:rsid w:val="00D11930"/>
    <w:rsid w:val="00D11ECE"/>
    <w:rsid w:val="00D159CE"/>
    <w:rsid w:val="00D17377"/>
    <w:rsid w:val="00D21CDC"/>
    <w:rsid w:val="00D30434"/>
    <w:rsid w:val="00D33335"/>
    <w:rsid w:val="00D3349B"/>
    <w:rsid w:val="00D336EC"/>
    <w:rsid w:val="00D36C42"/>
    <w:rsid w:val="00D37422"/>
    <w:rsid w:val="00D40AEE"/>
    <w:rsid w:val="00D43024"/>
    <w:rsid w:val="00D44A38"/>
    <w:rsid w:val="00D511BC"/>
    <w:rsid w:val="00D522FB"/>
    <w:rsid w:val="00D723DB"/>
    <w:rsid w:val="00D74F0A"/>
    <w:rsid w:val="00D771BD"/>
    <w:rsid w:val="00D901FA"/>
    <w:rsid w:val="00D95965"/>
    <w:rsid w:val="00DA1A7B"/>
    <w:rsid w:val="00DA4A6D"/>
    <w:rsid w:val="00DA6FF8"/>
    <w:rsid w:val="00DB4BD9"/>
    <w:rsid w:val="00DB5335"/>
    <w:rsid w:val="00DC3808"/>
    <w:rsid w:val="00DD0B32"/>
    <w:rsid w:val="00DD2649"/>
    <w:rsid w:val="00DE159D"/>
    <w:rsid w:val="00DE4822"/>
    <w:rsid w:val="00DF0BC0"/>
    <w:rsid w:val="00DF784B"/>
    <w:rsid w:val="00E00258"/>
    <w:rsid w:val="00E023A0"/>
    <w:rsid w:val="00E0286A"/>
    <w:rsid w:val="00E06239"/>
    <w:rsid w:val="00E144E3"/>
    <w:rsid w:val="00E170B6"/>
    <w:rsid w:val="00E2314E"/>
    <w:rsid w:val="00E300D2"/>
    <w:rsid w:val="00E41E25"/>
    <w:rsid w:val="00E46BF3"/>
    <w:rsid w:val="00E560E4"/>
    <w:rsid w:val="00E5669D"/>
    <w:rsid w:val="00E62BDA"/>
    <w:rsid w:val="00E63F97"/>
    <w:rsid w:val="00E65011"/>
    <w:rsid w:val="00E7167D"/>
    <w:rsid w:val="00E745AB"/>
    <w:rsid w:val="00E761A0"/>
    <w:rsid w:val="00E7645E"/>
    <w:rsid w:val="00E76C3D"/>
    <w:rsid w:val="00E8698C"/>
    <w:rsid w:val="00E9509A"/>
    <w:rsid w:val="00EA02E3"/>
    <w:rsid w:val="00EA52F6"/>
    <w:rsid w:val="00EA61E7"/>
    <w:rsid w:val="00EB17CF"/>
    <w:rsid w:val="00EB5FE2"/>
    <w:rsid w:val="00EC2261"/>
    <w:rsid w:val="00EC4F65"/>
    <w:rsid w:val="00EC5B06"/>
    <w:rsid w:val="00EC60F0"/>
    <w:rsid w:val="00EC70D4"/>
    <w:rsid w:val="00ED3160"/>
    <w:rsid w:val="00ED4A4F"/>
    <w:rsid w:val="00ED56EF"/>
    <w:rsid w:val="00ED6BDC"/>
    <w:rsid w:val="00EE1BC9"/>
    <w:rsid w:val="00EE3286"/>
    <w:rsid w:val="00EE6C97"/>
    <w:rsid w:val="00EF6EB8"/>
    <w:rsid w:val="00F0370C"/>
    <w:rsid w:val="00F05C99"/>
    <w:rsid w:val="00F12301"/>
    <w:rsid w:val="00F140A7"/>
    <w:rsid w:val="00F154BB"/>
    <w:rsid w:val="00F15EA0"/>
    <w:rsid w:val="00F16F2F"/>
    <w:rsid w:val="00F22D8E"/>
    <w:rsid w:val="00F3027B"/>
    <w:rsid w:val="00F36C04"/>
    <w:rsid w:val="00F403FC"/>
    <w:rsid w:val="00F412C1"/>
    <w:rsid w:val="00F4274A"/>
    <w:rsid w:val="00F44685"/>
    <w:rsid w:val="00F46137"/>
    <w:rsid w:val="00F5055C"/>
    <w:rsid w:val="00F52B8C"/>
    <w:rsid w:val="00F617AA"/>
    <w:rsid w:val="00F63170"/>
    <w:rsid w:val="00F65B6D"/>
    <w:rsid w:val="00F719D6"/>
    <w:rsid w:val="00F736A2"/>
    <w:rsid w:val="00F73F89"/>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8B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lsdException w:name="heading 3" w:uiPriority="98" w:qFormat="1"/>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qFormat="1"/>
    <w:lsdException w:name="footer" w:uiPriority="24" w:qFormat="1"/>
    <w:lsdException w:name="caption" w:uiPriority="35" w:qFormat="1"/>
    <w:lsdException w:name="Title" w:uiPriority="98" w:unhideWhenUsed="0" w:qFormat="1"/>
    <w:lsdException w:name="Default Paragraph Font" w:uiPriority="1"/>
    <w:lsdException w:name="Subtitle" w:uiPriority="98" w:unhideWhenUsed="0" w:qFormat="1"/>
    <w:lsdException w:name="Strong" w:uiPriority="98" w:unhideWhenUsed="0" w:qFormat="1"/>
    <w:lsdException w:name="Emphasis" w:uiPriority="98"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98"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8" w:unhideWhenUsed="0" w:qFormat="1"/>
    <w:lsdException w:name="Intense Emphasis" w:uiPriority="98"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8A5A7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B33985"/>
    <w:pPr>
      <w:keepNext/>
      <w:keepLines/>
      <w:spacing w:before="20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Epgrafe">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20675E"/>
    <w:pPr>
      <w:pBdr>
        <w:top w:val="single" w:sz="4" w:space="4"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1134"/>
      </w:tabs>
    </w:pPr>
    <w:rPr>
      <w:rFonts w:ascii="Courier New" w:hAnsi="Courier New"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qFormat/>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qFormat/>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Ind w:w="0" w:type="dxa"/>
      <w:tblBorders>
        <w:bottom w:val="single" w:sz="4" w:space="0" w:color="0098CD"/>
        <w:insideH w:val="single" w:sz="4" w:space="0" w:color="0098CD"/>
      </w:tblBorders>
      <w:tblCellMar>
        <w:top w:w="0" w:type="dxa"/>
        <w:left w:w="108" w:type="dxa"/>
        <w:bottom w:w="0" w:type="dxa"/>
        <w:right w:w="108" w:type="dxa"/>
      </w:tblCellMar>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Ind w:w="0" w:type="dxa"/>
      <w:tblBorders>
        <w:top w:val="single" w:sz="4" w:space="0" w:color="0098CD"/>
        <w:bottom w:val="single" w:sz="4" w:space="0" w:color="0098CD"/>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Ind w:w="0" w:type="dxa"/>
      <w:tblBorders>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Ind w:w="0" w:type="dxa"/>
      <w:tblBorders>
        <w:left w:val="single" w:sz="4" w:space="0" w:color="0098CD"/>
        <w:right w:val="single" w:sz="4" w:space="0" w:color="0098CD"/>
      </w:tblBorders>
      <w:tblCellMar>
        <w:top w:w="0" w:type="dxa"/>
        <w:left w:w="284" w:type="dxa"/>
        <w:bottom w:w="0"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Ind w:w="0" w:type="dxa"/>
      <w:tblBorders>
        <w:top w:val="single" w:sz="4" w:space="0" w:color="0098CD"/>
        <w:bottom w:val="single" w:sz="4" w:space="0" w:color="0098CD"/>
        <w:insideH w:val="single" w:sz="4" w:space="0" w:color="0098CD"/>
        <w:insideV w:val="single" w:sz="4" w:space="0" w:color="0098CD"/>
      </w:tblBorders>
      <w:tblCellMar>
        <w:top w:w="113" w:type="dxa"/>
        <w:left w:w="108" w:type="dxa"/>
        <w:bottom w:w="0" w:type="dxa"/>
        <w:right w:w="108"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Refdecomentario">
    <w:name w:val="annotation reference"/>
    <w:basedOn w:val="Fuentedeprrafopredeter"/>
    <w:uiPriority w:val="99"/>
    <w:semiHidden/>
    <w:unhideWhenUsed/>
    <w:rsid w:val="004779BD"/>
    <w:rPr>
      <w:sz w:val="16"/>
      <w:szCs w:val="16"/>
    </w:rPr>
  </w:style>
  <w:style w:type="paragraph" w:styleId="Asuntodelcomentario">
    <w:name w:val="annotation subject"/>
    <w:basedOn w:val="Textocomentario"/>
    <w:next w:val="Textocomentario"/>
    <w:link w:val="AsuntodelcomentarioCar"/>
    <w:uiPriority w:val="99"/>
    <w:semiHidden/>
    <w:unhideWhenUsed/>
    <w:rsid w:val="004779BD"/>
    <w:rPr>
      <w:b/>
      <w:bCs/>
    </w:rPr>
  </w:style>
  <w:style w:type="character" w:customStyle="1" w:styleId="AsuntodelcomentarioCar">
    <w:name w:val="Asunto del comentario Car"/>
    <w:basedOn w:val="TextocomentarioCar"/>
    <w:link w:val="Asuntodelcomentario"/>
    <w:uiPriority w:val="99"/>
    <w:semiHidden/>
    <w:rsid w:val="004779BD"/>
    <w:rPr>
      <w:rFonts w:ascii="Calibri" w:hAnsi="Calibri" w:cs="Times New Roman"/>
      <w:b/>
      <w:bCs/>
      <w:color w:val="333333"/>
      <w:sz w:val="20"/>
      <w:szCs w:val="20"/>
      <w:lang w:eastAsia="es-ES"/>
    </w:rPr>
  </w:style>
  <w:style w:type="character" w:customStyle="1" w:styleId="Mencinsinresolver1">
    <w:name w:val="Mención sin resolver1"/>
    <w:basedOn w:val="Fuentedeprrafopredeter"/>
    <w:uiPriority w:val="99"/>
    <w:semiHidden/>
    <w:unhideWhenUsed/>
    <w:rsid w:val="008A5A7E"/>
    <w:rPr>
      <w:color w:val="605E5C"/>
      <w:shd w:val="clear" w:color="auto" w:fill="E1DFDD"/>
    </w:rPr>
  </w:style>
  <w:style w:type="character" w:customStyle="1" w:styleId="Ttulo3Car">
    <w:name w:val="Título 3 Car"/>
    <w:basedOn w:val="Fuentedeprrafopredeter"/>
    <w:link w:val="Ttulo3"/>
    <w:uiPriority w:val="98"/>
    <w:semiHidden/>
    <w:rsid w:val="00B33985"/>
    <w:rPr>
      <w:rFonts w:asciiTheme="majorHAnsi" w:eastAsiaTheme="majorEastAsia" w:hAnsiTheme="majorHAnsi" w:cstheme="majorBidi"/>
      <w:b/>
      <w:bCs/>
      <w:color w:val="5B9BD5" w:themeColor="accent1"/>
      <w:sz w:val="24"/>
      <w:szCs w:val="24"/>
      <w:lang w:eastAsia="es-ES"/>
    </w:rPr>
  </w:style>
  <w:style w:type="paragraph" w:styleId="TtulodeTDC">
    <w:name w:val="TOC Heading"/>
    <w:basedOn w:val="Ttulo1"/>
    <w:next w:val="Normal"/>
    <w:uiPriority w:val="39"/>
    <w:unhideWhenUsed/>
    <w:qFormat/>
    <w:rsid w:val="00A14EBC"/>
    <w:pPr>
      <w:spacing w:before="480" w:after="0" w:line="276" w:lineRule="auto"/>
      <w:outlineLvl w:val="9"/>
    </w:pPr>
    <w:rPr>
      <w:rFonts w:asciiTheme="majorHAnsi" w:hAnsiTheme="majorHAnsi"/>
      <w:b/>
      <w:bCs/>
      <w:color w:val="2E74B5" w:themeColor="accent1" w:themeShade="BF"/>
      <w:sz w:val="28"/>
      <w:szCs w:val="28"/>
      <w:lang w:val="en-US" w:eastAsia="en-US"/>
    </w:rPr>
  </w:style>
  <w:style w:type="paragraph" w:styleId="TDC3">
    <w:name w:val="toc 3"/>
    <w:basedOn w:val="Normal"/>
    <w:next w:val="Normal"/>
    <w:autoRedefine/>
    <w:uiPriority w:val="39"/>
    <w:semiHidden/>
    <w:unhideWhenUsed/>
    <w:qFormat/>
    <w:rsid w:val="00A14EBC"/>
    <w:pPr>
      <w:spacing w:after="100" w:line="276" w:lineRule="auto"/>
      <w:ind w:left="440"/>
      <w:jc w:val="left"/>
    </w:pPr>
    <w:rPr>
      <w:rFonts w:asciiTheme="minorHAnsi" w:eastAsiaTheme="minorEastAsia" w:hAnsiTheme="minorHAnsi" w:cstheme="minorBidi"/>
      <w:color w:val="auto"/>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lsdException w:name="heading 3" w:uiPriority="98" w:qFormat="1"/>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nhideWhenUsed="0"/>
    <w:lsdException w:name="header" w:unhideWhenUsed="0" w:qFormat="1"/>
    <w:lsdException w:name="footer" w:uiPriority="24" w:qFormat="1"/>
    <w:lsdException w:name="caption" w:uiPriority="35" w:qFormat="1"/>
    <w:lsdException w:name="Title" w:uiPriority="98" w:unhideWhenUsed="0" w:qFormat="1"/>
    <w:lsdException w:name="Default Paragraph Font" w:uiPriority="1"/>
    <w:lsdException w:name="Subtitle" w:uiPriority="98" w:unhideWhenUsed="0" w:qFormat="1"/>
    <w:lsdException w:name="Strong" w:uiPriority="98" w:unhideWhenUsed="0" w:qFormat="1"/>
    <w:lsdException w:name="Emphasis" w:uiPriority="98" w:unhideWhenUsed="0" w:qFormat="1"/>
    <w:lsdException w:name="Table Professional" w:semiHidden="0" w:unhideWhenUsed="0"/>
    <w:lsdException w:name="Table Web 1" w:semiHidden="0" w:unhideWhenUsed="0"/>
    <w:lsdException w:name="Table Web 2" w:semiHidden="0" w:unhideWhenUsed="0"/>
    <w:lsdException w:name="Table Grid" w:semiHidden="0" w:uiPriority="3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98"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8" w:unhideWhenUsed="0" w:qFormat="1"/>
    <w:lsdException w:name="Intense Emphasis" w:uiPriority="98"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8A5A7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B33985"/>
    <w:pPr>
      <w:keepNext/>
      <w:keepLines/>
      <w:spacing w:before="20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Epgrafe">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20675E"/>
    <w:pPr>
      <w:pBdr>
        <w:top w:val="single" w:sz="4" w:space="4"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1134"/>
      </w:tabs>
    </w:pPr>
    <w:rPr>
      <w:rFonts w:ascii="Courier New" w:hAnsi="Courier New"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qFormat/>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qFormat/>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Ind w:w="0" w:type="dxa"/>
      <w:tblBorders>
        <w:bottom w:val="single" w:sz="4" w:space="0" w:color="0098CD"/>
        <w:insideH w:val="single" w:sz="4" w:space="0" w:color="0098CD"/>
      </w:tblBorders>
      <w:tblCellMar>
        <w:top w:w="0" w:type="dxa"/>
        <w:left w:w="108" w:type="dxa"/>
        <w:bottom w:w="0" w:type="dxa"/>
        <w:right w:w="108" w:type="dxa"/>
      </w:tblCellMar>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Ind w:w="0" w:type="dxa"/>
      <w:tblBorders>
        <w:top w:val="single" w:sz="4" w:space="0" w:color="0098CD"/>
        <w:bottom w:val="single" w:sz="4" w:space="0" w:color="0098CD"/>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Ind w:w="0" w:type="dxa"/>
      <w:tblBorders>
        <w:insideH w:val="single" w:sz="4" w:space="0" w:color="0098CD"/>
        <w:insideV w:val="single" w:sz="4" w:space="0" w:color="0098CD"/>
      </w:tblBorders>
      <w:tblCellMar>
        <w:top w:w="0" w:type="dxa"/>
        <w:left w:w="108" w:type="dxa"/>
        <w:bottom w:w="0" w:type="dxa"/>
        <w:right w:w="108" w:type="dxa"/>
      </w:tblCellMar>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Ind w:w="0" w:type="dxa"/>
      <w:tblBorders>
        <w:left w:val="single" w:sz="4" w:space="0" w:color="0098CD"/>
        <w:right w:val="single" w:sz="4" w:space="0" w:color="0098CD"/>
      </w:tblBorders>
      <w:tblCellMar>
        <w:top w:w="0" w:type="dxa"/>
        <w:left w:w="284" w:type="dxa"/>
        <w:bottom w:w="0"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Ind w:w="0" w:type="dxa"/>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CellMar>
        <w:top w:w="0" w:type="dxa"/>
        <w:left w:w="108" w:type="dxa"/>
        <w:bottom w:w="0" w:type="dxa"/>
        <w:right w:w="108" w:type="dxa"/>
      </w:tblCellMar>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Ind w:w="0" w:type="dxa"/>
      <w:tblBorders>
        <w:top w:val="single" w:sz="4" w:space="0" w:color="0098CD"/>
        <w:bottom w:val="single" w:sz="4" w:space="0" w:color="0098CD"/>
        <w:insideH w:val="single" w:sz="4" w:space="0" w:color="0098CD"/>
        <w:insideV w:val="single" w:sz="4" w:space="0" w:color="0098CD"/>
      </w:tblBorders>
      <w:tblCellMar>
        <w:top w:w="113" w:type="dxa"/>
        <w:left w:w="108" w:type="dxa"/>
        <w:bottom w:w="0" w:type="dxa"/>
        <w:right w:w="108"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Refdecomentario">
    <w:name w:val="annotation reference"/>
    <w:basedOn w:val="Fuentedeprrafopredeter"/>
    <w:uiPriority w:val="99"/>
    <w:semiHidden/>
    <w:unhideWhenUsed/>
    <w:rsid w:val="004779BD"/>
    <w:rPr>
      <w:sz w:val="16"/>
      <w:szCs w:val="16"/>
    </w:rPr>
  </w:style>
  <w:style w:type="paragraph" w:styleId="Asuntodelcomentario">
    <w:name w:val="annotation subject"/>
    <w:basedOn w:val="Textocomentario"/>
    <w:next w:val="Textocomentario"/>
    <w:link w:val="AsuntodelcomentarioCar"/>
    <w:uiPriority w:val="99"/>
    <w:semiHidden/>
    <w:unhideWhenUsed/>
    <w:rsid w:val="004779BD"/>
    <w:rPr>
      <w:b/>
      <w:bCs/>
    </w:rPr>
  </w:style>
  <w:style w:type="character" w:customStyle="1" w:styleId="AsuntodelcomentarioCar">
    <w:name w:val="Asunto del comentario Car"/>
    <w:basedOn w:val="TextocomentarioCar"/>
    <w:link w:val="Asuntodelcomentario"/>
    <w:uiPriority w:val="99"/>
    <w:semiHidden/>
    <w:rsid w:val="004779BD"/>
    <w:rPr>
      <w:rFonts w:ascii="Calibri" w:hAnsi="Calibri" w:cs="Times New Roman"/>
      <w:b/>
      <w:bCs/>
      <w:color w:val="333333"/>
      <w:sz w:val="20"/>
      <w:szCs w:val="20"/>
      <w:lang w:eastAsia="es-ES"/>
    </w:rPr>
  </w:style>
  <w:style w:type="character" w:customStyle="1" w:styleId="Mencinsinresolver1">
    <w:name w:val="Mención sin resolver1"/>
    <w:basedOn w:val="Fuentedeprrafopredeter"/>
    <w:uiPriority w:val="99"/>
    <w:semiHidden/>
    <w:unhideWhenUsed/>
    <w:rsid w:val="008A5A7E"/>
    <w:rPr>
      <w:color w:val="605E5C"/>
      <w:shd w:val="clear" w:color="auto" w:fill="E1DFDD"/>
    </w:rPr>
  </w:style>
  <w:style w:type="character" w:customStyle="1" w:styleId="Ttulo3Car">
    <w:name w:val="Título 3 Car"/>
    <w:basedOn w:val="Fuentedeprrafopredeter"/>
    <w:link w:val="Ttulo3"/>
    <w:uiPriority w:val="98"/>
    <w:semiHidden/>
    <w:rsid w:val="00B33985"/>
    <w:rPr>
      <w:rFonts w:asciiTheme="majorHAnsi" w:eastAsiaTheme="majorEastAsia" w:hAnsiTheme="majorHAnsi" w:cstheme="majorBidi"/>
      <w:b/>
      <w:bCs/>
      <w:color w:val="5B9BD5" w:themeColor="accent1"/>
      <w:sz w:val="24"/>
      <w:szCs w:val="24"/>
      <w:lang w:eastAsia="es-ES"/>
    </w:rPr>
  </w:style>
  <w:style w:type="paragraph" w:styleId="TtulodeTDC">
    <w:name w:val="TOC Heading"/>
    <w:basedOn w:val="Ttulo1"/>
    <w:next w:val="Normal"/>
    <w:uiPriority w:val="39"/>
    <w:unhideWhenUsed/>
    <w:qFormat/>
    <w:rsid w:val="00A14EBC"/>
    <w:pPr>
      <w:spacing w:before="480" w:after="0" w:line="276" w:lineRule="auto"/>
      <w:outlineLvl w:val="9"/>
    </w:pPr>
    <w:rPr>
      <w:rFonts w:asciiTheme="majorHAnsi" w:hAnsiTheme="majorHAnsi"/>
      <w:b/>
      <w:bCs/>
      <w:color w:val="2E74B5" w:themeColor="accent1" w:themeShade="BF"/>
      <w:sz w:val="28"/>
      <w:szCs w:val="28"/>
      <w:lang w:val="en-US" w:eastAsia="en-US"/>
    </w:rPr>
  </w:style>
  <w:style w:type="paragraph" w:styleId="TDC3">
    <w:name w:val="toc 3"/>
    <w:basedOn w:val="Normal"/>
    <w:next w:val="Normal"/>
    <w:autoRedefine/>
    <w:uiPriority w:val="39"/>
    <w:semiHidden/>
    <w:unhideWhenUsed/>
    <w:qFormat/>
    <w:rsid w:val="00A14EBC"/>
    <w:pPr>
      <w:spacing w:after="100" w:line="276" w:lineRule="auto"/>
      <w:ind w:left="440"/>
      <w:jc w:val="left"/>
    </w:pPr>
    <w:rPr>
      <w:rFonts w:asciiTheme="minorHAnsi" w:eastAsiaTheme="minorEastAsia" w:hAnsiTheme="minorHAnsi" w:cstheme="minorBidi"/>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20191">
      <w:bodyDiv w:val="1"/>
      <w:marLeft w:val="0"/>
      <w:marRight w:val="0"/>
      <w:marTop w:val="0"/>
      <w:marBottom w:val="0"/>
      <w:divBdr>
        <w:top w:val="none" w:sz="0" w:space="0" w:color="auto"/>
        <w:left w:val="none" w:sz="0" w:space="0" w:color="auto"/>
        <w:bottom w:val="none" w:sz="0" w:space="0" w:color="auto"/>
        <w:right w:val="none" w:sz="0" w:space="0" w:color="auto"/>
      </w:divBdr>
    </w:div>
    <w:div w:id="157041381">
      <w:bodyDiv w:val="1"/>
      <w:marLeft w:val="0"/>
      <w:marRight w:val="0"/>
      <w:marTop w:val="0"/>
      <w:marBottom w:val="0"/>
      <w:divBdr>
        <w:top w:val="none" w:sz="0" w:space="0" w:color="auto"/>
        <w:left w:val="none" w:sz="0" w:space="0" w:color="auto"/>
        <w:bottom w:val="none" w:sz="0" w:space="0" w:color="auto"/>
        <w:right w:val="none" w:sz="0" w:space="0" w:color="auto"/>
      </w:divBdr>
    </w:div>
    <w:div w:id="229269707">
      <w:bodyDiv w:val="1"/>
      <w:marLeft w:val="0"/>
      <w:marRight w:val="0"/>
      <w:marTop w:val="0"/>
      <w:marBottom w:val="0"/>
      <w:divBdr>
        <w:top w:val="none" w:sz="0" w:space="0" w:color="auto"/>
        <w:left w:val="none" w:sz="0" w:space="0" w:color="auto"/>
        <w:bottom w:val="none" w:sz="0" w:space="0" w:color="auto"/>
        <w:right w:val="none" w:sz="0" w:space="0" w:color="auto"/>
      </w:divBdr>
    </w:div>
    <w:div w:id="260183531">
      <w:bodyDiv w:val="1"/>
      <w:marLeft w:val="0"/>
      <w:marRight w:val="0"/>
      <w:marTop w:val="0"/>
      <w:marBottom w:val="0"/>
      <w:divBdr>
        <w:top w:val="none" w:sz="0" w:space="0" w:color="auto"/>
        <w:left w:val="none" w:sz="0" w:space="0" w:color="auto"/>
        <w:bottom w:val="none" w:sz="0" w:space="0" w:color="auto"/>
        <w:right w:val="none" w:sz="0" w:space="0" w:color="auto"/>
      </w:divBdr>
    </w:div>
    <w:div w:id="280772212">
      <w:bodyDiv w:val="1"/>
      <w:marLeft w:val="0"/>
      <w:marRight w:val="0"/>
      <w:marTop w:val="0"/>
      <w:marBottom w:val="0"/>
      <w:divBdr>
        <w:top w:val="none" w:sz="0" w:space="0" w:color="auto"/>
        <w:left w:val="none" w:sz="0" w:space="0" w:color="auto"/>
        <w:bottom w:val="none" w:sz="0" w:space="0" w:color="auto"/>
        <w:right w:val="none" w:sz="0" w:space="0" w:color="auto"/>
      </w:divBdr>
    </w:div>
    <w:div w:id="358555287">
      <w:bodyDiv w:val="1"/>
      <w:marLeft w:val="0"/>
      <w:marRight w:val="0"/>
      <w:marTop w:val="0"/>
      <w:marBottom w:val="0"/>
      <w:divBdr>
        <w:top w:val="none" w:sz="0" w:space="0" w:color="auto"/>
        <w:left w:val="none" w:sz="0" w:space="0" w:color="auto"/>
        <w:bottom w:val="none" w:sz="0" w:space="0" w:color="auto"/>
        <w:right w:val="none" w:sz="0" w:space="0" w:color="auto"/>
      </w:divBdr>
    </w:div>
    <w:div w:id="464742114">
      <w:bodyDiv w:val="1"/>
      <w:marLeft w:val="0"/>
      <w:marRight w:val="0"/>
      <w:marTop w:val="0"/>
      <w:marBottom w:val="0"/>
      <w:divBdr>
        <w:top w:val="none" w:sz="0" w:space="0" w:color="auto"/>
        <w:left w:val="none" w:sz="0" w:space="0" w:color="auto"/>
        <w:bottom w:val="none" w:sz="0" w:space="0" w:color="auto"/>
        <w:right w:val="none" w:sz="0" w:space="0" w:color="auto"/>
      </w:divBdr>
    </w:div>
    <w:div w:id="633606189">
      <w:bodyDiv w:val="1"/>
      <w:marLeft w:val="0"/>
      <w:marRight w:val="0"/>
      <w:marTop w:val="0"/>
      <w:marBottom w:val="0"/>
      <w:divBdr>
        <w:top w:val="none" w:sz="0" w:space="0" w:color="auto"/>
        <w:left w:val="none" w:sz="0" w:space="0" w:color="auto"/>
        <w:bottom w:val="none" w:sz="0" w:space="0" w:color="auto"/>
        <w:right w:val="none" w:sz="0" w:space="0" w:color="auto"/>
      </w:divBdr>
    </w:div>
    <w:div w:id="673529759">
      <w:bodyDiv w:val="1"/>
      <w:marLeft w:val="0"/>
      <w:marRight w:val="0"/>
      <w:marTop w:val="0"/>
      <w:marBottom w:val="0"/>
      <w:divBdr>
        <w:top w:val="none" w:sz="0" w:space="0" w:color="auto"/>
        <w:left w:val="none" w:sz="0" w:space="0" w:color="auto"/>
        <w:bottom w:val="none" w:sz="0" w:space="0" w:color="auto"/>
        <w:right w:val="none" w:sz="0" w:space="0" w:color="auto"/>
      </w:divBdr>
    </w:div>
    <w:div w:id="708644448">
      <w:bodyDiv w:val="1"/>
      <w:marLeft w:val="0"/>
      <w:marRight w:val="0"/>
      <w:marTop w:val="0"/>
      <w:marBottom w:val="0"/>
      <w:divBdr>
        <w:top w:val="none" w:sz="0" w:space="0" w:color="auto"/>
        <w:left w:val="none" w:sz="0" w:space="0" w:color="auto"/>
        <w:bottom w:val="none" w:sz="0" w:space="0" w:color="auto"/>
        <w:right w:val="none" w:sz="0" w:space="0" w:color="auto"/>
      </w:divBdr>
    </w:div>
    <w:div w:id="723137333">
      <w:bodyDiv w:val="1"/>
      <w:marLeft w:val="0"/>
      <w:marRight w:val="0"/>
      <w:marTop w:val="0"/>
      <w:marBottom w:val="0"/>
      <w:divBdr>
        <w:top w:val="none" w:sz="0" w:space="0" w:color="auto"/>
        <w:left w:val="none" w:sz="0" w:space="0" w:color="auto"/>
        <w:bottom w:val="none" w:sz="0" w:space="0" w:color="auto"/>
        <w:right w:val="none" w:sz="0" w:space="0" w:color="auto"/>
      </w:divBdr>
    </w:div>
    <w:div w:id="818153399">
      <w:bodyDiv w:val="1"/>
      <w:marLeft w:val="0"/>
      <w:marRight w:val="0"/>
      <w:marTop w:val="0"/>
      <w:marBottom w:val="0"/>
      <w:divBdr>
        <w:top w:val="none" w:sz="0" w:space="0" w:color="auto"/>
        <w:left w:val="none" w:sz="0" w:space="0" w:color="auto"/>
        <w:bottom w:val="none" w:sz="0" w:space="0" w:color="auto"/>
        <w:right w:val="none" w:sz="0" w:space="0" w:color="auto"/>
      </w:divBdr>
    </w:div>
    <w:div w:id="857230644">
      <w:bodyDiv w:val="1"/>
      <w:marLeft w:val="0"/>
      <w:marRight w:val="0"/>
      <w:marTop w:val="0"/>
      <w:marBottom w:val="0"/>
      <w:divBdr>
        <w:top w:val="none" w:sz="0" w:space="0" w:color="auto"/>
        <w:left w:val="none" w:sz="0" w:space="0" w:color="auto"/>
        <w:bottom w:val="none" w:sz="0" w:space="0" w:color="auto"/>
        <w:right w:val="none" w:sz="0" w:space="0" w:color="auto"/>
      </w:divBdr>
    </w:div>
    <w:div w:id="904485045">
      <w:bodyDiv w:val="1"/>
      <w:marLeft w:val="0"/>
      <w:marRight w:val="0"/>
      <w:marTop w:val="0"/>
      <w:marBottom w:val="0"/>
      <w:divBdr>
        <w:top w:val="none" w:sz="0" w:space="0" w:color="auto"/>
        <w:left w:val="none" w:sz="0" w:space="0" w:color="auto"/>
        <w:bottom w:val="none" w:sz="0" w:space="0" w:color="auto"/>
        <w:right w:val="none" w:sz="0" w:space="0" w:color="auto"/>
      </w:divBdr>
    </w:div>
    <w:div w:id="930117075">
      <w:bodyDiv w:val="1"/>
      <w:marLeft w:val="0"/>
      <w:marRight w:val="0"/>
      <w:marTop w:val="0"/>
      <w:marBottom w:val="0"/>
      <w:divBdr>
        <w:top w:val="none" w:sz="0" w:space="0" w:color="auto"/>
        <w:left w:val="none" w:sz="0" w:space="0" w:color="auto"/>
        <w:bottom w:val="none" w:sz="0" w:space="0" w:color="auto"/>
        <w:right w:val="none" w:sz="0" w:space="0" w:color="auto"/>
      </w:divBdr>
    </w:div>
    <w:div w:id="945189365">
      <w:bodyDiv w:val="1"/>
      <w:marLeft w:val="0"/>
      <w:marRight w:val="0"/>
      <w:marTop w:val="0"/>
      <w:marBottom w:val="0"/>
      <w:divBdr>
        <w:top w:val="none" w:sz="0" w:space="0" w:color="auto"/>
        <w:left w:val="none" w:sz="0" w:space="0" w:color="auto"/>
        <w:bottom w:val="none" w:sz="0" w:space="0" w:color="auto"/>
        <w:right w:val="none" w:sz="0" w:space="0" w:color="auto"/>
      </w:divBdr>
    </w:div>
    <w:div w:id="965697373">
      <w:bodyDiv w:val="1"/>
      <w:marLeft w:val="0"/>
      <w:marRight w:val="0"/>
      <w:marTop w:val="0"/>
      <w:marBottom w:val="0"/>
      <w:divBdr>
        <w:top w:val="none" w:sz="0" w:space="0" w:color="auto"/>
        <w:left w:val="none" w:sz="0" w:space="0" w:color="auto"/>
        <w:bottom w:val="none" w:sz="0" w:space="0" w:color="auto"/>
        <w:right w:val="none" w:sz="0" w:space="0" w:color="auto"/>
      </w:divBdr>
    </w:div>
    <w:div w:id="1020395655">
      <w:bodyDiv w:val="1"/>
      <w:marLeft w:val="0"/>
      <w:marRight w:val="0"/>
      <w:marTop w:val="0"/>
      <w:marBottom w:val="0"/>
      <w:divBdr>
        <w:top w:val="none" w:sz="0" w:space="0" w:color="auto"/>
        <w:left w:val="none" w:sz="0" w:space="0" w:color="auto"/>
        <w:bottom w:val="none" w:sz="0" w:space="0" w:color="auto"/>
        <w:right w:val="none" w:sz="0" w:space="0" w:color="auto"/>
      </w:divBdr>
    </w:div>
    <w:div w:id="1112163882">
      <w:bodyDiv w:val="1"/>
      <w:marLeft w:val="0"/>
      <w:marRight w:val="0"/>
      <w:marTop w:val="0"/>
      <w:marBottom w:val="0"/>
      <w:divBdr>
        <w:top w:val="none" w:sz="0" w:space="0" w:color="auto"/>
        <w:left w:val="none" w:sz="0" w:space="0" w:color="auto"/>
        <w:bottom w:val="none" w:sz="0" w:space="0" w:color="auto"/>
        <w:right w:val="none" w:sz="0" w:space="0" w:color="auto"/>
      </w:divBdr>
    </w:div>
    <w:div w:id="1115178001">
      <w:bodyDiv w:val="1"/>
      <w:marLeft w:val="0"/>
      <w:marRight w:val="0"/>
      <w:marTop w:val="0"/>
      <w:marBottom w:val="0"/>
      <w:divBdr>
        <w:top w:val="none" w:sz="0" w:space="0" w:color="auto"/>
        <w:left w:val="none" w:sz="0" w:space="0" w:color="auto"/>
        <w:bottom w:val="none" w:sz="0" w:space="0" w:color="auto"/>
        <w:right w:val="none" w:sz="0" w:space="0" w:color="auto"/>
      </w:divBdr>
    </w:div>
    <w:div w:id="1123813254">
      <w:bodyDiv w:val="1"/>
      <w:marLeft w:val="0"/>
      <w:marRight w:val="0"/>
      <w:marTop w:val="0"/>
      <w:marBottom w:val="0"/>
      <w:divBdr>
        <w:top w:val="none" w:sz="0" w:space="0" w:color="auto"/>
        <w:left w:val="none" w:sz="0" w:space="0" w:color="auto"/>
        <w:bottom w:val="none" w:sz="0" w:space="0" w:color="auto"/>
        <w:right w:val="none" w:sz="0" w:space="0" w:color="auto"/>
      </w:divBdr>
    </w:div>
    <w:div w:id="1126974464">
      <w:bodyDiv w:val="1"/>
      <w:marLeft w:val="0"/>
      <w:marRight w:val="0"/>
      <w:marTop w:val="0"/>
      <w:marBottom w:val="0"/>
      <w:divBdr>
        <w:top w:val="none" w:sz="0" w:space="0" w:color="auto"/>
        <w:left w:val="none" w:sz="0" w:space="0" w:color="auto"/>
        <w:bottom w:val="none" w:sz="0" w:space="0" w:color="auto"/>
        <w:right w:val="none" w:sz="0" w:space="0" w:color="auto"/>
      </w:divBdr>
    </w:div>
    <w:div w:id="1153638312">
      <w:bodyDiv w:val="1"/>
      <w:marLeft w:val="0"/>
      <w:marRight w:val="0"/>
      <w:marTop w:val="0"/>
      <w:marBottom w:val="0"/>
      <w:divBdr>
        <w:top w:val="none" w:sz="0" w:space="0" w:color="auto"/>
        <w:left w:val="none" w:sz="0" w:space="0" w:color="auto"/>
        <w:bottom w:val="none" w:sz="0" w:space="0" w:color="auto"/>
        <w:right w:val="none" w:sz="0" w:space="0" w:color="auto"/>
      </w:divBdr>
    </w:div>
    <w:div w:id="1207335953">
      <w:bodyDiv w:val="1"/>
      <w:marLeft w:val="0"/>
      <w:marRight w:val="0"/>
      <w:marTop w:val="0"/>
      <w:marBottom w:val="0"/>
      <w:divBdr>
        <w:top w:val="none" w:sz="0" w:space="0" w:color="auto"/>
        <w:left w:val="none" w:sz="0" w:space="0" w:color="auto"/>
        <w:bottom w:val="none" w:sz="0" w:space="0" w:color="auto"/>
        <w:right w:val="none" w:sz="0" w:space="0" w:color="auto"/>
      </w:divBdr>
    </w:div>
    <w:div w:id="1229076565">
      <w:bodyDiv w:val="1"/>
      <w:marLeft w:val="0"/>
      <w:marRight w:val="0"/>
      <w:marTop w:val="0"/>
      <w:marBottom w:val="0"/>
      <w:divBdr>
        <w:top w:val="none" w:sz="0" w:space="0" w:color="auto"/>
        <w:left w:val="none" w:sz="0" w:space="0" w:color="auto"/>
        <w:bottom w:val="none" w:sz="0" w:space="0" w:color="auto"/>
        <w:right w:val="none" w:sz="0" w:space="0" w:color="auto"/>
      </w:divBdr>
    </w:div>
    <w:div w:id="1256983380">
      <w:bodyDiv w:val="1"/>
      <w:marLeft w:val="0"/>
      <w:marRight w:val="0"/>
      <w:marTop w:val="0"/>
      <w:marBottom w:val="0"/>
      <w:divBdr>
        <w:top w:val="none" w:sz="0" w:space="0" w:color="auto"/>
        <w:left w:val="none" w:sz="0" w:space="0" w:color="auto"/>
        <w:bottom w:val="none" w:sz="0" w:space="0" w:color="auto"/>
        <w:right w:val="none" w:sz="0" w:space="0" w:color="auto"/>
      </w:divBdr>
    </w:div>
    <w:div w:id="1302079866">
      <w:bodyDiv w:val="1"/>
      <w:marLeft w:val="0"/>
      <w:marRight w:val="0"/>
      <w:marTop w:val="0"/>
      <w:marBottom w:val="0"/>
      <w:divBdr>
        <w:top w:val="none" w:sz="0" w:space="0" w:color="auto"/>
        <w:left w:val="none" w:sz="0" w:space="0" w:color="auto"/>
        <w:bottom w:val="none" w:sz="0" w:space="0" w:color="auto"/>
        <w:right w:val="none" w:sz="0" w:space="0" w:color="auto"/>
      </w:divBdr>
    </w:div>
    <w:div w:id="1309047981">
      <w:bodyDiv w:val="1"/>
      <w:marLeft w:val="0"/>
      <w:marRight w:val="0"/>
      <w:marTop w:val="0"/>
      <w:marBottom w:val="0"/>
      <w:divBdr>
        <w:top w:val="none" w:sz="0" w:space="0" w:color="auto"/>
        <w:left w:val="none" w:sz="0" w:space="0" w:color="auto"/>
        <w:bottom w:val="none" w:sz="0" w:space="0" w:color="auto"/>
        <w:right w:val="none" w:sz="0" w:space="0" w:color="auto"/>
      </w:divBdr>
    </w:div>
    <w:div w:id="1386366956">
      <w:bodyDiv w:val="1"/>
      <w:marLeft w:val="0"/>
      <w:marRight w:val="0"/>
      <w:marTop w:val="0"/>
      <w:marBottom w:val="0"/>
      <w:divBdr>
        <w:top w:val="none" w:sz="0" w:space="0" w:color="auto"/>
        <w:left w:val="none" w:sz="0" w:space="0" w:color="auto"/>
        <w:bottom w:val="none" w:sz="0" w:space="0" w:color="auto"/>
        <w:right w:val="none" w:sz="0" w:space="0" w:color="auto"/>
      </w:divBdr>
    </w:div>
    <w:div w:id="1388990746">
      <w:bodyDiv w:val="1"/>
      <w:marLeft w:val="0"/>
      <w:marRight w:val="0"/>
      <w:marTop w:val="0"/>
      <w:marBottom w:val="0"/>
      <w:divBdr>
        <w:top w:val="none" w:sz="0" w:space="0" w:color="auto"/>
        <w:left w:val="none" w:sz="0" w:space="0" w:color="auto"/>
        <w:bottom w:val="none" w:sz="0" w:space="0" w:color="auto"/>
        <w:right w:val="none" w:sz="0" w:space="0" w:color="auto"/>
      </w:divBdr>
    </w:div>
    <w:div w:id="1509830698">
      <w:bodyDiv w:val="1"/>
      <w:marLeft w:val="0"/>
      <w:marRight w:val="0"/>
      <w:marTop w:val="0"/>
      <w:marBottom w:val="0"/>
      <w:divBdr>
        <w:top w:val="none" w:sz="0" w:space="0" w:color="auto"/>
        <w:left w:val="none" w:sz="0" w:space="0" w:color="auto"/>
        <w:bottom w:val="none" w:sz="0" w:space="0" w:color="auto"/>
        <w:right w:val="none" w:sz="0" w:space="0" w:color="auto"/>
      </w:divBdr>
    </w:div>
    <w:div w:id="1529485088">
      <w:bodyDiv w:val="1"/>
      <w:marLeft w:val="0"/>
      <w:marRight w:val="0"/>
      <w:marTop w:val="0"/>
      <w:marBottom w:val="0"/>
      <w:divBdr>
        <w:top w:val="none" w:sz="0" w:space="0" w:color="auto"/>
        <w:left w:val="none" w:sz="0" w:space="0" w:color="auto"/>
        <w:bottom w:val="none" w:sz="0" w:space="0" w:color="auto"/>
        <w:right w:val="none" w:sz="0" w:space="0" w:color="auto"/>
      </w:divBdr>
    </w:div>
    <w:div w:id="1617903656">
      <w:bodyDiv w:val="1"/>
      <w:marLeft w:val="0"/>
      <w:marRight w:val="0"/>
      <w:marTop w:val="0"/>
      <w:marBottom w:val="0"/>
      <w:divBdr>
        <w:top w:val="none" w:sz="0" w:space="0" w:color="auto"/>
        <w:left w:val="none" w:sz="0" w:space="0" w:color="auto"/>
        <w:bottom w:val="none" w:sz="0" w:space="0" w:color="auto"/>
        <w:right w:val="none" w:sz="0" w:space="0" w:color="auto"/>
      </w:divBdr>
    </w:div>
    <w:div w:id="1643004121">
      <w:bodyDiv w:val="1"/>
      <w:marLeft w:val="0"/>
      <w:marRight w:val="0"/>
      <w:marTop w:val="0"/>
      <w:marBottom w:val="0"/>
      <w:divBdr>
        <w:top w:val="none" w:sz="0" w:space="0" w:color="auto"/>
        <w:left w:val="none" w:sz="0" w:space="0" w:color="auto"/>
        <w:bottom w:val="none" w:sz="0" w:space="0" w:color="auto"/>
        <w:right w:val="none" w:sz="0" w:space="0" w:color="auto"/>
      </w:divBdr>
    </w:div>
    <w:div w:id="1690444476">
      <w:bodyDiv w:val="1"/>
      <w:marLeft w:val="0"/>
      <w:marRight w:val="0"/>
      <w:marTop w:val="0"/>
      <w:marBottom w:val="0"/>
      <w:divBdr>
        <w:top w:val="none" w:sz="0" w:space="0" w:color="auto"/>
        <w:left w:val="none" w:sz="0" w:space="0" w:color="auto"/>
        <w:bottom w:val="none" w:sz="0" w:space="0" w:color="auto"/>
        <w:right w:val="none" w:sz="0" w:space="0" w:color="auto"/>
      </w:divBdr>
    </w:div>
    <w:div w:id="1749304123">
      <w:bodyDiv w:val="1"/>
      <w:marLeft w:val="0"/>
      <w:marRight w:val="0"/>
      <w:marTop w:val="0"/>
      <w:marBottom w:val="0"/>
      <w:divBdr>
        <w:top w:val="none" w:sz="0" w:space="0" w:color="auto"/>
        <w:left w:val="none" w:sz="0" w:space="0" w:color="auto"/>
        <w:bottom w:val="none" w:sz="0" w:space="0" w:color="auto"/>
        <w:right w:val="none" w:sz="0" w:space="0" w:color="auto"/>
      </w:divBdr>
    </w:div>
    <w:div w:id="1772047994">
      <w:bodyDiv w:val="1"/>
      <w:marLeft w:val="0"/>
      <w:marRight w:val="0"/>
      <w:marTop w:val="0"/>
      <w:marBottom w:val="0"/>
      <w:divBdr>
        <w:top w:val="none" w:sz="0" w:space="0" w:color="auto"/>
        <w:left w:val="none" w:sz="0" w:space="0" w:color="auto"/>
        <w:bottom w:val="none" w:sz="0" w:space="0" w:color="auto"/>
        <w:right w:val="none" w:sz="0" w:space="0" w:color="auto"/>
      </w:divBdr>
    </w:div>
    <w:div w:id="1897202835">
      <w:bodyDiv w:val="1"/>
      <w:marLeft w:val="0"/>
      <w:marRight w:val="0"/>
      <w:marTop w:val="0"/>
      <w:marBottom w:val="0"/>
      <w:divBdr>
        <w:top w:val="none" w:sz="0" w:space="0" w:color="auto"/>
        <w:left w:val="none" w:sz="0" w:space="0" w:color="auto"/>
        <w:bottom w:val="none" w:sz="0" w:space="0" w:color="auto"/>
        <w:right w:val="none" w:sz="0" w:space="0" w:color="auto"/>
      </w:divBdr>
    </w:div>
    <w:div w:id="2000841952">
      <w:bodyDiv w:val="1"/>
      <w:marLeft w:val="0"/>
      <w:marRight w:val="0"/>
      <w:marTop w:val="0"/>
      <w:marBottom w:val="0"/>
      <w:divBdr>
        <w:top w:val="none" w:sz="0" w:space="0" w:color="auto"/>
        <w:left w:val="none" w:sz="0" w:space="0" w:color="auto"/>
        <w:bottom w:val="none" w:sz="0" w:space="0" w:color="auto"/>
        <w:right w:val="none" w:sz="0" w:space="0" w:color="auto"/>
      </w:divBdr>
    </w:div>
    <w:div w:id="210930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080/" TargetMode="External"/><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trufflesuit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Bold">
    <w:panose1 w:val="00000000000000000000"/>
    <w:charset w:val="00"/>
    <w:family w:val="swiss"/>
    <w:notTrueType/>
    <w:pitch w:val="variable"/>
    <w:sig w:usb0="800000EF" w:usb1="5000207B" w:usb2="00000028" w:usb3="00000000" w:csb0="00000001"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46D"/>
    <w:rsid w:val="009A146D"/>
    <w:rsid w:val="009D7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7BFD1CB72D40808FF341F115BB4180">
    <w:name w:val="6B7BFD1CB72D40808FF341F115BB4180"/>
    <w:rsid w:val="009A146D"/>
  </w:style>
  <w:style w:type="paragraph" w:customStyle="1" w:styleId="59090897E53748F4B33DBCAEDC560721">
    <w:name w:val="59090897E53748F4B33DBCAEDC560721"/>
    <w:rsid w:val="009A146D"/>
  </w:style>
  <w:style w:type="paragraph" w:customStyle="1" w:styleId="EF40776586C14E738A4EB6B3FB8B1635">
    <w:name w:val="EF40776586C14E738A4EB6B3FB8B1635"/>
    <w:rsid w:val="009A14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B7BFD1CB72D40808FF341F115BB4180">
    <w:name w:val="6B7BFD1CB72D40808FF341F115BB4180"/>
    <w:rsid w:val="009A146D"/>
  </w:style>
  <w:style w:type="paragraph" w:customStyle="1" w:styleId="59090897E53748F4B33DBCAEDC560721">
    <w:name w:val="59090897E53748F4B33DBCAEDC560721"/>
    <w:rsid w:val="009A146D"/>
  </w:style>
  <w:style w:type="paragraph" w:customStyle="1" w:styleId="EF40776586C14E738A4EB6B3FB8B1635">
    <w:name w:val="EF40776586C14E738A4EB6B3FB8B1635"/>
    <w:rsid w:val="009A14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4C318-E5FC-4B93-930E-095E0A0BE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33</Pages>
  <Words>3015</Words>
  <Characters>17186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 Asturillo</dc:creator>
  <cp:lastModifiedBy>Windows User</cp:lastModifiedBy>
  <cp:revision>185</cp:revision>
  <cp:lastPrinted>2021-03-22T16:01:00Z</cp:lastPrinted>
  <dcterms:created xsi:type="dcterms:W3CDTF">2017-09-20T09:58:00Z</dcterms:created>
  <dcterms:modified xsi:type="dcterms:W3CDTF">2021-03-22T16:01:00Z</dcterms:modified>
</cp:coreProperties>
</file>