
<file path=[Content_Types].xml><?xml version="1.0" encoding="utf-8"?>
<Types xmlns="http://schemas.openxmlformats.org/package/2006/content-types">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0FBC" w:rsidRPr="00450FBC" w:rsidRDefault="00CE43D8" w:rsidP="00450FBC">
      <w:pPr>
        <w:jc w:val="center"/>
        <w:rPr>
          <w:b/>
          <w:sz w:val="36"/>
          <w:szCs w:val="36"/>
        </w:rPr>
      </w:pPr>
      <w:r w:rsidRPr="00450FBC">
        <w:rPr>
          <w:b/>
          <w:sz w:val="36"/>
          <w:szCs w:val="36"/>
        </w:rPr>
        <w:t>Ultra-</w:t>
      </w:r>
      <w:r w:rsidR="00CA6379" w:rsidRPr="00450FBC">
        <w:rPr>
          <w:b/>
          <w:sz w:val="36"/>
          <w:szCs w:val="36"/>
        </w:rPr>
        <w:t xml:space="preserve">Wideband Radar Signal Generation and Analysis </w:t>
      </w:r>
      <w:r w:rsidR="00450FBC" w:rsidRPr="00450FBC">
        <w:rPr>
          <w:b/>
          <w:sz w:val="36"/>
          <w:szCs w:val="36"/>
        </w:rPr>
        <w:t>Using SystemVue Integrated Test Solution</w:t>
      </w:r>
    </w:p>
    <w:p w:rsidR="00451F1E" w:rsidRPr="00450FBC" w:rsidRDefault="00450FBC" w:rsidP="00450FBC">
      <w:pPr>
        <w:jc w:val="center"/>
        <w:rPr>
          <w:i/>
          <w:sz w:val="32"/>
          <w:szCs w:val="32"/>
        </w:rPr>
      </w:pPr>
      <w:r w:rsidRPr="00450FBC">
        <w:rPr>
          <w:b/>
          <w:i/>
          <w:sz w:val="32"/>
          <w:szCs w:val="32"/>
        </w:rPr>
        <w:t xml:space="preserve">A Quick </w:t>
      </w:r>
      <w:r w:rsidR="006A77A2" w:rsidRPr="00450FBC">
        <w:rPr>
          <w:b/>
          <w:i/>
          <w:sz w:val="32"/>
          <w:szCs w:val="32"/>
        </w:rPr>
        <w:t>Demo Guide (Agilent Restricted)</w:t>
      </w:r>
    </w:p>
    <w:p w:rsidR="00451F1E" w:rsidRPr="00CA6379" w:rsidRDefault="00451F1E">
      <w:pPr>
        <w:rPr>
          <w:b/>
        </w:rPr>
      </w:pPr>
    </w:p>
    <w:p w:rsidR="00C66CAB" w:rsidRDefault="0069374A">
      <w:r>
        <w:rPr>
          <w:b/>
          <w:sz w:val="28"/>
          <w:szCs w:val="28"/>
        </w:rPr>
        <w:t>Introduction</w:t>
      </w:r>
      <w:r w:rsidR="00042DFE">
        <w:rPr>
          <w:b/>
          <w:sz w:val="28"/>
          <w:szCs w:val="28"/>
        </w:rPr>
        <w:t xml:space="preserve"> </w:t>
      </w:r>
      <w:r w:rsidR="00CA6379">
        <w:t xml:space="preserve"> </w:t>
      </w:r>
    </w:p>
    <w:p w:rsidR="00C66CAB" w:rsidRDefault="00C66CAB"/>
    <w:p w:rsidR="0017300C" w:rsidRDefault="00CE43D8">
      <w:pPr>
        <w:rPr>
          <w:b/>
          <w:sz w:val="28"/>
          <w:szCs w:val="28"/>
        </w:rPr>
      </w:pPr>
      <w:r w:rsidRPr="00F350D1">
        <w:t xml:space="preserve">With unique advantages of high accuracy for target detection, high fidelity for precision with penetration and low cost for combining radar and communication systems, the Ultra Wideband (UWB) Radar is very popular in both commercial and defense industries.  To design and test </w:t>
      </w:r>
      <w:r>
        <w:t xml:space="preserve">the </w:t>
      </w:r>
      <w:r w:rsidRPr="00F350D1">
        <w:t>new UWB radar systems, different signal sources</w:t>
      </w:r>
      <w:r w:rsidR="00450FBC">
        <w:t xml:space="preserve">, </w:t>
      </w:r>
      <w:r w:rsidRPr="00F350D1">
        <w:t xml:space="preserve">target environment setup, signal processing and measurements are needed.  </w:t>
      </w:r>
      <w:r w:rsidR="00450FBC">
        <w:t>A</w:t>
      </w:r>
      <w:r w:rsidRPr="00F350D1">
        <w:t xml:space="preserve"> platform is proposed for designing</w:t>
      </w:r>
      <w:r>
        <w:t xml:space="preserve"> </w:t>
      </w:r>
      <w:r w:rsidRPr="00F350D1">
        <w:t xml:space="preserve">and testing UWB Radar. In the platform, SystemVue </w:t>
      </w:r>
      <w:proofErr w:type="spellStart"/>
      <w:r w:rsidR="00D11DAF">
        <w:t>Integreted</w:t>
      </w:r>
      <w:proofErr w:type="spellEnd"/>
      <w:r w:rsidR="00D11DAF">
        <w:t xml:space="preserve"> Test Solution (ITS) </w:t>
      </w:r>
      <w:r w:rsidRPr="00F350D1">
        <w:t xml:space="preserve">is used </w:t>
      </w:r>
      <w:r w:rsidR="00450FBC">
        <w:t xml:space="preserve">with </w:t>
      </w:r>
      <w:r w:rsidRPr="00F350D1">
        <w:t>Agilent Wideband Signal Source (81180A/81190A, M9390), Vector Signal Source</w:t>
      </w:r>
      <w:r w:rsidR="00450FBC">
        <w:t xml:space="preserve"> PSG</w:t>
      </w:r>
      <w:r w:rsidRPr="00F350D1">
        <w:t xml:space="preserve">, Wideband Vector Signal Analyzer and High Performance Scope </w:t>
      </w:r>
      <w:r w:rsidR="00450FBC">
        <w:t xml:space="preserve">(90000/90000X series) </w:t>
      </w:r>
      <w:r w:rsidRPr="00F350D1">
        <w:t>and form a UWB component tester in which different UWB signals</w:t>
      </w:r>
      <w:r w:rsidR="00450FBC">
        <w:t xml:space="preserve"> </w:t>
      </w:r>
      <w:r w:rsidRPr="00F350D1">
        <w:t xml:space="preserve">can be generated in SystemVue, send to wideband arbitrary waveform generator as hardware component test signal.  Also, different measurements are available in the platform.  </w:t>
      </w:r>
      <w:r w:rsidR="00450FBC">
        <w:t xml:space="preserve">Examples </w:t>
      </w:r>
      <w:r w:rsidRPr="00F350D1">
        <w:t xml:space="preserve">show that this platform can be used not only for UWB transmitter but also for receiver </w:t>
      </w:r>
      <w:r>
        <w:t>troubleshooting</w:t>
      </w:r>
      <w:r w:rsidRPr="00F350D1">
        <w:t xml:space="preserve"> </w:t>
      </w:r>
      <w:r>
        <w:t xml:space="preserve">and </w:t>
      </w:r>
      <w:r w:rsidRPr="00F350D1">
        <w:t>test purpose</w:t>
      </w:r>
      <w:r>
        <w:t xml:space="preserve">.  </w:t>
      </w:r>
    </w:p>
    <w:p w:rsidR="00591022" w:rsidRDefault="00591022">
      <w:pPr>
        <w:rPr>
          <w:b/>
          <w:sz w:val="28"/>
          <w:szCs w:val="28"/>
        </w:rPr>
      </w:pPr>
    </w:p>
    <w:p w:rsidR="00340809" w:rsidRDefault="00340809">
      <w:r>
        <w:rPr>
          <w:b/>
          <w:sz w:val="28"/>
          <w:szCs w:val="28"/>
        </w:rPr>
        <w:t xml:space="preserve">Test Setup Overview </w:t>
      </w:r>
      <w:r>
        <w:t xml:space="preserve"> </w:t>
      </w:r>
    </w:p>
    <w:p w:rsidR="005A164E" w:rsidRDefault="005A164E"/>
    <w:p w:rsidR="005A164E" w:rsidRPr="00C66CAB" w:rsidRDefault="005A164E" w:rsidP="00C66CAB">
      <w:pPr>
        <w:pStyle w:val="ListParagraph"/>
        <w:numPr>
          <w:ilvl w:val="0"/>
          <w:numId w:val="27"/>
        </w:numPr>
        <w:autoSpaceDE w:val="0"/>
        <w:autoSpaceDN w:val="0"/>
        <w:adjustRightInd w:val="0"/>
        <w:rPr>
          <w:b/>
          <w:bCs/>
        </w:rPr>
      </w:pPr>
      <w:r w:rsidRPr="00C66CAB">
        <w:rPr>
          <w:b/>
          <w:bCs/>
        </w:rPr>
        <w:t>Software Installation</w:t>
      </w:r>
    </w:p>
    <w:p w:rsidR="005A164E" w:rsidRPr="0027212D" w:rsidRDefault="005A164E" w:rsidP="005A164E">
      <w:pPr>
        <w:autoSpaceDE w:val="0"/>
        <w:autoSpaceDN w:val="0"/>
        <w:adjustRightInd w:val="0"/>
        <w:rPr>
          <w:b/>
          <w:bCs/>
          <w:sz w:val="22"/>
          <w:szCs w:val="22"/>
        </w:rPr>
      </w:pPr>
    </w:p>
    <w:p w:rsidR="005A164E" w:rsidRPr="0027212D" w:rsidRDefault="005A164E" w:rsidP="005A164E">
      <w:pPr>
        <w:widowControl w:val="0"/>
        <w:numPr>
          <w:ilvl w:val="0"/>
          <w:numId w:val="23"/>
        </w:numPr>
        <w:tabs>
          <w:tab w:val="left" w:pos="540"/>
        </w:tabs>
        <w:autoSpaceDE w:val="0"/>
        <w:autoSpaceDN w:val="0"/>
        <w:adjustRightInd w:val="0"/>
        <w:ind w:left="540" w:hanging="360"/>
        <w:rPr>
          <w:sz w:val="22"/>
          <w:szCs w:val="22"/>
        </w:rPr>
      </w:pPr>
      <w:r w:rsidRPr="0027212D">
        <w:rPr>
          <w:sz w:val="22"/>
          <w:szCs w:val="22"/>
        </w:rPr>
        <w:t>A Win</w:t>
      </w:r>
      <w:r w:rsidR="0027212D" w:rsidRPr="0027212D">
        <w:rPr>
          <w:sz w:val="22"/>
          <w:szCs w:val="22"/>
        </w:rPr>
        <w:t xml:space="preserve">dows </w:t>
      </w:r>
      <w:r w:rsidRPr="0027212D">
        <w:rPr>
          <w:sz w:val="22"/>
          <w:szCs w:val="22"/>
        </w:rPr>
        <w:t>platform with 4 G RAM required.</w:t>
      </w:r>
    </w:p>
    <w:p w:rsidR="005A164E" w:rsidRPr="0027212D" w:rsidRDefault="005A164E" w:rsidP="005A164E">
      <w:pPr>
        <w:widowControl w:val="0"/>
        <w:numPr>
          <w:ilvl w:val="0"/>
          <w:numId w:val="24"/>
        </w:numPr>
        <w:tabs>
          <w:tab w:val="left" w:pos="540"/>
        </w:tabs>
        <w:autoSpaceDE w:val="0"/>
        <w:autoSpaceDN w:val="0"/>
        <w:adjustRightInd w:val="0"/>
        <w:ind w:left="540" w:hanging="360"/>
        <w:rPr>
          <w:sz w:val="22"/>
          <w:szCs w:val="22"/>
        </w:rPr>
      </w:pPr>
      <w:r w:rsidRPr="0027212D">
        <w:rPr>
          <w:sz w:val="22"/>
          <w:szCs w:val="22"/>
        </w:rPr>
        <w:t>Agilent 89600 VSA software version 11.0 or up</w:t>
      </w:r>
      <w:r w:rsidR="008148CF">
        <w:rPr>
          <w:sz w:val="22"/>
          <w:szCs w:val="22"/>
        </w:rPr>
        <w:t>.</w:t>
      </w:r>
    </w:p>
    <w:p w:rsidR="005A164E" w:rsidRPr="0027212D" w:rsidRDefault="005A164E" w:rsidP="005A164E">
      <w:pPr>
        <w:widowControl w:val="0"/>
        <w:numPr>
          <w:ilvl w:val="0"/>
          <w:numId w:val="25"/>
        </w:numPr>
        <w:tabs>
          <w:tab w:val="left" w:pos="540"/>
        </w:tabs>
        <w:autoSpaceDE w:val="0"/>
        <w:autoSpaceDN w:val="0"/>
        <w:adjustRightInd w:val="0"/>
        <w:ind w:left="540" w:hanging="360"/>
        <w:rPr>
          <w:sz w:val="22"/>
          <w:szCs w:val="22"/>
        </w:rPr>
      </w:pPr>
      <w:r w:rsidRPr="0027212D">
        <w:rPr>
          <w:sz w:val="22"/>
          <w:szCs w:val="22"/>
        </w:rPr>
        <w:t>Agilent IO library version 15 or up</w:t>
      </w:r>
      <w:r w:rsidR="008148CF">
        <w:rPr>
          <w:sz w:val="22"/>
          <w:szCs w:val="22"/>
        </w:rPr>
        <w:t>.</w:t>
      </w:r>
    </w:p>
    <w:p w:rsidR="0027212D" w:rsidRDefault="005A164E" w:rsidP="005A164E">
      <w:pPr>
        <w:widowControl w:val="0"/>
        <w:numPr>
          <w:ilvl w:val="0"/>
          <w:numId w:val="26"/>
        </w:numPr>
        <w:tabs>
          <w:tab w:val="left" w:pos="540"/>
        </w:tabs>
        <w:autoSpaceDE w:val="0"/>
        <w:autoSpaceDN w:val="0"/>
        <w:adjustRightInd w:val="0"/>
        <w:ind w:left="540" w:hanging="360"/>
        <w:rPr>
          <w:sz w:val="22"/>
          <w:szCs w:val="22"/>
        </w:rPr>
      </w:pPr>
      <w:r w:rsidRPr="0027212D">
        <w:rPr>
          <w:sz w:val="22"/>
          <w:szCs w:val="22"/>
        </w:rPr>
        <w:t>SystemVue 2010.07</w:t>
      </w:r>
      <w:r w:rsidR="008148CF">
        <w:rPr>
          <w:sz w:val="22"/>
          <w:szCs w:val="22"/>
        </w:rPr>
        <w:t xml:space="preserve"> 0r up.</w:t>
      </w:r>
    </w:p>
    <w:p w:rsidR="005A164E" w:rsidRPr="0027212D" w:rsidRDefault="0027212D" w:rsidP="005A164E">
      <w:pPr>
        <w:widowControl w:val="0"/>
        <w:numPr>
          <w:ilvl w:val="0"/>
          <w:numId w:val="26"/>
        </w:numPr>
        <w:tabs>
          <w:tab w:val="left" w:pos="540"/>
        </w:tabs>
        <w:autoSpaceDE w:val="0"/>
        <w:autoSpaceDN w:val="0"/>
        <w:adjustRightInd w:val="0"/>
        <w:ind w:left="540" w:hanging="360"/>
        <w:rPr>
          <w:sz w:val="22"/>
          <w:szCs w:val="22"/>
        </w:rPr>
      </w:pPr>
      <w:r>
        <w:rPr>
          <w:sz w:val="22"/>
          <w:szCs w:val="22"/>
        </w:rPr>
        <w:t xml:space="preserve">SystemVue Workspace, WidebandGen.wsv with </w:t>
      </w:r>
      <w:r w:rsidR="008148CF">
        <w:rPr>
          <w:sz w:val="22"/>
          <w:szCs w:val="22"/>
        </w:rPr>
        <w:t xml:space="preserve">81180 Signaldownloadedr and </w:t>
      </w:r>
      <w:r>
        <w:rPr>
          <w:sz w:val="22"/>
          <w:szCs w:val="22"/>
        </w:rPr>
        <w:t>setup files</w:t>
      </w:r>
      <w:r w:rsidR="008148CF">
        <w:rPr>
          <w:sz w:val="22"/>
          <w:szCs w:val="22"/>
        </w:rPr>
        <w:t>.</w:t>
      </w:r>
      <w:r w:rsidR="005A164E" w:rsidRPr="0027212D">
        <w:rPr>
          <w:sz w:val="22"/>
          <w:szCs w:val="22"/>
        </w:rPr>
        <w:t xml:space="preserve"> </w:t>
      </w:r>
    </w:p>
    <w:p w:rsidR="005A164E" w:rsidRDefault="005A164E"/>
    <w:p w:rsidR="0027212D" w:rsidRPr="00C66CAB" w:rsidRDefault="0027212D" w:rsidP="00C66CAB">
      <w:pPr>
        <w:pStyle w:val="ListParagraph"/>
        <w:numPr>
          <w:ilvl w:val="0"/>
          <w:numId w:val="27"/>
        </w:numPr>
        <w:rPr>
          <w:b/>
        </w:rPr>
      </w:pPr>
      <w:r w:rsidRPr="00C66CAB">
        <w:rPr>
          <w:b/>
        </w:rPr>
        <w:t>The recommended equipment list with options</w:t>
      </w:r>
    </w:p>
    <w:p w:rsidR="0027212D" w:rsidRDefault="0027212D" w:rsidP="0027212D"/>
    <w:p w:rsidR="0027212D" w:rsidRPr="00480B1B" w:rsidRDefault="0027212D" w:rsidP="0027212D">
      <w:pPr>
        <w:pStyle w:val="ListParagraph"/>
        <w:numPr>
          <w:ilvl w:val="0"/>
          <w:numId w:val="2"/>
        </w:numPr>
      </w:pPr>
      <w:r w:rsidRPr="00480B1B">
        <w:t>DSOX93204A 32 GHz Digital Signal Oscilloscope with Options:</w:t>
      </w:r>
    </w:p>
    <w:p w:rsidR="0027212D" w:rsidRPr="00480B1B" w:rsidRDefault="0027212D" w:rsidP="0027212D">
      <w:pPr>
        <w:numPr>
          <w:ilvl w:val="1"/>
          <w:numId w:val="1"/>
        </w:numPr>
      </w:pPr>
      <w:r w:rsidRPr="00480B1B">
        <w:t xml:space="preserve">  02G  2Gpts/</w:t>
      </w:r>
      <w:proofErr w:type="spellStart"/>
      <w:r w:rsidRPr="00480B1B">
        <w:t>ch</w:t>
      </w:r>
      <w:proofErr w:type="spellEnd"/>
      <w:r w:rsidRPr="00480B1B">
        <w:t xml:space="preserve"> memory</w:t>
      </w:r>
    </w:p>
    <w:p w:rsidR="0027212D" w:rsidRPr="00480B1B" w:rsidRDefault="0027212D" w:rsidP="0027212D">
      <w:pPr>
        <w:numPr>
          <w:ilvl w:val="1"/>
          <w:numId w:val="1"/>
        </w:numPr>
      </w:pPr>
      <w:r w:rsidRPr="00480B1B">
        <w:t xml:space="preserve">  062  MATLAB Standard Digital Package</w:t>
      </w:r>
    </w:p>
    <w:p w:rsidR="0027212D" w:rsidRDefault="0027212D" w:rsidP="0027212D">
      <w:pPr>
        <w:numPr>
          <w:ilvl w:val="1"/>
          <w:numId w:val="1"/>
        </w:numPr>
      </w:pPr>
      <w:r w:rsidRPr="00480B1B">
        <w:t xml:space="preserve">  010  User Defined Function</w:t>
      </w:r>
    </w:p>
    <w:p w:rsidR="0027212D" w:rsidRPr="00480B1B" w:rsidRDefault="0027212D" w:rsidP="0027212D">
      <w:pPr>
        <w:numPr>
          <w:ilvl w:val="1"/>
          <w:numId w:val="1"/>
        </w:numPr>
      </w:pPr>
    </w:p>
    <w:p w:rsidR="0027212D" w:rsidRPr="00480B1B" w:rsidRDefault="0027212D" w:rsidP="0027212D">
      <w:pPr>
        <w:pStyle w:val="ListParagraph"/>
        <w:numPr>
          <w:ilvl w:val="0"/>
          <w:numId w:val="2"/>
        </w:numPr>
      </w:pPr>
      <w:r w:rsidRPr="00480B1B">
        <w:t>81180A Arbitrary Waveform Generator with Options:</w:t>
      </w:r>
    </w:p>
    <w:p w:rsidR="0027212D" w:rsidRPr="00480B1B" w:rsidRDefault="0027212D" w:rsidP="0027212D">
      <w:pPr>
        <w:numPr>
          <w:ilvl w:val="1"/>
          <w:numId w:val="1"/>
        </w:numPr>
      </w:pPr>
      <w:r w:rsidRPr="00480B1B">
        <w:t xml:space="preserve">  264  Two channel 64M points memory</w:t>
      </w:r>
    </w:p>
    <w:p w:rsidR="0027212D" w:rsidRDefault="0027212D" w:rsidP="0027212D">
      <w:pPr>
        <w:numPr>
          <w:ilvl w:val="1"/>
          <w:numId w:val="1"/>
        </w:numPr>
      </w:pPr>
      <w:r w:rsidRPr="00480B1B">
        <w:t xml:space="preserve">  (2) F4G  Reconstruction filter set for 4Gsa/s, 1 channel</w:t>
      </w:r>
    </w:p>
    <w:p w:rsidR="0027212D" w:rsidRPr="00480B1B" w:rsidRDefault="0027212D" w:rsidP="0027212D">
      <w:pPr>
        <w:numPr>
          <w:ilvl w:val="1"/>
          <w:numId w:val="1"/>
        </w:numPr>
      </w:pPr>
    </w:p>
    <w:p w:rsidR="0027212D" w:rsidRPr="00480B1B" w:rsidRDefault="0027212D" w:rsidP="0027212D">
      <w:pPr>
        <w:pStyle w:val="ListParagraph"/>
        <w:numPr>
          <w:ilvl w:val="0"/>
          <w:numId w:val="2"/>
        </w:numPr>
      </w:pPr>
      <w:r>
        <w:t xml:space="preserve">89600 </w:t>
      </w:r>
      <w:r w:rsidRPr="00480B1B">
        <w:t>A/AN VSA Software with Options:</w:t>
      </w:r>
    </w:p>
    <w:p w:rsidR="0027212D" w:rsidRPr="00480B1B" w:rsidRDefault="0027212D" w:rsidP="0027212D">
      <w:pPr>
        <w:numPr>
          <w:ilvl w:val="1"/>
          <w:numId w:val="1"/>
        </w:numPr>
      </w:pPr>
      <w:r w:rsidRPr="00480B1B">
        <w:t xml:space="preserve">  200  Basic Vector Signal Analysis</w:t>
      </w:r>
    </w:p>
    <w:p w:rsidR="0027212D" w:rsidRPr="00480B1B" w:rsidRDefault="0027212D" w:rsidP="0027212D">
      <w:pPr>
        <w:numPr>
          <w:ilvl w:val="1"/>
          <w:numId w:val="1"/>
        </w:numPr>
      </w:pPr>
      <w:r w:rsidRPr="00480B1B">
        <w:t xml:space="preserve">  300  Hardware Connectivity</w:t>
      </w:r>
    </w:p>
    <w:p w:rsidR="0027212D" w:rsidRDefault="0027212D" w:rsidP="0027212D">
      <w:pPr>
        <w:numPr>
          <w:ilvl w:val="1"/>
          <w:numId w:val="1"/>
        </w:numPr>
      </w:pPr>
      <w:r w:rsidRPr="00480B1B">
        <w:t xml:space="preserve">  AYA  Vector Modulation Analysis</w:t>
      </w:r>
    </w:p>
    <w:p w:rsidR="0027212D" w:rsidRPr="00480B1B" w:rsidRDefault="0027212D" w:rsidP="0027212D">
      <w:pPr>
        <w:numPr>
          <w:ilvl w:val="1"/>
          <w:numId w:val="1"/>
        </w:numPr>
      </w:pPr>
    </w:p>
    <w:p w:rsidR="0027212D" w:rsidRPr="00480B1B" w:rsidRDefault="0027212D" w:rsidP="0027212D">
      <w:pPr>
        <w:pStyle w:val="ListParagraph"/>
        <w:numPr>
          <w:ilvl w:val="0"/>
          <w:numId w:val="2"/>
        </w:numPr>
      </w:pPr>
      <w:r w:rsidRPr="00480B1B">
        <w:t>E8267D  PSG Vector Signal Generator with Options:</w:t>
      </w:r>
    </w:p>
    <w:p w:rsidR="0027212D" w:rsidRPr="00480B1B" w:rsidRDefault="0027212D" w:rsidP="0027212D">
      <w:pPr>
        <w:numPr>
          <w:ilvl w:val="1"/>
          <w:numId w:val="1"/>
        </w:numPr>
      </w:pPr>
      <w:r w:rsidRPr="00480B1B">
        <w:t xml:space="preserve">  520 or 532  Frequency range from 250 kHz to 20 GHz or 31.8 GHz</w:t>
      </w:r>
    </w:p>
    <w:p w:rsidR="0027212D" w:rsidRPr="00480B1B" w:rsidRDefault="0027212D" w:rsidP="0027212D">
      <w:pPr>
        <w:numPr>
          <w:ilvl w:val="1"/>
          <w:numId w:val="1"/>
        </w:numPr>
      </w:pPr>
      <w:r w:rsidRPr="00480B1B">
        <w:t xml:space="preserve">  016  Wideband differential external I/Q inputs</w:t>
      </w:r>
    </w:p>
    <w:p w:rsidR="0027212D" w:rsidRDefault="0027212D" w:rsidP="0027212D">
      <w:pPr>
        <w:numPr>
          <w:ilvl w:val="1"/>
          <w:numId w:val="1"/>
        </w:numPr>
      </w:pPr>
      <w:r w:rsidRPr="00480B1B">
        <w:t xml:space="preserve">  H18 Wideband modulation less than 3.2 GHz</w:t>
      </w:r>
      <w:r>
        <w:t xml:space="preserve"> </w:t>
      </w:r>
    </w:p>
    <w:p w:rsidR="0027212D" w:rsidRDefault="0027212D" w:rsidP="0027212D"/>
    <w:p w:rsidR="0027212D" w:rsidRDefault="0027212D" w:rsidP="0027212D">
      <w:pPr>
        <w:pStyle w:val="ListParagraph"/>
        <w:numPr>
          <w:ilvl w:val="0"/>
          <w:numId w:val="2"/>
        </w:numPr>
      </w:pPr>
      <w:r>
        <w:t xml:space="preserve">PXA, MXA, or PSA for flatness corrections (optional) </w:t>
      </w:r>
    </w:p>
    <w:p w:rsidR="0027212D" w:rsidRDefault="0027212D" w:rsidP="0027212D">
      <w:pPr>
        <w:autoSpaceDE w:val="0"/>
        <w:autoSpaceDN w:val="0"/>
        <w:adjustRightInd w:val="0"/>
        <w:rPr>
          <w:b/>
          <w:bCs/>
        </w:rPr>
      </w:pPr>
    </w:p>
    <w:p w:rsidR="0027212D" w:rsidRPr="00C66CAB" w:rsidRDefault="0027212D" w:rsidP="00C66CAB">
      <w:pPr>
        <w:pStyle w:val="ListParagraph"/>
        <w:numPr>
          <w:ilvl w:val="0"/>
          <w:numId w:val="27"/>
        </w:numPr>
        <w:autoSpaceDE w:val="0"/>
        <w:autoSpaceDN w:val="0"/>
        <w:adjustRightInd w:val="0"/>
        <w:rPr>
          <w:b/>
          <w:bCs/>
        </w:rPr>
      </w:pPr>
      <w:r w:rsidRPr="00C66CAB">
        <w:rPr>
          <w:b/>
          <w:bCs/>
        </w:rPr>
        <w:t>Hardware Setup</w:t>
      </w:r>
    </w:p>
    <w:p w:rsidR="00386F16" w:rsidRDefault="00386F16" w:rsidP="0027212D">
      <w:pPr>
        <w:autoSpaceDE w:val="0"/>
        <w:autoSpaceDN w:val="0"/>
        <w:adjustRightInd w:val="0"/>
        <w:rPr>
          <w:b/>
          <w:bCs/>
        </w:rPr>
      </w:pPr>
    </w:p>
    <w:p w:rsidR="000033B2" w:rsidRDefault="00C950EF" w:rsidP="000033B2">
      <w:pPr>
        <w:keepNext/>
        <w:autoSpaceDE w:val="0"/>
        <w:autoSpaceDN w:val="0"/>
        <w:adjustRightInd w:val="0"/>
      </w:pPr>
      <w:r>
        <w:rPr>
          <w:b/>
          <w:bCs/>
          <w:noProof/>
          <w:lang w:eastAsia="zh-CN"/>
        </w:rPr>
        <w:drawing>
          <wp:inline distT="0" distB="0" distL="0" distR="0">
            <wp:extent cx="5486400" cy="3279775"/>
            <wp:effectExtent l="19050" t="0" r="0" b="0"/>
            <wp:docPr id="23" name="Picture 22" descr="topH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HW.gif"/>
                    <pic:cNvPicPr/>
                  </pic:nvPicPr>
                  <pic:blipFill>
                    <a:blip r:embed="rId6" cstate="print"/>
                    <a:stretch>
                      <a:fillRect/>
                    </a:stretch>
                  </pic:blipFill>
                  <pic:spPr>
                    <a:xfrm>
                      <a:off x="0" y="0"/>
                      <a:ext cx="5486400" cy="3279775"/>
                    </a:xfrm>
                    <a:prstGeom prst="rect">
                      <a:avLst/>
                    </a:prstGeom>
                  </pic:spPr>
                </pic:pic>
              </a:graphicData>
            </a:graphic>
          </wp:inline>
        </w:drawing>
      </w:r>
    </w:p>
    <w:p w:rsidR="00C950EF" w:rsidRDefault="000033B2" w:rsidP="000033B2">
      <w:pPr>
        <w:pStyle w:val="Caption"/>
        <w:jc w:val="center"/>
        <w:rPr>
          <w:b w:val="0"/>
          <w:bCs w:val="0"/>
        </w:rPr>
      </w:pPr>
      <w:r>
        <w:t xml:space="preserve">Figure </w:t>
      </w:r>
      <w:fldSimple w:instr=" SEQ Figure \* ARABIC ">
        <w:r>
          <w:rPr>
            <w:noProof/>
          </w:rPr>
          <w:t>1</w:t>
        </w:r>
      </w:fldSimple>
      <w:r>
        <w:t xml:space="preserve">: </w:t>
      </w:r>
      <w:r w:rsidRPr="005447CC">
        <w:t>Test Setup Diagram for UWB Radar Signal Generation and Measuring</w:t>
      </w:r>
    </w:p>
    <w:p w:rsidR="00386F16" w:rsidRDefault="00386F16" w:rsidP="0027212D">
      <w:pPr>
        <w:autoSpaceDE w:val="0"/>
        <w:autoSpaceDN w:val="0"/>
        <w:adjustRightInd w:val="0"/>
        <w:rPr>
          <w:b/>
          <w:bCs/>
        </w:rPr>
      </w:pPr>
    </w:p>
    <w:p w:rsidR="00386F16" w:rsidRDefault="00386F16" w:rsidP="00386F16">
      <w:r>
        <w:t>In the test, as seen in Figure 1 a UWB signal is generated in SystemVue first and then downloaded to the 81180A.  The 81180 IQ outputs are modulated onto a microwave carrier using a PSG with external wideband IQ inputs.  The UWB signal is then analyzed using a 90000 or 90000X scope through VSA software that can be installed either in your PC or in the 90000/90000X Scope. In Figure 2, the test platform in Agilent Santa Rosa MCD office is shown.</w:t>
      </w:r>
    </w:p>
    <w:p w:rsidR="00C66CAB" w:rsidRDefault="00C66CAB" w:rsidP="00386F16"/>
    <w:p w:rsidR="00C66CAB" w:rsidRPr="00C66CAB" w:rsidRDefault="00C66CAB" w:rsidP="00C66CAB">
      <w:pPr>
        <w:widowControl w:val="0"/>
        <w:numPr>
          <w:ilvl w:val="0"/>
          <w:numId w:val="28"/>
        </w:numPr>
        <w:tabs>
          <w:tab w:val="left" w:pos="540"/>
        </w:tabs>
        <w:autoSpaceDE w:val="0"/>
        <w:autoSpaceDN w:val="0"/>
        <w:adjustRightInd w:val="0"/>
        <w:ind w:left="540" w:hanging="360"/>
      </w:pPr>
      <w:r w:rsidRPr="00C66CAB">
        <w:t>Connect instruments based on Figure 1.</w:t>
      </w:r>
    </w:p>
    <w:p w:rsidR="00C66CAB" w:rsidRPr="00C66CAB" w:rsidRDefault="00C66CAB" w:rsidP="00C66CAB">
      <w:pPr>
        <w:widowControl w:val="0"/>
        <w:numPr>
          <w:ilvl w:val="0"/>
          <w:numId w:val="28"/>
        </w:numPr>
        <w:tabs>
          <w:tab w:val="left" w:pos="540"/>
        </w:tabs>
        <w:autoSpaceDE w:val="0"/>
        <w:autoSpaceDN w:val="0"/>
        <w:adjustRightInd w:val="0"/>
        <w:ind w:left="540" w:hanging="360"/>
      </w:pPr>
      <w:r w:rsidRPr="00C66CAB">
        <w:t xml:space="preserve">Run Agilent IO library using connection expert to connect the PC with 81180A, 90000/90000X and PSG. </w:t>
      </w:r>
    </w:p>
    <w:p w:rsidR="00C66CAB" w:rsidRPr="00C66CAB" w:rsidRDefault="00C66CAB" w:rsidP="00C66CAB">
      <w:pPr>
        <w:widowControl w:val="0"/>
        <w:numPr>
          <w:ilvl w:val="0"/>
          <w:numId w:val="29"/>
        </w:numPr>
        <w:tabs>
          <w:tab w:val="left" w:pos="540"/>
        </w:tabs>
        <w:autoSpaceDE w:val="0"/>
        <w:autoSpaceDN w:val="0"/>
        <w:adjustRightInd w:val="0"/>
        <w:ind w:left="540" w:hanging="360"/>
      </w:pPr>
      <w:r w:rsidRPr="00C66CAB">
        <w:t>Run Agilent 89600 VSA software.  In the VSA menu select Utilities-&gt;Hardware; make sure the Scope has been connected to the PC.</w:t>
      </w:r>
    </w:p>
    <w:p w:rsidR="00C66CAB" w:rsidRDefault="00C66CAB" w:rsidP="00386F16"/>
    <w:p w:rsidR="00B2472B" w:rsidRDefault="00B2472B"/>
    <w:p w:rsidR="0027212D" w:rsidRDefault="0027212D"/>
    <w:p w:rsidR="0027212D" w:rsidRDefault="0027212D"/>
    <w:p w:rsidR="00B2472B" w:rsidRDefault="00B2472B"/>
    <w:p w:rsidR="00480B1B" w:rsidRDefault="00480B1B"/>
    <w:p w:rsidR="000033B2" w:rsidRDefault="00480B1B" w:rsidP="000033B2">
      <w:pPr>
        <w:keepNext/>
        <w:jc w:val="center"/>
      </w:pPr>
      <w:r w:rsidRPr="00480B1B">
        <w:rPr>
          <w:noProof/>
          <w:lang w:eastAsia="zh-CN"/>
        </w:rPr>
        <w:drawing>
          <wp:inline distT="0" distB="0" distL="0" distR="0">
            <wp:extent cx="5486400" cy="3011658"/>
            <wp:effectExtent l="19050" t="0" r="0" b="0"/>
            <wp:docPr id="3" name="Picture 1" descr="test_setup.gif"/>
            <wp:cNvGraphicFramePr/>
            <a:graphic xmlns:a="http://schemas.openxmlformats.org/drawingml/2006/main">
              <a:graphicData uri="http://schemas.openxmlformats.org/drawingml/2006/picture">
                <pic:pic xmlns:pic="http://schemas.openxmlformats.org/drawingml/2006/picture">
                  <pic:nvPicPr>
                    <pic:cNvPr id="56" name="Picture 55" descr="test_setup.gif"/>
                    <pic:cNvPicPr>
                      <a:picLocks noChangeAspect="1"/>
                    </pic:cNvPicPr>
                  </pic:nvPicPr>
                  <pic:blipFill>
                    <a:blip r:embed="rId7" cstate="print"/>
                    <a:stretch>
                      <a:fillRect/>
                    </a:stretch>
                  </pic:blipFill>
                  <pic:spPr>
                    <a:xfrm>
                      <a:off x="0" y="0"/>
                      <a:ext cx="5486400" cy="3011658"/>
                    </a:xfrm>
                    <a:prstGeom prst="rect">
                      <a:avLst/>
                    </a:prstGeom>
                  </pic:spPr>
                </pic:pic>
              </a:graphicData>
            </a:graphic>
          </wp:inline>
        </w:drawing>
      </w:r>
    </w:p>
    <w:p w:rsidR="00480B1B" w:rsidRDefault="000033B2" w:rsidP="000033B2">
      <w:pPr>
        <w:pStyle w:val="Caption"/>
        <w:jc w:val="center"/>
      </w:pPr>
      <w:r>
        <w:t xml:space="preserve">Figure </w:t>
      </w:r>
      <w:fldSimple w:instr=" SEQ Figure \* ARABIC ">
        <w:r>
          <w:rPr>
            <w:noProof/>
          </w:rPr>
          <w:t>2</w:t>
        </w:r>
      </w:fldSimple>
      <w:r>
        <w:t xml:space="preserve">: </w:t>
      </w:r>
      <w:r w:rsidRPr="00143407">
        <w:t>UWB Radar Signal Test Platform in Agilent Santa Rosa Office</w:t>
      </w:r>
    </w:p>
    <w:p w:rsidR="00480B1B" w:rsidRDefault="00480B1B"/>
    <w:p w:rsidR="00120CFB" w:rsidRDefault="00120CFB"/>
    <w:p w:rsidR="00120CFB" w:rsidRPr="00C66CAB" w:rsidRDefault="00C66CAB" w:rsidP="00C66CAB">
      <w:pPr>
        <w:pStyle w:val="ListParagraph"/>
        <w:numPr>
          <w:ilvl w:val="0"/>
          <w:numId w:val="27"/>
        </w:numPr>
        <w:rPr>
          <w:b/>
        </w:rPr>
      </w:pPr>
      <w:r>
        <w:rPr>
          <w:b/>
        </w:rPr>
        <w:t xml:space="preserve">Run SystemVue to generate UWB signals and then </w:t>
      </w:r>
      <w:r w:rsidR="00262C7F">
        <w:rPr>
          <w:b/>
        </w:rPr>
        <w:t xml:space="preserve">download data to </w:t>
      </w:r>
      <w:proofErr w:type="gramStart"/>
      <w:r w:rsidR="00262C7F">
        <w:rPr>
          <w:b/>
        </w:rPr>
        <w:t>81180A</w:t>
      </w:r>
      <w:r>
        <w:rPr>
          <w:b/>
        </w:rPr>
        <w:t xml:space="preserve"> </w:t>
      </w:r>
      <w:r w:rsidR="00120CFB" w:rsidRPr="00C66CAB">
        <w:rPr>
          <w:b/>
        </w:rPr>
        <w:t>.</w:t>
      </w:r>
      <w:proofErr w:type="gramEnd"/>
    </w:p>
    <w:p w:rsidR="00120CFB" w:rsidRDefault="00120CFB"/>
    <w:p w:rsidR="00262C7F" w:rsidRDefault="00262C7F" w:rsidP="00262C7F">
      <w:pPr>
        <w:pStyle w:val="ListParagraph"/>
        <w:widowControl w:val="0"/>
        <w:numPr>
          <w:ilvl w:val="0"/>
          <w:numId w:val="36"/>
        </w:numPr>
        <w:tabs>
          <w:tab w:val="left" w:pos="540"/>
        </w:tabs>
        <w:autoSpaceDE w:val="0"/>
        <w:autoSpaceDN w:val="0"/>
        <w:adjustRightInd w:val="0"/>
      </w:pPr>
      <w:r w:rsidRPr="002376DD">
        <w:t xml:space="preserve">Start SystemVue </w:t>
      </w:r>
      <w:r w:rsidR="00BC4662" w:rsidRPr="002376DD">
        <w:t xml:space="preserve">by double clicking on </w:t>
      </w:r>
      <w:r w:rsidRPr="002376DD">
        <w:t>the workspace WidebandGen.wsv and you will see the LFM design</w:t>
      </w:r>
      <w:r w:rsidR="00BC4662" w:rsidRPr="002376DD">
        <w:t xml:space="preserve"> in the design window</w:t>
      </w:r>
      <w:r w:rsidRPr="002376DD">
        <w:t xml:space="preserve">. </w:t>
      </w:r>
    </w:p>
    <w:p w:rsidR="009E3884" w:rsidRPr="002376DD" w:rsidRDefault="009E3884" w:rsidP="009E3884">
      <w:pPr>
        <w:pStyle w:val="ListParagraph"/>
        <w:widowControl w:val="0"/>
        <w:numPr>
          <w:ilvl w:val="0"/>
          <w:numId w:val="36"/>
        </w:numPr>
        <w:tabs>
          <w:tab w:val="left" w:pos="540"/>
        </w:tabs>
        <w:autoSpaceDE w:val="0"/>
        <w:autoSpaceDN w:val="0"/>
        <w:adjustRightInd w:val="0"/>
      </w:pPr>
      <w:r w:rsidRPr="002376DD">
        <w:t xml:space="preserve">Modify parameters as needed for your test. To do this, click on Equation in the design window and view key parameters. By default, the bandwidth has been set to 1GHz, </w:t>
      </w:r>
      <w:proofErr w:type="spellStart"/>
      <w:r w:rsidRPr="002376DD">
        <w:t>SamplingRate</w:t>
      </w:r>
      <w:proofErr w:type="spellEnd"/>
      <w:r w:rsidRPr="002376DD">
        <w:t xml:space="preserve">=2.4 GHz, </w:t>
      </w:r>
      <w:proofErr w:type="spellStart"/>
      <w:r w:rsidRPr="002376DD">
        <w:t>PulseWidth</w:t>
      </w:r>
      <w:proofErr w:type="spellEnd"/>
      <w:r w:rsidRPr="002376DD">
        <w:t xml:space="preserve">=1e-6 Sec and </w:t>
      </w:r>
      <w:proofErr w:type="spellStart"/>
      <w:r w:rsidRPr="002376DD">
        <w:t>Repeatition</w:t>
      </w:r>
      <w:proofErr w:type="spellEnd"/>
      <w:r w:rsidRPr="002376DD">
        <w:t xml:space="preserve"> Pulse Interval, PRI=10e-6 Sec. It is OK to use the default setting at the beginning to run the UWB LFM signal.</w:t>
      </w:r>
    </w:p>
    <w:p w:rsidR="00AF6A81" w:rsidRPr="002376DD" w:rsidRDefault="00AF6A81" w:rsidP="00AF6A81">
      <w:pPr>
        <w:pStyle w:val="ListParagraph"/>
        <w:widowControl w:val="0"/>
        <w:numPr>
          <w:ilvl w:val="0"/>
          <w:numId w:val="36"/>
        </w:numPr>
        <w:tabs>
          <w:tab w:val="left" w:pos="540"/>
        </w:tabs>
        <w:autoSpaceDE w:val="0"/>
        <w:autoSpaceDN w:val="0"/>
        <w:adjustRightInd w:val="0"/>
      </w:pPr>
      <w:r w:rsidRPr="002376DD">
        <w:t>In the LFM design shown i</w:t>
      </w:r>
      <w:r w:rsidR="001E0DBA">
        <w:t>n Figure 4</w:t>
      </w:r>
      <w:r w:rsidRPr="002376DD">
        <w:t xml:space="preserve">, for the SignalDownloader_81180, parameters must be reset to specify instrument </w:t>
      </w:r>
      <w:proofErr w:type="spellStart"/>
      <w:r w:rsidRPr="002376DD">
        <w:t>ip</w:t>
      </w:r>
      <w:proofErr w:type="spellEnd"/>
      <w:r w:rsidRPr="002376DD">
        <w:t xml:space="preserve"> address (for example, 141.121.148.5) for connection of your 81180A.  </w:t>
      </w:r>
    </w:p>
    <w:p w:rsidR="000033B2" w:rsidRPr="002376DD" w:rsidRDefault="000033B2" w:rsidP="000033B2">
      <w:pPr>
        <w:pStyle w:val="ListParagraph"/>
        <w:widowControl w:val="0"/>
        <w:numPr>
          <w:ilvl w:val="0"/>
          <w:numId w:val="36"/>
        </w:numPr>
        <w:tabs>
          <w:tab w:val="left" w:pos="540"/>
        </w:tabs>
        <w:autoSpaceDE w:val="0"/>
        <w:autoSpaceDN w:val="0"/>
        <w:adjustRightInd w:val="0"/>
      </w:pPr>
      <w:r w:rsidRPr="002376DD">
        <w:t xml:space="preserve">Execute the signal generation design.  You can see data from SV is downloaded to 81180A. </w:t>
      </w:r>
      <w:r w:rsidR="002376DD" w:rsidRPr="002376DD">
        <w:t xml:space="preserve"> </w:t>
      </w:r>
    </w:p>
    <w:p w:rsidR="002376DD" w:rsidRPr="002376DD" w:rsidRDefault="002376DD" w:rsidP="000033B2">
      <w:pPr>
        <w:pStyle w:val="ListParagraph"/>
        <w:widowControl w:val="0"/>
        <w:numPr>
          <w:ilvl w:val="0"/>
          <w:numId w:val="36"/>
        </w:numPr>
        <w:tabs>
          <w:tab w:val="left" w:pos="540"/>
        </w:tabs>
        <w:autoSpaceDE w:val="0"/>
        <w:autoSpaceDN w:val="0"/>
        <w:adjustRightInd w:val="0"/>
      </w:pPr>
      <w:r w:rsidRPr="002376DD">
        <w:t xml:space="preserve">Setup the VSA to display and measure the results as shown below.  For your </w:t>
      </w:r>
      <w:proofErr w:type="spellStart"/>
      <w:r w:rsidRPr="002376DD">
        <w:t>convinience</w:t>
      </w:r>
      <w:proofErr w:type="spellEnd"/>
      <w:r w:rsidRPr="002376DD">
        <w:t>, you can select “</w:t>
      </w:r>
      <w:r w:rsidRPr="002376DD">
        <w:rPr>
          <w:b/>
        </w:rPr>
        <w:t xml:space="preserve">File&gt; Recall Setup…” </w:t>
      </w:r>
      <w:r w:rsidRPr="002376DD">
        <w:t xml:space="preserve">and select </w:t>
      </w:r>
      <w:proofErr w:type="spellStart"/>
      <w:r w:rsidRPr="002376DD">
        <w:t>prestored</w:t>
      </w:r>
      <w:proofErr w:type="spellEnd"/>
      <w:r w:rsidRPr="002376DD">
        <w:t xml:space="preserve"> .set file in the SV workspace direction. As seen from Figure 4, the generated LFM UWB signal is measured. </w:t>
      </w:r>
    </w:p>
    <w:p w:rsidR="002376DD" w:rsidRPr="00FC6252" w:rsidRDefault="002376DD" w:rsidP="001E0DBA">
      <w:pPr>
        <w:pStyle w:val="ListParagraph"/>
        <w:widowControl w:val="0"/>
        <w:tabs>
          <w:tab w:val="left" w:pos="540"/>
        </w:tabs>
        <w:autoSpaceDE w:val="0"/>
        <w:autoSpaceDN w:val="0"/>
        <w:adjustRightInd w:val="0"/>
        <w:ind w:left="900"/>
        <w:rPr>
          <w:color w:val="000080"/>
        </w:rPr>
      </w:pPr>
    </w:p>
    <w:p w:rsidR="000033B2" w:rsidRDefault="000033B2" w:rsidP="000033B2">
      <w:pPr>
        <w:keepNext/>
      </w:pPr>
      <w:r w:rsidRPr="000033B2">
        <w:rPr>
          <w:noProof/>
          <w:lang w:eastAsia="zh-CN"/>
        </w:rPr>
        <w:lastRenderedPageBreak/>
        <w:drawing>
          <wp:inline distT="0" distB="0" distL="0" distR="0">
            <wp:extent cx="6229350" cy="6286500"/>
            <wp:effectExtent l="19050" t="0" r="0" b="0"/>
            <wp:docPr id="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6229350" cy="6286500"/>
                    </a:xfrm>
                    <a:prstGeom prst="rect">
                      <a:avLst/>
                    </a:prstGeom>
                    <a:noFill/>
                    <a:ln w="9525">
                      <a:noFill/>
                      <a:miter lim="800000"/>
                      <a:headEnd/>
                      <a:tailEnd/>
                    </a:ln>
                  </pic:spPr>
                </pic:pic>
              </a:graphicData>
            </a:graphic>
          </wp:inline>
        </w:drawing>
      </w:r>
    </w:p>
    <w:p w:rsidR="009E3884" w:rsidRDefault="000033B2" w:rsidP="000033B2">
      <w:pPr>
        <w:pStyle w:val="Caption"/>
        <w:jc w:val="center"/>
        <w:rPr>
          <w:rFonts w:ascii="Arial" w:hAnsi="Arial" w:cs="Arial"/>
          <w:color w:val="000080"/>
          <w:sz w:val="22"/>
          <w:szCs w:val="22"/>
        </w:rPr>
      </w:pPr>
      <w:r>
        <w:t xml:space="preserve">Figure </w:t>
      </w:r>
      <w:r w:rsidR="001E0DBA">
        <w:t>4</w:t>
      </w:r>
      <w:r>
        <w:t xml:space="preserve">:  </w:t>
      </w:r>
      <w:r w:rsidRPr="007F056B">
        <w:t>Design for generate UWB Signal</w:t>
      </w:r>
    </w:p>
    <w:p w:rsidR="009E3884" w:rsidRDefault="009E3884" w:rsidP="00BC4662">
      <w:pPr>
        <w:pStyle w:val="ListParagraph"/>
        <w:widowControl w:val="0"/>
        <w:tabs>
          <w:tab w:val="left" w:pos="540"/>
        </w:tabs>
        <w:autoSpaceDE w:val="0"/>
        <w:autoSpaceDN w:val="0"/>
        <w:adjustRightInd w:val="0"/>
        <w:ind w:left="900"/>
        <w:rPr>
          <w:rFonts w:ascii="Arial" w:hAnsi="Arial" w:cs="Arial"/>
          <w:color w:val="000080"/>
          <w:sz w:val="22"/>
          <w:szCs w:val="22"/>
        </w:rPr>
      </w:pPr>
    </w:p>
    <w:p w:rsidR="00BC4662" w:rsidRDefault="00BC4662" w:rsidP="00BC4662">
      <w:pPr>
        <w:pStyle w:val="ListParagraph"/>
        <w:widowControl w:val="0"/>
        <w:tabs>
          <w:tab w:val="left" w:pos="540"/>
        </w:tabs>
        <w:autoSpaceDE w:val="0"/>
        <w:autoSpaceDN w:val="0"/>
        <w:adjustRightInd w:val="0"/>
        <w:ind w:left="900"/>
        <w:rPr>
          <w:rFonts w:ascii="Arial" w:hAnsi="Arial" w:cs="Arial"/>
          <w:color w:val="000080"/>
          <w:sz w:val="22"/>
          <w:szCs w:val="22"/>
        </w:rPr>
      </w:pPr>
    </w:p>
    <w:p w:rsidR="002376DD" w:rsidRDefault="00072872" w:rsidP="00BA717A">
      <w:pPr>
        <w:widowControl w:val="0"/>
        <w:tabs>
          <w:tab w:val="left" w:pos="540"/>
        </w:tabs>
        <w:autoSpaceDE w:val="0"/>
        <w:autoSpaceDN w:val="0"/>
        <w:adjustRightInd w:val="0"/>
        <w:ind w:left="540"/>
        <w:rPr>
          <w:rFonts w:ascii="Arial" w:hAnsi="Arial" w:cs="Arial"/>
          <w:color w:val="000080"/>
          <w:sz w:val="22"/>
          <w:szCs w:val="22"/>
        </w:rPr>
      </w:pPr>
      <w:r>
        <w:rPr>
          <w:rFonts w:ascii="Arial" w:hAnsi="Arial" w:cs="Arial"/>
          <w:noProof/>
          <w:color w:val="000080"/>
          <w:sz w:val="22"/>
          <w:szCs w:val="22"/>
          <w:lang w:eastAsia="zh-CN"/>
        </w:rPr>
        <w:lastRenderedPageBreak/>
        <w:drawing>
          <wp:inline distT="0" distB="0" distL="0" distR="0">
            <wp:extent cx="5553075" cy="4400550"/>
            <wp:effectExtent l="95250" t="95250" r="104775" b="95250"/>
            <wp:docPr id="52" name="Picture 51" descr="vsa_1G_1u.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a_1G_1u.gif"/>
                    <pic:cNvPicPr/>
                  </pic:nvPicPr>
                  <pic:blipFill>
                    <a:blip r:embed="rId9" cstate="print"/>
                    <a:stretch>
                      <a:fillRect/>
                    </a:stretch>
                  </pic:blipFill>
                  <pic:spPr>
                    <a:xfrm>
                      <a:off x="0" y="0"/>
                      <a:ext cx="5553075" cy="440055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2376DD" w:rsidRDefault="002376DD" w:rsidP="002376DD">
      <w:pPr>
        <w:widowControl w:val="0"/>
        <w:tabs>
          <w:tab w:val="left" w:pos="540"/>
        </w:tabs>
        <w:autoSpaceDE w:val="0"/>
        <w:autoSpaceDN w:val="0"/>
        <w:adjustRightInd w:val="0"/>
        <w:ind w:left="540"/>
        <w:rPr>
          <w:rFonts w:ascii="Arial" w:hAnsi="Arial" w:cs="Arial"/>
          <w:color w:val="000080"/>
          <w:sz w:val="22"/>
          <w:szCs w:val="22"/>
        </w:rPr>
      </w:pPr>
    </w:p>
    <w:p w:rsidR="00072872" w:rsidRDefault="00072872" w:rsidP="00072872">
      <w:pPr>
        <w:pStyle w:val="Caption"/>
        <w:jc w:val="center"/>
      </w:pPr>
      <w:r>
        <w:t xml:space="preserve">Figure </w:t>
      </w:r>
      <w:r w:rsidR="001E0DBA">
        <w:t>5</w:t>
      </w:r>
      <w:r>
        <w:t>:  1GHz BW LFM UWB Signal</w:t>
      </w:r>
    </w:p>
    <w:p w:rsidR="00BA717A" w:rsidRPr="00BA717A" w:rsidRDefault="00BA717A" w:rsidP="00BA717A"/>
    <w:p w:rsidR="00072872" w:rsidRPr="00072872" w:rsidRDefault="00072872" w:rsidP="00BA717A">
      <w:pPr>
        <w:jc w:val="center"/>
      </w:pPr>
      <w:r>
        <w:rPr>
          <w:noProof/>
          <w:lang w:eastAsia="zh-CN"/>
        </w:rPr>
        <w:lastRenderedPageBreak/>
        <w:drawing>
          <wp:inline distT="0" distB="0" distL="0" distR="0">
            <wp:extent cx="5705475" cy="3438525"/>
            <wp:effectExtent l="95250" t="95250" r="104775" b="85725"/>
            <wp:docPr id="54" name="Picture 53" descr="Right_BW_2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ght_BW_2G.gif"/>
                    <pic:cNvPicPr/>
                  </pic:nvPicPr>
                  <pic:blipFill>
                    <a:blip r:embed="rId10" cstate="print"/>
                    <a:stretch>
                      <a:fillRect/>
                    </a:stretch>
                  </pic:blipFill>
                  <pic:spPr>
                    <a:xfrm>
                      <a:off x="0" y="0"/>
                      <a:ext cx="5710910" cy="34418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2376DD" w:rsidRDefault="002376DD" w:rsidP="002376DD">
      <w:pPr>
        <w:widowControl w:val="0"/>
        <w:tabs>
          <w:tab w:val="left" w:pos="540"/>
        </w:tabs>
        <w:autoSpaceDE w:val="0"/>
        <w:autoSpaceDN w:val="0"/>
        <w:adjustRightInd w:val="0"/>
        <w:ind w:left="540"/>
        <w:rPr>
          <w:rFonts w:ascii="Arial" w:hAnsi="Arial" w:cs="Arial"/>
          <w:color w:val="000080"/>
          <w:sz w:val="22"/>
          <w:szCs w:val="22"/>
        </w:rPr>
      </w:pPr>
    </w:p>
    <w:p w:rsidR="00BA717A" w:rsidRDefault="00BA717A" w:rsidP="00BA717A">
      <w:pPr>
        <w:pStyle w:val="Caption"/>
        <w:jc w:val="center"/>
      </w:pPr>
      <w:r>
        <w:t xml:space="preserve">Figure </w:t>
      </w:r>
      <w:r w:rsidR="001E0DBA">
        <w:t>6</w:t>
      </w:r>
      <w:r>
        <w:t>:  2GHz BW LFM UWB Signal</w:t>
      </w:r>
    </w:p>
    <w:p w:rsidR="00F00244" w:rsidRDefault="00F00244" w:rsidP="00F00244">
      <w:pPr>
        <w:rPr>
          <w:b/>
          <w:sz w:val="28"/>
          <w:szCs w:val="28"/>
        </w:rPr>
      </w:pPr>
      <w:r>
        <w:rPr>
          <w:b/>
          <w:sz w:val="28"/>
          <w:szCs w:val="28"/>
        </w:rPr>
        <w:t>Summary</w:t>
      </w:r>
    </w:p>
    <w:p w:rsidR="008D19D8" w:rsidRDefault="008D19D8"/>
    <w:p w:rsidR="004D7D64" w:rsidRDefault="00BA717A">
      <w:r>
        <w:t>We have</w:t>
      </w:r>
      <w:r w:rsidR="004D7D64">
        <w:t xml:space="preserve"> showed how </w:t>
      </w:r>
      <w:r>
        <w:t>UWB</w:t>
      </w:r>
      <w:r w:rsidR="004D7D64">
        <w:t xml:space="preserve"> Radar waveforms can be created </w:t>
      </w:r>
      <w:r>
        <w:t xml:space="preserve">by using SystemVue </w:t>
      </w:r>
      <w:r w:rsidR="003B322B">
        <w:t xml:space="preserve">and downloaded to </w:t>
      </w:r>
      <w:r w:rsidR="004D7D64">
        <w:t xml:space="preserve">the 81180 </w:t>
      </w:r>
      <w:proofErr w:type="spellStart"/>
      <w:r w:rsidR="004D7D64">
        <w:t>arb</w:t>
      </w:r>
      <w:proofErr w:type="spellEnd"/>
      <w:r w:rsidR="004D7D64">
        <w:t xml:space="preserve">, PSG with wideband IQ inputs, and </w:t>
      </w:r>
      <w:r w:rsidR="003B322B">
        <w:t xml:space="preserve">analyzed by using </w:t>
      </w:r>
      <w:r w:rsidR="004D7D64">
        <w:t xml:space="preserve">90000/90000X oscilloscope.  </w:t>
      </w:r>
      <w:r w:rsidR="003B322B">
        <w:t xml:space="preserve">A WidebanGen.zip has been created to include SystemVue demo workspace with 81180 link model, and VSA setup file.  Based on the instruction from this doc, the demo can be performed easily.  </w:t>
      </w:r>
    </w:p>
    <w:sectPr w:rsidR="004D7D64" w:rsidSect="00AF6A81">
      <w:type w:val="continuous"/>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9120B5"/>
    <w:multiLevelType w:val="singleLevel"/>
    <w:tmpl w:val="A378A558"/>
    <w:lvl w:ilvl="0">
      <w:start w:val="5"/>
      <w:numFmt w:val="decimal"/>
      <w:lvlText w:val="%1."/>
      <w:legacy w:legacy="1" w:legacySpace="0" w:legacyIndent="360"/>
      <w:lvlJc w:val="left"/>
      <w:rPr>
        <w:rFonts w:ascii="Times New Roman" w:hAnsi="Times New Roman" w:cs="Times New Roman" w:hint="default"/>
      </w:rPr>
    </w:lvl>
  </w:abstractNum>
  <w:abstractNum w:abstractNumId="1">
    <w:nsid w:val="13E27E71"/>
    <w:multiLevelType w:val="hybridMultilevel"/>
    <w:tmpl w:val="28EE9252"/>
    <w:lvl w:ilvl="0" w:tplc="85E89A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5604819"/>
    <w:multiLevelType w:val="hybridMultilevel"/>
    <w:tmpl w:val="38F8D9B0"/>
    <w:lvl w:ilvl="0" w:tplc="9574E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D76A0C"/>
    <w:multiLevelType w:val="hybridMultilevel"/>
    <w:tmpl w:val="2662E8B2"/>
    <w:lvl w:ilvl="0" w:tplc="135ADB3C">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94B06E7"/>
    <w:multiLevelType w:val="hybridMultilevel"/>
    <w:tmpl w:val="E2080A24"/>
    <w:lvl w:ilvl="0" w:tplc="A9908A5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C7F60FA"/>
    <w:multiLevelType w:val="hybridMultilevel"/>
    <w:tmpl w:val="25F47FE8"/>
    <w:lvl w:ilvl="0" w:tplc="51C2F66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E2A717A"/>
    <w:multiLevelType w:val="hybridMultilevel"/>
    <w:tmpl w:val="69486DD2"/>
    <w:lvl w:ilvl="0" w:tplc="4F946D4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0AC2F07"/>
    <w:multiLevelType w:val="hybridMultilevel"/>
    <w:tmpl w:val="9238DF60"/>
    <w:lvl w:ilvl="0" w:tplc="536A7E36">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4685DC7"/>
    <w:multiLevelType w:val="hybridMultilevel"/>
    <w:tmpl w:val="C8B43474"/>
    <w:lvl w:ilvl="0" w:tplc="15F84D84">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46E44C6"/>
    <w:multiLevelType w:val="hybridMultilevel"/>
    <w:tmpl w:val="2BE082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6F66D12"/>
    <w:multiLevelType w:val="singleLevel"/>
    <w:tmpl w:val="A8E268C0"/>
    <w:lvl w:ilvl="0">
      <w:start w:val="8"/>
      <w:numFmt w:val="decimal"/>
      <w:lvlText w:val="%1."/>
      <w:legacy w:legacy="1" w:legacySpace="0" w:legacyIndent="360"/>
      <w:lvlJc w:val="left"/>
      <w:rPr>
        <w:rFonts w:ascii="Times New Roman" w:hAnsi="Times New Roman" w:cs="Times New Roman" w:hint="default"/>
      </w:rPr>
    </w:lvl>
  </w:abstractNum>
  <w:abstractNum w:abstractNumId="11">
    <w:nsid w:val="288B254F"/>
    <w:multiLevelType w:val="hybridMultilevel"/>
    <w:tmpl w:val="633680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966CA0"/>
    <w:multiLevelType w:val="hybridMultilevel"/>
    <w:tmpl w:val="306CF0C8"/>
    <w:lvl w:ilvl="0" w:tplc="2BC699B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AD435EF"/>
    <w:multiLevelType w:val="hybridMultilevel"/>
    <w:tmpl w:val="9EA0DB5C"/>
    <w:lvl w:ilvl="0" w:tplc="9B0A552E">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B686C38"/>
    <w:multiLevelType w:val="singleLevel"/>
    <w:tmpl w:val="A378A558"/>
    <w:lvl w:ilvl="0">
      <w:start w:val="1"/>
      <w:numFmt w:val="decimal"/>
      <w:lvlText w:val="%1."/>
      <w:legacy w:legacy="1" w:legacySpace="0" w:legacyIndent="360"/>
      <w:lvlJc w:val="left"/>
      <w:rPr>
        <w:rFonts w:ascii="Times New Roman" w:hAnsi="Times New Roman" w:cs="Times New Roman" w:hint="default"/>
      </w:rPr>
    </w:lvl>
  </w:abstractNum>
  <w:abstractNum w:abstractNumId="15">
    <w:nsid w:val="3258105D"/>
    <w:multiLevelType w:val="hybridMultilevel"/>
    <w:tmpl w:val="C8F63062"/>
    <w:lvl w:ilvl="0" w:tplc="8664521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6">
    <w:nsid w:val="3D4136DC"/>
    <w:multiLevelType w:val="hybridMultilevel"/>
    <w:tmpl w:val="89224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F695F28"/>
    <w:multiLevelType w:val="hybridMultilevel"/>
    <w:tmpl w:val="9E7463EE"/>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
      <w:lvlJc w:val="left"/>
      <w:pPr>
        <w:tabs>
          <w:tab w:val="num" w:pos="1560"/>
        </w:tabs>
        <w:ind w:left="1560" w:hanging="420"/>
      </w:pPr>
      <w:rPr>
        <w:rFonts w:ascii="Wingdings" w:hAnsi="Wingdings" w:hint="default"/>
      </w:rPr>
    </w:lvl>
    <w:lvl w:ilvl="2" w:tplc="04090005">
      <w:start w:val="1"/>
      <w:numFmt w:val="bullet"/>
      <w:lvlText w:val=""/>
      <w:lvlJc w:val="left"/>
      <w:pPr>
        <w:tabs>
          <w:tab w:val="num" w:pos="1980"/>
        </w:tabs>
        <w:ind w:left="1980" w:hanging="420"/>
      </w:pPr>
      <w:rPr>
        <w:rFonts w:ascii="Wingdings" w:hAnsi="Wingdings" w:hint="default"/>
      </w:rPr>
    </w:lvl>
    <w:lvl w:ilvl="3" w:tplc="04090001">
      <w:start w:val="1"/>
      <w:numFmt w:val="bullet"/>
      <w:lvlText w:val=""/>
      <w:lvlJc w:val="left"/>
      <w:pPr>
        <w:tabs>
          <w:tab w:val="num" w:pos="2400"/>
        </w:tabs>
        <w:ind w:left="2400" w:hanging="420"/>
      </w:pPr>
      <w:rPr>
        <w:rFonts w:ascii="Wingdings" w:hAnsi="Wingdings" w:hint="default"/>
      </w:rPr>
    </w:lvl>
    <w:lvl w:ilvl="4" w:tplc="04090003">
      <w:start w:val="1"/>
      <w:numFmt w:val="bullet"/>
      <w:lvlText w:val=""/>
      <w:lvlJc w:val="left"/>
      <w:pPr>
        <w:tabs>
          <w:tab w:val="num" w:pos="2820"/>
        </w:tabs>
        <w:ind w:left="2820" w:hanging="420"/>
      </w:pPr>
      <w:rPr>
        <w:rFonts w:ascii="Wingdings" w:hAnsi="Wingdings" w:hint="default"/>
      </w:rPr>
    </w:lvl>
    <w:lvl w:ilvl="5" w:tplc="04090005">
      <w:start w:val="1"/>
      <w:numFmt w:val="bullet"/>
      <w:lvlText w:val=""/>
      <w:lvlJc w:val="left"/>
      <w:pPr>
        <w:tabs>
          <w:tab w:val="num" w:pos="3240"/>
        </w:tabs>
        <w:ind w:left="3240" w:hanging="420"/>
      </w:pPr>
      <w:rPr>
        <w:rFonts w:ascii="Wingdings" w:hAnsi="Wingdings" w:hint="default"/>
      </w:rPr>
    </w:lvl>
    <w:lvl w:ilvl="6" w:tplc="04090001">
      <w:start w:val="1"/>
      <w:numFmt w:val="bullet"/>
      <w:lvlText w:val=""/>
      <w:lvlJc w:val="left"/>
      <w:pPr>
        <w:tabs>
          <w:tab w:val="num" w:pos="3660"/>
        </w:tabs>
        <w:ind w:left="3660" w:hanging="420"/>
      </w:pPr>
      <w:rPr>
        <w:rFonts w:ascii="Wingdings" w:hAnsi="Wingdings" w:hint="default"/>
      </w:rPr>
    </w:lvl>
    <w:lvl w:ilvl="7" w:tplc="04090003">
      <w:start w:val="1"/>
      <w:numFmt w:val="bullet"/>
      <w:lvlText w:val=""/>
      <w:lvlJc w:val="left"/>
      <w:pPr>
        <w:tabs>
          <w:tab w:val="num" w:pos="4080"/>
        </w:tabs>
        <w:ind w:left="4080" w:hanging="420"/>
      </w:pPr>
      <w:rPr>
        <w:rFonts w:ascii="Wingdings" w:hAnsi="Wingdings" w:hint="default"/>
      </w:rPr>
    </w:lvl>
    <w:lvl w:ilvl="8" w:tplc="04090005">
      <w:start w:val="1"/>
      <w:numFmt w:val="bullet"/>
      <w:lvlText w:val=""/>
      <w:lvlJc w:val="left"/>
      <w:pPr>
        <w:tabs>
          <w:tab w:val="num" w:pos="4500"/>
        </w:tabs>
        <w:ind w:left="4500" w:hanging="420"/>
      </w:pPr>
      <w:rPr>
        <w:rFonts w:ascii="Wingdings" w:hAnsi="Wingdings" w:hint="default"/>
      </w:rPr>
    </w:lvl>
  </w:abstractNum>
  <w:abstractNum w:abstractNumId="18">
    <w:nsid w:val="45F63717"/>
    <w:multiLevelType w:val="hybridMultilevel"/>
    <w:tmpl w:val="729E79A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6654729F"/>
    <w:multiLevelType w:val="hybridMultilevel"/>
    <w:tmpl w:val="69B829B4"/>
    <w:lvl w:ilvl="0" w:tplc="A3FEEB3C">
      <w:start w:val="1"/>
      <w:numFmt w:val="bullet"/>
      <w:lvlText w:val="•"/>
      <w:lvlJc w:val="left"/>
      <w:pPr>
        <w:tabs>
          <w:tab w:val="num" w:pos="720"/>
        </w:tabs>
        <w:ind w:left="720" w:hanging="360"/>
      </w:pPr>
      <w:rPr>
        <w:rFonts w:ascii="Arial" w:hAnsi="Arial" w:hint="default"/>
      </w:rPr>
    </w:lvl>
    <w:lvl w:ilvl="1" w:tplc="DC9ABCF6">
      <w:start w:val="1271"/>
      <w:numFmt w:val="bullet"/>
      <w:lvlText w:val="-"/>
      <w:lvlJc w:val="left"/>
      <w:pPr>
        <w:tabs>
          <w:tab w:val="num" w:pos="1440"/>
        </w:tabs>
        <w:ind w:left="1440" w:hanging="360"/>
      </w:pPr>
      <w:rPr>
        <w:rFonts w:ascii="Times New Roman" w:hAnsi="Times New Roman" w:hint="default"/>
      </w:rPr>
    </w:lvl>
    <w:lvl w:ilvl="2" w:tplc="A58207EE" w:tentative="1">
      <w:start w:val="1"/>
      <w:numFmt w:val="bullet"/>
      <w:lvlText w:val="•"/>
      <w:lvlJc w:val="left"/>
      <w:pPr>
        <w:tabs>
          <w:tab w:val="num" w:pos="2160"/>
        </w:tabs>
        <w:ind w:left="2160" w:hanging="360"/>
      </w:pPr>
      <w:rPr>
        <w:rFonts w:ascii="Arial" w:hAnsi="Arial" w:hint="default"/>
      </w:rPr>
    </w:lvl>
    <w:lvl w:ilvl="3" w:tplc="A75629EC" w:tentative="1">
      <w:start w:val="1"/>
      <w:numFmt w:val="bullet"/>
      <w:lvlText w:val="•"/>
      <w:lvlJc w:val="left"/>
      <w:pPr>
        <w:tabs>
          <w:tab w:val="num" w:pos="2880"/>
        </w:tabs>
        <w:ind w:left="2880" w:hanging="360"/>
      </w:pPr>
      <w:rPr>
        <w:rFonts w:ascii="Arial" w:hAnsi="Arial" w:hint="default"/>
      </w:rPr>
    </w:lvl>
    <w:lvl w:ilvl="4" w:tplc="9E3E2090" w:tentative="1">
      <w:start w:val="1"/>
      <w:numFmt w:val="bullet"/>
      <w:lvlText w:val="•"/>
      <w:lvlJc w:val="left"/>
      <w:pPr>
        <w:tabs>
          <w:tab w:val="num" w:pos="3600"/>
        </w:tabs>
        <w:ind w:left="3600" w:hanging="360"/>
      </w:pPr>
      <w:rPr>
        <w:rFonts w:ascii="Arial" w:hAnsi="Arial" w:hint="default"/>
      </w:rPr>
    </w:lvl>
    <w:lvl w:ilvl="5" w:tplc="A37A266A" w:tentative="1">
      <w:start w:val="1"/>
      <w:numFmt w:val="bullet"/>
      <w:lvlText w:val="•"/>
      <w:lvlJc w:val="left"/>
      <w:pPr>
        <w:tabs>
          <w:tab w:val="num" w:pos="4320"/>
        </w:tabs>
        <w:ind w:left="4320" w:hanging="360"/>
      </w:pPr>
      <w:rPr>
        <w:rFonts w:ascii="Arial" w:hAnsi="Arial" w:hint="default"/>
      </w:rPr>
    </w:lvl>
    <w:lvl w:ilvl="6" w:tplc="1892E5AA" w:tentative="1">
      <w:start w:val="1"/>
      <w:numFmt w:val="bullet"/>
      <w:lvlText w:val="•"/>
      <w:lvlJc w:val="left"/>
      <w:pPr>
        <w:tabs>
          <w:tab w:val="num" w:pos="5040"/>
        </w:tabs>
        <w:ind w:left="5040" w:hanging="360"/>
      </w:pPr>
      <w:rPr>
        <w:rFonts w:ascii="Arial" w:hAnsi="Arial" w:hint="default"/>
      </w:rPr>
    </w:lvl>
    <w:lvl w:ilvl="7" w:tplc="49A82842" w:tentative="1">
      <w:start w:val="1"/>
      <w:numFmt w:val="bullet"/>
      <w:lvlText w:val="•"/>
      <w:lvlJc w:val="left"/>
      <w:pPr>
        <w:tabs>
          <w:tab w:val="num" w:pos="5760"/>
        </w:tabs>
        <w:ind w:left="5760" w:hanging="360"/>
      </w:pPr>
      <w:rPr>
        <w:rFonts w:ascii="Arial" w:hAnsi="Arial" w:hint="default"/>
      </w:rPr>
    </w:lvl>
    <w:lvl w:ilvl="8" w:tplc="C240A112" w:tentative="1">
      <w:start w:val="1"/>
      <w:numFmt w:val="bullet"/>
      <w:lvlText w:val="•"/>
      <w:lvlJc w:val="left"/>
      <w:pPr>
        <w:tabs>
          <w:tab w:val="num" w:pos="6480"/>
        </w:tabs>
        <w:ind w:left="6480" w:hanging="360"/>
      </w:pPr>
      <w:rPr>
        <w:rFonts w:ascii="Arial" w:hAnsi="Arial" w:hint="default"/>
      </w:rPr>
    </w:lvl>
  </w:abstractNum>
  <w:abstractNum w:abstractNumId="20">
    <w:nsid w:val="6AC852D3"/>
    <w:multiLevelType w:val="hybridMultilevel"/>
    <w:tmpl w:val="6C4AD93E"/>
    <w:lvl w:ilvl="0" w:tplc="DC928272">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ED363ED"/>
    <w:multiLevelType w:val="hybridMultilevel"/>
    <w:tmpl w:val="37C29A02"/>
    <w:lvl w:ilvl="0" w:tplc="2780C1D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1BC0631"/>
    <w:multiLevelType w:val="hybridMultilevel"/>
    <w:tmpl w:val="748C7CC8"/>
    <w:lvl w:ilvl="0" w:tplc="35FA2940">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50A4C33"/>
    <w:multiLevelType w:val="hybridMultilevel"/>
    <w:tmpl w:val="F692EDF0"/>
    <w:lvl w:ilvl="0" w:tplc="675221B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6417E02"/>
    <w:multiLevelType w:val="hybridMultilevel"/>
    <w:tmpl w:val="B1DE2EC8"/>
    <w:lvl w:ilvl="0" w:tplc="B26A3544">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74D1148"/>
    <w:multiLevelType w:val="hybridMultilevel"/>
    <w:tmpl w:val="40D81B5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nsid w:val="79806981"/>
    <w:multiLevelType w:val="hybridMultilevel"/>
    <w:tmpl w:val="B2620286"/>
    <w:lvl w:ilvl="0" w:tplc="E306DE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A7C31B2"/>
    <w:multiLevelType w:val="hybridMultilevel"/>
    <w:tmpl w:val="72AA63B6"/>
    <w:lvl w:ilvl="0" w:tplc="C50A8662">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BE559EC"/>
    <w:multiLevelType w:val="hybridMultilevel"/>
    <w:tmpl w:val="00364FE4"/>
    <w:lvl w:ilvl="0" w:tplc="372CE2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E7E6A28"/>
    <w:multiLevelType w:val="singleLevel"/>
    <w:tmpl w:val="A378A558"/>
    <w:lvl w:ilvl="0">
      <w:start w:val="1"/>
      <w:numFmt w:val="decimal"/>
      <w:lvlText w:val="%1."/>
      <w:legacy w:legacy="1" w:legacySpace="0" w:legacyIndent="360"/>
      <w:lvlJc w:val="left"/>
      <w:rPr>
        <w:rFonts w:ascii="Times New Roman" w:hAnsi="Times New Roman" w:cs="Times New Roman" w:hint="default"/>
      </w:rPr>
    </w:lvl>
  </w:abstractNum>
  <w:num w:numId="1">
    <w:abstractNumId w:val="19"/>
  </w:num>
  <w:num w:numId="2">
    <w:abstractNumId w:val="16"/>
  </w:num>
  <w:num w:numId="3">
    <w:abstractNumId w:val="11"/>
  </w:num>
  <w:num w:numId="4">
    <w:abstractNumId w:val="9"/>
  </w:num>
  <w:num w:numId="5">
    <w:abstractNumId w:val="18"/>
  </w:num>
  <w:num w:numId="6">
    <w:abstractNumId w:val="28"/>
  </w:num>
  <w:num w:numId="7">
    <w:abstractNumId w:val="2"/>
  </w:num>
  <w:num w:numId="8">
    <w:abstractNumId w:val="6"/>
  </w:num>
  <w:num w:numId="9">
    <w:abstractNumId w:val="3"/>
  </w:num>
  <w:num w:numId="10">
    <w:abstractNumId w:val="24"/>
  </w:num>
  <w:num w:numId="11">
    <w:abstractNumId w:val="22"/>
  </w:num>
  <w:num w:numId="12">
    <w:abstractNumId w:val="13"/>
  </w:num>
  <w:num w:numId="13">
    <w:abstractNumId w:val="27"/>
  </w:num>
  <w:num w:numId="14">
    <w:abstractNumId w:val="8"/>
  </w:num>
  <w:num w:numId="15">
    <w:abstractNumId w:val="7"/>
  </w:num>
  <w:num w:numId="16">
    <w:abstractNumId w:val="20"/>
  </w:num>
  <w:num w:numId="17">
    <w:abstractNumId w:val="26"/>
  </w:num>
  <w:num w:numId="18">
    <w:abstractNumId w:val="4"/>
  </w:num>
  <w:num w:numId="19">
    <w:abstractNumId w:val="21"/>
  </w:num>
  <w:num w:numId="20">
    <w:abstractNumId w:val="1"/>
  </w:num>
  <w:num w:numId="21">
    <w:abstractNumId w:val="5"/>
  </w:num>
  <w:num w:numId="22">
    <w:abstractNumId w:val="23"/>
  </w:num>
  <w:num w:numId="23">
    <w:abstractNumId w:val="14"/>
  </w:num>
  <w:num w:numId="24">
    <w:abstractNumId w:val="14"/>
    <w:lvlOverride w:ilvl="0">
      <w:lvl w:ilvl="0">
        <w:start w:val="2"/>
        <w:numFmt w:val="decimal"/>
        <w:lvlText w:val="%1."/>
        <w:legacy w:legacy="1" w:legacySpace="0" w:legacyIndent="360"/>
        <w:lvlJc w:val="left"/>
        <w:rPr>
          <w:rFonts w:ascii="Times New Roman" w:hAnsi="Times New Roman" w:cs="Times New Roman" w:hint="default"/>
        </w:rPr>
      </w:lvl>
    </w:lvlOverride>
  </w:num>
  <w:num w:numId="25">
    <w:abstractNumId w:val="14"/>
    <w:lvlOverride w:ilvl="0">
      <w:lvl w:ilvl="0">
        <w:start w:val="3"/>
        <w:numFmt w:val="decimal"/>
        <w:lvlText w:val="%1."/>
        <w:legacy w:legacy="1" w:legacySpace="0" w:legacyIndent="360"/>
        <w:lvlJc w:val="left"/>
        <w:rPr>
          <w:rFonts w:ascii="Times New Roman" w:hAnsi="Times New Roman" w:cs="Times New Roman" w:hint="default"/>
        </w:rPr>
      </w:lvl>
    </w:lvlOverride>
  </w:num>
  <w:num w:numId="26">
    <w:abstractNumId w:val="14"/>
    <w:lvlOverride w:ilvl="0">
      <w:lvl w:ilvl="0">
        <w:start w:val="4"/>
        <w:numFmt w:val="decimal"/>
        <w:lvlText w:val="%1."/>
        <w:legacy w:legacy="1" w:legacySpace="0" w:legacyIndent="360"/>
        <w:lvlJc w:val="left"/>
        <w:rPr>
          <w:rFonts w:ascii="Times New Roman" w:hAnsi="Times New Roman" w:cs="Times New Roman" w:hint="default"/>
        </w:rPr>
      </w:lvl>
    </w:lvlOverride>
  </w:num>
  <w:num w:numId="27">
    <w:abstractNumId w:val="12"/>
  </w:num>
  <w:num w:numId="28">
    <w:abstractNumId w:val="29"/>
  </w:num>
  <w:num w:numId="29">
    <w:abstractNumId w:val="29"/>
    <w:lvlOverride w:ilvl="0">
      <w:lvl w:ilvl="0">
        <w:start w:val="2"/>
        <w:numFmt w:val="decimal"/>
        <w:lvlText w:val="%1."/>
        <w:legacy w:legacy="1" w:legacySpace="0" w:legacyIndent="360"/>
        <w:lvlJc w:val="left"/>
        <w:rPr>
          <w:rFonts w:ascii="Times New Roman" w:hAnsi="Times New Roman" w:cs="Times New Roman" w:hint="default"/>
        </w:rPr>
      </w:lvl>
    </w:lvlOverride>
  </w:num>
  <w:num w:numId="30">
    <w:abstractNumId w:val="0"/>
  </w:num>
  <w:num w:numId="31">
    <w:abstractNumId w:val="0"/>
    <w:lvlOverride w:ilvl="0">
      <w:lvl w:ilvl="0">
        <w:start w:val="6"/>
        <w:numFmt w:val="decimal"/>
        <w:lvlText w:val="%1."/>
        <w:legacy w:legacy="1" w:legacySpace="0" w:legacyIndent="360"/>
        <w:lvlJc w:val="left"/>
        <w:rPr>
          <w:rFonts w:ascii="Times New Roman" w:hAnsi="Times New Roman" w:cs="Times New Roman" w:hint="default"/>
        </w:rPr>
      </w:lvl>
    </w:lvlOverride>
  </w:num>
  <w:num w:numId="32">
    <w:abstractNumId w:val="0"/>
    <w:lvlOverride w:ilvl="0">
      <w:lvl w:ilvl="0">
        <w:start w:val="7"/>
        <w:numFmt w:val="decimal"/>
        <w:lvlText w:val="%1."/>
        <w:legacy w:legacy="1" w:legacySpace="0" w:legacyIndent="360"/>
        <w:lvlJc w:val="left"/>
        <w:rPr>
          <w:rFonts w:ascii="Times New Roman" w:hAnsi="Times New Roman" w:cs="Times New Roman" w:hint="default"/>
        </w:rPr>
      </w:lvl>
    </w:lvlOverride>
  </w:num>
  <w:num w:numId="33">
    <w:abstractNumId w:val="10"/>
  </w:num>
  <w:num w:numId="34">
    <w:abstractNumId w:val="17"/>
  </w:num>
  <w:num w:numId="35">
    <w:abstractNumId w:val="25"/>
  </w:num>
  <w:num w:numId="36">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embedSystemFonts/>
  <w:proofState w:spelling="clean" w:grammar="clean"/>
  <w:stylePaneFormatFilter w:val="3F01"/>
  <w:defaultTabStop w:val="720"/>
  <w:characterSpacingControl w:val="doNotCompress"/>
  <w:compat/>
  <w:rsids>
    <w:rsidRoot w:val="0016502F"/>
    <w:rsid w:val="000033B2"/>
    <w:rsid w:val="00042DFE"/>
    <w:rsid w:val="00050890"/>
    <w:rsid w:val="000569E9"/>
    <w:rsid w:val="00061D16"/>
    <w:rsid w:val="00072872"/>
    <w:rsid w:val="000A5529"/>
    <w:rsid w:val="000B0C53"/>
    <w:rsid w:val="000B4875"/>
    <w:rsid w:val="000E2ABF"/>
    <w:rsid w:val="000E4DEF"/>
    <w:rsid w:val="00120CFB"/>
    <w:rsid w:val="00131121"/>
    <w:rsid w:val="00156C16"/>
    <w:rsid w:val="00161BE9"/>
    <w:rsid w:val="0016502F"/>
    <w:rsid w:val="0017300C"/>
    <w:rsid w:val="00177301"/>
    <w:rsid w:val="00190FB6"/>
    <w:rsid w:val="00195683"/>
    <w:rsid w:val="001A384A"/>
    <w:rsid w:val="001E0DBA"/>
    <w:rsid w:val="001E658A"/>
    <w:rsid w:val="001F0C00"/>
    <w:rsid w:val="001F39E6"/>
    <w:rsid w:val="002111CE"/>
    <w:rsid w:val="002376DD"/>
    <w:rsid w:val="00245756"/>
    <w:rsid w:val="00245ABE"/>
    <w:rsid w:val="0026197B"/>
    <w:rsid w:val="00262C7F"/>
    <w:rsid w:val="0027212D"/>
    <w:rsid w:val="002811E4"/>
    <w:rsid w:val="002C27A5"/>
    <w:rsid w:val="002F2E90"/>
    <w:rsid w:val="002F62E3"/>
    <w:rsid w:val="002F66E0"/>
    <w:rsid w:val="002F6B85"/>
    <w:rsid w:val="00310B86"/>
    <w:rsid w:val="003136D4"/>
    <w:rsid w:val="00313C79"/>
    <w:rsid w:val="00321CD2"/>
    <w:rsid w:val="00340809"/>
    <w:rsid w:val="003413B2"/>
    <w:rsid w:val="00345C5C"/>
    <w:rsid w:val="00367B10"/>
    <w:rsid w:val="00376B97"/>
    <w:rsid w:val="00384491"/>
    <w:rsid w:val="00386F16"/>
    <w:rsid w:val="003B322B"/>
    <w:rsid w:val="003C0061"/>
    <w:rsid w:val="003C2C4F"/>
    <w:rsid w:val="003D44A1"/>
    <w:rsid w:val="003D5F63"/>
    <w:rsid w:val="003D773A"/>
    <w:rsid w:val="003F702E"/>
    <w:rsid w:val="00401A2F"/>
    <w:rsid w:val="00450FBC"/>
    <w:rsid w:val="00451F1E"/>
    <w:rsid w:val="00475370"/>
    <w:rsid w:val="00475E14"/>
    <w:rsid w:val="00480B1B"/>
    <w:rsid w:val="00481601"/>
    <w:rsid w:val="004B18CA"/>
    <w:rsid w:val="004B6B04"/>
    <w:rsid w:val="004D0EA7"/>
    <w:rsid w:val="004D7D64"/>
    <w:rsid w:val="005031B5"/>
    <w:rsid w:val="005468CF"/>
    <w:rsid w:val="005600EB"/>
    <w:rsid w:val="00572C00"/>
    <w:rsid w:val="00591022"/>
    <w:rsid w:val="00593C07"/>
    <w:rsid w:val="005962BA"/>
    <w:rsid w:val="005A164E"/>
    <w:rsid w:val="005A43D5"/>
    <w:rsid w:val="005B5975"/>
    <w:rsid w:val="005C7C5C"/>
    <w:rsid w:val="005D2241"/>
    <w:rsid w:val="006128B5"/>
    <w:rsid w:val="00644019"/>
    <w:rsid w:val="00682F11"/>
    <w:rsid w:val="00684A17"/>
    <w:rsid w:val="0069374A"/>
    <w:rsid w:val="006966CC"/>
    <w:rsid w:val="006966DB"/>
    <w:rsid w:val="006A77A2"/>
    <w:rsid w:val="006B0077"/>
    <w:rsid w:val="006B4914"/>
    <w:rsid w:val="006C10E5"/>
    <w:rsid w:val="006C60A0"/>
    <w:rsid w:val="006E2C23"/>
    <w:rsid w:val="006F2564"/>
    <w:rsid w:val="006F5E70"/>
    <w:rsid w:val="006F7F38"/>
    <w:rsid w:val="007117FE"/>
    <w:rsid w:val="007334BD"/>
    <w:rsid w:val="00735EC3"/>
    <w:rsid w:val="00744A1E"/>
    <w:rsid w:val="00756DD6"/>
    <w:rsid w:val="00785309"/>
    <w:rsid w:val="00792BE2"/>
    <w:rsid w:val="007C19E7"/>
    <w:rsid w:val="007D0A1C"/>
    <w:rsid w:val="007E0150"/>
    <w:rsid w:val="007F6DE9"/>
    <w:rsid w:val="007F71C4"/>
    <w:rsid w:val="008148CF"/>
    <w:rsid w:val="00817A33"/>
    <w:rsid w:val="008211ED"/>
    <w:rsid w:val="00836101"/>
    <w:rsid w:val="00842085"/>
    <w:rsid w:val="00842D81"/>
    <w:rsid w:val="00852357"/>
    <w:rsid w:val="00854D15"/>
    <w:rsid w:val="00872148"/>
    <w:rsid w:val="008816DE"/>
    <w:rsid w:val="008818B4"/>
    <w:rsid w:val="00892081"/>
    <w:rsid w:val="008957DD"/>
    <w:rsid w:val="008D19D8"/>
    <w:rsid w:val="008E21C7"/>
    <w:rsid w:val="008E7A00"/>
    <w:rsid w:val="008F2AF1"/>
    <w:rsid w:val="009031FD"/>
    <w:rsid w:val="0091615A"/>
    <w:rsid w:val="00927FCB"/>
    <w:rsid w:val="009412FB"/>
    <w:rsid w:val="00944CDE"/>
    <w:rsid w:val="009722BD"/>
    <w:rsid w:val="009752AE"/>
    <w:rsid w:val="0098747D"/>
    <w:rsid w:val="009A0F3D"/>
    <w:rsid w:val="009B29DD"/>
    <w:rsid w:val="009C0551"/>
    <w:rsid w:val="009C5580"/>
    <w:rsid w:val="009D1E2C"/>
    <w:rsid w:val="009D1FAA"/>
    <w:rsid w:val="009E3884"/>
    <w:rsid w:val="009E4097"/>
    <w:rsid w:val="00A03999"/>
    <w:rsid w:val="00A57E85"/>
    <w:rsid w:val="00A620AC"/>
    <w:rsid w:val="00A7755D"/>
    <w:rsid w:val="00A84294"/>
    <w:rsid w:val="00AA2A9F"/>
    <w:rsid w:val="00AE41AD"/>
    <w:rsid w:val="00AF1A44"/>
    <w:rsid w:val="00AF6A81"/>
    <w:rsid w:val="00B2472B"/>
    <w:rsid w:val="00B406EC"/>
    <w:rsid w:val="00B65C11"/>
    <w:rsid w:val="00B661E6"/>
    <w:rsid w:val="00B92981"/>
    <w:rsid w:val="00BA7148"/>
    <w:rsid w:val="00BA717A"/>
    <w:rsid w:val="00BB1109"/>
    <w:rsid w:val="00BC33D6"/>
    <w:rsid w:val="00BC4662"/>
    <w:rsid w:val="00BF58B4"/>
    <w:rsid w:val="00C2049F"/>
    <w:rsid w:val="00C43C8E"/>
    <w:rsid w:val="00C66CAB"/>
    <w:rsid w:val="00C83225"/>
    <w:rsid w:val="00C87DA9"/>
    <w:rsid w:val="00C905D2"/>
    <w:rsid w:val="00C950EF"/>
    <w:rsid w:val="00C97C72"/>
    <w:rsid w:val="00CA6379"/>
    <w:rsid w:val="00CB31D1"/>
    <w:rsid w:val="00CB52F1"/>
    <w:rsid w:val="00CB5382"/>
    <w:rsid w:val="00CC1484"/>
    <w:rsid w:val="00CC4DEF"/>
    <w:rsid w:val="00CE43D8"/>
    <w:rsid w:val="00CE471A"/>
    <w:rsid w:val="00D00C01"/>
    <w:rsid w:val="00D0416B"/>
    <w:rsid w:val="00D04932"/>
    <w:rsid w:val="00D11DAF"/>
    <w:rsid w:val="00D52C36"/>
    <w:rsid w:val="00D66E07"/>
    <w:rsid w:val="00D73813"/>
    <w:rsid w:val="00D8621C"/>
    <w:rsid w:val="00E077CE"/>
    <w:rsid w:val="00E170A4"/>
    <w:rsid w:val="00E676FE"/>
    <w:rsid w:val="00EB02D7"/>
    <w:rsid w:val="00EB4B47"/>
    <w:rsid w:val="00ED0F24"/>
    <w:rsid w:val="00EF1A53"/>
    <w:rsid w:val="00EF2049"/>
    <w:rsid w:val="00EF417D"/>
    <w:rsid w:val="00F00244"/>
    <w:rsid w:val="00F264AA"/>
    <w:rsid w:val="00F3273D"/>
    <w:rsid w:val="00F43017"/>
    <w:rsid w:val="00F4622D"/>
    <w:rsid w:val="00F71584"/>
    <w:rsid w:val="00F74C67"/>
    <w:rsid w:val="00F903CF"/>
    <w:rsid w:val="00F92969"/>
    <w:rsid w:val="00FB7588"/>
    <w:rsid w:val="00FC4C1E"/>
    <w:rsid w:val="00FC625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31121"/>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451F1E"/>
    <w:rPr>
      <w:rFonts w:ascii="Tahoma" w:hAnsi="Tahoma" w:cs="Tahoma"/>
      <w:sz w:val="16"/>
      <w:szCs w:val="16"/>
    </w:rPr>
  </w:style>
  <w:style w:type="character" w:customStyle="1" w:styleId="BalloonTextChar">
    <w:name w:val="Balloon Text Char"/>
    <w:basedOn w:val="DefaultParagraphFont"/>
    <w:link w:val="BalloonText"/>
    <w:rsid w:val="00451F1E"/>
    <w:rPr>
      <w:rFonts w:ascii="Tahoma" w:hAnsi="Tahoma" w:cs="Tahoma"/>
      <w:sz w:val="16"/>
      <w:szCs w:val="16"/>
    </w:rPr>
  </w:style>
  <w:style w:type="character" w:styleId="Hyperlink">
    <w:name w:val="Hyperlink"/>
    <w:basedOn w:val="DefaultParagraphFont"/>
    <w:rsid w:val="00CA6379"/>
    <w:rPr>
      <w:color w:val="0099CC" w:themeColor="hyperlink"/>
      <w:u w:val="single"/>
    </w:rPr>
  </w:style>
  <w:style w:type="character" w:styleId="FollowedHyperlink">
    <w:name w:val="FollowedHyperlink"/>
    <w:basedOn w:val="DefaultParagraphFont"/>
    <w:rsid w:val="00CA6379"/>
    <w:rPr>
      <w:color w:val="990066" w:themeColor="followedHyperlink"/>
      <w:u w:val="single"/>
    </w:rPr>
  </w:style>
  <w:style w:type="paragraph" w:styleId="ListParagraph">
    <w:name w:val="List Paragraph"/>
    <w:basedOn w:val="Normal"/>
    <w:uiPriority w:val="34"/>
    <w:qFormat/>
    <w:rsid w:val="00480B1B"/>
    <w:pPr>
      <w:ind w:left="720"/>
      <w:contextualSpacing/>
    </w:pPr>
  </w:style>
  <w:style w:type="paragraph" w:styleId="Caption">
    <w:name w:val="caption"/>
    <w:basedOn w:val="Normal"/>
    <w:next w:val="Normal"/>
    <w:unhideWhenUsed/>
    <w:qFormat/>
    <w:rsid w:val="000033B2"/>
    <w:pPr>
      <w:spacing w:after="200"/>
    </w:pPr>
    <w:rPr>
      <w:b/>
      <w:bCs/>
      <w:color w:val="0099CC" w:themeColor="accent1"/>
      <w:sz w:val="18"/>
      <w:szCs w:val="18"/>
    </w:rPr>
  </w:style>
</w:styles>
</file>

<file path=word/webSettings.xml><?xml version="1.0" encoding="utf-8"?>
<w:webSettings xmlns:r="http://schemas.openxmlformats.org/officeDocument/2006/relationships" xmlns:w="http://schemas.openxmlformats.org/wordprocessingml/2006/main">
  <w:divs>
    <w:div w:id="367216420">
      <w:bodyDiv w:val="1"/>
      <w:marLeft w:val="0"/>
      <w:marRight w:val="0"/>
      <w:marTop w:val="0"/>
      <w:marBottom w:val="0"/>
      <w:divBdr>
        <w:top w:val="none" w:sz="0" w:space="0" w:color="auto"/>
        <w:left w:val="none" w:sz="0" w:space="0" w:color="auto"/>
        <w:bottom w:val="none" w:sz="0" w:space="0" w:color="auto"/>
        <w:right w:val="none" w:sz="0" w:space="0" w:color="auto"/>
      </w:divBdr>
      <w:divsChild>
        <w:div w:id="1380857500">
          <w:marLeft w:val="720"/>
          <w:marRight w:val="0"/>
          <w:marTop w:val="0"/>
          <w:marBottom w:val="0"/>
          <w:divBdr>
            <w:top w:val="none" w:sz="0" w:space="0" w:color="auto"/>
            <w:left w:val="none" w:sz="0" w:space="0" w:color="auto"/>
            <w:bottom w:val="none" w:sz="0" w:space="0" w:color="auto"/>
            <w:right w:val="none" w:sz="0" w:space="0" w:color="auto"/>
          </w:divBdr>
        </w:div>
        <w:div w:id="573702716">
          <w:marLeft w:val="720"/>
          <w:marRight w:val="0"/>
          <w:marTop w:val="0"/>
          <w:marBottom w:val="0"/>
          <w:divBdr>
            <w:top w:val="none" w:sz="0" w:space="0" w:color="auto"/>
            <w:left w:val="none" w:sz="0" w:space="0" w:color="auto"/>
            <w:bottom w:val="none" w:sz="0" w:space="0" w:color="auto"/>
            <w:right w:val="none" w:sz="0" w:space="0" w:color="auto"/>
          </w:divBdr>
        </w:div>
        <w:div w:id="1150712705">
          <w:marLeft w:val="720"/>
          <w:marRight w:val="0"/>
          <w:marTop w:val="0"/>
          <w:marBottom w:val="0"/>
          <w:divBdr>
            <w:top w:val="none" w:sz="0" w:space="0" w:color="auto"/>
            <w:left w:val="none" w:sz="0" w:space="0" w:color="auto"/>
            <w:bottom w:val="none" w:sz="0" w:space="0" w:color="auto"/>
            <w:right w:val="none" w:sz="0" w:space="0" w:color="auto"/>
          </w:divBdr>
        </w:div>
        <w:div w:id="582371007">
          <w:marLeft w:val="720"/>
          <w:marRight w:val="0"/>
          <w:marTop w:val="0"/>
          <w:marBottom w:val="0"/>
          <w:divBdr>
            <w:top w:val="none" w:sz="0" w:space="0" w:color="auto"/>
            <w:left w:val="none" w:sz="0" w:space="0" w:color="auto"/>
            <w:bottom w:val="none" w:sz="0" w:space="0" w:color="auto"/>
            <w:right w:val="none" w:sz="0" w:space="0" w:color="auto"/>
          </w:divBdr>
        </w:div>
        <w:div w:id="630017923">
          <w:marLeft w:val="720"/>
          <w:marRight w:val="0"/>
          <w:marTop w:val="0"/>
          <w:marBottom w:val="0"/>
          <w:divBdr>
            <w:top w:val="none" w:sz="0" w:space="0" w:color="auto"/>
            <w:left w:val="none" w:sz="0" w:space="0" w:color="auto"/>
            <w:bottom w:val="none" w:sz="0" w:space="0" w:color="auto"/>
            <w:right w:val="none" w:sz="0" w:space="0" w:color="auto"/>
          </w:divBdr>
        </w:div>
        <w:div w:id="2006785172">
          <w:marLeft w:val="720"/>
          <w:marRight w:val="0"/>
          <w:marTop w:val="0"/>
          <w:marBottom w:val="0"/>
          <w:divBdr>
            <w:top w:val="none" w:sz="0" w:space="0" w:color="auto"/>
            <w:left w:val="none" w:sz="0" w:space="0" w:color="auto"/>
            <w:bottom w:val="none" w:sz="0" w:space="0" w:color="auto"/>
            <w:right w:val="none" w:sz="0" w:space="0" w:color="auto"/>
          </w:divBdr>
        </w:div>
        <w:div w:id="1557543409">
          <w:marLeft w:val="720"/>
          <w:marRight w:val="0"/>
          <w:marTop w:val="0"/>
          <w:marBottom w:val="0"/>
          <w:divBdr>
            <w:top w:val="none" w:sz="0" w:space="0" w:color="auto"/>
            <w:left w:val="none" w:sz="0" w:space="0" w:color="auto"/>
            <w:bottom w:val="none" w:sz="0" w:space="0" w:color="auto"/>
            <w:right w:val="none" w:sz="0" w:space="0" w:color="auto"/>
          </w:divBdr>
        </w:div>
        <w:div w:id="1843084408">
          <w:marLeft w:val="720"/>
          <w:marRight w:val="0"/>
          <w:marTop w:val="0"/>
          <w:marBottom w:val="0"/>
          <w:divBdr>
            <w:top w:val="none" w:sz="0" w:space="0" w:color="auto"/>
            <w:left w:val="none" w:sz="0" w:space="0" w:color="auto"/>
            <w:bottom w:val="none" w:sz="0" w:space="0" w:color="auto"/>
            <w:right w:val="none" w:sz="0" w:space="0" w:color="auto"/>
          </w:divBdr>
        </w:div>
        <w:div w:id="1465082957">
          <w:marLeft w:val="720"/>
          <w:marRight w:val="0"/>
          <w:marTop w:val="0"/>
          <w:marBottom w:val="0"/>
          <w:divBdr>
            <w:top w:val="none" w:sz="0" w:space="0" w:color="auto"/>
            <w:left w:val="none" w:sz="0" w:space="0" w:color="auto"/>
            <w:bottom w:val="none" w:sz="0" w:space="0" w:color="auto"/>
            <w:right w:val="none" w:sz="0" w:space="0" w:color="auto"/>
          </w:divBdr>
        </w:div>
        <w:div w:id="46103117">
          <w:marLeft w:val="720"/>
          <w:marRight w:val="0"/>
          <w:marTop w:val="0"/>
          <w:marBottom w:val="0"/>
          <w:divBdr>
            <w:top w:val="none" w:sz="0" w:space="0" w:color="auto"/>
            <w:left w:val="none" w:sz="0" w:space="0" w:color="auto"/>
            <w:bottom w:val="none" w:sz="0" w:space="0" w:color="auto"/>
            <w:right w:val="none" w:sz="0" w:space="0" w:color="auto"/>
          </w:divBdr>
        </w:div>
        <w:div w:id="233397005">
          <w:marLeft w:val="720"/>
          <w:marRight w:val="0"/>
          <w:marTop w:val="0"/>
          <w:marBottom w:val="0"/>
          <w:divBdr>
            <w:top w:val="none" w:sz="0" w:space="0" w:color="auto"/>
            <w:left w:val="none" w:sz="0" w:space="0" w:color="auto"/>
            <w:bottom w:val="none" w:sz="0" w:space="0" w:color="auto"/>
            <w:right w:val="none" w:sz="0" w:space="0" w:color="auto"/>
          </w:divBdr>
        </w:div>
      </w:divsChild>
    </w:div>
    <w:div w:id="600769148">
      <w:bodyDiv w:val="1"/>
      <w:marLeft w:val="0"/>
      <w:marRight w:val="0"/>
      <w:marTop w:val="0"/>
      <w:marBottom w:val="0"/>
      <w:divBdr>
        <w:top w:val="none" w:sz="0" w:space="0" w:color="auto"/>
        <w:left w:val="none" w:sz="0" w:space="0" w:color="auto"/>
        <w:bottom w:val="none" w:sz="0" w:space="0" w:color="auto"/>
        <w:right w:val="none" w:sz="0" w:space="0" w:color="auto"/>
      </w:divBdr>
    </w:div>
    <w:div w:id="1296788487">
      <w:bodyDiv w:val="1"/>
      <w:marLeft w:val="0"/>
      <w:marRight w:val="0"/>
      <w:marTop w:val="90"/>
      <w:marBottom w:val="90"/>
      <w:divBdr>
        <w:top w:val="none" w:sz="0" w:space="0" w:color="auto"/>
        <w:left w:val="none" w:sz="0" w:space="0" w:color="auto"/>
        <w:bottom w:val="none" w:sz="0" w:space="0" w:color="auto"/>
        <w:right w:val="none" w:sz="0" w:space="0" w:color="auto"/>
      </w:divBdr>
      <w:divsChild>
        <w:div w:id="1471089537">
          <w:marLeft w:val="-11385"/>
          <w:marRight w:val="0"/>
          <w:marTop w:val="0"/>
          <w:marBottom w:val="0"/>
          <w:divBdr>
            <w:top w:val="none" w:sz="0" w:space="0" w:color="auto"/>
            <w:left w:val="none" w:sz="0" w:space="0" w:color="auto"/>
            <w:bottom w:val="none" w:sz="0" w:space="0" w:color="auto"/>
            <w:right w:val="none" w:sz="0" w:space="0" w:color="auto"/>
          </w:divBdr>
          <w:divsChild>
            <w:div w:id="1850634577">
              <w:marLeft w:val="0"/>
              <w:marRight w:val="0"/>
              <w:marTop w:val="0"/>
              <w:marBottom w:val="0"/>
              <w:divBdr>
                <w:top w:val="none" w:sz="0" w:space="0" w:color="auto"/>
                <w:left w:val="none" w:sz="0" w:space="0" w:color="auto"/>
                <w:bottom w:val="none" w:sz="0" w:space="0" w:color="auto"/>
                <w:right w:val="none" w:sz="0" w:space="0" w:color="auto"/>
              </w:divBdr>
              <w:divsChild>
                <w:div w:id="1234780874">
                  <w:marLeft w:val="135"/>
                  <w:marRight w:val="135"/>
                  <w:marTop w:val="0"/>
                  <w:marBottom w:val="0"/>
                  <w:divBdr>
                    <w:top w:val="none" w:sz="0" w:space="0" w:color="auto"/>
                    <w:left w:val="none" w:sz="0" w:space="0" w:color="auto"/>
                    <w:bottom w:val="none" w:sz="0" w:space="0" w:color="auto"/>
                    <w:right w:val="none" w:sz="0" w:space="0" w:color="auto"/>
                  </w:divBdr>
                  <w:divsChild>
                    <w:div w:id="596597922">
                      <w:marLeft w:val="0"/>
                      <w:marRight w:val="0"/>
                      <w:marTop w:val="0"/>
                      <w:marBottom w:val="0"/>
                      <w:divBdr>
                        <w:top w:val="none" w:sz="0" w:space="0" w:color="auto"/>
                        <w:left w:val="none" w:sz="0" w:space="0" w:color="auto"/>
                        <w:bottom w:val="none" w:sz="0" w:space="0" w:color="auto"/>
                        <w:right w:val="none" w:sz="0" w:space="0" w:color="auto"/>
                      </w:divBdr>
                      <w:divsChild>
                        <w:div w:id="880745088">
                          <w:marLeft w:val="0"/>
                          <w:marRight w:val="0"/>
                          <w:marTop w:val="0"/>
                          <w:marBottom w:val="0"/>
                          <w:divBdr>
                            <w:top w:val="none" w:sz="0" w:space="0" w:color="auto"/>
                            <w:left w:val="none" w:sz="0" w:space="0" w:color="auto"/>
                            <w:bottom w:val="none" w:sz="0" w:space="0" w:color="auto"/>
                            <w:right w:val="none" w:sz="0" w:space="0" w:color="auto"/>
                          </w:divBdr>
                          <w:divsChild>
                            <w:div w:id="1226255905">
                              <w:marLeft w:val="0"/>
                              <w:marRight w:val="0"/>
                              <w:marTop w:val="0"/>
                              <w:marBottom w:val="0"/>
                              <w:divBdr>
                                <w:top w:val="none" w:sz="0" w:space="0" w:color="auto"/>
                                <w:left w:val="none" w:sz="0" w:space="0" w:color="auto"/>
                                <w:bottom w:val="none" w:sz="0" w:space="0" w:color="auto"/>
                                <w:right w:val="none" w:sz="0" w:space="0" w:color="auto"/>
                              </w:divBdr>
                              <w:divsChild>
                                <w:div w:id="1247495768">
                                  <w:marLeft w:val="0"/>
                                  <w:marRight w:val="0"/>
                                  <w:marTop w:val="0"/>
                                  <w:marBottom w:val="0"/>
                                  <w:divBdr>
                                    <w:top w:val="none" w:sz="0" w:space="0" w:color="auto"/>
                                    <w:left w:val="none" w:sz="0" w:space="0" w:color="auto"/>
                                    <w:bottom w:val="none" w:sz="0" w:space="0" w:color="auto"/>
                                    <w:right w:val="none" w:sz="0" w:space="0" w:color="auto"/>
                                  </w:divBdr>
                                  <w:divsChild>
                                    <w:div w:id="1297684937">
                                      <w:marLeft w:val="0"/>
                                      <w:marRight w:val="0"/>
                                      <w:marTop w:val="0"/>
                                      <w:marBottom w:val="0"/>
                                      <w:divBdr>
                                        <w:top w:val="none" w:sz="0" w:space="0" w:color="auto"/>
                                        <w:left w:val="none" w:sz="0" w:space="0" w:color="auto"/>
                                        <w:bottom w:val="none" w:sz="0" w:space="0" w:color="auto"/>
                                        <w:right w:val="none" w:sz="0" w:space="0" w:color="auto"/>
                                      </w:divBdr>
                                      <w:divsChild>
                                        <w:div w:id="1235041820">
                                          <w:marLeft w:val="0"/>
                                          <w:marRight w:val="90"/>
                                          <w:marTop w:val="0"/>
                                          <w:marBottom w:val="180"/>
                                          <w:divBdr>
                                            <w:top w:val="single" w:sz="6" w:space="0" w:color="CFCFCF"/>
                                            <w:left w:val="single" w:sz="6" w:space="0" w:color="CFCFCF"/>
                                            <w:bottom w:val="single" w:sz="6" w:space="0" w:color="CFCFCF"/>
                                            <w:right w:val="single" w:sz="6" w:space="0" w:color="CFCFCF"/>
                                          </w:divBdr>
                                          <w:divsChild>
                                            <w:div w:id="2063289655">
                                              <w:marLeft w:val="0"/>
                                              <w:marRight w:val="0"/>
                                              <w:marTop w:val="0"/>
                                              <w:marBottom w:val="0"/>
                                              <w:divBdr>
                                                <w:top w:val="none" w:sz="0" w:space="0" w:color="auto"/>
                                                <w:left w:val="none" w:sz="0" w:space="0" w:color="auto"/>
                                                <w:bottom w:val="none" w:sz="0" w:space="0" w:color="auto"/>
                                                <w:right w:val="none" w:sz="0" w:space="0" w:color="auto"/>
                                              </w:divBdr>
                                              <w:divsChild>
                                                <w:div w:id="43452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tyles" Target="styles.xml"/><Relationship Id="rId7" Type="http://schemas.openxmlformats.org/officeDocument/2006/relationships/image" Target="media/image2.gif"/><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gif"/><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gif"/><Relationship Id="rId4" Type="http://schemas.openxmlformats.org/officeDocument/2006/relationships/settings" Target="settings.xml"/><Relationship Id="rId9" Type="http://schemas.openxmlformats.org/officeDocument/2006/relationships/image" Target="media/image4.gif"/></Relationships>
</file>

<file path=word/theme/theme1.xml><?xml version="1.0" encoding="utf-8"?>
<a:theme xmlns:a="http://schemas.openxmlformats.org/drawingml/2006/main" name="Office Theme">
  <a:themeElements>
    <a:clrScheme name="AGILENT COLORS 2">
      <a:dk1>
        <a:srgbClr val="000000"/>
      </a:dk1>
      <a:lt1>
        <a:srgbClr val="FFFFFF"/>
      </a:lt1>
      <a:dk2>
        <a:srgbClr val="000000"/>
      </a:dk2>
      <a:lt2>
        <a:srgbClr val="FFFFFF"/>
      </a:lt2>
      <a:accent1>
        <a:srgbClr val="0099CC"/>
      </a:accent1>
      <a:accent2>
        <a:srgbClr val="FF9900"/>
      </a:accent2>
      <a:accent3>
        <a:srgbClr val="669933"/>
      </a:accent3>
      <a:accent4>
        <a:srgbClr val="FFCC00"/>
      </a:accent4>
      <a:accent5>
        <a:srgbClr val="003366"/>
      </a:accent5>
      <a:accent6>
        <a:srgbClr val="990000"/>
      </a:accent6>
      <a:hlink>
        <a:srgbClr val="0099CC"/>
      </a:hlink>
      <a:folHlink>
        <a:srgbClr val="99006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AC8D2D-DA6F-4AD8-907B-1F46AD97F3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6</Pages>
  <Words>710</Words>
  <Characters>4048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Agilent Technologies, Inc.</Company>
  <LinksUpToDate>false</LinksUpToDate>
  <CharactersWithSpaces>4749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JUE,GREG (A-Spokane,ex1)</dc:creator>
  <cp:keywords/>
  <dc:description/>
  <cp:lastModifiedBy>Dingqing Lu</cp:lastModifiedBy>
  <cp:revision>10</cp:revision>
  <dcterms:created xsi:type="dcterms:W3CDTF">2011-01-23T20:14:00Z</dcterms:created>
  <dcterms:modified xsi:type="dcterms:W3CDTF">2011-02-24T21:30:00Z</dcterms:modified>
</cp:coreProperties>
</file>