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72" w:type="dxa"/>
        <w:tblLook w:val="04A0" w:firstRow="1" w:lastRow="0" w:firstColumn="1" w:lastColumn="0" w:noHBand="0" w:noVBand="1"/>
      </w:tblPr>
      <w:tblGrid>
        <w:gridCol w:w="7017"/>
        <w:gridCol w:w="1772"/>
        <w:gridCol w:w="2083"/>
      </w:tblGrid>
      <w:tr w:rsidR="009A3AE1" w:rsidRPr="007E612D" w14:paraId="045F260E" w14:textId="77777777" w:rsidTr="1188657A">
        <w:trPr>
          <w:trHeight w:val="1152"/>
        </w:trPr>
        <w:tc>
          <w:tcPr>
            <w:tcW w:w="7128" w:type="dxa"/>
            <w:shd w:val="clear" w:color="auto" w:fill="EAEAEA"/>
            <w:vAlign w:val="center"/>
          </w:tcPr>
          <w:p w14:paraId="4D45B58B" w14:textId="66F1F491" w:rsidR="009A3AE1" w:rsidRPr="00CB10C3" w:rsidRDefault="009A3AE1" w:rsidP="009A3AE1">
            <w:pPr>
              <w:rPr>
                <w:rFonts w:ascii="Century Gothic" w:hAnsi="Century Gothic" w:cs="Lucida Sans Unicode"/>
                <w:b/>
                <w:bCs/>
                <w:sz w:val="52"/>
                <w:szCs w:val="52"/>
              </w:rPr>
            </w:pPr>
            <w:r w:rsidRPr="1188657A">
              <w:rPr>
                <w:rFonts w:ascii="Century Gothic" w:hAnsi="Century Gothic" w:cs="Lucida Sans Unicode"/>
                <w:b/>
                <w:bCs/>
                <w:smallCaps/>
                <w:sz w:val="52"/>
                <w:szCs w:val="52"/>
              </w:rPr>
              <w:t>CRYSTAL MCDERMOTT</w:t>
            </w:r>
          </w:p>
        </w:tc>
        <w:tc>
          <w:tcPr>
            <w:tcW w:w="3888" w:type="dxa"/>
            <w:gridSpan w:val="2"/>
            <w:shd w:val="clear" w:color="auto" w:fill="EAEAEA"/>
            <w:vAlign w:val="center"/>
          </w:tcPr>
          <w:p w14:paraId="120171FB" w14:textId="77777777" w:rsidR="009A3AE1" w:rsidRDefault="009A3AE1" w:rsidP="009A3AE1">
            <w:pPr>
              <w:jc w:val="right"/>
              <w:rPr>
                <w:caps/>
              </w:rPr>
            </w:pPr>
            <w:hyperlink r:id="rId6" w:history="1">
              <w:r>
                <w:rPr>
                  <w:rStyle w:val="Hyperlink"/>
                  <w:rFonts w:asciiTheme="minorHAnsi" w:eastAsiaTheme="minorEastAsia" w:hAnsiTheme="minorHAnsi" w:cstheme="minorBidi"/>
                </w:rPr>
                <w:t>www.crystalmcdermott.com</w:t>
              </w:r>
            </w:hyperlink>
          </w:p>
          <w:p w14:paraId="5C7E647A" w14:textId="77777777" w:rsidR="009A3AE1" w:rsidRPr="0098295D" w:rsidRDefault="009A3AE1" w:rsidP="009A3AE1">
            <w:pPr>
              <w:jc w:val="right"/>
              <w:rPr>
                <w:caps/>
              </w:rPr>
            </w:pPr>
            <w:r w:rsidRPr="1188657A">
              <w:rPr>
                <w:caps/>
              </w:rPr>
              <w:t>crysllewis@gmail.com</w:t>
            </w:r>
          </w:p>
          <w:p w14:paraId="2AE3E89A" w14:textId="77E1824B" w:rsidR="009A3AE1" w:rsidRPr="0098295D" w:rsidRDefault="009A3AE1" w:rsidP="009A3AE1">
            <w:pPr>
              <w:jc w:val="right"/>
              <w:rPr>
                <w:caps/>
              </w:rPr>
            </w:pPr>
            <w:r w:rsidRPr="1188657A">
              <w:rPr>
                <w:caps/>
              </w:rPr>
              <w:t>(940) 395-5474</w:t>
            </w:r>
          </w:p>
        </w:tc>
      </w:tr>
      <w:tr w:rsidR="007B4431" w:rsidRPr="007E612D" w14:paraId="6A94734C" w14:textId="77777777" w:rsidTr="1188657A">
        <w:tc>
          <w:tcPr>
            <w:tcW w:w="8928" w:type="dxa"/>
            <w:gridSpan w:val="2"/>
          </w:tcPr>
          <w:p w14:paraId="51438CD9" w14:textId="684E2964" w:rsidR="007B4431" w:rsidRPr="006C5309" w:rsidRDefault="007B4431" w:rsidP="007E612D">
            <w:pPr>
              <w:rPr>
                <w:sz w:val="16"/>
                <w:szCs w:val="16"/>
              </w:rPr>
            </w:pPr>
          </w:p>
          <w:p w14:paraId="06626B4F" w14:textId="74A37202" w:rsidR="007811D9" w:rsidRPr="006C5309" w:rsidRDefault="009A3AE1" w:rsidP="00F6538F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D320D7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User-centered design and research leader experienced in guiding strategy from discovery to delivery across enterprise and consumer products.</w:t>
            </w:r>
            <w:r w:rsidR="00D91097" w:rsidRPr="000741EE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br/>
            </w:r>
          </w:p>
          <w:p w14:paraId="08BB79BD" w14:textId="77777777" w:rsidR="007039B9" w:rsidRPr="007E612D" w:rsidRDefault="1188657A" w:rsidP="1188657A">
            <w:pPr>
              <w:pBdr>
                <w:bottom w:val="single" w:sz="4" w:space="1" w:color="808080"/>
              </w:pBdr>
              <w:rPr>
                <w:b/>
                <w:bCs/>
                <w:sz w:val="28"/>
                <w:szCs w:val="28"/>
              </w:rPr>
            </w:pPr>
            <w:r w:rsidRPr="1188657A">
              <w:rPr>
                <w:b/>
                <w:bCs/>
                <w:sz w:val="28"/>
                <w:szCs w:val="28"/>
              </w:rPr>
              <w:t>EXPERIENCE</w:t>
            </w:r>
          </w:p>
          <w:p w14:paraId="00258E1D" w14:textId="77777777" w:rsidR="00D91097" w:rsidRPr="000741EE" w:rsidRDefault="00D91097" w:rsidP="79E50F09">
            <w:pPr>
              <w:rPr>
                <w:b/>
                <w:bCs/>
                <w:sz w:val="8"/>
                <w:szCs w:val="8"/>
              </w:rPr>
            </w:pPr>
          </w:p>
          <w:p w14:paraId="578AB95D" w14:textId="77777777" w:rsidR="00543B45" w:rsidRDefault="00543B45" w:rsidP="00543B45">
            <w:r>
              <w:rPr>
                <w:b/>
                <w:bCs/>
                <w:sz w:val="26"/>
                <w:szCs w:val="26"/>
              </w:rPr>
              <w:t xml:space="preserve">Lead UX Designer/Engineer                                                               </w:t>
            </w:r>
            <w:r>
              <w:t>May 2026 – Sep 2026</w:t>
            </w:r>
          </w:p>
          <w:p w14:paraId="7FF60AAF" w14:textId="77777777" w:rsidR="00543B45" w:rsidRDefault="00543B45" w:rsidP="00543B45">
            <w:r>
              <w:rPr>
                <w:b/>
                <w:bCs/>
              </w:rPr>
              <w:t>Elevate Jet</w:t>
            </w:r>
            <w:r w:rsidRPr="79E50F09">
              <w:rPr>
                <w:b/>
                <w:bCs/>
              </w:rPr>
              <w:t>,</w:t>
            </w:r>
            <w:r>
              <w:t xml:space="preserve"> Dallas, Texas</w:t>
            </w:r>
          </w:p>
          <w:p w14:paraId="64E38B2A" w14:textId="508FF0D6" w:rsidR="002F364B" w:rsidRDefault="0092546B" w:rsidP="002F364B">
            <w:r w:rsidRPr="002F364B">
              <w:rPr>
                <w:sz w:val="20"/>
                <w:szCs w:val="20"/>
              </w:rPr>
              <w:t>Lead designer driving the brand and product experience across web, mobile web, and native app. Partnered with the CMO, product owner, and engineering to define the visual direction and deliver a full cross-platform rebrand. Built the company's first design system from the ground up, with light and dark themes resolved from a single token source and accessibility standards grounded in APCA contrast, visible focus states, and 44px touch targets. Mentored new designer</w:t>
            </w:r>
            <w:r w:rsidR="00B27396" w:rsidRPr="002F364B">
              <w:rPr>
                <w:sz w:val="20"/>
                <w:szCs w:val="20"/>
              </w:rPr>
              <w:t>s</w:t>
            </w:r>
            <w:r w:rsidRPr="002F364B">
              <w:rPr>
                <w:sz w:val="20"/>
                <w:szCs w:val="20"/>
              </w:rPr>
              <w:t>, onboarding them to the design system and guiding their work through design reviews.</w:t>
            </w:r>
            <w:r w:rsidRPr="0092546B">
              <w:br/>
              <w:t>Key Achievements:</w:t>
            </w:r>
          </w:p>
          <w:p w14:paraId="3B0E2EDA" w14:textId="2A283CD6" w:rsidR="002F364B" w:rsidRPr="002F364B" w:rsidRDefault="0092546B" w:rsidP="002F364B">
            <w:pPr>
              <w:pStyle w:val="ListParagraph"/>
              <w:numPr>
                <w:ilvl w:val="0"/>
                <w:numId w:val="32"/>
              </w:numPr>
              <w:ind w:left="324"/>
              <w:rPr>
                <w:sz w:val="20"/>
                <w:szCs w:val="20"/>
              </w:rPr>
            </w:pPr>
            <w:r w:rsidRPr="002F364B">
              <w:rPr>
                <w:b/>
                <w:bCs/>
                <w:sz w:val="20"/>
                <w:szCs w:val="20"/>
              </w:rPr>
              <w:t>Design System &amp; Rebrand</w:t>
            </w:r>
            <w:r w:rsidRPr="002F364B">
              <w:rPr>
                <w:sz w:val="20"/>
                <w:szCs w:val="20"/>
              </w:rPr>
              <w:t>: Created a from-scratch design system with a 25-component library and connected it to engineering through MCP, giving developers direct access to tokens and components. This compressed a full rebrand of the website, mobile web, and native app into a matter of weeks.</w:t>
            </w:r>
          </w:p>
          <w:p w14:paraId="3ACEBD69" w14:textId="3D171F07" w:rsidR="0092546B" w:rsidRPr="002F364B" w:rsidRDefault="0092546B" w:rsidP="002F364B">
            <w:pPr>
              <w:pStyle w:val="ListParagraph"/>
              <w:numPr>
                <w:ilvl w:val="0"/>
                <w:numId w:val="32"/>
              </w:numPr>
              <w:ind w:left="324"/>
              <w:rPr>
                <w:sz w:val="20"/>
                <w:szCs w:val="20"/>
              </w:rPr>
            </w:pPr>
            <w:r w:rsidRPr="002F364B">
              <w:rPr>
                <w:b/>
                <w:bCs/>
                <w:sz w:val="20"/>
                <w:szCs w:val="20"/>
              </w:rPr>
              <w:t>Landing Page Redesign</w:t>
            </w:r>
            <w:r w:rsidRPr="002F364B">
              <w:rPr>
                <w:sz w:val="20"/>
                <w:szCs w:val="20"/>
              </w:rPr>
              <w:t>: Redesigned landing page components and layouts across all platforms, including a trust section built around the Elevate Guarantee pledges and industry safety certifications to build credibility at the signup decision point. The redesign contributed to a 5% increase in account signups.</w:t>
            </w:r>
          </w:p>
          <w:p w14:paraId="45F6E764" w14:textId="15676E09" w:rsidR="005A12D6" w:rsidRPr="005A12D6" w:rsidRDefault="00543B45" w:rsidP="0002524F">
            <w:pPr>
              <w:rPr>
                <w:b/>
                <w:bCs/>
                <w:sz w:val="26"/>
                <w:szCs w:val="26"/>
              </w:rPr>
            </w:pPr>
            <w:r w:rsidRPr="00E70BAA">
              <w:rPr>
                <w:b/>
                <w:bCs/>
                <w:sz w:val="16"/>
                <w:szCs w:val="16"/>
              </w:rPr>
              <w:br/>
            </w:r>
            <w:r w:rsidR="005A12D6" w:rsidRPr="005A12D6">
              <w:rPr>
                <w:b/>
                <w:bCs/>
                <w:sz w:val="26"/>
                <w:szCs w:val="26"/>
              </w:rPr>
              <w:t>Senior UX Designer &amp; Researcher</w:t>
            </w:r>
            <w:r w:rsidR="00FA663C">
              <w:rPr>
                <w:b/>
                <w:bCs/>
                <w:sz w:val="26"/>
                <w:szCs w:val="26"/>
              </w:rPr>
              <w:t xml:space="preserve"> / Product Manager</w:t>
            </w:r>
            <w:r w:rsidR="005A12D6" w:rsidRPr="005A12D6">
              <w:rPr>
                <w:b/>
                <w:bCs/>
                <w:sz w:val="26"/>
                <w:szCs w:val="26"/>
              </w:rPr>
              <w:t xml:space="preserve"> </w:t>
            </w:r>
            <w:r w:rsidR="005A12D6">
              <w:rPr>
                <w:b/>
                <w:bCs/>
                <w:sz w:val="26"/>
                <w:szCs w:val="26"/>
              </w:rPr>
              <w:t>|AI-assisted delivery</w:t>
            </w:r>
          </w:p>
          <w:p w14:paraId="4FDB889C" w14:textId="77777777" w:rsidR="009A3AE1" w:rsidRDefault="009A3AE1" w:rsidP="009A3AE1">
            <w:r>
              <w:rPr>
                <w:b/>
                <w:bCs/>
              </w:rPr>
              <w:t>Freelance</w:t>
            </w:r>
            <w:r w:rsidRPr="1188657A">
              <w:rPr>
                <w:b/>
                <w:bCs/>
              </w:rPr>
              <w:t>,</w:t>
            </w:r>
            <w:r>
              <w:t xml:space="preserve"> Bedford, Texas</w:t>
            </w:r>
          </w:p>
          <w:p w14:paraId="34149DB7" w14:textId="38BA86AB" w:rsidR="009A3AE1" w:rsidRDefault="00FA663C" w:rsidP="009A3AE1">
            <w:pPr>
              <w:rPr>
                <w:rFonts w:asciiTheme="minorHAnsi" w:eastAsiaTheme="minorEastAsia" w:hAnsiTheme="minorHAnsi" w:cstheme="minorBidi"/>
                <w:sz w:val="20"/>
                <w:szCs w:val="20"/>
              </w:rPr>
            </w:pPr>
            <w:r w:rsidRPr="00FA663C">
              <w:rPr>
                <w:rFonts w:asciiTheme="minorHAnsi" w:eastAsiaTheme="minorEastAsia" w:hAnsiTheme="minorHAnsi" w:cstheme="minorBidi"/>
                <w:sz w:val="20"/>
                <w:szCs w:val="20"/>
              </w:rPr>
              <w:t>Partner with clients on discovery through UI execution</w:t>
            </w:r>
            <w:r w:rsidR="005A12D6" w:rsidRPr="00FA663C">
              <w:rPr>
                <w:rFonts w:asciiTheme="minorHAnsi" w:eastAsiaTheme="minorEastAsia" w:hAnsiTheme="minorHAnsi" w:cstheme="minorBidi"/>
                <w:sz w:val="20"/>
                <w:szCs w:val="20"/>
              </w:rPr>
              <w:t xml:space="preserve"> for client engagements</w:t>
            </w:r>
            <w:r w:rsidR="00EE225D">
              <w:rPr>
                <w:rFonts w:asciiTheme="minorHAnsi" w:eastAsiaTheme="minorEastAsia" w:hAnsiTheme="minorHAnsi" w:cstheme="minorBidi"/>
                <w:sz w:val="20"/>
                <w:szCs w:val="20"/>
              </w:rPr>
              <w:t>.</w:t>
            </w:r>
            <w:r w:rsidR="005A12D6" w:rsidRPr="00FA663C">
              <w:rPr>
                <w:rFonts w:asciiTheme="minorHAnsi" w:eastAsiaTheme="minorEastAsia" w:hAnsiTheme="minorHAnsi" w:cstheme="minorBidi"/>
                <w:sz w:val="20"/>
                <w:szCs w:val="20"/>
              </w:rPr>
              <w:t xml:space="preserve"> </w:t>
            </w:r>
            <w:r w:rsidR="00EE225D">
              <w:rPr>
                <w:rFonts w:asciiTheme="minorHAnsi" w:eastAsiaTheme="minorEastAsia" w:hAnsiTheme="minorHAnsi" w:cstheme="minorBidi"/>
                <w:sz w:val="20"/>
                <w:szCs w:val="20"/>
              </w:rPr>
              <w:t>E</w:t>
            </w:r>
            <w:r w:rsidR="005A12D6" w:rsidRPr="00FA663C">
              <w:rPr>
                <w:rFonts w:asciiTheme="minorHAnsi" w:eastAsiaTheme="minorEastAsia" w:hAnsiTheme="minorHAnsi" w:cstheme="minorBidi"/>
                <w:sz w:val="20"/>
                <w:szCs w:val="20"/>
              </w:rPr>
              <w:t>xtend delivery through AI-assisted engineering (Cursor) to produce functional applications and high-fidelity builds</w:t>
            </w:r>
            <w:r w:rsidR="00825E61">
              <w:rPr>
                <w:rFonts w:asciiTheme="minorHAnsi" w:eastAsiaTheme="minorEastAsia" w:hAnsiTheme="minorHAnsi" w:cstheme="minorBidi"/>
                <w:sz w:val="20"/>
                <w:szCs w:val="20"/>
              </w:rPr>
              <w:t xml:space="preserve">. </w:t>
            </w:r>
            <w:r w:rsidR="009A3AE1">
              <w:rPr>
                <w:rFonts w:asciiTheme="minorHAnsi" w:eastAsiaTheme="minorEastAsia" w:hAnsiTheme="minorHAnsi" w:cstheme="minorBidi"/>
                <w:sz w:val="20"/>
                <w:szCs w:val="20"/>
              </w:rPr>
              <w:br/>
            </w:r>
            <w:r w:rsidR="009A3AE1" w:rsidRPr="0024440D">
              <w:rPr>
                <w:rFonts w:asciiTheme="minorHAnsi" w:eastAsiaTheme="minorEastAsia" w:hAnsiTheme="minorHAnsi" w:cstheme="minorBidi"/>
                <w:b/>
                <w:bCs/>
                <w:sz w:val="20"/>
                <w:szCs w:val="20"/>
              </w:rPr>
              <w:t>Projects</w:t>
            </w:r>
            <w:r w:rsidR="009A3AE1">
              <w:rPr>
                <w:rFonts w:asciiTheme="minorHAnsi" w:eastAsiaTheme="minorEastAsia" w:hAnsiTheme="minorHAnsi" w:cstheme="minorBidi"/>
                <w:sz w:val="20"/>
                <w:szCs w:val="20"/>
              </w:rPr>
              <w:t>:</w:t>
            </w:r>
          </w:p>
          <w:p w14:paraId="49EC30DF" w14:textId="4E981439" w:rsidR="00FA663C" w:rsidRPr="00EE225D" w:rsidRDefault="00FA663C" w:rsidP="00EE225D">
            <w:pPr>
              <w:pStyle w:val="ListParagraph"/>
              <w:numPr>
                <w:ilvl w:val="0"/>
                <w:numId w:val="29"/>
              </w:numPr>
              <w:ind w:left="195" w:hanging="195"/>
              <w:rPr>
                <w:rFonts w:asciiTheme="minorHAnsi" w:eastAsiaTheme="minorEastAsia" w:hAnsiTheme="minorHAnsi" w:cstheme="minorBidi"/>
                <w:sz w:val="20"/>
                <w:szCs w:val="20"/>
              </w:rPr>
            </w:pPr>
            <w:r w:rsidRPr="00CC157E">
              <w:rPr>
                <w:rFonts w:asciiTheme="minorHAnsi" w:eastAsiaTheme="minorEastAsia" w:hAnsiTheme="minorHAnsi" w:cstheme="minorBidi"/>
                <w:b/>
                <w:bCs/>
                <w:sz w:val="20"/>
                <w:szCs w:val="20"/>
              </w:rPr>
              <w:t xml:space="preserve">Project management </w:t>
            </w:r>
            <w:r w:rsidR="00CC157E">
              <w:rPr>
                <w:rFonts w:asciiTheme="minorHAnsi" w:eastAsiaTheme="minorEastAsia" w:hAnsiTheme="minorHAnsi" w:cstheme="minorBidi"/>
                <w:b/>
                <w:bCs/>
                <w:sz w:val="20"/>
                <w:szCs w:val="20"/>
              </w:rPr>
              <w:t>app</w:t>
            </w:r>
            <w:r w:rsidRPr="00EE225D">
              <w:rPr>
                <w:rFonts w:asciiTheme="minorHAnsi" w:eastAsiaTheme="minorEastAsia" w:hAnsiTheme="minorHAnsi" w:cstheme="minorBidi"/>
                <w:sz w:val="20"/>
                <w:szCs w:val="20"/>
              </w:rPr>
              <w:t xml:space="preserve">: Defined multi-role access, project lifecycle states, and task and review workflows for consulting delivery. Shipped a Next.js web application with </w:t>
            </w:r>
            <w:proofErr w:type="spellStart"/>
            <w:r w:rsidRPr="00EE225D">
              <w:rPr>
                <w:rFonts w:asciiTheme="minorHAnsi" w:eastAsiaTheme="minorEastAsia" w:hAnsiTheme="minorHAnsi" w:cstheme="minorBidi"/>
                <w:sz w:val="20"/>
                <w:szCs w:val="20"/>
              </w:rPr>
              <w:t>Supabase</w:t>
            </w:r>
            <w:proofErr w:type="spellEnd"/>
            <w:r w:rsidRPr="00EE225D">
              <w:rPr>
                <w:rFonts w:asciiTheme="minorHAnsi" w:eastAsiaTheme="minorEastAsia" w:hAnsiTheme="minorHAnsi" w:cstheme="minorBidi"/>
                <w:sz w:val="20"/>
                <w:szCs w:val="20"/>
              </w:rPr>
              <w:t xml:space="preserve"> (authentication and data), including task management, review and conflict routing, audit logging, and document export for reporting and stakeholder visibility.</w:t>
            </w:r>
          </w:p>
          <w:p w14:paraId="1603BDB2" w14:textId="19718700" w:rsidR="00FA663C" w:rsidRPr="00EE225D" w:rsidRDefault="00FA663C" w:rsidP="00EE225D">
            <w:pPr>
              <w:pStyle w:val="ListParagraph"/>
              <w:numPr>
                <w:ilvl w:val="0"/>
                <w:numId w:val="29"/>
              </w:numPr>
              <w:ind w:left="195" w:hanging="195"/>
              <w:rPr>
                <w:rFonts w:asciiTheme="minorHAnsi" w:eastAsiaTheme="minorEastAsia" w:hAnsiTheme="minorHAnsi" w:cstheme="minorBidi"/>
                <w:sz w:val="20"/>
                <w:szCs w:val="20"/>
              </w:rPr>
            </w:pPr>
            <w:r w:rsidRPr="00CC157E">
              <w:rPr>
                <w:rFonts w:asciiTheme="minorHAnsi" w:eastAsiaTheme="minorEastAsia" w:hAnsiTheme="minorHAnsi" w:cstheme="minorBidi"/>
                <w:b/>
                <w:bCs/>
                <w:sz w:val="20"/>
                <w:szCs w:val="20"/>
              </w:rPr>
              <w:t xml:space="preserve">Gym scheduling </w:t>
            </w:r>
            <w:r w:rsidR="00CC157E" w:rsidRPr="00CC157E">
              <w:rPr>
                <w:rFonts w:asciiTheme="minorHAnsi" w:eastAsiaTheme="minorEastAsia" w:hAnsiTheme="minorHAnsi" w:cstheme="minorBidi"/>
                <w:b/>
                <w:bCs/>
                <w:sz w:val="20"/>
                <w:szCs w:val="20"/>
              </w:rPr>
              <w:t>app</w:t>
            </w:r>
            <w:r w:rsidRPr="00EE225D">
              <w:rPr>
                <w:rFonts w:asciiTheme="minorHAnsi" w:eastAsiaTheme="minorEastAsia" w:hAnsiTheme="minorHAnsi" w:cstheme="minorBidi"/>
                <w:sz w:val="20"/>
                <w:szCs w:val="20"/>
              </w:rPr>
              <w:t xml:space="preserve"> (in development): Designed trainer and client experiences for availability, booking, session limits, and account administration to replace manual coordination. Developed a cross-platform client (React Native / Expo) with an Express API; implementation supported validated business rules and iterative refinement with stakeholders.</w:t>
            </w:r>
          </w:p>
          <w:p w14:paraId="15F3558B" w14:textId="3B4CA9F8" w:rsidR="009A3AE1" w:rsidRPr="002E4BD1" w:rsidRDefault="00FA663C" w:rsidP="00EE225D">
            <w:pPr>
              <w:pStyle w:val="ListParagraph"/>
              <w:numPr>
                <w:ilvl w:val="0"/>
                <w:numId w:val="29"/>
              </w:numPr>
              <w:ind w:left="195" w:hanging="195"/>
              <w:rPr>
                <w:rFonts w:eastAsia="Times New Roman"/>
                <w:sz w:val="20"/>
                <w:szCs w:val="20"/>
              </w:rPr>
            </w:pPr>
            <w:r w:rsidRPr="00CC157E">
              <w:rPr>
                <w:rFonts w:asciiTheme="minorHAnsi" w:eastAsiaTheme="minorEastAsia" w:hAnsiTheme="minorHAnsi" w:cstheme="minorBidi"/>
                <w:b/>
                <w:bCs/>
                <w:sz w:val="20"/>
                <w:szCs w:val="20"/>
              </w:rPr>
              <w:t>Lindsey Kay Fitness website</w:t>
            </w:r>
            <w:r w:rsidRPr="00EE225D">
              <w:rPr>
                <w:rFonts w:asciiTheme="minorHAnsi" w:eastAsiaTheme="minorEastAsia" w:hAnsiTheme="minorHAnsi" w:cstheme="minorBidi"/>
                <w:sz w:val="20"/>
                <w:szCs w:val="20"/>
              </w:rPr>
              <w:t>: Delivered a responsive</w:t>
            </w:r>
            <w:r w:rsidR="00EE225D" w:rsidRPr="00EE225D">
              <w:rPr>
                <w:rFonts w:asciiTheme="minorHAnsi" w:eastAsiaTheme="minorEastAsia" w:hAnsiTheme="minorHAnsi" w:cstheme="minorBidi"/>
                <w:sz w:val="20"/>
                <w:szCs w:val="20"/>
              </w:rPr>
              <w:t xml:space="preserve"> marketing</w:t>
            </w:r>
            <w:r w:rsidRPr="00EE225D">
              <w:rPr>
                <w:rFonts w:asciiTheme="minorHAnsi" w:eastAsiaTheme="minorEastAsia" w:hAnsiTheme="minorHAnsi" w:cstheme="minorBidi"/>
                <w:sz w:val="20"/>
                <w:szCs w:val="20"/>
              </w:rPr>
              <w:t xml:space="preserve"> site integrated with social and acquisition touchpoints; contributed to 100+ monthly views and approximately 10% growth in client inquiries post-launch</w:t>
            </w:r>
            <w:r w:rsidR="00EE225D" w:rsidRPr="00EE225D">
              <w:rPr>
                <w:rFonts w:asciiTheme="minorHAnsi" w:eastAsiaTheme="minorEastAsia" w:hAnsiTheme="minorHAnsi" w:cstheme="minorBidi"/>
                <w:sz w:val="20"/>
                <w:szCs w:val="20"/>
              </w:rPr>
              <w:t>.</w:t>
            </w:r>
          </w:p>
          <w:p w14:paraId="122E6CBA" w14:textId="13740A71" w:rsidR="00D91097" w:rsidRDefault="009A3AE1" w:rsidP="002E4BD1">
            <w:r w:rsidRPr="006C5309">
              <w:rPr>
                <w:b/>
                <w:bCs/>
                <w:sz w:val="16"/>
                <w:szCs w:val="16"/>
              </w:rPr>
              <w:br/>
            </w:r>
            <w:r w:rsidR="00D91097" w:rsidRPr="1188657A">
              <w:rPr>
                <w:b/>
                <w:bCs/>
                <w:sz w:val="26"/>
                <w:szCs w:val="26"/>
              </w:rPr>
              <w:t xml:space="preserve">Senior </w:t>
            </w:r>
            <w:r w:rsidR="00AD780E">
              <w:rPr>
                <w:b/>
                <w:bCs/>
                <w:sz w:val="26"/>
                <w:szCs w:val="26"/>
              </w:rPr>
              <w:t>UX/</w:t>
            </w:r>
            <w:r w:rsidR="00D91097">
              <w:rPr>
                <w:b/>
                <w:bCs/>
                <w:sz w:val="26"/>
                <w:szCs w:val="26"/>
              </w:rPr>
              <w:t>Product Designer</w:t>
            </w:r>
            <w:r w:rsidR="00D91097" w:rsidRPr="1188657A">
              <w:rPr>
                <w:b/>
                <w:bCs/>
                <w:sz w:val="26"/>
                <w:szCs w:val="26"/>
              </w:rPr>
              <w:t xml:space="preserve">  </w:t>
            </w:r>
            <w:r w:rsidR="00BB291D">
              <w:t xml:space="preserve">                                              </w:t>
            </w:r>
            <w:r w:rsidR="00697ED9">
              <w:t xml:space="preserve">                         Nov</w:t>
            </w:r>
            <w:r w:rsidR="00D91097">
              <w:t xml:space="preserve"> 2018 – </w:t>
            </w:r>
            <w:r w:rsidR="00697ED9">
              <w:t>Jan</w:t>
            </w:r>
            <w:r w:rsidR="00D91097">
              <w:t xml:space="preserve"> 202</w:t>
            </w:r>
            <w:r w:rsidR="00697ED9">
              <w:t>6</w:t>
            </w:r>
          </w:p>
          <w:p w14:paraId="1A0DDA5D" w14:textId="265079FC" w:rsidR="00D91097" w:rsidRDefault="00DE4CA9" w:rsidP="00D91097">
            <w:r>
              <w:rPr>
                <w:b/>
                <w:bCs/>
              </w:rPr>
              <w:t>American Airlines</w:t>
            </w:r>
            <w:r w:rsidR="00D91097" w:rsidRPr="79E50F09">
              <w:rPr>
                <w:b/>
                <w:bCs/>
              </w:rPr>
              <w:t>,</w:t>
            </w:r>
            <w:r w:rsidR="00D91097">
              <w:t xml:space="preserve"> </w:t>
            </w:r>
            <w:r>
              <w:t>Fort Worth</w:t>
            </w:r>
            <w:r w:rsidR="00D91097">
              <w:t>, Texas</w:t>
            </w:r>
          </w:p>
          <w:p w14:paraId="4D14EE7D" w14:textId="640EF29F" w:rsidR="000E704F" w:rsidRPr="00D13849" w:rsidRDefault="00AD780E" w:rsidP="000E704F">
            <w:pPr>
              <w:rPr>
                <w:rFonts w:asciiTheme="minorHAnsi" w:eastAsiaTheme="minorEastAsia" w:hAnsiTheme="minorHAnsi" w:cstheme="minorBidi"/>
                <w:b/>
                <w:bCs/>
                <w:sz w:val="20"/>
                <w:szCs w:val="20"/>
              </w:rPr>
            </w:pPr>
            <w:r w:rsidRPr="00690A96">
              <w:rPr>
                <w:rFonts w:asciiTheme="minorHAnsi" w:eastAsiaTheme="minorEastAsia" w:hAnsiTheme="minorHAnsi" w:cstheme="minorBidi"/>
                <w:sz w:val="20"/>
                <w:szCs w:val="20"/>
              </w:rPr>
              <w:t>Senior Designer supporting the Shop/Buy/Ancillaries and Loyalty teams, leading end-to-end design initiatives from discovery through delivery. Facilitated design thinking workshops</w:t>
            </w:r>
            <w:r>
              <w:rPr>
                <w:rFonts w:asciiTheme="minorHAnsi" w:eastAsiaTheme="minorEastAsia" w:hAnsiTheme="minorHAnsi" w:cstheme="minorBidi"/>
                <w:sz w:val="20"/>
                <w:szCs w:val="20"/>
              </w:rPr>
              <w:t xml:space="preserve"> for problem framing</w:t>
            </w:r>
            <w:r w:rsidRPr="00690A96">
              <w:rPr>
                <w:rFonts w:asciiTheme="minorHAnsi" w:eastAsiaTheme="minorEastAsia" w:hAnsiTheme="minorHAnsi" w:cstheme="minorBidi"/>
                <w:sz w:val="20"/>
                <w:szCs w:val="20"/>
              </w:rPr>
              <w:t>, conducted both moderated and unmoderated usability testing, and performed discovery research and requirements gathering to inform product strategy. Created</w:t>
            </w:r>
            <w:r>
              <w:rPr>
                <w:rFonts w:asciiTheme="minorHAnsi" w:eastAsiaTheme="minorEastAsia" w:hAnsiTheme="minorHAnsi" w:cstheme="minorBidi"/>
                <w:sz w:val="20"/>
                <w:szCs w:val="20"/>
              </w:rPr>
              <w:t xml:space="preserve"> task flows,</w:t>
            </w:r>
            <w:r w:rsidRPr="00690A96">
              <w:rPr>
                <w:rFonts w:asciiTheme="minorHAnsi" w:eastAsiaTheme="minorEastAsia" w:hAnsiTheme="minorHAnsi" w:cstheme="minorBidi"/>
                <w:sz w:val="20"/>
                <w:szCs w:val="20"/>
              </w:rPr>
              <w:t xml:space="preserve"> low-fidelity wireframes, high-fidelity mockups</w:t>
            </w:r>
            <w:r>
              <w:rPr>
                <w:rFonts w:asciiTheme="minorHAnsi" w:eastAsiaTheme="minorEastAsia" w:hAnsiTheme="minorHAnsi" w:cstheme="minorBidi"/>
                <w:sz w:val="20"/>
                <w:szCs w:val="20"/>
              </w:rPr>
              <w:t>/</w:t>
            </w:r>
            <w:r w:rsidRPr="00690A96">
              <w:rPr>
                <w:rFonts w:asciiTheme="minorHAnsi" w:eastAsiaTheme="minorEastAsia" w:hAnsiTheme="minorHAnsi" w:cstheme="minorBidi"/>
                <w:sz w:val="20"/>
                <w:szCs w:val="20"/>
              </w:rPr>
              <w:t xml:space="preserve">prototypes to </w:t>
            </w:r>
            <w:r>
              <w:rPr>
                <w:rFonts w:asciiTheme="minorHAnsi" w:eastAsiaTheme="minorEastAsia" w:hAnsiTheme="minorHAnsi" w:cstheme="minorBidi"/>
                <w:sz w:val="20"/>
                <w:szCs w:val="20"/>
              </w:rPr>
              <w:t>meet accessibility and design system alignment</w:t>
            </w:r>
            <w:r w:rsidRPr="00690A96">
              <w:rPr>
                <w:rFonts w:asciiTheme="minorHAnsi" w:eastAsiaTheme="minorEastAsia" w:hAnsiTheme="minorHAnsi" w:cstheme="minorBidi"/>
                <w:sz w:val="20"/>
                <w:szCs w:val="20"/>
              </w:rPr>
              <w:t>. Mentored team members in design reviews and best practices for conducting high-quality user research.</w:t>
            </w:r>
            <w:r w:rsidR="00690A96">
              <w:rPr>
                <w:rFonts w:asciiTheme="minorHAnsi" w:eastAsiaTheme="minorEastAsia" w:hAnsiTheme="minorHAnsi" w:cstheme="minorBidi"/>
                <w:sz w:val="20"/>
                <w:szCs w:val="20"/>
              </w:rPr>
              <w:br/>
            </w:r>
            <w:r w:rsidR="000E704F" w:rsidRPr="1188657A">
              <w:rPr>
                <w:rFonts w:asciiTheme="minorHAnsi" w:eastAsiaTheme="minorEastAsia" w:hAnsiTheme="minorHAnsi" w:cstheme="minorBidi"/>
                <w:b/>
                <w:bCs/>
                <w:sz w:val="20"/>
                <w:szCs w:val="20"/>
              </w:rPr>
              <w:t>Key Achievements:</w:t>
            </w:r>
          </w:p>
          <w:p w14:paraId="5A4A7D19" w14:textId="093D26FB" w:rsidR="003D5FFF" w:rsidRPr="003D5FFF" w:rsidRDefault="00690A96" w:rsidP="003D5FFF">
            <w:pPr>
              <w:pStyle w:val="ListParagraph"/>
              <w:numPr>
                <w:ilvl w:val="0"/>
                <w:numId w:val="27"/>
              </w:numPr>
              <w:ind w:left="180" w:hanging="180"/>
              <w:rPr>
                <w:rFonts w:eastAsia="Times New Roman"/>
                <w:sz w:val="20"/>
                <w:szCs w:val="20"/>
              </w:rPr>
            </w:pPr>
            <w:r w:rsidRPr="00690A96">
              <w:rPr>
                <w:rFonts w:asciiTheme="minorHAnsi" w:eastAsiaTheme="minorEastAsia" w:hAnsiTheme="minorHAnsi" w:cstheme="minorBidi"/>
                <w:sz w:val="20"/>
                <w:szCs w:val="20"/>
              </w:rPr>
              <w:t xml:space="preserve">Instant Upsell: Partnered with the Ancillaries business team to design a post-purchase upsell experience that allowed customers to upgrade their cabin seats. The initiative generated </w:t>
            </w:r>
            <w:r w:rsidRPr="00690A96">
              <w:rPr>
                <w:rFonts w:asciiTheme="minorHAnsi" w:eastAsiaTheme="minorEastAsia" w:hAnsiTheme="minorHAnsi" w:cstheme="minorBidi"/>
                <w:b/>
                <w:bCs/>
                <w:sz w:val="20"/>
                <w:szCs w:val="20"/>
              </w:rPr>
              <w:t>$3–4 million in additional revenue</w:t>
            </w:r>
            <w:r w:rsidRPr="00690A96">
              <w:rPr>
                <w:rFonts w:asciiTheme="minorHAnsi" w:eastAsiaTheme="minorEastAsia" w:hAnsiTheme="minorHAnsi" w:cstheme="minorBidi"/>
                <w:sz w:val="20"/>
                <w:szCs w:val="20"/>
              </w:rPr>
              <w:t xml:space="preserve"> for the airline. In a subsequent iteration, expanded the design to support </w:t>
            </w:r>
            <w:r w:rsidRPr="00690A96">
              <w:rPr>
                <w:rFonts w:asciiTheme="minorHAnsi" w:eastAsiaTheme="minorEastAsia" w:hAnsiTheme="minorHAnsi" w:cstheme="minorBidi"/>
                <w:b/>
                <w:bCs/>
                <w:sz w:val="20"/>
                <w:szCs w:val="20"/>
              </w:rPr>
              <w:t>loyalty miles as a payment option</w:t>
            </w:r>
            <w:r w:rsidRPr="00690A96">
              <w:rPr>
                <w:rFonts w:asciiTheme="minorHAnsi" w:eastAsiaTheme="minorEastAsia" w:hAnsiTheme="minorHAnsi" w:cstheme="minorBidi"/>
                <w:sz w:val="20"/>
                <w:szCs w:val="20"/>
              </w:rPr>
              <w:t xml:space="preserve">, resulting in a </w:t>
            </w:r>
            <w:r w:rsidRPr="00690A96">
              <w:rPr>
                <w:rFonts w:asciiTheme="minorHAnsi" w:eastAsiaTheme="minorEastAsia" w:hAnsiTheme="minorHAnsi" w:cstheme="minorBidi"/>
                <w:b/>
                <w:bCs/>
                <w:sz w:val="20"/>
                <w:szCs w:val="20"/>
              </w:rPr>
              <w:t>6-billion-mile increase in redemption activity</w:t>
            </w:r>
            <w:r w:rsidRPr="00690A96">
              <w:rPr>
                <w:rFonts w:asciiTheme="minorHAnsi" w:eastAsiaTheme="minorEastAsia" w:hAnsiTheme="minorHAnsi" w:cstheme="minorBidi"/>
                <w:sz w:val="20"/>
                <w:szCs w:val="20"/>
              </w:rPr>
              <w:t>.</w:t>
            </w:r>
          </w:p>
          <w:p w14:paraId="6E6E9231" w14:textId="21789907" w:rsidR="00690A96" w:rsidRPr="00690A96" w:rsidRDefault="00690A96" w:rsidP="000E704F">
            <w:pPr>
              <w:pStyle w:val="ListParagraph"/>
              <w:numPr>
                <w:ilvl w:val="0"/>
                <w:numId w:val="27"/>
              </w:numPr>
              <w:ind w:left="180" w:hanging="180"/>
              <w:rPr>
                <w:rFonts w:eastAsia="Times New Roman"/>
                <w:sz w:val="20"/>
                <w:szCs w:val="20"/>
              </w:rPr>
            </w:pPr>
            <w:r w:rsidRPr="00690A96">
              <w:rPr>
                <w:rStyle w:val="Strong"/>
                <w:b w:val="0"/>
                <w:bCs w:val="0"/>
                <w:sz w:val="20"/>
                <w:szCs w:val="20"/>
              </w:rPr>
              <w:lastRenderedPageBreak/>
              <w:t>Passenger Page:</w:t>
            </w:r>
            <w:r w:rsidRPr="00690A96">
              <w:rPr>
                <w:sz w:val="20"/>
                <w:szCs w:val="20"/>
              </w:rPr>
              <w:t xml:space="preserve"> Facilitated design thinking workshops and conducted research that identified opportunities to simplify the passenger information form and eliminate cognitive overload. Guided the end-to-end redesign, resulting in a </w:t>
            </w:r>
            <w:r w:rsidRPr="00690A96">
              <w:rPr>
                <w:rStyle w:val="Strong"/>
                <w:sz w:val="20"/>
                <w:szCs w:val="20"/>
              </w:rPr>
              <w:t>reduction of form entry errors from approximately 5% to under 0.1%</w:t>
            </w:r>
            <w:r w:rsidRPr="00690A96">
              <w:rPr>
                <w:sz w:val="20"/>
                <w:szCs w:val="20"/>
              </w:rPr>
              <w:t>, dramatically improving accuracy and user satisfaction.</w:t>
            </w:r>
          </w:p>
          <w:p w14:paraId="33A92500" w14:textId="56365FCA" w:rsidR="007E29CB" w:rsidRPr="00646CAB" w:rsidRDefault="003D5FFF" w:rsidP="00EE225D">
            <w:pPr>
              <w:pStyle w:val="ListParagraph"/>
              <w:numPr>
                <w:ilvl w:val="0"/>
                <w:numId w:val="27"/>
              </w:numPr>
              <w:ind w:left="180" w:hanging="180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Loyalty: </w:t>
            </w:r>
            <w:r w:rsidR="00690A96" w:rsidRPr="00690A96">
              <w:rPr>
                <w:rFonts w:eastAsia="Times New Roman"/>
                <w:sz w:val="20"/>
                <w:szCs w:val="20"/>
              </w:rPr>
              <w:t xml:space="preserve">Conducted in-depth research revealing customer confusion about recent AAdvantage program changes. Designed and launched an updated landing page featuring clear educational content, which </w:t>
            </w:r>
            <w:r w:rsidR="00690A96" w:rsidRPr="00690A96">
              <w:rPr>
                <w:rFonts w:eastAsia="Times New Roman"/>
                <w:b/>
                <w:bCs/>
                <w:sz w:val="20"/>
                <w:szCs w:val="20"/>
              </w:rPr>
              <w:t>helped reduce call center inquiries</w:t>
            </w:r>
            <w:r w:rsidR="00690A96" w:rsidRPr="00690A96">
              <w:rPr>
                <w:rFonts w:eastAsia="Times New Roman"/>
                <w:sz w:val="20"/>
                <w:szCs w:val="20"/>
              </w:rPr>
              <w:t xml:space="preserve"> and improved customer understanding.</w:t>
            </w:r>
            <w:r w:rsidR="00334B36">
              <w:rPr>
                <w:rFonts w:eastAsia="Times New Roman"/>
                <w:sz w:val="20"/>
                <w:szCs w:val="20"/>
              </w:rPr>
              <w:br/>
            </w:r>
          </w:p>
        </w:tc>
        <w:tc>
          <w:tcPr>
            <w:tcW w:w="2088" w:type="dxa"/>
            <w:shd w:val="clear" w:color="auto" w:fill="D9D9D9" w:themeFill="background1" w:themeFillShade="D9"/>
          </w:tcPr>
          <w:p w14:paraId="7AFD32B5" w14:textId="77777777" w:rsidR="00C0754D" w:rsidRPr="007E612D" w:rsidRDefault="00C0754D" w:rsidP="00F6538F">
            <w:pPr>
              <w:jc w:val="right"/>
              <w:rPr>
                <w:b/>
                <w:sz w:val="20"/>
                <w:szCs w:val="20"/>
              </w:rPr>
            </w:pPr>
          </w:p>
          <w:p w14:paraId="3CCFC882" w14:textId="77777777" w:rsidR="00F6538F" w:rsidRPr="00C537C0" w:rsidRDefault="1188657A" w:rsidP="1188657A">
            <w:pPr>
              <w:autoSpaceDE w:val="0"/>
              <w:autoSpaceDN w:val="0"/>
              <w:adjustRightInd w:val="0"/>
              <w:jc w:val="right"/>
              <w:rPr>
                <w:rFonts w:asciiTheme="minorHAnsi" w:hAnsiTheme="minorHAnsi" w:cs="GillSans-Bold"/>
                <w:b/>
                <w:bCs/>
                <w:sz w:val="20"/>
                <w:szCs w:val="20"/>
              </w:rPr>
            </w:pPr>
            <w:r w:rsidRPr="1188657A">
              <w:rPr>
                <w:rFonts w:asciiTheme="minorHAnsi" w:hAnsiTheme="minorHAnsi" w:cs="GillSans-Bold"/>
                <w:b/>
                <w:bCs/>
                <w:sz w:val="20"/>
                <w:szCs w:val="20"/>
              </w:rPr>
              <w:t>Research</w:t>
            </w:r>
          </w:p>
          <w:p w14:paraId="0B9828CF" w14:textId="2E489CDF" w:rsidR="00C537C0" w:rsidRDefault="1188657A" w:rsidP="1188657A">
            <w:pPr>
              <w:autoSpaceDE w:val="0"/>
              <w:autoSpaceDN w:val="0"/>
              <w:adjustRightInd w:val="0"/>
              <w:jc w:val="right"/>
              <w:rPr>
                <w:rFonts w:asciiTheme="minorHAnsi" w:hAnsiTheme="minorHAnsi" w:cs="GillSans-Light"/>
                <w:sz w:val="20"/>
                <w:szCs w:val="20"/>
              </w:rPr>
            </w:pPr>
            <w:r w:rsidRPr="1188657A">
              <w:rPr>
                <w:rFonts w:asciiTheme="minorHAnsi" w:hAnsiTheme="minorHAnsi" w:cs="GillSans-Light"/>
                <w:sz w:val="20"/>
                <w:szCs w:val="20"/>
              </w:rPr>
              <w:t>Usability Testing</w:t>
            </w:r>
          </w:p>
          <w:p w14:paraId="5B0F50C8" w14:textId="5440192B" w:rsidR="00536DEA" w:rsidRDefault="00536DEA" w:rsidP="00536DEA">
            <w:pPr>
              <w:autoSpaceDE w:val="0"/>
              <w:autoSpaceDN w:val="0"/>
              <w:adjustRightInd w:val="0"/>
              <w:jc w:val="right"/>
              <w:rPr>
                <w:rFonts w:asciiTheme="minorHAnsi" w:hAnsiTheme="minorHAnsi" w:cs="GillSans-Light"/>
                <w:sz w:val="20"/>
                <w:szCs w:val="20"/>
              </w:rPr>
            </w:pPr>
            <w:r w:rsidRPr="1188657A">
              <w:rPr>
                <w:rFonts w:asciiTheme="minorHAnsi" w:hAnsiTheme="minorHAnsi" w:cs="GillSans-Light"/>
                <w:sz w:val="20"/>
                <w:szCs w:val="20"/>
              </w:rPr>
              <w:t>Card Sorting</w:t>
            </w:r>
          </w:p>
          <w:p w14:paraId="676232BC" w14:textId="547657B3" w:rsidR="00F6538F" w:rsidRPr="00C537C0" w:rsidRDefault="00536DEA" w:rsidP="1188657A">
            <w:pPr>
              <w:autoSpaceDE w:val="0"/>
              <w:autoSpaceDN w:val="0"/>
              <w:adjustRightInd w:val="0"/>
              <w:jc w:val="right"/>
              <w:rPr>
                <w:rFonts w:asciiTheme="minorHAnsi" w:hAnsiTheme="minorHAnsi" w:cs="GillSans-Light"/>
                <w:sz w:val="20"/>
                <w:szCs w:val="20"/>
              </w:rPr>
            </w:pPr>
            <w:r>
              <w:rPr>
                <w:rFonts w:asciiTheme="minorHAnsi" w:hAnsiTheme="minorHAnsi" w:cs="GillSans-Light"/>
                <w:sz w:val="20"/>
                <w:szCs w:val="20"/>
              </w:rPr>
              <w:t>Field observations</w:t>
            </w:r>
          </w:p>
          <w:p w14:paraId="3D415693" w14:textId="77777777" w:rsidR="00F6538F" w:rsidRPr="00C537C0" w:rsidRDefault="1188657A" w:rsidP="1188657A">
            <w:pPr>
              <w:autoSpaceDE w:val="0"/>
              <w:autoSpaceDN w:val="0"/>
              <w:adjustRightInd w:val="0"/>
              <w:jc w:val="right"/>
              <w:rPr>
                <w:rFonts w:asciiTheme="minorHAnsi" w:hAnsiTheme="minorHAnsi" w:cs="GillSans-Light"/>
                <w:sz w:val="20"/>
                <w:szCs w:val="20"/>
              </w:rPr>
            </w:pPr>
            <w:r w:rsidRPr="1188657A">
              <w:rPr>
                <w:rFonts w:asciiTheme="minorHAnsi" w:hAnsiTheme="minorHAnsi" w:cs="GillSans-Light"/>
                <w:sz w:val="20"/>
                <w:szCs w:val="20"/>
              </w:rPr>
              <w:t>Contextual Inquiry</w:t>
            </w:r>
          </w:p>
          <w:p w14:paraId="22C46144" w14:textId="42EBE99F" w:rsidR="006E0C35" w:rsidRDefault="1188657A" w:rsidP="00C537C0">
            <w:pPr>
              <w:autoSpaceDE w:val="0"/>
              <w:autoSpaceDN w:val="0"/>
              <w:adjustRightInd w:val="0"/>
              <w:jc w:val="right"/>
              <w:rPr>
                <w:rFonts w:asciiTheme="minorHAnsi" w:hAnsiTheme="minorHAnsi" w:cs="GillSans-Light"/>
                <w:sz w:val="20"/>
                <w:szCs w:val="20"/>
              </w:rPr>
            </w:pPr>
            <w:r w:rsidRPr="1188657A">
              <w:rPr>
                <w:rFonts w:asciiTheme="minorHAnsi" w:hAnsiTheme="minorHAnsi" w:cs="GillSans-Light"/>
                <w:sz w:val="20"/>
                <w:szCs w:val="20"/>
              </w:rPr>
              <w:t>Customer Surveys</w:t>
            </w:r>
            <w:r w:rsidR="001C56DF">
              <w:rPr>
                <w:rFonts w:asciiTheme="minorHAnsi" w:hAnsiTheme="minorHAnsi" w:cs="GillSans-Light"/>
                <w:sz w:val="20"/>
                <w:szCs w:val="20"/>
              </w:rPr>
              <w:br/>
            </w:r>
            <w:r w:rsidR="00536DEA">
              <w:rPr>
                <w:rFonts w:asciiTheme="minorHAnsi" w:hAnsiTheme="minorHAnsi" w:cs="GillSans-Light"/>
                <w:sz w:val="20"/>
                <w:szCs w:val="20"/>
              </w:rPr>
              <w:t>Tree testing</w:t>
            </w:r>
          </w:p>
          <w:p w14:paraId="743328D5" w14:textId="0C24E511" w:rsidR="00536DEA" w:rsidRDefault="00536DEA" w:rsidP="00C537C0">
            <w:pPr>
              <w:autoSpaceDE w:val="0"/>
              <w:autoSpaceDN w:val="0"/>
              <w:adjustRightInd w:val="0"/>
              <w:jc w:val="right"/>
              <w:rPr>
                <w:rFonts w:asciiTheme="minorHAnsi" w:hAnsiTheme="minorHAnsi" w:cs="GillSans-Light"/>
                <w:sz w:val="20"/>
                <w:szCs w:val="20"/>
              </w:rPr>
            </w:pPr>
            <w:r>
              <w:rPr>
                <w:rFonts w:asciiTheme="minorHAnsi" w:hAnsiTheme="minorHAnsi" w:cs="GillSans-Light"/>
                <w:sz w:val="20"/>
                <w:szCs w:val="20"/>
              </w:rPr>
              <w:t>Eye tracking</w:t>
            </w:r>
          </w:p>
          <w:p w14:paraId="52F31546" w14:textId="77777777" w:rsidR="00536DEA" w:rsidRDefault="00536DEA" w:rsidP="00C537C0">
            <w:pPr>
              <w:autoSpaceDE w:val="0"/>
              <w:autoSpaceDN w:val="0"/>
              <w:adjustRightInd w:val="0"/>
              <w:jc w:val="right"/>
              <w:rPr>
                <w:rFonts w:asciiTheme="minorHAnsi" w:hAnsiTheme="minorHAnsi" w:cs="GillSans-Light"/>
                <w:sz w:val="20"/>
                <w:szCs w:val="20"/>
              </w:rPr>
            </w:pPr>
          </w:p>
          <w:p w14:paraId="62D43C4D" w14:textId="77777777" w:rsidR="006E0C35" w:rsidRPr="00C537C0" w:rsidRDefault="1188657A" w:rsidP="1188657A">
            <w:pPr>
              <w:autoSpaceDE w:val="0"/>
              <w:autoSpaceDN w:val="0"/>
              <w:adjustRightInd w:val="0"/>
              <w:jc w:val="right"/>
              <w:rPr>
                <w:rFonts w:asciiTheme="minorHAnsi" w:hAnsiTheme="minorHAnsi" w:cs="GillSans-Bold"/>
                <w:b/>
                <w:bCs/>
                <w:sz w:val="20"/>
                <w:szCs w:val="20"/>
              </w:rPr>
            </w:pPr>
            <w:r w:rsidRPr="1188657A">
              <w:rPr>
                <w:rFonts w:asciiTheme="minorHAnsi" w:hAnsiTheme="minorHAnsi" w:cs="GillSans-Bold"/>
                <w:b/>
                <w:bCs/>
                <w:sz w:val="20"/>
                <w:szCs w:val="20"/>
              </w:rPr>
              <w:t>Design</w:t>
            </w:r>
          </w:p>
          <w:p w14:paraId="031A4492" w14:textId="4D435E9F" w:rsidR="006E0C35" w:rsidRDefault="00536DEA" w:rsidP="1188657A">
            <w:pPr>
              <w:autoSpaceDE w:val="0"/>
              <w:autoSpaceDN w:val="0"/>
              <w:adjustRightInd w:val="0"/>
              <w:jc w:val="right"/>
              <w:rPr>
                <w:rFonts w:asciiTheme="minorHAnsi" w:hAnsiTheme="minorHAnsi" w:cs="GillSans-Light"/>
                <w:sz w:val="20"/>
                <w:szCs w:val="20"/>
              </w:rPr>
            </w:pPr>
            <w:r>
              <w:rPr>
                <w:rFonts w:asciiTheme="minorHAnsi" w:hAnsiTheme="minorHAnsi" w:cs="GillSans-Light"/>
                <w:sz w:val="20"/>
                <w:szCs w:val="20"/>
              </w:rPr>
              <w:t>Design Thinking</w:t>
            </w:r>
            <w:r>
              <w:rPr>
                <w:rFonts w:asciiTheme="minorHAnsi" w:hAnsiTheme="minorHAnsi" w:cs="GillSans-Light"/>
                <w:sz w:val="20"/>
                <w:szCs w:val="20"/>
              </w:rPr>
              <w:br/>
            </w:r>
            <w:r w:rsidR="1188657A" w:rsidRPr="1188657A">
              <w:rPr>
                <w:rFonts w:asciiTheme="minorHAnsi" w:hAnsiTheme="minorHAnsi" w:cs="GillSans-Light"/>
                <w:sz w:val="20"/>
                <w:szCs w:val="20"/>
              </w:rPr>
              <w:t>Content Inventories</w:t>
            </w:r>
          </w:p>
          <w:p w14:paraId="21C54C6A" w14:textId="77777777" w:rsidR="006E0C35" w:rsidRDefault="1188657A" w:rsidP="1188657A">
            <w:pPr>
              <w:autoSpaceDE w:val="0"/>
              <w:autoSpaceDN w:val="0"/>
              <w:adjustRightInd w:val="0"/>
              <w:jc w:val="right"/>
              <w:rPr>
                <w:rFonts w:asciiTheme="minorHAnsi" w:hAnsiTheme="minorHAnsi" w:cs="GillSans-Light"/>
                <w:sz w:val="20"/>
                <w:szCs w:val="20"/>
              </w:rPr>
            </w:pPr>
            <w:r w:rsidRPr="1188657A">
              <w:rPr>
                <w:rFonts w:asciiTheme="minorHAnsi" w:hAnsiTheme="minorHAnsi" w:cs="GillSans-Light"/>
                <w:sz w:val="20"/>
                <w:szCs w:val="20"/>
              </w:rPr>
              <w:t>Heuristic Evaluations</w:t>
            </w:r>
          </w:p>
          <w:p w14:paraId="29113AE7" w14:textId="77777777" w:rsidR="006E0C35" w:rsidRDefault="1188657A" w:rsidP="1188657A">
            <w:pPr>
              <w:autoSpaceDE w:val="0"/>
              <w:autoSpaceDN w:val="0"/>
              <w:adjustRightInd w:val="0"/>
              <w:jc w:val="right"/>
              <w:rPr>
                <w:rFonts w:asciiTheme="minorHAnsi" w:hAnsiTheme="minorHAnsi" w:cs="GillSans-Light"/>
                <w:sz w:val="20"/>
                <w:szCs w:val="20"/>
              </w:rPr>
            </w:pPr>
            <w:r w:rsidRPr="1188657A">
              <w:rPr>
                <w:rFonts w:asciiTheme="minorHAnsi" w:hAnsiTheme="minorHAnsi" w:cs="GillSans-Light"/>
                <w:sz w:val="20"/>
                <w:szCs w:val="20"/>
              </w:rPr>
              <w:t>Low/Hi-Fi Prototyping</w:t>
            </w:r>
          </w:p>
          <w:p w14:paraId="2F63BB3B" w14:textId="79C8A690" w:rsidR="79E50F09" w:rsidRDefault="79E50F09" w:rsidP="79E50F09">
            <w:pPr>
              <w:jc w:val="right"/>
              <w:rPr>
                <w:rFonts w:asciiTheme="minorHAnsi" w:hAnsiTheme="minorHAnsi" w:cs="GillSans-Light"/>
                <w:sz w:val="20"/>
                <w:szCs w:val="20"/>
              </w:rPr>
            </w:pPr>
            <w:r w:rsidRPr="79E50F09">
              <w:rPr>
                <w:rFonts w:asciiTheme="minorHAnsi" w:hAnsiTheme="minorHAnsi" w:cs="GillSans-Light"/>
                <w:sz w:val="20"/>
                <w:szCs w:val="20"/>
              </w:rPr>
              <w:t>Static Wireframing</w:t>
            </w:r>
          </w:p>
          <w:p w14:paraId="150D89D6" w14:textId="77777777" w:rsidR="006E0C35" w:rsidRPr="00C537C0" w:rsidRDefault="1188657A" w:rsidP="1188657A">
            <w:pPr>
              <w:autoSpaceDE w:val="0"/>
              <w:autoSpaceDN w:val="0"/>
              <w:adjustRightInd w:val="0"/>
              <w:jc w:val="right"/>
              <w:rPr>
                <w:rFonts w:asciiTheme="minorHAnsi" w:hAnsiTheme="minorHAnsi" w:cs="GillSans-Light"/>
                <w:sz w:val="20"/>
                <w:szCs w:val="20"/>
              </w:rPr>
            </w:pPr>
            <w:r w:rsidRPr="1188657A">
              <w:rPr>
                <w:rFonts w:asciiTheme="minorHAnsi" w:hAnsiTheme="minorHAnsi" w:cs="GillSans-Light"/>
                <w:sz w:val="20"/>
                <w:szCs w:val="20"/>
              </w:rPr>
              <w:t>Site mapping</w:t>
            </w:r>
          </w:p>
          <w:p w14:paraId="436D8905" w14:textId="77777777" w:rsidR="00F6538F" w:rsidRDefault="00F6538F" w:rsidP="00F6538F">
            <w:pPr>
              <w:jc w:val="right"/>
              <w:rPr>
                <w:sz w:val="20"/>
                <w:szCs w:val="20"/>
              </w:rPr>
            </w:pPr>
          </w:p>
          <w:p w14:paraId="7942CC97" w14:textId="0B238042" w:rsidR="00202224" w:rsidRDefault="79E50F09" w:rsidP="79E50F09">
            <w:pPr>
              <w:jc w:val="right"/>
              <w:rPr>
                <w:b/>
                <w:bCs/>
                <w:sz w:val="20"/>
                <w:szCs w:val="20"/>
              </w:rPr>
            </w:pPr>
            <w:r w:rsidRPr="79E50F09">
              <w:rPr>
                <w:b/>
                <w:bCs/>
                <w:sz w:val="20"/>
                <w:szCs w:val="20"/>
              </w:rPr>
              <w:t>Tools</w:t>
            </w:r>
          </w:p>
          <w:p w14:paraId="1B6C57B3" w14:textId="585F03B7" w:rsidR="00E7297C" w:rsidRDefault="00E7297C" w:rsidP="1188657A">
            <w:pPr>
              <w:jc w:val="right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>Cursor/Claude</w:t>
            </w:r>
          </w:p>
          <w:p w14:paraId="12AFAB74" w14:textId="5EABDD40" w:rsidR="00202224" w:rsidRDefault="001C56DF" w:rsidP="1188657A">
            <w:pPr>
              <w:jc w:val="right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>Figma</w:t>
            </w:r>
            <w:r>
              <w:rPr>
                <w:rFonts w:cs="Arial"/>
                <w:color w:val="000000" w:themeColor="text1"/>
                <w:sz w:val="20"/>
                <w:szCs w:val="20"/>
              </w:rPr>
              <w:br/>
            </w:r>
            <w:r w:rsidR="1188657A" w:rsidRPr="1188657A">
              <w:rPr>
                <w:rFonts w:cs="Arial"/>
                <w:color w:val="000000" w:themeColor="text1"/>
                <w:sz w:val="20"/>
                <w:szCs w:val="20"/>
              </w:rPr>
              <w:t>Axure</w:t>
            </w:r>
          </w:p>
          <w:p w14:paraId="471F95D5" w14:textId="3D95E36A" w:rsidR="79E50F09" w:rsidRDefault="1188657A" w:rsidP="1188657A">
            <w:pPr>
              <w:jc w:val="right"/>
              <w:rPr>
                <w:rFonts w:cs="Arial"/>
                <w:color w:val="000000" w:themeColor="text1"/>
                <w:sz w:val="20"/>
                <w:szCs w:val="20"/>
              </w:rPr>
            </w:pPr>
            <w:r w:rsidRPr="1188657A">
              <w:rPr>
                <w:rFonts w:cs="Arial"/>
                <w:color w:val="000000" w:themeColor="text1"/>
                <w:sz w:val="20"/>
                <w:szCs w:val="20"/>
              </w:rPr>
              <w:t>Sketch/Invision</w:t>
            </w:r>
          </w:p>
          <w:p w14:paraId="78513882" w14:textId="5F734848" w:rsidR="00F6538F" w:rsidRDefault="1188657A" w:rsidP="1188657A">
            <w:pPr>
              <w:jc w:val="right"/>
              <w:rPr>
                <w:rFonts w:cs="Arial"/>
                <w:color w:val="000000" w:themeColor="text1"/>
                <w:sz w:val="20"/>
                <w:szCs w:val="20"/>
              </w:rPr>
            </w:pPr>
            <w:proofErr w:type="spellStart"/>
            <w:r w:rsidRPr="1188657A">
              <w:rPr>
                <w:rFonts w:cs="Arial"/>
                <w:color w:val="000000" w:themeColor="text1"/>
                <w:sz w:val="20"/>
                <w:szCs w:val="20"/>
              </w:rPr>
              <w:t>PhotoShop</w:t>
            </w:r>
            <w:proofErr w:type="spellEnd"/>
          </w:p>
          <w:p w14:paraId="3FCE2BF3" w14:textId="5C14636D" w:rsidR="001C56DF" w:rsidRDefault="001C56DF" w:rsidP="1188657A">
            <w:pPr>
              <w:jc w:val="right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>Quantum Metric</w:t>
            </w:r>
          </w:p>
          <w:p w14:paraId="1174B605" w14:textId="07DF6BBF" w:rsidR="001C56DF" w:rsidRDefault="001C56DF" w:rsidP="1188657A">
            <w:pPr>
              <w:jc w:val="right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>LUMA</w:t>
            </w:r>
          </w:p>
          <w:p w14:paraId="16FF500C" w14:textId="19D5AAC3" w:rsidR="001C56DF" w:rsidRDefault="001C56DF" w:rsidP="1188657A">
            <w:pPr>
              <w:jc w:val="right"/>
              <w:rPr>
                <w:rFonts w:cs="Arial"/>
                <w:color w:val="000000" w:themeColor="text1"/>
                <w:sz w:val="20"/>
                <w:szCs w:val="20"/>
              </w:rPr>
            </w:pPr>
            <w:r>
              <w:rPr>
                <w:rFonts w:cs="Arial"/>
                <w:color w:val="000000" w:themeColor="text1"/>
                <w:sz w:val="20"/>
                <w:szCs w:val="20"/>
              </w:rPr>
              <w:t>MS Office</w:t>
            </w:r>
          </w:p>
          <w:p w14:paraId="6EC468CE" w14:textId="77777777" w:rsidR="0029412D" w:rsidRDefault="1188657A" w:rsidP="1188657A">
            <w:pPr>
              <w:jc w:val="right"/>
              <w:rPr>
                <w:rFonts w:cs="Arial"/>
                <w:color w:val="000000" w:themeColor="text1"/>
                <w:sz w:val="20"/>
                <w:szCs w:val="20"/>
              </w:rPr>
            </w:pPr>
            <w:r w:rsidRPr="1188657A">
              <w:rPr>
                <w:rFonts w:cs="Arial"/>
                <w:color w:val="000000" w:themeColor="text1"/>
                <w:sz w:val="20"/>
                <w:szCs w:val="20"/>
              </w:rPr>
              <w:t>SharePoint</w:t>
            </w:r>
          </w:p>
          <w:p w14:paraId="5D49BBFA" w14:textId="77777777" w:rsidR="00F6538F" w:rsidRDefault="00F6538F" w:rsidP="00F6538F">
            <w:pPr>
              <w:jc w:val="right"/>
              <w:rPr>
                <w:sz w:val="20"/>
                <w:szCs w:val="20"/>
              </w:rPr>
            </w:pPr>
          </w:p>
          <w:p w14:paraId="70BD4880" w14:textId="77777777" w:rsidR="00C537C0" w:rsidRPr="00C537C0" w:rsidRDefault="1188657A" w:rsidP="1188657A">
            <w:pPr>
              <w:jc w:val="right"/>
              <w:rPr>
                <w:b/>
                <w:bCs/>
                <w:sz w:val="20"/>
                <w:szCs w:val="20"/>
              </w:rPr>
            </w:pPr>
            <w:r w:rsidRPr="1188657A">
              <w:rPr>
                <w:b/>
                <w:bCs/>
                <w:sz w:val="20"/>
                <w:szCs w:val="20"/>
              </w:rPr>
              <w:t>Technologies</w:t>
            </w:r>
          </w:p>
          <w:p w14:paraId="289338CF" w14:textId="77777777" w:rsidR="00BA7D3E" w:rsidRDefault="1188657A" w:rsidP="1188657A">
            <w:pPr>
              <w:jc w:val="right"/>
              <w:rPr>
                <w:sz w:val="20"/>
                <w:szCs w:val="20"/>
              </w:rPr>
            </w:pPr>
            <w:r w:rsidRPr="1188657A">
              <w:rPr>
                <w:sz w:val="20"/>
                <w:szCs w:val="20"/>
              </w:rPr>
              <w:t>CSS</w:t>
            </w:r>
          </w:p>
          <w:p w14:paraId="32F71CAA" w14:textId="77777777" w:rsidR="00A17C51" w:rsidRPr="007E612D" w:rsidRDefault="1188657A" w:rsidP="1188657A">
            <w:pPr>
              <w:jc w:val="right"/>
              <w:rPr>
                <w:sz w:val="20"/>
                <w:szCs w:val="20"/>
              </w:rPr>
            </w:pPr>
            <w:r w:rsidRPr="1188657A">
              <w:rPr>
                <w:sz w:val="20"/>
                <w:szCs w:val="20"/>
              </w:rPr>
              <w:t>HTML/XHTML</w:t>
            </w:r>
          </w:p>
          <w:p w14:paraId="4D1379D4" w14:textId="77777777" w:rsidR="005430E7" w:rsidRDefault="1188657A" w:rsidP="1188657A">
            <w:pPr>
              <w:jc w:val="right"/>
              <w:rPr>
                <w:sz w:val="20"/>
                <w:szCs w:val="20"/>
              </w:rPr>
            </w:pPr>
            <w:r w:rsidRPr="1188657A">
              <w:rPr>
                <w:sz w:val="20"/>
                <w:szCs w:val="20"/>
              </w:rPr>
              <w:t>JavaScript</w:t>
            </w:r>
          </w:p>
          <w:p w14:paraId="7F358C35" w14:textId="77777777" w:rsidR="00A17C51" w:rsidRPr="007E612D" w:rsidRDefault="1188657A" w:rsidP="1188657A">
            <w:pPr>
              <w:jc w:val="right"/>
              <w:rPr>
                <w:sz w:val="20"/>
                <w:szCs w:val="20"/>
              </w:rPr>
            </w:pPr>
            <w:r w:rsidRPr="1188657A">
              <w:rPr>
                <w:sz w:val="20"/>
                <w:szCs w:val="20"/>
              </w:rPr>
              <w:t>SQL</w:t>
            </w:r>
          </w:p>
          <w:p w14:paraId="4450D76C" w14:textId="77777777" w:rsidR="00A17C51" w:rsidRPr="007E612D" w:rsidRDefault="1188657A" w:rsidP="1188657A">
            <w:pPr>
              <w:jc w:val="right"/>
              <w:rPr>
                <w:sz w:val="20"/>
                <w:szCs w:val="20"/>
              </w:rPr>
            </w:pPr>
            <w:r w:rsidRPr="1188657A">
              <w:rPr>
                <w:sz w:val="20"/>
                <w:szCs w:val="20"/>
              </w:rPr>
              <w:t>XML/XSL</w:t>
            </w:r>
          </w:p>
          <w:p w14:paraId="6C6521F9" w14:textId="77777777" w:rsidR="00B44F75" w:rsidRPr="007E612D" w:rsidRDefault="00B44F75" w:rsidP="00F6538F">
            <w:pPr>
              <w:jc w:val="right"/>
              <w:rPr>
                <w:sz w:val="20"/>
                <w:szCs w:val="20"/>
              </w:rPr>
            </w:pPr>
          </w:p>
          <w:p w14:paraId="4FC1396E" w14:textId="0658A394" w:rsidR="00F6538F" w:rsidRPr="007E612D" w:rsidRDefault="79E50F09" w:rsidP="79E50F09">
            <w:pPr>
              <w:jc w:val="right"/>
              <w:rPr>
                <w:sz w:val="20"/>
                <w:szCs w:val="20"/>
              </w:rPr>
            </w:pPr>
            <w:r w:rsidRPr="79E50F09">
              <w:rPr>
                <w:sz w:val="20"/>
                <w:szCs w:val="20"/>
              </w:rPr>
              <w:t>Windows</w:t>
            </w:r>
          </w:p>
          <w:p w14:paraId="56595201" w14:textId="3239F2F7" w:rsidR="00F6538F" w:rsidRPr="007E612D" w:rsidRDefault="79E50F09" w:rsidP="79E50F09">
            <w:pPr>
              <w:jc w:val="right"/>
              <w:rPr>
                <w:sz w:val="20"/>
                <w:szCs w:val="20"/>
              </w:rPr>
            </w:pPr>
            <w:r w:rsidRPr="79E50F09">
              <w:rPr>
                <w:sz w:val="20"/>
                <w:szCs w:val="20"/>
              </w:rPr>
              <w:t>MAC OSX</w:t>
            </w:r>
          </w:p>
          <w:p w14:paraId="3BABC21C" w14:textId="77777777" w:rsidR="000926CA" w:rsidRPr="007E612D" w:rsidRDefault="000926CA" w:rsidP="00F6538F">
            <w:pPr>
              <w:jc w:val="right"/>
              <w:rPr>
                <w:sz w:val="20"/>
                <w:szCs w:val="20"/>
              </w:rPr>
            </w:pPr>
          </w:p>
          <w:p w14:paraId="47428C88" w14:textId="77777777" w:rsidR="00A17C51" w:rsidRPr="007E612D" w:rsidRDefault="00A17C51" w:rsidP="00F6538F">
            <w:pPr>
              <w:jc w:val="right"/>
              <w:rPr>
                <w:sz w:val="20"/>
                <w:szCs w:val="20"/>
              </w:rPr>
            </w:pPr>
          </w:p>
          <w:p w14:paraId="5F160782" w14:textId="77777777" w:rsidR="00A17C51" w:rsidRPr="007E612D" w:rsidRDefault="00A17C51" w:rsidP="00F6538F">
            <w:pPr>
              <w:jc w:val="right"/>
              <w:rPr>
                <w:sz w:val="20"/>
                <w:szCs w:val="20"/>
              </w:rPr>
            </w:pPr>
          </w:p>
          <w:p w14:paraId="6B2AF8B7" w14:textId="77777777" w:rsidR="00A17C51" w:rsidRPr="007E612D" w:rsidRDefault="00A17C51" w:rsidP="00F6538F">
            <w:pPr>
              <w:jc w:val="right"/>
            </w:pPr>
          </w:p>
        </w:tc>
      </w:tr>
    </w:tbl>
    <w:p w14:paraId="5037AFB9" w14:textId="77777777" w:rsidR="00BB291D" w:rsidRPr="007E612D" w:rsidRDefault="00BB291D" w:rsidP="00BB291D">
      <w:pPr>
        <w:pBdr>
          <w:bottom w:val="single" w:sz="4" w:space="1" w:color="808080"/>
        </w:pBdr>
        <w:rPr>
          <w:b/>
          <w:bCs/>
          <w:sz w:val="28"/>
          <w:szCs w:val="28"/>
        </w:rPr>
      </w:pPr>
      <w:r w:rsidRPr="1188657A">
        <w:rPr>
          <w:b/>
          <w:bCs/>
          <w:sz w:val="28"/>
          <w:szCs w:val="28"/>
        </w:rPr>
        <w:t>ACTIVITIES &amp; AWARDS</w:t>
      </w:r>
    </w:p>
    <w:p w14:paraId="035D25AD" w14:textId="77777777" w:rsidR="00BB291D" w:rsidRPr="00701268" w:rsidRDefault="00BB291D" w:rsidP="00BB291D">
      <w:pPr>
        <w:rPr>
          <w:sz w:val="16"/>
          <w:szCs w:val="16"/>
        </w:rPr>
      </w:pPr>
    </w:p>
    <w:p w14:paraId="277B0CAE" w14:textId="77777777" w:rsidR="00BB291D" w:rsidRDefault="00BB291D" w:rsidP="00B23B60">
      <w:pPr>
        <w:ind w:left="90" w:hanging="90"/>
      </w:pPr>
      <w:r>
        <w:t xml:space="preserve">- Member - </w:t>
      </w:r>
      <w:r w:rsidRPr="1188657A">
        <w:rPr>
          <w:rFonts w:cs="Arial"/>
          <w:color w:val="000000" w:themeColor="text1"/>
        </w:rPr>
        <w:t xml:space="preserve">Usability Professionals Association, Information Architecture Institute, Refresh Dallas, Interaction Design Association, </w:t>
      </w:r>
      <w:r>
        <w:t>Human Factors International</w:t>
      </w:r>
    </w:p>
    <w:p w14:paraId="36A236D8" w14:textId="77777777" w:rsidR="00BB291D" w:rsidRDefault="00BB291D" w:rsidP="00BB291D">
      <w:r>
        <w:t>- Nominated for Employee of the year/Awarded for project development - University of Houston</w:t>
      </w:r>
    </w:p>
    <w:p w14:paraId="081EC8D3" w14:textId="77777777" w:rsidR="00BB291D" w:rsidRPr="00AC4517" w:rsidRDefault="00BB291D" w:rsidP="00BB291D">
      <w:r>
        <w:t>- Nominated for the Director’s Award – American Airlines</w:t>
      </w:r>
    </w:p>
    <w:p w14:paraId="200AFDA7" w14:textId="77777777" w:rsidR="00BB291D" w:rsidRPr="00701268" w:rsidRDefault="00BB291D" w:rsidP="00BB291D">
      <w:pPr>
        <w:rPr>
          <w:sz w:val="16"/>
          <w:szCs w:val="16"/>
        </w:rPr>
      </w:pPr>
    </w:p>
    <w:p w14:paraId="60B1AF95" w14:textId="77777777" w:rsidR="00BB291D" w:rsidRPr="007E612D" w:rsidRDefault="00BB291D" w:rsidP="00BB291D">
      <w:pPr>
        <w:pBdr>
          <w:bottom w:val="single" w:sz="4" w:space="1" w:color="808080"/>
        </w:pBdr>
        <w:rPr>
          <w:b/>
          <w:bCs/>
          <w:sz w:val="28"/>
          <w:szCs w:val="28"/>
        </w:rPr>
      </w:pPr>
      <w:r w:rsidRPr="1188657A">
        <w:rPr>
          <w:b/>
          <w:bCs/>
          <w:sz w:val="28"/>
          <w:szCs w:val="28"/>
        </w:rPr>
        <w:t>EDUCATION</w:t>
      </w:r>
    </w:p>
    <w:p w14:paraId="1BA9BEA6" w14:textId="77777777" w:rsidR="00BB291D" w:rsidRPr="00701268" w:rsidRDefault="00BB291D" w:rsidP="00BB291D">
      <w:pPr>
        <w:rPr>
          <w:sz w:val="16"/>
          <w:szCs w:val="16"/>
        </w:rPr>
      </w:pPr>
    </w:p>
    <w:p w14:paraId="5A039FC6" w14:textId="2F9C3999" w:rsidR="00BB291D" w:rsidRPr="007E612D" w:rsidRDefault="00BB291D" w:rsidP="00BB291D">
      <w:r w:rsidRPr="1188657A">
        <w:rPr>
          <w:b/>
          <w:bCs/>
          <w:sz w:val="26"/>
          <w:szCs w:val="26"/>
        </w:rPr>
        <w:t>Bachelor of Science in Information Systems Techn</w:t>
      </w:r>
      <w:r w:rsidR="007E29CB">
        <w:rPr>
          <w:b/>
          <w:bCs/>
          <w:sz w:val="26"/>
          <w:szCs w:val="26"/>
        </w:rPr>
        <w:t>ology</w:t>
      </w:r>
    </w:p>
    <w:p w14:paraId="581554FB" w14:textId="77777777" w:rsidR="00BB291D" w:rsidRPr="007E612D" w:rsidRDefault="00BB291D" w:rsidP="00BB291D">
      <w:r w:rsidRPr="1188657A">
        <w:rPr>
          <w:b/>
          <w:bCs/>
        </w:rPr>
        <w:t>University of Houston</w:t>
      </w:r>
      <w:r>
        <w:t>, Houston, Texas</w:t>
      </w:r>
    </w:p>
    <w:p w14:paraId="456A0A28" w14:textId="3CD160E8" w:rsidR="00BB291D" w:rsidRPr="007E612D" w:rsidRDefault="00BB291D" w:rsidP="00BB291D">
      <w:r w:rsidRPr="1188657A">
        <w:rPr>
          <w:rFonts w:cs="Arial"/>
          <w:color w:val="000000" w:themeColor="text1"/>
        </w:rPr>
        <w:t>Summa cum Laude</w:t>
      </w:r>
    </w:p>
    <w:p w14:paraId="10148CBB" w14:textId="77777777" w:rsidR="00BB291D" w:rsidRDefault="00BB291D" w:rsidP="00BB291D">
      <w:pPr>
        <w:tabs>
          <w:tab w:val="right" w:pos="9360"/>
        </w:tabs>
        <w:rPr>
          <w:rFonts w:cs="Arial"/>
          <w:color w:val="000000" w:themeColor="text1"/>
        </w:rPr>
      </w:pPr>
      <w:r w:rsidRPr="1188657A">
        <w:rPr>
          <w:rFonts w:cs="Arial"/>
          <w:color w:val="000000" w:themeColor="text1"/>
        </w:rPr>
        <w:t xml:space="preserve">Minor in Graphic Communications Technology; Dean’s List (4 years), Delphian Society (Awarded Delphian of the Year for 4.0 GPA), Golden Key and Alpha Lambda Delta Phi </w:t>
      </w:r>
      <w:proofErr w:type="spellStart"/>
      <w:r w:rsidRPr="1188657A">
        <w:rPr>
          <w:rFonts w:cs="Arial"/>
          <w:color w:val="000000" w:themeColor="text1"/>
        </w:rPr>
        <w:t>Eta</w:t>
      </w:r>
      <w:proofErr w:type="spellEnd"/>
      <w:r w:rsidRPr="1188657A">
        <w:rPr>
          <w:rFonts w:cs="Arial"/>
          <w:color w:val="000000" w:themeColor="text1"/>
        </w:rPr>
        <w:t xml:space="preserve"> Sigma Honor Societies, Student Speaker and Banner Bearer for College of Technology Convocation</w:t>
      </w:r>
    </w:p>
    <w:p w14:paraId="7F67A07F" w14:textId="77777777" w:rsidR="00BB291D" w:rsidRPr="00AC4517" w:rsidRDefault="00BB291D" w:rsidP="00BB291D">
      <w:pPr>
        <w:tabs>
          <w:tab w:val="right" w:pos="9360"/>
        </w:tabs>
      </w:pPr>
      <w:r w:rsidRPr="1188657A">
        <w:rPr>
          <w:rFonts w:cs="Arial"/>
          <w:color w:val="000000" w:themeColor="text1"/>
        </w:rPr>
        <w:t>Served as a Technology Instructor and Computer Lab Assistant</w:t>
      </w:r>
    </w:p>
    <w:p w14:paraId="45851BAD" w14:textId="77777777" w:rsidR="00BB291D" w:rsidRPr="00701268" w:rsidRDefault="00BB291D" w:rsidP="00BB291D">
      <w:pPr>
        <w:rPr>
          <w:b/>
          <w:sz w:val="16"/>
          <w:szCs w:val="16"/>
        </w:rPr>
      </w:pPr>
    </w:p>
    <w:p w14:paraId="1E839949" w14:textId="77777777" w:rsidR="00BB291D" w:rsidRPr="00AC4517" w:rsidRDefault="00BB291D" w:rsidP="00BB291D">
      <w:pPr>
        <w:tabs>
          <w:tab w:val="right" w:pos="9360"/>
        </w:tabs>
        <w:rPr>
          <w:rFonts w:cs="Arial"/>
          <w:color w:val="000000" w:themeColor="text1"/>
        </w:rPr>
      </w:pPr>
      <w:r w:rsidRPr="1188657A">
        <w:rPr>
          <w:rFonts w:cs="Arial"/>
          <w:b/>
          <w:bCs/>
          <w:color w:val="000000" w:themeColor="text1"/>
        </w:rPr>
        <w:t>Professional Training:</w:t>
      </w:r>
    </w:p>
    <w:p w14:paraId="38F1664A" w14:textId="7E1BC6A7" w:rsidR="00701268" w:rsidRDefault="00701268" w:rsidP="00BB291D">
      <w:r>
        <w:t xml:space="preserve">Designing and Building AI Products and Services, MIT </w:t>
      </w:r>
      <w:proofErr w:type="spellStart"/>
      <w:r>
        <w:t>xPRO</w:t>
      </w:r>
      <w:proofErr w:type="spellEnd"/>
      <w:r>
        <w:t xml:space="preserve"> (In Progress)</w:t>
      </w:r>
    </w:p>
    <w:p w14:paraId="399C4C67" w14:textId="77635644" w:rsidR="00BB291D" w:rsidRDefault="00BB291D" w:rsidP="00BB291D">
      <w:pPr>
        <w:rPr>
          <w:rFonts w:cs="Arial"/>
          <w:color w:val="000000" w:themeColor="text1"/>
        </w:rPr>
      </w:pPr>
      <w:hyperlink r:id="rId7" w:history="1">
        <w:r w:rsidRPr="00AD103F">
          <w:rPr>
            <w:rStyle w:val="Hyperlink"/>
            <w:rFonts w:cs="Arial"/>
          </w:rPr>
          <w:t>Continuous Product Design Certified</w:t>
        </w:r>
      </w:hyperlink>
      <w:r>
        <w:rPr>
          <w:rFonts w:cs="Arial"/>
          <w:color w:val="000000" w:themeColor="text1"/>
        </w:rPr>
        <w:t>, Quantum Metric</w:t>
      </w:r>
    </w:p>
    <w:p w14:paraId="7A0FB1C4" w14:textId="669FE9AB" w:rsidR="00BB291D" w:rsidRDefault="00BB291D" w:rsidP="00BB291D">
      <w:pPr>
        <w:rPr>
          <w:rFonts w:cs="Arial"/>
          <w:color w:val="000000"/>
        </w:rPr>
      </w:pPr>
      <w:hyperlink r:id="rId8" w:history="1">
        <w:r w:rsidRPr="00AD103F">
          <w:rPr>
            <w:rStyle w:val="Hyperlink"/>
            <w:rFonts w:cs="Arial"/>
          </w:rPr>
          <w:t>Certified Facilitator for Human-Centered Design</w:t>
        </w:r>
      </w:hyperlink>
      <w:r w:rsidR="0080740E">
        <w:rPr>
          <w:rFonts w:cs="Arial"/>
          <w:color w:val="000000"/>
        </w:rPr>
        <w:t xml:space="preserve"> and</w:t>
      </w:r>
      <w:r>
        <w:rPr>
          <w:rFonts w:cs="Arial"/>
          <w:color w:val="000000"/>
        </w:rPr>
        <w:t xml:space="preserve"> </w:t>
      </w:r>
      <w:hyperlink r:id="rId9" w:history="1">
        <w:proofErr w:type="spellStart"/>
        <w:r w:rsidRPr="00AD103F">
          <w:rPr>
            <w:rStyle w:val="Hyperlink"/>
            <w:rFonts w:cs="Arial"/>
          </w:rPr>
          <w:t>Practicioner</w:t>
        </w:r>
        <w:proofErr w:type="spellEnd"/>
        <w:r w:rsidRPr="00AD103F">
          <w:rPr>
            <w:rStyle w:val="Hyperlink"/>
            <w:rFonts w:cs="Arial"/>
          </w:rPr>
          <w:t xml:space="preserve"> Certified</w:t>
        </w:r>
      </w:hyperlink>
      <w:r>
        <w:rPr>
          <w:rFonts w:cs="Arial"/>
          <w:color w:val="000000"/>
        </w:rPr>
        <w:t>, LUMA</w:t>
      </w:r>
    </w:p>
    <w:p w14:paraId="4723B519" w14:textId="77777777" w:rsidR="00BB291D" w:rsidRDefault="00BB291D" w:rsidP="00BB291D">
      <w:pPr>
        <w:rPr>
          <w:rFonts w:cs="Arial"/>
          <w:color w:val="000000"/>
        </w:rPr>
      </w:pPr>
      <w:hyperlink r:id="rId10" w:anchor="!/courses/design-kit-2019-3/statements/1939553" w:history="1">
        <w:r w:rsidRPr="00AD103F">
          <w:rPr>
            <w:rStyle w:val="Hyperlink"/>
            <w:rFonts w:cs="Arial"/>
          </w:rPr>
          <w:t>Design Kit: The Course for Human-Centered Design</w:t>
        </w:r>
      </w:hyperlink>
      <w:r>
        <w:rPr>
          <w:rFonts w:cs="Arial"/>
          <w:color w:val="000000"/>
        </w:rPr>
        <w:t>, IDEO.org</w:t>
      </w:r>
    </w:p>
    <w:p w14:paraId="3FE75487" w14:textId="77777777" w:rsidR="00BB291D" w:rsidRPr="00701268" w:rsidRDefault="00BB291D" w:rsidP="00BB291D">
      <w:pPr>
        <w:rPr>
          <w:rFonts w:cs="Arial"/>
          <w:color w:val="000000"/>
          <w:sz w:val="16"/>
          <w:szCs w:val="16"/>
        </w:rPr>
      </w:pPr>
      <w:hyperlink r:id="rId11" w:history="1">
        <w:r w:rsidRPr="00AD103F">
          <w:rPr>
            <w:rStyle w:val="Hyperlink"/>
            <w:rFonts w:cs="Arial"/>
          </w:rPr>
          <w:t>Enterprise Design Thinking Practitioner</w:t>
        </w:r>
      </w:hyperlink>
      <w:r>
        <w:rPr>
          <w:rFonts w:cs="Arial"/>
          <w:color w:val="000000"/>
        </w:rPr>
        <w:t>, IBM</w:t>
      </w:r>
      <w:r>
        <w:rPr>
          <w:rFonts w:cs="Arial"/>
          <w:color w:val="000000"/>
        </w:rPr>
        <w:br/>
      </w:r>
    </w:p>
    <w:p w14:paraId="28A28DB8" w14:textId="77777777" w:rsidR="00BB291D" w:rsidRPr="007E612D" w:rsidRDefault="00BB291D" w:rsidP="00BB291D">
      <w:pPr>
        <w:rPr>
          <w:b/>
          <w:bCs/>
          <w:sz w:val="28"/>
          <w:szCs w:val="28"/>
        </w:rPr>
      </w:pPr>
      <w:r w:rsidRPr="79E50F09">
        <w:rPr>
          <w:b/>
          <w:bCs/>
          <w:sz w:val="28"/>
          <w:szCs w:val="28"/>
        </w:rPr>
        <w:t>ONLINE SITES</w:t>
      </w:r>
    </w:p>
    <w:p w14:paraId="02B18B51" w14:textId="1DCEE480" w:rsidR="00BB291D" w:rsidRPr="00702327" w:rsidRDefault="00BB291D" w:rsidP="00702327">
      <w:pPr>
        <w:tabs>
          <w:tab w:val="right" w:pos="9360"/>
        </w:tabs>
        <w:spacing w:before="40" w:after="40"/>
        <w:rPr>
          <w:rFonts w:asciiTheme="minorHAnsi" w:eastAsiaTheme="minorEastAsia" w:hAnsiTheme="minorHAnsi" w:cstheme="minorBidi"/>
          <w:color w:val="0000FF"/>
          <w:u w:val="single"/>
        </w:rPr>
      </w:pPr>
      <w:r w:rsidRPr="79E50F09">
        <w:rPr>
          <w:rFonts w:asciiTheme="minorHAnsi" w:eastAsiaTheme="minorEastAsia" w:hAnsiTheme="minorHAnsi" w:cstheme="minorBidi"/>
          <w:b/>
          <w:bCs/>
        </w:rPr>
        <w:t>Website</w:t>
      </w:r>
      <w:r w:rsidRPr="79E50F09">
        <w:rPr>
          <w:rFonts w:asciiTheme="minorHAnsi" w:eastAsiaTheme="minorEastAsia" w:hAnsiTheme="minorHAnsi" w:cstheme="minorBidi"/>
        </w:rPr>
        <w:t xml:space="preserve">:  </w:t>
      </w:r>
      <w:hyperlink r:id="rId12" w:history="1">
        <w:r w:rsidR="005A6B18" w:rsidRPr="0080129D">
          <w:rPr>
            <w:rStyle w:val="Hyperlink"/>
            <w:rFonts w:asciiTheme="minorHAnsi" w:eastAsiaTheme="minorEastAsia" w:hAnsiTheme="minorHAnsi" w:cstheme="minorBidi"/>
          </w:rPr>
          <w:t>http://www.crystalmcdermott.com</w:t>
        </w:r>
      </w:hyperlink>
    </w:p>
    <w:sectPr w:rsidR="00BB291D" w:rsidRPr="00702327" w:rsidSect="007B443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illSans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GillSans-Ligh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8723C"/>
    <w:multiLevelType w:val="hybridMultilevel"/>
    <w:tmpl w:val="7144D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850AFB"/>
    <w:multiLevelType w:val="hybridMultilevel"/>
    <w:tmpl w:val="DA9C0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E429F3"/>
    <w:multiLevelType w:val="hybridMultilevel"/>
    <w:tmpl w:val="201AEA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F7299F"/>
    <w:multiLevelType w:val="hybridMultilevel"/>
    <w:tmpl w:val="DA5E09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7E4088"/>
    <w:multiLevelType w:val="singleLevel"/>
    <w:tmpl w:val="D18C6CB6"/>
    <w:lvl w:ilvl="0">
      <w:start w:val="3"/>
      <w:numFmt w:val="decimal"/>
      <w:lvlText w:val="%1"/>
      <w:legacy w:legacy="1" w:legacySpace="0" w:legacyIndent="360"/>
      <w:lvlJc w:val="left"/>
      <w:rPr>
        <w:rFonts w:ascii="Arial" w:hAnsi="Arial" w:cs="Wingdings 2" w:hint="default"/>
      </w:rPr>
    </w:lvl>
  </w:abstractNum>
  <w:abstractNum w:abstractNumId="5" w15:restartNumberingAfterBreak="0">
    <w:nsid w:val="15FB0411"/>
    <w:multiLevelType w:val="hybridMultilevel"/>
    <w:tmpl w:val="6A6E83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826E72"/>
    <w:multiLevelType w:val="hybridMultilevel"/>
    <w:tmpl w:val="A0683A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F3381B"/>
    <w:multiLevelType w:val="hybridMultilevel"/>
    <w:tmpl w:val="57AA8B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E90EAF"/>
    <w:multiLevelType w:val="hybridMultilevel"/>
    <w:tmpl w:val="EEF01A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9627BB"/>
    <w:multiLevelType w:val="hybridMultilevel"/>
    <w:tmpl w:val="FC1E9F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451A03"/>
    <w:multiLevelType w:val="hybridMultilevel"/>
    <w:tmpl w:val="56BE40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7116C5"/>
    <w:multiLevelType w:val="hybridMultilevel"/>
    <w:tmpl w:val="6FAEFE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131CD6"/>
    <w:multiLevelType w:val="hybridMultilevel"/>
    <w:tmpl w:val="C5583E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460C50"/>
    <w:multiLevelType w:val="multilevel"/>
    <w:tmpl w:val="2E2C9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8E2E13"/>
    <w:multiLevelType w:val="hybridMultilevel"/>
    <w:tmpl w:val="B4665C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804937"/>
    <w:multiLevelType w:val="hybridMultilevel"/>
    <w:tmpl w:val="07824C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F2265E"/>
    <w:multiLevelType w:val="multilevel"/>
    <w:tmpl w:val="5A0A9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0103DF"/>
    <w:multiLevelType w:val="hybridMultilevel"/>
    <w:tmpl w:val="865C0F1A"/>
    <w:lvl w:ilvl="0" w:tplc="D18C6CB6">
      <w:start w:val="1"/>
      <w:numFmt w:val="decimal"/>
      <w:lvlText w:val="%1"/>
      <w:legacy w:legacy="1" w:legacySpace="0" w:legacyIndent="360"/>
      <w:lvlJc w:val="left"/>
      <w:rPr>
        <w:rFonts w:ascii="Arial" w:hAnsi="Arial" w:cs="Wingdings 2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65204D0F"/>
    <w:multiLevelType w:val="hybridMultilevel"/>
    <w:tmpl w:val="148CAA64"/>
    <w:lvl w:ilvl="0" w:tplc="D18C6CB6">
      <w:start w:val="1"/>
      <w:numFmt w:val="decimal"/>
      <w:lvlText w:val="%1"/>
      <w:legacy w:legacy="1" w:legacySpace="0" w:legacyIndent="360"/>
      <w:lvlJc w:val="left"/>
      <w:rPr>
        <w:rFonts w:ascii="Arial" w:hAnsi="Arial" w:cs="Wingdings 2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66760509"/>
    <w:multiLevelType w:val="hybridMultilevel"/>
    <w:tmpl w:val="74E634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C346FD64">
      <w:numFmt w:val="bullet"/>
      <w:lvlText w:val="·"/>
      <w:lvlJc w:val="left"/>
      <w:pPr>
        <w:ind w:left="2235" w:hanging="435"/>
      </w:pPr>
      <w:rPr>
        <w:rFonts w:ascii="Calibri" w:eastAsia="Times New Roman" w:hAnsi="Calibri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8A719F9"/>
    <w:multiLevelType w:val="hybridMultilevel"/>
    <w:tmpl w:val="1B40ED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4C57EDE"/>
    <w:multiLevelType w:val="hybridMultilevel"/>
    <w:tmpl w:val="A134D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D67808"/>
    <w:multiLevelType w:val="hybridMultilevel"/>
    <w:tmpl w:val="292837C0"/>
    <w:lvl w:ilvl="0" w:tplc="D18C6CB6">
      <w:start w:val="1"/>
      <w:numFmt w:val="decimal"/>
      <w:lvlText w:val="%1"/>
      <w:legacy w:legacy="1" w:legacySpace="0" w:legacyIndent="360"/>
      <w:lvlJc w:val="left"/>
      <w:rPr>
        <w:rFonts w:ascii="Arial" w:hAnsi="Arial" w:cs="Wingdings 2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79E17A52"/>
    <w:multiLevelType w:val="multilevel"/>
    <w:tmpl w:val="C658A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BFF356A"/>
    <w:multiLevelType w:val="hybridMultilevel"/>
    <w:tmpl w:val="D62C12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8F2157"/>
    <w:multiLevelType w:val="hybridMultilevel"/>
    <w:tmpl w:val="63D41246"/>
    <w:lvl w:ilvl="0" w:tplc="D18C6CB6">
      <w:start w:val="1"/>
      <w:numFmt w:val="decimal"/>
      <w:lvlText w:val="%1"/>
      <w:legacy w:legacy="1" w:legacySpace="0" w:legacyIndent="360"/>
      <w:lvlJc w:val="left"/>
      <w:rPr>
        <w:rFonts w:ascii="Arial" w:hAnsi="Arial" w:cs="Wingdings 2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FD97763"/>
    <w:multiLevelType w:val="singleLevel"/>
    <w:tmpl w:val="D18C6CB6"/>
    <w:lvl w:ilvl="0">
      <w:start w:val="1"/>
      <w:numFmt w:val="decimal"/>
      <w:lvlText w:val="%1"/>
      <w:legacy w:legacy="1" w:legacySpace="0" w:legacyIndent="360"/>
      <w:lvlJc w:val="left"/>
      <w:rPr>
        <w:rFonts w:ascii="Arial" w:hAnsi="Arial" w:cs="Wingdings 2" w:hint="default"/>
      </w:rPr>
    </w:lvl>
  </w:abstractNum>
  <w:num w:numId="1" w16cid:durableId="1480458386">
    <w:abstractNumId w:val="26"/>
  </w:num>
  <w:num w:numId="2" w16cid:durableId="1947810089">
    <w:abstractNumId w:val="26"/>
    <w:lvlOverride w:ilvl="0">
      <w:lvl w:ilvl="0">
        <w:start w:val="2"/>
        <w:numFmt w:val="decimal"/>
        <w:lvlText w:val="%1"/>
        <w:legacy w:legacy="1" w:legacySpace="0" w:legacyIndent="360"/>
        <w:lvlJc w:val="left"/>
        <w:rPr>
          <w:rFonts w:ascii="Arial" w:hAnsi="Arial" w:cs="Wingdings 2" w:hint="default"/>
        </w:rPr>
      </w:lvl>
    </w:lvlOverride>
  </w:num>
  <w:num w:numId="3" w16cid:durableId="1661543286">
    <w:abstractNumId w:val="26"/>
    <w:lvlOverride w:ilvl="0">
      <w:lvl w:ilvl="0">
        <w:start w:val="3"/>
        <w:numFmt w:val="decimal"/>
        <w:lvlText w:val="%1"/>
        <w:legacy w:legacy="1" w:legacySpace="0" w:legacyIndent="360"/>
        <w:lvlJc w:val="left"/>
        <w:rPr>
          <w:rFonts w:ascii="Arial" w:hAnsi="Arial" w:cs="Wingdings 2" w:hint="default"/>
        </w:rPr>
      </w:lvl>
    </w:lvlOverride>
  </w:num>
  <w:num w:numId="4" w16cid:durableId="1460538771">
    <w:abstractNumId w:val="26"/>
    <w:lvlOverride w:ilvl="0">
      <w:lvl w:ilvl="0">
        <w:start w:val="4"/>
        <w:numFmt w:val="decimal"/>
        <w:lvlText w:val="%1"/>
        <w:legacy w:legacy="1" w:legacySpace="0" w:legacyIndent="360"/>
        <w:lvlJc w:val="left"/>
        <w:rPr>
          <w:rFonts w:ascii="Arial" w:hAnsi="Arial" w:cs="Wingdings 2" w:hint="default"/>
        </w:rPr>
      </w:lvl>
    </w:lvlOverride>
  </w:num>
  <w:num w:numId="5" w16cid:durableId="736516385">
    <w:abstractNumId w:val="26"/>
    <w:lvlOverride w:ilvl="0">
      <w:lvl w:ilvl="0">
        <w:start w:val="5"/>
        <w:numFmt w:val="decimal"/>
        <w:lvlText w:val="%1"/>
        <w:legacy w:legacy="1" w:legacySpace="0" w:legacyIndent="360"/>
        <w:lvlJc w:val="left"/>
        <w:rPr>
          <w:rFonts w:ascii="Arial" w:hAnsi="Arial" w:cs="Wingdings 2" w:hint="default"/>
        </w:rPr>
      </w:lvl>
    </w:lvlOverride>
  </w:num>
  <w:num w:numId="6" w16cid:durableId="705495085">
    <w:abstractNumId w:val="25"/>
  </w:num>
  <w:num w:numId="7" w16cid:durableId="1410036715">
    <w:abstractNumId w:val="11"/>
  </w:num>
  <w:num w:numId="8" w16cid:durableId="1997953648">
    <w:abstractNumId w:val="18"/>
  </w:num>
  <w:num w:numId="9" w16cid:durableId="1117139839">
    <w:abstractNumId w:val="20"/>
  </w:num>
  <w:num w:numId="10" w16cid:durableId="886794185">
    <w:abstractNumId w:val="17"/>
  </w:num>
  <w:num w:numId="11" w16cid:durableId="1477918187">
    <w:abstractNumId w:val="9"/>
  </w:num>
  <w:num w:numId="12" w16cid:durableId="427778330">
    <w:abstractNumId w:val="4"/>
    <w:lvlOverride w:ilvl="0">
      <w:lvl w:ilvl="0">
        <w:start w:val="5"/>
        <w:numFmt w:val="decimal"/>
        <w:lvlText w:val="%1"/>
        <w:legacy w:legacy="1" w:legacySpace="0" w:legacyIndent="360"/>
        <w:lvlJc w:val="left"/>
        <w:rPr>
          <w:rFonts w:ascii="Arial" w:hAnsi="Arial" w:cs="Wingdings 2" w:hint="default"/>
        </w:rPr>
      </w:lvl>
    </w:lvlOverride>
  </w:num>
  <w:num w:numId="13" w16cid:durableId="1225069292">
    <w:abstractNumId w:val="4"/>
    <w:lvlOverride w:ilvl="0">
      <w:lvl w:ilvl="0">
        <w:start w:val="6"/>
        <w:numFmt w:val="decimal"/>
        <w:lvlText w:val="%1"/>
        <w:legacy w:legacy="1" w:legacySpace="0" w:legacyIndent="360"/>
        <w:lvlJc w:val="left"/>
        <w:rPr>
          <w:rFonts w:ascii="Arial" w:hAnsi="Arial" w:cs="Wingdings 2" w:hint="default"/>
        </w:rPr>
      </w:lvl>
    </w:lvlOverride>
  </w:num>
  <w:num w:numId="14" w16cid:durableId="134763434">
    <w:abstractNumId w:val="22"/>
  </w:num>
  <w:num w:numId="15" w16cid:durableId="857543823">
    <w:abstractNumId w:val="2"/>
  </w:num>
  <w:num w:numId="16" w16cid:durableId="1566572579">
    <w:abstractNumId w:val="10"/>
  </w:num>
  <w:num w:numId="17" w16cid:durableId="1810515749">
    <w:abstractNumId w:val="5"/>
  </w:num>
  <w:num w:numId="18" w16cid:durableId="2086493001">
    <w:abstractNumId w:val="6"/>
  </w:num>
  <w:num w:numId="19" w16cid:durableId="1246649641">
    <w:abstractNumId w:val="0"/>
  </w:num>
  <w:num w:numId="20" w16cid:durableId="1363899549">
    <w:abstractNumId w:val="15"/>
  </w:num>
  <w:num w:numId="21" w16cid:durableId="809327540">
    <w:abstractNumId w:val="3"/>
  </w:num>
  <w:num w:numId="22" w16cid:durableId="1001279439">
    <w:abstractNumId w:val="1"/>
  </w:num>
  <w:num w:numId="23" w16cid:durableId="1584026966">
    <w:abstractNumId w:val="19"/>
  </w:num>
  <w:num w:numId="24" w16cid:durableId="1384251811">
    <w:abstractNumId w:val="8"/>
  </w:num>
  <w:num w:numId="25" w16cid:durableId="1293901828">
    <w:abstractNumId w:val="24"/>
  </w:num>
  <w:num w:numId="26" w16cid:durableId="317269519">
    <w:abstractNumId w:val="21"/>
  </w:num>
  <w:num w:numId="27" w16cid:durableId="477573739">
    <w:abstractNumId w:val="14"/>
  </w:num>
  <w:num w:numId="28" w16cid:durableId="2039819548">
    <w:abstractNumId w:val="23"/>
  </w:num>
  <w:num w:numId="29" w16cid:durableId="384335641">
    <w:abstractNumId w:val="12"/>
  </w:num>
  <w:num w:numId="30" w16cid:durableId="99498325">
    <w:abstractNumId w:val="13"/>
  </w:num>
  <w:num w:numId="31" w16cid:durableId="197134718">
    <w:abstractNumId w:val="16"/>
  </w:num>
  <w:num w:numId="32" w16cid:durableId="36452229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1D9"/>
    <w:rsid w:val="000018F7"/>
    <w:rsid w:val="000105EF"/>
    <w:rsid w:val="00011388"/>
    <w:rsid w:val="00011740"/>
    <w:rsid w:val="0001195A"/>
    <w:rsid w:val="0002460F"/>
    <w:rsid w:val="0002524F"/>
    <w:rsid w:val="00031A1F"/>
    <w:rsid w:val="000532BD"/>
    <w:rsid w:val="00072DA7"/>
    <w:rsid w:val="000741EE"/>
    <w:rsid w:val="00077B79"/>
    <w:rsid w:val="0008213A"/>
    <w:rsid w:val="000866D1"/>
    <w:rsid w:val="000926CA"/>
    <w:rsid w:val="000975DF"/>
    <w:rsid w:val="000B03B1"/>
    <w:rsid w:val="000B0C8C"/>
    <w:rsid w:val="000B510E"/>
    <w:rsid w:val="000C31A4"/>
    <w:rsid w:val="000C38E3"/>
    <w:rsid w:val="000C66EC"/>
    <w:rsid w:val="000C72C1"/>
    <w:rsid w:val="000D3183"/>
    <w:rsid w:val="000E704F"/>
    <w:rsid w:val="000F2A53"/>
    <w:rsid w:val="000F2FF1"/>
    <w:rsid w:val="000F7845"/>
    <w:rsid w:val="00103606"/>
    <w:rsid w:val="001065E8"/>
    <w:rsid w:val="00112A76"/>
    <w:rsid w:val="00113092"/>
    <w:rsid w:val="00113452"/>
    <w:rsid w:val="00113596"/>
    <w:rsid w:val="00116244"/>
    <w:rsid w:val="00121668"/>
    <w:rsid w:val="00133811"/>
    <w:rsid w:val="001420CB"/>
    <w:rsid w:val="0015606C"/>
    <w:rsid w:val="0016146B"/>
    <w:rsid w:val="00163E27"/>
    <w:rsid w:val="001671D8"/>
    <w:rsid w:val="00174D87"/>
    <w:rsid w:val="00175D88"/>
    <w:rsid w:val="00181AE8"/>
    <w:rsid w:val="00182FF1"/>
    <w:rsid w:val="00185580"/>
    <w:rsid w:val="00190A64"/>
    <w:rsid w:val="0019344A"/>
    <w:rsid w:val="001B071F"/>
    <w:rsid w:val="001B4885"/>
    <w:rsid w:val="001C56DF"/>
    <w:rsid w:val="001D7702"/>
    <w:rsid w:val="001D7DF3"/>
    <w:rsid w:val="001E66D0"/>
    <w:rsid w:val="001F02CE"/>
    <w:rsid w:val="001F1AFC"/>
    <w:rsid w:val="001F5A5A"/>
    <w:rsid w:val="001F6C17"/>
    <w:rsid w:val="00202224"/>
    <w:rsid w:val="0021191E"/>
    <w:rsid w:val="0021209F"/>
    <w:rsid w:val="00213662"/>
    <w:rsid w:val="00223AC3"/>
    <w:rsid w:val="00225427"/>
    <w:rsid w:val="002332D1"/>
    <w:rsid w:val="002338C5"/>
    <w:rsid w:val="0024281C"/>
    <w:rsid w:val="002443A4"/>
    <w:rsid w:val="002522A9"/>
    <w:rsid w:val="00255318"/>
    <w:rsid w:val="002604EC"/>
    <w:rsid w:val="00262EF7"/>
    <w:rsid w:val="00270041"/>
    <w:rsid w:val="00273F94"/>
    <w:rsid w:val="00276B25"/>
    <w:rsid w:val="00276C4A"/>
    <w:rsid w:val="00281105"/>
    <w:rsid w:val="002847DB"/>
    <w:rsid w:val="00287A74"/>
    <w:rsid w:val="00292CB9"/>
    <w:rsid w:val="0029412D"/>
    <w:rsid w:val="002971E3"/>
    <w:rsid w:val="002A7468"/>
    <w:rsid w:val="002C437E"/>
    <w:rsid w:val="002C4910"/>
    <w:rsid w:val="002D5948"/>
    <w:rsid w:val="002E1FCB"/>
    <w:rsid w:val="002E20E6"/>
    <w:rsid w:val="002E4BD1"/>
    <w:rsid w:val="002F364B"/>
    <w:rsid w:val="002F37CD"/>
    <w:rsid w:val="003005C1"/>
    <w:rsid w:val="00301A6A"/>
    <w:rsid w:val="003033B5"/>
    <w:rsid w:val="003116AB"/>
    <w:rsid w:val="003134BD"/>
    <w:rsid w:val="00313536"/>
    <w:rsid w:val="00314742"/>
    <w:rsid w:val="0031568C"/>
    <w:rsid w:val="003165BD"/>
    <w:rsid w:val="0032031C"/>
    <w:rsid w:val="003308BD"/>
    <w:rsid w:val="00332DD3"/>
    <w:rsid w:val="00334B36"/>
    <w:rsid w:val="00340C1B"/>
    <w:rsid w:val="00344EC6"/>
    <w:rsid w:val="0035301F"/>
    <w:rsid w:val="003549C2"/>
    <w:rsid w:val="00357DEA"/>
    <w:rsid w:val="00361B8C"/>
    <w:rsid w:val="003636D9"/>
    <w:rsid w:val="00372B7E"/>
    <w:rsid w:val="00375547"/>
    <w:rsid w:val="00376C32"/>
    <w:rsid w:val="00377F66"/>
    <w:rsid w:val="0038182F"/>
    <w:rsid w:val="0038597E"/>
    <w:rsid w:val="0038762B"/>
    <w:rsid w:val="003A09F5"/>
    <w:rsid w:val="003A1FF0"/>
    <w:rsid w:val="003B38FF"/>
    <w:rsid w:val="003B67C9"/>
    <w:rsid w:val="003B7166"/>
    <w:rsid w:val="003C3806"/>
    <w:rsid w:val="003D5200"/>
    <w:rsid w:val="003D5FFF"/>
    <w:rsid w:val="003E349C"/>
    <w:rsid w:val="003E6602"/>
    <w:rsid w:val="003E7AF6"/>
    <w:rsid w:val="003F23D7"/>
    <w:rsid w:val="003F2B37"/>
    <w:rsid w:val="003F4492"/>
    <w:rsid w:val="004052CB"/>
    <w:rsid w:val="0040552B"/>
    <w:rsid w:val="00405F3C"/>
    <w:rsid w:val="00411A15"/>
    <w:rsid w:val="00414456"/>
    <w:rsid w:val="00414483"/>
    <w:rsid w:val="00417A68"/>
    <w:rsid w:val="00422F6C"/>
    <w:rsid w:val="00423505"/>
    <w:rsid w:val="00424145"/>
    <w:rsid w:val="00424ED1"/>
    <w:rsid w:val="004254EC"/>
    <w:rsid w:val="004272D5"/>
    <w:rsid w:val="004356DB"/>
    <w:rsid w:val="00440C29"/>
    <w:rsid w:val="0044231E"/>
    <w:rsid w:val="00457CE5"/>
    <w:rsid w:val="004606B7"/>
    <w:rsid w:val="00465212"/>
    <w:rsid w:val="00465E80"/>
    <w:rsid w:val="00466AB6"/>
    <w:rsid w:val="0047078B"/>
    <w:rsid w:val="00470EB9"/>
    <w:rsid w:val="00471306"/>
    <w:rsid w:val="00471D5C"/>
    <w:rsid w:val="0047437F"/>
    <w:rsid w:val="00474C49"/>
    <w:rsid w:val="004803EF"/>
    <w:rsid w:val="00487B96"/>
    <w:rsid w:val="0049036B"/>
    <w:rsid w:val="00490BF2"/>
    <w:rsid w:val="00491F6D"/>
    <w:rsid w:val="00494B43"/>
    <w:rsid w:val="004A3978"/>
    <w:rsid w:val="004A5A7A"/>
    <w:rsid w:val="004A5BC9"/>
    <w:rsid w:val="004A7459"/>
    <w:rsid w:val="004B3405"/>
    <w:rsid w:val="004B4BB4"/>
    <w:rsid w:val="004B6643"/>
    <w:rsid w:val="004C29B2"/>
    <w:rsid w:val="004C6A24"/>
    <w:rsid w:val="004C7C0F"/>
    <w:rsid w:val="004D2C8F"/>
    <w:rsid w:val="004D39D4"/>
    <w:rsid w:val="004D54C9"/>
    <w:rsid w:val="004E324A"/>
    <w:rsid w:val="004E5383"/>
    <w:rsid w:val="004E53D0"/>
    <w:rsid w:val="004E6676"/>
    <w:rsid w:val="004E7C93"/>
    <w:rsid w:val="004F60C6"/>
    <w:rsid w:val="0050061D"/>
    <w:rsid w:val="005012AE"/>
    <w:rsid w:val="005108FA"/>
    <w:rsid w:val="00516BDA"/>
    <w:rsid w:val="00520823"/>
    <w:rsid w:val="00525BBA"/>
    <w:rsid w:val="00530929"/>
    <w:rsid w:val="00533FCB"/>
    <w:rsid w:val="00536701"/>
    <w:rsid w:val="00536DEA"/>
    <w:rsid w:val="005430E7"/>
    <w:rsid w:val="00543158"/>
    <w:rsid w:val="00543B45"/>
    <w:rsid w:val="00550011"/>
    <w:rsid w:val="00551278"/>
    <w:rsid w:val="0055133E"/>
    <w:rsid w:val="00556AE4"/>
    <w:rsid w:val="00557CD0"/>
    <w:rsid w:val="00563E48"/>
    <w:rsid w:val="00566BF0"/>
    <w:rsid w:val="00567E5B"/>
    <w:rsid w:val="00571309"/>
    <w:rsid w:val="00572CDB"/>
    <w:rsid w:val="005730E6"/>
    <w:rsid w:val="005810A8"/>
    <w:rsid w:val="0058238A"/>
    <w:rsid w:val="00586834"/>
    <w:rsid w:val="00592359"/>
    <w:rsid w:val="005A12D6"/>
    <w:rsid w:val="005A44B0"/>
    <w:rsid w:val="005A6B18"/>
    <w:rsid w:val="005A7155"/>
    <w:rsid w:val="005C5402"/>
    <w:rsid w:val="005C5BF2"/>
    <w:rsid w:val="005C7660"/>
    <w:rsid w:val="005C7FFC"/>
    <w:rsid w:val="005D0FD9"/>
    <w:rsid w:val="005D3ABD"/>
    <w:rsid w:val="005E0976"/>
    <w:rsid w:val="005E2B35"/>
    <w:rsid w:val="005F1824"/>
    <w:rsid w:val="005F226E"/>
    <w:rsid w:val="005F7366"/>
    <w:rsid w:val="005F776E"/>
    <w:rsid w:val="00606082"/>
    <w:rsid w:val="006125E0"/>
    <w:rsid w:val="0061272A"/>
    <w:rsid w:val="0062159A"/>
    <w:rsid w:val="00623063"/>
    <w:rsid w:val="00627799"/>
    <w:rsid w:val="00631AAA"/>
    <w:rsid w:val="006432DD"/>
    <w:rsid w:val="00643338"/>
    <w:rsid w:val="00646CAB"/>
    <w:rsid w:val="006547F8"/>
    <w:rsid w:val="0065534C"/>
    <w:rsid w:val="0066633A"/>
    <w:rsid w:val="006706A6"/>
    <w:rsid w:val="00674457"/>
    <w:rsid w:val="00674FA5"/>
    <w:rsid w:val="00680B95"/>
    <w:rsid w:val="00681BDA"/>
    <w:rsid w:val="00684B12"/>
    <w:rsid w:val="00685E1C"/>
    <w:rsid w:val="00690A96"/>
    <w:rsid w:val="006943EA"/>
    <w:rsid w:val="00694EE4"/>
    <w:rsid w:val="006952D8"/>
    <w:rsid w:val="00696716"/>
    <w:rsid w:val="00697ED9"/>
    <w:rsid w:val="006A0A5A"/>
    <w:rsid w:val="006A128E"/>
    <w:rsid w:val="006A7913"/>
    <w:rsid w:val="006B5790"/>
    <w:rsid w:val="006B7A17"/>
    <w:rsid w:val="006B7CDC"/>
    <w:rsid w:val="006C2F79"/>
    <w:rsid w:val="006C3AD5"/>
    <w:rsid w:val="006C3F3C"/>
    <w:rsid w:val="006C5309"/>
    <w:rsid w:val="006C6386"/>
    <w:rsid w:val="006C63ED"/>
    <w:rsid w:val="006C7589"/>
    <w:rsid w:val="006D0A15"/>
    <w:rsid w:val="006D29BE"/>
    <w:rsid w:val="006D4923"/>
    <w:rsid w:val="006D7FB3"/>
    <w:rsid w:val="006E096F"/>
    <w:rsid w:val="006E0C35"/>
    <w:rsid w:val="006F0D01"/>
    <w:rsid w:val="006F0F11"/>
    <w:rsid w:val="006F4DBC"/>
    <w:rsid w:val="006F67F5"/>
    <w:rsid w:val="00701268"/>
    <w:rsid w:val="00702327"/>
    <w:rsid w:val="007027A2"/>
    <w:rsid w:val="007030EC"/>
    <w:rsid w:val="007039B9"/>
    <w:rsid w:val="00705313"/>
    <w:rsid w:val="0070608F"/>
    <w:rsid w:val="00710F36"/>
    <w:rsid w:val="00715E36"/>
    <w:rsid w:val="007169AD"/>
    <w:rsid w:val="007174A3"/>
    <w:rsid w:val="007179EE"/>
    <w:rsid w:val="00721D93"/>
    <w:rsid w:val="00732290"/>
    <w:rsid w:val="007339C9"/>
    <w:rsid w:val="00733FD9"/>
    <w:rsid w:val="00737F9F"/>
    <w:rsid w:val="00740C11"/>
    <w:rsid w:val="00741569"/>
    <w:rsid w:val="00741F5E"/>
    <w:rsid w:val="007427E6"/>
    <w:rsid w:val="007435E8"/>
    <w:rsid w:val="00746A63"/>
    <w:rsid w:val="0075024E"/>
    <w:rsid w:val="0075719A"/>
    <w:rsid w:val="007665FB"/>
    <w:rsid w:val="00766AF5"/>
    <w:rsid w:val="00775B0A"/>
    <w:rsid w:val="00777D0E"/>
    <w:rsid w:val="007811D9"/>
    <w:rsid w:val="007841CE"/>
    <w:rsid w:val="00785CB1"/>
    <w:rsid w:val="007860F8"/>
    <w:rsid w:val="0079421A"/>
    <w:rsid w:val="007A0F3F"/>
    <w:rsid w:val="007A1DC5"/>
    <w:rsid w:val="007B168D"/>
    <w:rsid w:val="007B19F4"/>
    <w:rsid w:val="007B1CC4"/>
    <w:rsid w:val="007B4431"/>
    <w:rsid w:val="007B5C10"/>
    <w:rsid w:val="007C25BA"/>
    <w:rsid w:val="007D21D4"/>
    <w:rsid w:val="007D2AC0"/>
    <w:rsid w:val="007E15C0"/>
    <w:rsid w:val="007E15C1"/>
    <w:rsid w:val="007E29CB"/>
    <w:rsid w:val="007E527B"/>
    <w:rsid w:val="007E612D"/>
    <w:rsid w:val="007E6309"/>
    <w:rsid w:val="007E7CE4"/>
    <w:rsid w:val="007F0FD5"/>
    <w:rsid w:val="007F748C"/>
    <w:rsid w:val="007F7CB4"/>
    <w:rsid w:val="00805C2E"/>
    <w:rsid w:val="00807216"/>
    <w:rsid w:val="0080740E"/>
    <w:rsid w:val="008106F9"/>
    <w:rsid w:val="008159E0"/>
    <w:rsid w:val="00821E93"/>
    <w:rsid w:val="008227E6"/>
    <w:rsid w:val="00823287"/>
    <w:rsid w:val="00825E61"/>
    <w:rsid w:val="0083070B"/>
    <w:rsid w:val="00830CF6"/>
    <w:rsid w:val="00835743"/>
    <w:rsid w:val="008359B0"/>
    <w:rsid w:val="00842C32"/>
    <w:rsid w:val="00844602"/>
    <w:rsid w:val="00844D7C"/>
    <w:rsid w:val="008451E1"/>
    <w:rsid w:val="00865CEF"/>
    <w:rsid w:val="00874004"/>
    <w:rsid w:val="00877A80"/>
    <w:rsid w:val="00882C77"/>
    <w:rsid w:val="008B0B2D"/>
    <w:rsid w:val="008B24D2"/>
    <w:rsid w:val="008B4884"/>
    <w:rsid w:val="008C08E8"/>
    <w:rsid w:val="008C394C"/>
    <w:rsid w:val="008C5BAB"/>
    <w:rsid w:val="008C7E29"/>
    <w:rsid w:val="008D0906"/>
    <w:rsid w:val="008D4F87"/>
    <w:rsid w:val="008D5241"/>
    <w:rsid w:val="008E08C0"/>
    <w:rsid w:val="008E2465"/>
    <w:rsid w:val="008F19CC"/>
    <w:rsid w:val="008F506B"/>
    <w:rsid w:val="00904BED"/>
    <w:rsid w:val="00910913"/>
    <w:rsid w:val="00910C4D"/>
    <w:rsid w:val="0092546B"/>
    <w:rsid w:val="00931831"/>
    <w:rsid w:val="00931A5A"/>
    <w:rsid w:val="009348A4"/>
    <w:rsid w:val="0094075E"/>
    <w:rsid w:val="009429C9"/>
    <w:rsid w:val="00966A06"/>
    <w:rsid w:val="009728D2"/>
    <w:rsid w:val="00976775"/>
    <w:rsid w:val="0098254F"/>
    <w:rsid w:val="0098295D"/>
    <w:rsid w:val="00982AE8"/>
    <w:rsid w:val="0098495C"/>
    <w:rsid w:val="009862D2"/>
    <w:rsid w:val="00990358"/>
    <w:rsid w:val="009A1EA2"/>
    <w:rsid w:val="009A3AE1"/>
    <w:rsid w:val="009A4C19"/>
    <w:rsid w:val="009B1127"/>
    <w:rsid w:val="009B3978"/>
    <w:rsid w:val="009D1DD2"/>
    <w:rsid w:val="009D73D1"/>
    <w:rsid w:val="009F21B3"/>
    <w:rsid w:val="00A03C21"/>
    <w:rsid w:val="00A03CAC"/>
    <w:rsid w:val="00A03E4C"/>
    <w:rsid w:val="00A06202"/>
    <w:rsid w:val="00A07634"/>
    <w:rsid w:val="00A10181"/>
    <w:rsid w:val="00A16341"/>
    <w:rsid w:val="00A172F2"/>
    <w:rsid w:val="00A17C51"/>
    <w:rsid w:val="00A20992"/>
    <w:rsid w:val="00A312D3"/>
    <w:rsid w:val="00A36358"/>
    <w:rsid w:val="00A36828"/>
    <w:rsid w:val="00A42647"/>
    <w:rsid w:val="00A44070"/>
    <w:rsid w:val="00A5148C"/>
    <w:rsid w:val="00A52DD8"/>
    <w:rsid w:val="00A57641"/>
    <w:rsid w:val="00A617D8"/>
    <w:rsid w:val="00A630E9"/>
    <w:rsid w:val="00A91DC4"/>
    <w:rsid w:val="00AA2062"/>
    <w:rsid w:val="00AA3122"/>
    <w:rsid w:val="00AB00B6"/>
    <w:rsid w:val="00AB2B7B"/>
    <w:rsid w:val="00AC4517"/>
    <w:rsid w:val="00AD103F"/>
    <w:rsid w:val="00AD2B55"/>
    <w:rsid w:val="00AD780E"/>
    <w:rsid w:val="00AF78A0"/>
    <w:rsid w:val="00B04A69"/>
    <w:rsid w:val="00B1493F"/>
    <w:rsid w:val="00B177E7"/>
    <w:rsid w:val="00B216FF"/>
    <w:rsid w:val="00B22A50"/>
    <w:rsid w:val="00B23AB5"/>
    <w:rsid w:val="00B23B60"/>
    <w:rsid w:val="00B23D3C"/>
    <w:rsid w:val="00B27396"/>
    <w:rsid w:val="00B36021"/>
    <w:rsid w:val="00B371CD"/>
    <w:rsid w:val="00B42385"/>
    <w:rsid w:val="00B43FA6"/>
    <w:rsid w:val="00B44F75"/>
    <w:rsid w:val="00B46EB4"/>
    <w:rsid w:val="00B54DFB"/>
    <w:rsid w:val="00B55E7C"/>
    <w:rsid w:val="00B632FA"/>
    <w:rsid w:val="00B6486C"/>
    <w:rsid w:val="00B673D5"/>
    <w:rsid w:val="00B72BEA"/>
    <w:rsid w:val="00B75AA8"/>
    <w:rsid w:val="00B7721F"/>
    <w:rsid w:val="00B82C24"/>
    <w:rsid w:val="00B9189E"/>
    <w:rsid w:val="00B9769E"/>
    <w:rsid w:val="00BA6570"/>
    <w:rsid w:val="00BA7C0A"/>
    <w:rsid w:val="00BA7D3E"/>
    <w:rsid w:val="00BB0062"/>
    <w:rsid w:val="00BB291D"/>
    <w:rsid w:val="00BB3752"/>
    <w:rsid w:val="00BB4BE4"/>
    <w:rsid w:val="00BC49B6"/>
    <w:rsid w:val="00BC5654"/>
    <w:rsid w:val="00BC5755"/>
    <w:rsid w:val="00BC75E1"/>
    <w:rsid w:val="00BC7A6B"/>
    <w:rsid w:val="00BD2647"/>
    <w:rsid w:val="00BD6DDD"/>
    <w:rsid w:val="00BE4031"/>
    <w:rsid w:val="00BF176A"/>
    <w:rsid w:val="00BF2AC1"/>
    <w:rsid w:val="00BF38D3"/>
    <w:rsid w:val="00BF627B"/>
    <w:rsid w:val="00BF758C"/>
    <w:rsid w:val="00C0754D"/>
    <w:rsid w:val="00C13570"/>
    <w:rsid w:val="00C25F5F"/>
    <w:rsid w:val="00C26372"/>
    <w:rsid w:val="00C26DD0"/>
    <w:rsid w:val="00C27082"/>
    <w:rsid w:val="00C27827"/>
    <w:rsid w:val="00C33BB7"/>
    <w:rsid w:val="00C34FCF"/>
    <w:rsid w:val="00C37800"/>
    <w:rsid w:val="00C37FAE"/>
    <w:rsid w:val="00C4290C"/>
    <w:rsid w:val="00C44E1A"/>
    <w:rsid w:val="00C459B7"/>
    <w:rsid w:val="00C45CAE"/>
    <w:rsid w:val="00C50016"/>
    <w:rsid w:val="00C527AA"/>
    <w:rsid w:val="00C537C0"/>
    <w:rsid w:val="00C62A07"/>
    <w:rsid w:val="00C70C8C"/>
    <w:rsid w:val="00C72C81"/>
    <w:rsid w:val="00C75B16"/>
    <w:rsid w:val="00C83F71"/>
    <w:rsid w:val="00C84541"/>
    <w:rsid w:val="00C90D17"/>
    <w:rsid w:val="00C94E2D"/>
    <w:rsid w:val="00C95A5A"/>
    <w:rsid w:val="00CA10EB"/>
    <w:rsid w:val="00CA191D"/>
    <w:rsid w:val="00CB10C3"/>
    <w:rsid w:val="00CB27FC"/>
    <w:rsid w:val="00CB6117"/>
    <w:rsid w:val="00CC0BF7"/>
    <w:rsid w:val="00CC157E"/>
    <w:rsid w:val="00CC3543"/>
    <w:rsid w:val="00CC64F8"/>
    <w:rsid w:val="00CD3AC8"/>
    <w:rsid w:val="00CE2088"/>
    <w:rsid w:val="00CE2A38"/>
    <w:rsid w:val="00CF1047"/>
    <w:rsid w:val="00CF78C9"/>
    <w:rsid w:val="00D03A73"/>
    <w:rsid w:val="00D0558C"/>
    <w:rsid w:val="00D07C11"/>
    <w:rsid w:val="00D115E3"/>
    <w:rsid w:val="00D13849"/>
    <w:rsid w:val="00D16B7E"/>
    <w:rsid w:val="00D206A8"/>
    <w:rsid w:val="00D2341E"/>
    <w:rsid w:val="00D245ED"/>
    <w:rsid w:val="00D26104"/>
    <w:rsid w:val="00D26E68"/>
    <w:rsid w:val="00D32D2B"/>
    <w:rsid w:val="00D34755"/>
    <w:rsid w:val="00D4035D"/>
    <w:rsid w:val="00D417EA"/>
    <w:rsid w:val="00D41CF1"/>
    <w:rsid w:val="00D43D65"/>
    <w:rsid w:val="00D4675A"/>
    <w:rsid w:val="00D53D3C"/>
    <w:rsid w:val="00D665B7"/>
    <w:rsid w:val="00D67ED6"/>
    <w:rsid w:val="00D73ABB"/>
    <w:rsid w:val="00D80096"/>
    <w:rsid w:val="00D8222C"/>
    <w:rsid w:val="00D84059"/>
    <w:rsid w:val="00D86DAE"/>
    <w:rsid w:val="00D90973"/>
    <w:rsid w:val="00D91097"/>
    <w:rsid w:val="00D918AA"/>
    <w:rsid w:val="00D93DBF"/>
    <w:rsid w:val="00DA3A2C"/>
    <w:rsid w:val="00DA4B35"/>
    <w:rsid w:val="00DA538D"/>
    <w:rsid w:val="00DA72AA"/>
    <w:rsid w:val="00DB113B"/>
    <w:rsid w:val="00DB2BE4"/>
    <w:rsid w:val="00DB5794"/>
    <w:rsid w:val="00DC07C8"/>
    <w:rsid w:val="00DC09F7"/>
    <w:rsid w:val="00DC0D59"/>
    <w:rsid w:val="00DC272F"/>
    <w:rsid w:val="00DC5D37"/>
    <w:rsid w:val="00DD3A2B"/>
    <w:rsid w:val="00DD6DD0"/>
    <w:rsid w:val="00DE0F38"/>
    <w:rsid w:val="00DE1320"/>
    <w:rsid w:val="00DE1B63"/>
    <w:rsid w:val="00DE46F6"/>
    <w:rsid w:val="00DE4CA9"/>
    <w:rsid w:val="00DE5768"/>
    <w:rsid w:val="00DE5923"/>
    <w:rsid w:val="00DE713E"/>
    <w:rsid w:val="00DF77C9"/>
    <w:rsid w:val="00E01444"/>
    <w:rsid w:val="00E0206B"/>
    <w:rsid w:val="00E0220F"/>
    <w:rsid w:val="00E03386"/>
    <w:rsid w:val="00E048DE"/>
    <w:rsid w:val="00E129CF"/>
    <w:rsid w:val="00E17314"/>
    <w:rsid w:val="00E22093"/>
    <w:rsid w:val="00E25C02"/>
    <w:rsid w:val="00E433DC"/>
    <w:rsid w:val="00E457D7"/>
    <w:rsid w:val="00E55BA4"/>
    <w:rsid w:val="00E61D74"/>
    <w:rsid w:val="00E61DDC"/>
    <w:rsid w:val="00E63D7F"/>
    <w:rsid w:val="00E63F49"/>
    <w:rsid w:val="00E70BAA"/>
    <w:rsid w:val="00E7297C"/>
    <w:rsid w:val="00E73AAF"/>
    <w:rsid w:val="00E74B21"/>
    <w:rsid w:val="00E827D7"/>
    <w:rsid w:val="00E82D4E"/>
    <w:rsid w:val="00E9193E"/>
    <w:rsid w:val="00E93858"/>
    <w:rsid w:val="00EA21B1"/>
    <w:rsid w:val="00EA295A"/>
    <w:rsid w:val="00EA48DD"/>
    <w:rsid w:val="00EA56ED"/>
    <w:rsid w:val="00EA5BBA"/>
    <w:rsid w:val="00EB0D8E"/>
    <w:rsid w:val="00EB6382"/>
    <w:rsid w:val="00EC151D"/>
    <w:rsid w:val="00EC32E6"/>
    <w:rsid w:val="00EC6748"/>
    <w:rsid w:val="00ED28ED"/>
    <w:rsid w:val="00ED7A5D"/>
    <w:rsid w:val="00EE0C41"/>
    <w:rsid w:val="00EE0DCC"/>
    <w:rsid w:val="00EE1D2C"/>
    <w:rsid w:val="00EE225D"/>
    <w:rsid w:val="00EE2A73"/>
    <w:rsid w:val="00EE3B1E"/>
    <w:rsid w:val="00EE5A9F"/>
    <w:rsid w:val="00EF39B0"/>
    <w:rsid w:val="00EF3AEA"/>
    <w:rsid w:val="00EF4103"/>
    <w:rsid w:val="00EF7695"/>
    <w:rsid w:val="00EF7AE2"/>
    <w:rsid w:val="00F17F63"/>
    <w:rsid w:val="00F20D27"/>
    <w:rsid w:val="00F26169"/>
    <w:rsid w:val="00F27E99"/>
    <w:rsid w:val="00F3167A"/>
    <w:rsid w:val="00F34B95"/>
    <w:rsid w:val="00F45E60"/>
    <w:rsid w:val="00F46375"/>
    <w:rsid w:val="00F50F11"/>
    <w:rsid w:val="00F52B74"/>
    <w:rsid w:val="00F55C9C"/>
    <w:rsid w:val="00F56180"/>
    <w:rsid w:val="00F563A7"/>
    <w:rsid w:val="00F62FE4"/>
    <w:rsid w:val="00F64DF4"/>
    <w:rsid w:val="00F6538F"/>
    <w:rsid w:val="00F723EC"/>
    <w:rsid w:val="00F76EF4"/>
    <w:rsid w:val="00F77D37"/>
    <w:rsid w:val="00F871CF"/>
    <w:rsid w:val="00F92FEA"/>
    <w:rsid w:val="00F9561C"/>
    <w:rsid w:val="00F97C6E"/>
    <w:rsid w:val="00FA3ABA"/>
    <w:rsid w:val="00FA3FF0"/>
    <w:rsid w:val="00FA5DDD"/>
    <w:rsid w:val="00FA663C"/>
    <w:rsid w:val="00FB0648"/>
    <w:rsid w:val="00FB0A0B"/>
    <w:rsid w:val="00FB1F0D"/>
    <w:rsid w:val="00FC3C1E"/>
    <w:rsid w:val="00FC4FE9"/>
    <w:rsid w:val="00FC7C76"/>
    <w:rsid w:val="00FE1099"/>
    <w:rsid w:val="00FE25C9"/>
    <w:rsid w:val="00FE3173"/>
    <w:rsid w:val="00FF0E89"/>
    <w:rsid w:val="00FF339E"/>
    <w:rsid w:val="1188657A"/>
    <w:rsid w:val="79E50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1745DD"/>
  <w15:docId w15:val="{1C81A0DE-781B-48AC-9FF6-DC9325EC6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33B5"/>
    <w:rPr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B443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basedOn w:val="DefaultParagraphFont"/>
    <w:unhideWhenUsed/>
    <w:rsid w:val="007B4431"/>
    <w:rPr>
      <w:color w:val="0000FF"/>
      <w:u w:val="single"/>
    </w:rPr>
  </w:style>
  <w:style w:type="character" w:customStyle="1" w:styleId="yshortcuts">
    <w:name w:val="yshortcuts"/>
    <w:basedOn w:val="DefaultParagraphFont"/>
    <w:rsid w:val="006C6386"/>
  </w:style>
  <w:style w:type="paragraph" w:styleId="ListParagraph">
    <w:name w:val="List Paragraph"/>
    <w:basedOn w:val="Normal"/>
    <w:uiPriority w:val="34"/>
    <w:qFormat/>
    <w:rsid w:val="006C6386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3F4492"/>
    <w:rPr>
      <w:color w:val="800080" w:themeColor="followedHyperlink"/>
      <w:u w:val="single"/>
    </w:rPr>
  </w:style>
  <w:style w:type="character" w:customStyle="1" w:styleId="field-text">
    <w:name w:val="field-text"/>
    <w:basedOn w:val="DefaultParagraphFont"/>
    <w:rsid w:val="00FB0A0B"/>
  </w:style>
  <w:style w:type="character" w:styleId="UnresolvedMention">
    <w:name w:val="Unresolved Mention"/>
    <w:basedOn w:val="DefaultParagraphFont"/>
    <w:uiPriority w:val="99"/>
    <w:semiHidden/>
    <w:unhideWhenUsed/>
    <w:rsid w:val="00AD103F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690A9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umaworkplace.com/certification/3615b687-48f9-404e-9f65-da1cef614e5a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learn.continuousproductdesign.com/certificate/j-A7FchFZw" TargetMode="External"/><Relationship Id="rId12" Type="http://schemas.openxmlformats.org/officeDocument/2006/relationships/hyperlink" Target="http://www.crystalmcdermott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crystalmcdermott.com/" TargetMode="External"/><Relationship Id="rId11" Type="http://schemas.openxmlformats.org/officeDocument/2006/relationships/hyperlink" Target="https://www.youracclaim.com/badges/450017a3-a1cd-4729-adce-098cffe624cf/linked_in_profil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plusacumen.novoed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umaworkplace.com/certification/78580166-56b6-4cf5-89fd-a27f83ffd51f" TargetMode="Externa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rystal\AppData\Roaming\Microsoft\Templates\Sample%20Resume%20for%20IT%20Professiona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CB10B7-6538-654F-BACB-695A567D52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Sample Resume for IT Professional.dotx</Template>
  <TotalTime>3</TotalTime>
  <Pages>2</Pages>
  <Words>881</Words>
  <Characters>5797</Characters>
  <Application>Microsoft Office Word</Application>
  <DocSecurity>0</DocSecurity>
  <Lines>152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JANE ALEXANDRIA SMITH</vt:lpstr>
    </vt:vector>
  </TitlesOfParts>
  <Company/>
  <LinksUpToDate>false</LinksUpToDate>
  <CharactersWithSpaces>6580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JANE ALEXANDRIA SMITH</dc:title>
  <dc:subject/>
  <dc:creator>Crystal</dc:creator>
  <cp:keywords/>
  <dc:description/>
  <cp:lastModifiedBy>Crystal Mcdermott</cp:lastModifiedBy>
  <cp:revision>2</cp:revision>
  <cp:lastPrinted>2012-02-10T14:52:00Z</cp:lastPrinted>
  <dcterms:created xsi:type="dcterms:W3CDTF">2026-09-24T22:29:00Z</dcterms:created>
  <dcterms:modified xsi:type="dcterms:W3CDTF">2026-09-24T22:29:00Z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TC300031001033</vt:lpwstr>
  </property>
</Properties>
</file>