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sz w:val="44"/>
        </w:rPr>
      </w:pPr>
    </w:p>
    <w:p>
      <w:pPr>
        <w:pStyle w:val="10"/>
        <w:outlineLvl w:val="9"/>
        <w:rPr>
          <w:sz w:val="48"/>
        </w:rPr>
      </w:pPr>
      <w:bookmarkStart w:id="0" w:name="_Toc1347"/>
      <w:bookmarkStart w:id="1" w:name="_Toc968"/>
      <w:bookmarkStart w:id="2" w:name="_Toc30399"/>
      <w:bookmarkStart w:id="3" w:name="_Toc16023"/>
      <w:bookmarkStart w:id="4" w:name="_Toc20378"/>
      <w:bookmarkStart w:id="5" w:name="_Toc21822"/>
      <w:bookmarkStart w:id="6" w:name="_Toc19039"/>
      <w:bookmarkStart w:id="7" w:name="_Toc32612"/>
      <w:r>
        <w:rPr>
          <w:rFonts w:hint="eastAsia"/>
          <w:sz w:val="48"/>
        </w:rPr>
        <w:t>无人机智能巡视策划书</w:t>
      </w:r>
      <w:bookmarkEnd w:id="0"/>
      <w:bookmarkEnd w:id="1"/>
      <w:bookmarkEnd w:id="2"/>
      <w:bookmarkEnd w:id="3"/>
      <w:bookmarkEnd w:id="4"/>
      <w:bookmarkEnd w:id="5"/>
      <w:bookmarkEnd w:id="6"/>
      <w:bookmarkEnd w:id="7"/>
    </w:p>
    <w:p/>
    <w:p/>
    <w:p/>
    <w:p/>
    <w:p/>
    <w:p/>
    <w:p/>
    <w:p/>
    <w:p/>
    <w:p/>
    <w:p/>
    <w:p/>
    <w:p/>
    <w:p/>
    <w:p/>
    <w:p/>
    <w:p/>
    <w:p/>
    <w:p/>
    <w:p/>
    <w:p/>
    <w:p/>
    <w:p/>
    <w:p>
      <w:pPr>
        <w:jc w:val="center"/>
      </w:pPr>
    </w:p>
    <w:p>
      <w:pPr>
        <w:ind w:firstLine="2640" w:firstLineChars="1100"/>
        <w:rPr>
          <w:sz w:val="24"/>
        </w:rPr>
      </w:pPr>
      <w:r>
        <w:rPr>
          <w:rFonts w:hint="eastAsia"/>
          <w:sz w:val="24"/>
        </w:rPr>
        <w:t>项目名称：无人机智能巡视</w:t>
      </w:r>
    </w:p>
    <w:p>
      <w:pPr>
        <w:ind w:firstLine="2640" w:firstLineChars="1100"/>
        <w:rPr>
          <w:sz w:val="24"/>
        </w:rPr>
      </w:pPr>
      <w:r>
        <w:rPr>
          <w:rFonts w:hint="eastAsia"/>
          <w:sz w:val="24"/>
        </w:rPr>
        <w:t>项目单位：</w:t>
      </w:r>
    </w:p>
    <w:p>
      <w:pPr>
        <w:ind w:firstLine="2640" w:firstLineChars="1100"/>
        <w:rPr>
          <w:sz w:val="24"/>
        </w:rPr>
      </w:pPr>
      <w:r>
        <w:rPr>
          <w:rFonts w:hint="eastAsia"/>
          <w:sz w:val="24"/>
        </w:rPr>
        <w:t>联系人：</w:t>
      </w:r>
    </w:p>
    <w:p>
      <w:pPr>
        <w:ind w:firstLine="2640" w:firstLineChars="1100"/>
        <w:rPr>
          <w:sz w:val="24"/>
        </w:rPr>
      </w:pPr>
      <w:r>
        <w:rPr>
          <w:rFonts w:hint="eastAsia"/>
          <w:sz w:val="24"/>
        </w:rPr>
        <w:t>联系电话：</w:t>
      </w:r>
    </w:p>
    <w:p>
      <w:pPr>
        <w:ind w:firstLine="2640" w:firstLineChars="1100"/>
        <w:rPr>
          <w:sz w:val="24"/>
        </w:rPr>
      </w:pPr>
      <w:r>
        <w:rPr>
          <w:rFonts w:hint="eastAsia"/>
          <w:sz w:val="24"/>
        </w:rPr>
        <w:t>联系邮箱：</w:t>
      </w:r>
    </w:p>
    <w:p>
      <w:pPr>
        <w:ind w:firstLine="2640" w:firstLineChars="1100"/>
        <w:rPr>
          <w:sz w:val="24"/>
        </w:rPr>
      </w:pPr>
    </w:p>
    <w:p>
      <w:pPr>
        <w:pStyle w:val="4"/>
        <w:rPr>
          <w:rFonts w:hint="eastAsia" w:ascii="Times New Roman" w:hAnsi="宋体" w:cs="Times New Roman"/>
          <w:b/>
          <w:sz w:val="44"/>
          <w:szCs w:val="44"/>
        </w:rPr>
      </w:pPr>
    </w:p>
    <w:p>
      <w:pPr>
        <w:pStyle w:val="10"/>
        <w:rPr>
          <w:sz w:val="44"/>
        </w:rPr>
      </w:pPr>
      <w:bookmarkStart w:id="8" w:name="_Toc30893"/>
      <w:bookmarkStart w:id="9" w:name="_Toc19311"/>
      <w:bookmarkStart w:id="10" w:name="_Toc29076"/>
      <w:bookmarkStart w:id="11" w:name="_Toc31890"/>
      <w:bookmarkStart w:id="12" w:name="_Toc7873"/>
      <w:bookmarkStart w:id="13" w:name="_Toc28306"/>
      <w:bookmarkStart w:id="14" w:name="_Toc28122"/>
      <w:bookmarkStart w:id="15" w:name="_Toc3699"/>
      <w:r>
        <w:rPr>
          <w:rFonts w:hint="eastAsia"/>
          <w:sz w:val="44"/>
        </w:rPr>
        <w:t>摘要</w:t>
      </w:r>
      <w:bookmarkEnd w:id="8"/>
      <w:bookmarkEnd w:id="9"/>
      <w:bookmarkEnd w:id="10"/>
      <w:bookmarkEnd w:id="11"/>
      <w:bookmarkEnd w:id="12"/>
      <w:bookmarkEnd w:id="13"/>
      <w:bookmarkEnd w:id="14"/>
      <w:bookmarkEnd w:id="15"/>
    </w:p>
    <w:p>
      <w:pPr>
        <w:rPr>
          <w:rFonts w:hint="eastAsia"/>
          <w:sz w:val="24"/>
          <w:szCs w:val="24"/>
        </w:rPr>
      </w:pPr>
      <w:r>
        <w:rPr>
          <w:rFonts w:hint="eastAsia"/>
          <w:lang w:val="en-US" w:eastAsia="zh-CN"/>
        </w:rPr>
        <w:t xml:space="preserve">   </w:t>
      </w:r>
      <w:r>
        <w:rPr>
          <w:sz w:val="24"/>
          <w:szCs w:val="24"/>
        </w:rPr>
        <w:t>无人机被称为“空中机器人”，从1917年第一架无人机诞生到现在近100年时间，无人机技术持续进步，尤其是微电子、导航、控制、通信等技术，极大地推动了无人机系统的发展，促进了无人机系统在军事和民用领域的应用。</w:t>
      </w:r>
      <w:r>
        <w:rPr>
          <w:rFonts w:hint="eastAsia"/>
          <w:sz w:val="24"/>
          <w:szCs w:val="24"/>
        </w:rPr>
        <w:t>特别是近几年来，无人机在中国的发展非常的迅猛，</w:t>
      </w:r>
      <w:r>
        <w:rPr>
          <w:sz w:val="24"/>
          <w:szCs w:val="24"/>
        </w:rPr>
        <w:t>国内无人机市场已发展了将近30余年，从最初的军用领域逐渐扩展到消费领域。目前国内消费无人机市场火热，普通民众对无人机的认可程度和需求度逐渐攀升 ，过去两年来，无人机企业、融资次数、飞手数量和产品用途都有了明显的增多，甚至出现了指数型增长，监管制度方面也有了进一步的完善。未来五年民用无人机行业将持续保持较快的发展态势，2020年中国民用无人机产品销售市场规模将达到265亿元。 美军将推进无人机群研究任务 据英国《每日邮报》4月4日报道，美军近日批准4家公司研制一种以群体协作方式工作的</w:t>
      </w:r>
      <w:r>
        <w:rPr>
          <w:sz w:val="24"/>
          <w:szCs w:val="24"/>
        </w:rPr>
        <w:fldChar w:fldCharType="begin"/>
      </w:r>
      <w:r>
        <w:rPr>
          <w:sz w:val="24"/>
          <w:szCs w:val="24"/>
        </w:rPr>
        <w:instrText xml:space="preserve"> HYPERLINK "http://baike.baidu.com/item/%E6%97%A0%E4%BA%BA%E6%9C%BA" \t "http://baike.baidu.com/_blank" </w:instrText>
      </w:r>
      <w:r>
        <w:rPr>
          <w:sz w:val="24"/>
          <w:szCs w:val="24"/>
        </w:rPr>
        <w:fldChar w:fldCharType="separate"/>
      </w:r>
      <w:r>
        <w:rPr>
          <w:sz w:val="24"/>
          <w:szCs w:val="24"/>
        </w:rPr>
        <w:t>无人机</w:t>
      </w:r>
      <w:r>
        <w:rPr>
          <w:sz w:val="24"/>
          <w:szCs w:val="24"/>
        </w:rPr>
        <w:fldChar w:fldCharType="end"/>
      </w:r>
      <w:r>
        <w:rPr>
          <w:sz w:val="24"/>
          <w:szCs w:val="24"/>
        </w:rPr>
        <w:t>计划，以此代替人类开展危险任务，并希望以此极大降低多功能战机的使用成本</w:t>
      </w:r>
      <w:r>
        <w:rPr>
          <w:rFonts w:hint="eastAsia"/>
          <w:sz w:val="24"/>
          <w:szCs w:val="24"/>
        </w:rPr>
        <w:t>。</w:t>
      </w:r>
    </w:p>
    <w:p>
      <w:pPr>
        <w:rPr>
          <w:sz w:val="24"/>
          <w:szCs w:val="24"/>
        </w:rPr>
      </w:pPr>
      <w:r>
        <w:rPr>
          <w:rFonts w:hint="eastAsia"/>
          <w:sz w:val="24"/>
          <w:szCs w:val="24"/>
          <w:lang w:val="en-US" w:eastAsia="zh-CN"/>
        </w:rPr>
        <w:t xml:space="preserve">   </w:t>
      </w:r>
      <w:r>
        <w:rPr>
          <w:sz w:val="24"/>
          <w:szCs w:val="24"/>
        </w:rPr>
        <w:t>无</w:t>
      </w:r>
      <w:r>
        <w:rPr>
          <w:rFonts w:hint="eastAsia"/>
          <w:sz w:val="24"/>
          <w:szCs w:val="24"/>
        </w:rPr>
        <w:t>人机按应用领域，可分为军用与</w:t>
      </w:r>
      <w:r>
        <w:rPr>
          <w:rFonts w:hint="eastAsia"/>
          <w:sz w:val="24"/>
          <w:szCs w:val="24"/>
        </w:rPr>
        <w:fldChar w:fldCharType="begin"/>
      </w:r>
      <w:r>
        <w:rPr>
          <w:rFonts w:hint="eastAsia"/>
          <w:sz w:val="24"/>
          <w:szCs w:val="24"/>
        </w:rPr>
        <w:instrText xml:space="preserve"> HYPERLINK "http://baike.baidu.com/item/%E6%B0%91%E7%94%A8" \t "http://baike.baidu.com/_blank" </w:instrText>
      </w:r>
      <w:r>
        <w:rPr>
          <w:rFonts w:hint="eastAsia"/>
          <w:sz w:val="24"/>
          <w:szCs w:val="24"/>
        </w:rPr>
        <w:fldChar w:fldCharType="separate"/>
      </w:r>
      <w:r>
        <w:rPr>
          <w:rFonts w:hint="eastAsia"/>
          <w:sz w:val="24"/>
          <w:szCs w:val="24"/>
        </w:rPr>
        <w:t>民用</w:t>
      </w:r>
      <w:r>
        <w:rPr>
          <w:rFonts w:hint="eastAsia"/>
          <w:sz w:val="24"/>
          <w:szCs w:val="24"/>
        </w:rPr>
        <w:fldChar w:fldCharType="end"/>
      </w:r>
      <w:r>
        <w:rPr>
          <w:rFonts w:hint="eastAsia"/>
          <w:sz w:val="24"/>
          <w:szCs w:val="24"/>
        </w:rPr>
        <w:t>。军用方面，无人机分为侦察机和靶机。民用方面，无人机+行业应用，</w:t>
      </w:r>
      <w:r>
        <w:rPr>
          <w:sz w:val="24"/>
          <w:szCs w:val="24"/>
        </w:rPr>
        <w:t>是无人机真正的刚需；目前在航拍、农业、植保、微型自拍、快递运输、灾难救援、观察野生动物、监控传染病、测绘、新闻报道、电力巡检、救灾、影视拍摄、制造浪漫等等领域的应用，大大的拓展了无人机本身的</w:t>
      </w:r>
      <w:r>
        <w:rPr>
          <w:sz w:val="24"/>
          <w:szCs w:val="24"/>
        </w:rPr>
        <w:fldChar w:fldCharType="begin"/>
      </w:r>
      <w:r>
        <w:rPr>
          <w:sz w:val="24"/>
          <w:szCs w:val="24"/>
        </w:rPr>
        <w:instrText xml:space="preserve"> HYPERLINK "http://baike.baidu.com/item/%E7%94%A8%E9%80%94" \t "http://baike.baidu.com/_blank" </w:instrText>
      </w:r>
      <w:r>
        <w:rPr>
          <w:sz w:val="24"/>
          <w:szCs w:val="24"/>
        </w:rPr>
        <w:fldChar w:fldCharType="separate"/>
      </w:r>
      <w:r>
        <w:rPr>
          <w:sz w:val="24"/>
          <w:szCs w:val="24"/>
        </w:rPr>
        <w:t>用途</w:t>
      </w:r>
      <w:r>
        <w:rPr>
          <w:sz w:val="24"/>
          <w:szCs w:val="24"/>
        </w:rPr>
        <w:fldChar w:fldCharType="end"/>
      </w:r>
      <w:r>
        <w:rPr>
          <w:sz w:val="24"/>
          <w:szCs w:val="24"/>
        </w:rPr>
        <w:t>，</w:t>
      </w:r>
      <w:r>
        <w:rPr>
          <w:sz w:val="24"/>
          <w:szCs w:val="24"/>
        </w:rPr>
        <w:fldChar w:fldCharType="begin"/>
      </w:r>
      <w:r>
        <w:rPr>
          <w:sz w:val="24"/>
          <w:szCs w:val="24"/>
        </w:rPr>
        <w:instrText xml:space="preserve"> HYPERLINK "http://baike.baidu.com/item/%E5%8F%91%E8%BE%BE%E5%9B%BD%E5%AE%B6" \t "http://baike.baidu.com/_blank" </w:instrText>
      </w:r>
      <w:r>
        <w:rPr>
          <w:sz w:val="24"/>
          <w:szCs w:val="24"/>
        </w:rPr>
        <w:fldChar w:fldCharType="separate"/>
      </w:r>
      <w:r>
        <w:rPr>
          <w:sz w:val="24"/>
          <w:szCs w:val="24"/>
        </w:rPr>
        <w:t>发达国家</w:t>
      </w:r>
      <w:r>
        <w:rPr>
          <w:sz w:val="24"/>
          <w:szCs w:val="24"/>
        </w:rPr>
        <w:fldChar w:fldCharType="end"/>
      </w:r>
      <w:r>
        <w:rPr>
          <w:sz w:val="24"/>
          <w:szCs w:val="24"/>
        </w:rPr>
        <w:t>也在积极扩展行业应用与发展</w:t>
      </w:r>
      <w:r>
        <w:rPr>
          <w:rFonts w:hint="eastAsia"/>
          <w:sz w:val="24"/>
          <w:szCs w:val="24"/>
          <w:lang w:eastAsia="zh-CN"/>
        </w:rPr>
        <w:t>，</w:t>
      </w:r>
      <w:r>
        <w:rPr>
          <w:sz w:val="24"/>
          <w:szCs w:val="24"/>
        </w:rPr>
        <w:t>无人机技术</w:t>
      </w:r>
      <w:r>
        <w:rPr>
          <w:rFonts w:hint="eastAsia"/>
          <w:sz w:val="24"/>
          <w:szCs w:val="24"/>
        </w:rPr>
        <w:t>无人机民用市场迎来增长爆发期</w:t>
      </w:r>
      <w:r>
        <w:rPr>
          <w:rFonts w:hint="eastAsia"/>
          <w:sz w:val="24"/>
          <w:szCs w:val="24"/>
          <w:lang w:eastAsia="zh-CN"/>
        </w:rPr>
        <w:t>，</w:t>
      </w:r>
      <w:r>
        <w:rPr>
          <w:sz w:val="24"/>
          <w:szCs w:val="24"/>
        </w:rPr>
        <w:t>民用无人机领域根据用途和场景，目前可以大致分为五大类：消费类(运动、摄影或娱乐)、工业、农业、监控安防、测绘勘察及物流等</w:t>
      </w:r>
      <w:r>
        <w:rPr>
          <w:rFonts w:hint="eastAsia"/>
          <w:sz w:val="24"/>
          <w:szCs w:val="24"/>
        </w:rPr>
        <w:t>，就目前来看，消费类无人机市场占巨大份额；</w:t>
      </w:r>
      <w:r>
        <w:rPr>
          <w:sz w:val="24"/>
          <w:szCs w:val="24"/>
        </w:rPr>
        <w:t>在农业应用领域快速渗透</w:t>
      </w:r>
      <w:r>
        <w:rPr>
          <w:rFonts w:hint="eastAsia"/>
          <w:sz w:val="24"/>
          <w:szCs w:val="24"/>
        </w:rPr>
        <w:t>，</w:t>
      </w:r>
      <w:r>
        <w:rPr>
          <w:sz w:val="24"/>
          <w:szCs w:val="24"/>
        </w:rPr>
        <w:t>而价格平民化的民用无人机，未来将助全球农业产业模式大大升级。比如可以通过全自动无人机低空低速飞行来喷洒农药，不但可以有效防止农药对农民身体伤害，同时也大大提高了效率，节省了劳动力</w:t>
      </w:r>
      <w:r>
        <w:rPr>
          <w:rFonts w:hint="eastAsia"/>
          <w:sz w:val="24"/>
          <w:szCs w:val="24"/>
        </w:rPr>
        <w:t>；</w:t>
      </w:r>
      <w:r>
        <w:rPr>
          <w:sz w:val="24"/>
          <w:szCs w:val="24"/>
        </w:rPr>
        <w:t>在电力行业将迎来新阶段。随着经济的发展和科技的进步，无人机技术已经越来越成熟，利用无人机巡检电力系统线路，不仅降低了在人工巡检过程中出现的故障率，也有效的降低了电力企业的成本预算，还提高了电力巡检工作的效率</w:t>
      </w:r>
      <w:r>
        <w:rPr>
          <w:rFonts w:hint="eastAsia"/>
          <w:sz w:val="24"/>
          <w:szCs w:val="24"/>
        </w:rPr>
        <w:t>；</w:t>
      </w:r>
      <w:r>
        <w:rPr>
          <w:sz w:val="24"/>
          <w:szCs w:val="24"/>
        </w:rPr>
        <w:t>在物流行业的应用</w:t>
      </w:r>
      <w:r>
        <w:rPr>
          <w:rFonts w:hint="eastAsia"/>
          <w:sz w:val="24"/>
          <w:szCs w:val="24"/>
        </w:rPr>
        <w:t>努力突破，</w:t>
      </w:r>
      <w:r>
        <w:rPr>
          <w:sz w:val="24"/>
          <w:szCs w:val="24"/>
        </w:rPr>
        <w:t>计划展开将无人机用于快递和增强仓库管理的可能性测试，并来进行这一测。</w:t>
      </w:r>
      <w:r>
        <w:rPr>
          <w:rFonts w:hint="eastAsia"/>
          <w:sz w:val="24"/>
          <w:szCs w:val="24"/>
        </w:rPr>
        <w:t>然而，无人机在</w:t>
      </w:r>
      <w:r>
        <w:rPr>
          <w:sz w:val="24"/>
          <w:szCs w:val="24"/>
        </w:rPr>
        <w:t>监控安防、测绘勘察领域目前格局还不明朗。</w:t>
      </w:r>
    </w:p>
    <w:p>
      <w:pPr>
        <w:rPr>
          <w:sz w:val="24"/>
          <w:szCs w:val="24"/>
        </w:rPr>
      </w:pPr>
      <w:r>
        <w:rPr>
          <w:rFonts w:hint="eastAsia"/>
          <w:sz w:val="24"/>
          <w:szCs w:val="24"/>
        </w:rPr>
        <w:t xml:space="preserve">   我们项目无人机智能巡视就是在无人机监控安防领域中有所突破，</w:t>
      </w:r>
      <w:r>
        <w:rPr>
          <w:sz w:val="24"/>
          <w:szCs w:val="24"/>
        </w:rPr>
        <w:t>装配有高清数码摄像机和照相机以及GPS定位系统的无人机，可沿</w:t>
      </w:r>
      <w:r>
        <w:rPr>
          <w:rFonts w:hint="eastAsia"/>
          <w:sz w:val="24"/>
          <w:szCs w:val="24"/>
          <w:lang w:val="en-US" w:eastAsia="zh-CN"/>
        </w:rPr>
        <w:t>社区</w:t>
      </w:r>
      <w:r>
        <w:rPr>
          <w:sz w:val="24"/>
          <w:szCs w:val="24"/>
        </w:rPr>
        <w:t>进行定位自主巡航，实时传送拍摄影像，监控人员可在电脑上同步收看与操控。</w:t>
      </w:r>
      <w:r>
        <w:rPr>
          <w:rFonts w:hint="eastAsia"/>
          <w:sz w:val="24"/>
          <w:szCs w:val="24"/>
          <w:lang w:val="en-US" w:eastAsia="zh-CN"/>
        </w:rPr>
        <w:t>节省了人力，并且在某种程度上极大的保证了社区住宿人员以及保安人员的安全，使社区中的人们能够住的更安心更放心，同时给社区工作人员减轻了工作上的负担，还可以更加高效的完成工作。</w:t>
      </w:r>
    </w:p>
    <w:p>
      <w:pPr>
        <w:ind w:firstLine="440" w:firstLineChars="200"/>
        <w:rPr>
          <w:rFonts w:hint="eastAsia"/>
          <w:spacing w:val="-13"/>
          <w:sz w:val="22"/>
        </w:rPr>
      </w:pPr>
    </w:p>
    <w:p>
      <w:pPr>
        <w:ind w:firstLine="440" w:firstLineChars="200"/>
        <w:rPr>
          <w:spacing w:val="-13"/>
          <w:sz w:val="22"/>
        </w:rPr>
      </w:pPr>
    </w:p>
    <w:p>
      <w:pPr>
        <w:ind w:firstLine="440" w:firstLineChars="200"/>
        <w:rPr>
          <w:rFonts w:hint="eastAsia"/>
          <w:spacing w:val="-13"/>
          <w:sz w:val="22"/>
        </w:rPr>
      </w:pPr>
    </w:p>
    <w:p>
      <w:pPr>
        <w:ind w:firstLine="440" w:firstLineChars="200"/>
        <w:rPr>
          <w:spacing w:val="-13"/>
          <w:sz w:val="22"/>
        </w:rPr>
      </w:pPr>
    </w:p>
    <w:p>
      <w:pPr>
        <w:ind w:firstLine="440" w:firstLineChars="200"/>
        <w:rPr>
          <w:spacing w:val="-13"/>
          <w:sz w:val="22"/>
        </w:rPr>
      </w:pPr>
    </w:p>
    <w:p>
      <w:pPr>
        <w:ind w:firstLine="440" w:firstLineChars="200"/>
        <w:rPr>
          <w:spacing w:val="-13"/>
          <w:sz w:val="22"/>
        </w:rPr>
      </w:pPr>
    </w:p>
    <w:p>
      <w:pPr>
        <w:ind w:firstLine="440" w:firstLineChars="200"/>
        <w:rPr>
          <w:spacing w:val="-13"/>
          <w:sz w:val="22"/>
        </w:rPr>
      </w:pPr>
    </w:p>
    <w:p>
      <w:pPr>
        <w:ind w:firstLine="440" w:firstLineChars="200"/>
        <w:rPr>
          <w:spacing w:val="-13"/>
          <w:sz w:val="22"/>
        </w:rPr>
      </w:pPr>
    </w:p>
    <w:p/>
    <w:p/>
    <w:p/>
    <w:p/>
    <w:p/>
    <w:p/>
    <w:p/>
    <w:p/>
    <w:p/>
    <w:p>
      <w:pPr>
        <w:pStyle w:val="20"/>
        <w:spacing w:before="0" w:line="360" w:lineRule="auto"/>
        <w:jc w:val="center"/>
        <w:rPr>
          <w:bCs w:val="0"/>
          <w:color w:val="auto"/>
          <w:sz w:val="44"/>
          <w:szCs w:val="44"/>
        </w:rPr>
      </w:pPr>
      <w:r>
        <w:rPr>
          <w:rFonts w:hint="eastAsia" w:ascii="Times New Roman" w:hAnsi="宋体" w:cs="Times New Roman"/>
          <w:b/>
          <w:sz w:val="44"/>
          <w:szCs w:val="44"/>
          <w:lang w:val="en-US" w:eastAsia="zh-CN"/>
        </w:rPr>
        <w:t xml:space="preserve">      </w:t>
      </w:r>
      <w:r>
        <w:rPr>
          <w:rFonts w:hint="eastAsia"/>
          <w:bCs w:val="0"/>
          <w:color w:val="auto"/>
          <w:sz w:val="44"/>
          <w:szCs w:val="44"/>
        </w:rPr>
        <w:t>目录</w:t>
      </w:r>
    </w:p>
    <w:p>
      <w:pPr>
        <w:pStyle w:val="7"/>
        <w:tabs>
          <w:tab w:val="right" w:leader="dot" w:pos="8306"/>
        </w:tabs>
      </w:pPr>
      <w:r>
        <w:rPr>
          <w:rFonts w:hint="eastAsia"/>
          <w:sz w:val="32"/>
          <w:szCs w:val="32"/>
        </w:rPr>
        <w:fldChar w:fldCharType="begin"/>
      </w:r>
      <w:r>
        <w:rPr>
          <w:rFonts w:hint="eastAsia"/>
          <w:sz w:val="32"/>
          <w:szCs w:val="32"/>
        </w:rPr>
        <w:instrText xml:space="preserve">TOC \o "1-3" \h \u </w:instrText>
      </w:r>
      <w:r>
        <w:rPr>
          <w:rFonts w:hint="eastAsia"/>
          <w:sz w:val="32"/>
          <w:szCs w:val="32"/>
        </w:rPr>
        <w:fldChar w:fldCharType="separate"/>
      </w:r>
      <w:r>
        <w:rPr>
          <w:rFonts w:hint="eastAsia"/>
          <w:szCs w:val="32"/>
        </w:rPr>
        <w:fldChar w:fldCharType="begin"/>
      </w:r>
      <w:r>
        <w:rPr>
          <w:rFonts w:hint="eastAsia"/>
          <w:szCs w:val="32"/>
        </w:rPr>
        <w:instrText xml:space="preserve"> HYPERLINK \l _Toc32612 </w:instrText>
      </w:r>
      <w:r>
        <w:rPr>
          <w:rFonts w:hint="eastAsia"/>
          <w:szCs w:val="32"/>
        </w:rPr>
        <w:fldChar w:fldCharType="separate"/>
      </w:r>
      <w:r>
        <w:rPr>
          <w:rFonts w:hint="eastAsia"/>
        </w:rPr>
        <w:t>无人机智能巡视策划书</w:t>
      </w:r>
      <w:r>
        <w:tab/>
      </w:r>
      <w:r>
        <w:fldChar w:fldCharType="begin"/>
      </w:r>
      <w:r>
        <w:instrText xml:space="preserve"> PAGEREF _Toc32612 </w:instrText>
      </w:r>
      <w:r>
        <w:fldChar w:fldCharType="separate"/>
      </w:r>
      <w:r>
        <w:t>1</w:t>
      </w:r>
      <w:r>
        <w:fldChar w:fldCharType="end"/>
      </w:r>
      <w:r>
        <w:rPr>
          <w:rFonts w:hint="eastAsia"/>
          <w:szCs w:val="32"/>
        </w:rPr>
        <w:fldChar w:fldCharType="end"/>
      </w:r>
    </w:p>
    <w:p>
      <w:pPr>
        <w:pStyle w:val="7"/>
        <w:tabs>
          <w:tab w:val="right" w:leader="dot" w:pos="8306"/>
        </w:tabs>
      </w:pPr>
      <w:r>
        <w:rPr>
          <w:rFonts w:hint="eastAsia"/>
          <w:szCs w:val="32"/>
        </w:rPr>
        <w:fldChar w:fldCharType="begin"/>
      </w:r>
      <w:r>
        <w:rPr>
          <w:rFonts w:hint="eastAsia"/>
          <w:szCs w:val="32"/>
        </w:rPr>
        <w:instrText xml:space="preserve"> HYPERLINK \l _Toc3699 </w:instrText>
      </w:r>
      <w:r>
        <w:rPr>
          <w:rFonts w:hint="eastAsia"/>
          <w:szCs w:val="32"/>
        </w:rPr>
        <w:fldChar w:fldCharType="separate"/>
      </w:r>
      <w:r>
        <w:rPr>
          <w:rFonts w:hint="eastAsia"/>
        </w:rPr>
        <w:t>摘要</w:t>
      </w:r>
      <w:r>
        <w:tab/>
      </w:r>
      <w:r>
        <w:fldChar w:fldCharType="begin"/>
      </w:r>
      <w:r>
        <w:instrText xml:space="preserve"> PAGEREF _Toc3699 </w:instrText>
      </w:r>
      <w:r>
        <w:fldChar w:fldCharType="separate"/>
      </w:r>
      <w:r>
        <w:t>2</w:t>
      </w:r>
      <w:r>
        <w:fldChar w:fldCharType="end"/>
      </w:r>
      <w:r>
        <w:rPr>
          <w:rFonts w:hint="eastAsia"/>
          <w:szCs w:val="32"/>
        </w:rPr>
        <w:fldChar w:fldCharType="end"/>
      </w:r>
    </w:p>
    <w:p>
      <w:pPr>
        <w:pStyle w:val="7"/>
        <w:tabs>
          <w:tab w:val="right" w:leader="dot" w:pos="8306"/>
        </w:tabs>
      </w:pPr>
      <w:r>
        <w:rPr>
          <w:rFonts w:hint="eastAsia"/>
          <w:szCs w:val="32"/>
        </w:rPr>
        <w:fldChar w:fldCharType="begin"/>
      </w:r>
      <w:r>
        <w:rPr>
          <w:rFonts w:hint="eastAsia"/>
          <w:szCs w:val="32"/>
        </w:rPr>
        <w:instrText xml:space="preserve"> HYPERLINK \l _Toc15134 </w:instrText>
      </w:r>
      <w:r>
        <w:rPr>
          <w:rFonts w:hint="eastAsia"/>
          <w:szCs w:val="32"/>
        </w:rPr>
        <w:fldChar w:fldCharType="separate"/>
      </w:r>
      <w:r>
        <w:rPr>
          <w:rFonts w:hint="eastAsia"/>
          <w:szCs w:val="24"/>
        </w:rPr>
        <w:t>一、 项目概述</w:t>
      </w:r>
      <w:r>
        <w:tab/>
      </w:r>
      <w:r>
        <w:fldChar w:fldCharType="begin"/>
      </w:r>
      <w:r>
        <w:instrText xml:space="preserve"> PAGEREF _Toc15134 </w:instrText>
      </w:r>
      <w:r>
        <w:fldChar w:fldCharType="separate"/>
      </w:r>
      <w:r>
        <w:t>4</w:t>
      </w:r>
      <w:r>
        <w:fldChar w:fldCharType="end"/>
      </w:r>
      <w:r>
        <w:rPr>
          <w:rFonts w:hint="eastAsia"/>
          <w:szCs w:val="32"/>
        </w:rPr>
        <w:fldChar w:fldCharType="end"/>
      </w:r>
    </w:p>
    <w:p>
      <w:pPr>
        <w:pStyle w:val="8"/>
        <w:tabs>
          <w:tab w:val="right" w:leader="dot" w:pos="8306"/>
        </w:tabs>
      </w:pPr>
      <w:r>
        <w:rPr>
          <w:rFonts w:hint="eastAsia"/>
          <w:szCs w:val="32"/>
        </w:rPr>
        <w:fldChar w:fldCharType="begin"/>
      </w:r>
      <w:r>
        <w:rPr>
          <w:rFonts w:hint="eastAsia"/>
          <w:szCs w:val="32"/>
        </w:rPr>
        <w:instrText xml:space="preserve"> HYPERLINK \l _Toc7301 </w:instrText>
      </w:r>
      <w:r>
        <w:rPr>
          <w:rFonts w:hint="eastAsia"/>
          <w:szCs w:val="32"/>
        </w:rPr>
        <w:fldChar w:fldCharType="separate"/>
      </w:r>
      <w:r>
        <w:rPr>
          <w:rFonts w:hint="default"/>
          <w:szCs w:val="24"/>
          <w:lang w:val="en-US" w:eastAsia="zh-CN"/>
        </w:rPr>
        <w:t xml:space="preserve">1． </w:t>
      </w:r>
      <w:r>
        <w:rPr>
          <w:rFonts w:hint="eastAsia"/>
          <w:szCs w:val="24"/>
          <w:lang w:val="en-US" w:eastAsia="zh-CN"/>
        </w:rPr>
        <w:t>项目简介</w:t>
      </w:r>
      <w:r>
        <w:tab/>
      </w:r>
      <w:r>
        <w:fldChar w:fldCharType="begin"/>
      </w:r>
      <w:r>
        <w:instrText xml:space="preserve"> PAGEREF _Toc7301 </w:instrText>
      </w:r>
      <w:r>
        <w:fldChar w:fldCharType="separate"/>
      </w:r>
      <w:r>
        <w:t>4</w:t>
      </w:r>
      <w:r>
        <w:fldChar w:fldCharType="end"/>
      </w:r>
      <w:r>
        <w:rPr>
          <w:rFonts w:hint="eastAsia"/>
          <w:szCs w:val="32"/>
        </w:rPr>
        <w:fldChar w:fldCharType="end"/>
      </w:r>
    </w:p>
    <w:p>
      <w:pPr>
        <w:pStyle w:val="8"/>
        <w:tabs>
          <w:tab w:val="right" w:leader="dot" w:pos="8306"/>
        </w:tabs>
      </w:pPr>
      <w:r>
        <w:rPr>
          <w:rFonts w:hint="eastAsia"/>
          <w:szCs w:val="32"/>
        </w:rPr>
        <w:fldChar w:fldCharType="begin"/>
      </w:r>
      <w:r>
        <w:rPr>
          <w:rFonts w:hint="eastAsia"/>
          <w:szCs w:val="32"/>
        </w:rPr>
        <w:instrText xml:space="preserve"> HYPERLINK \l _Toc9037 </w:instrText>
      </w:r>
      <w:r>
        <w:rPr>
          <w:rFonts w:hint="eastAsia"/>
          <w:szCs w:val="32"/>
        </w:rPr>
        <w:fldChar w:fldCharType="separate"/>
      </w:r>
      <w:r>
        <w:rPr>
          <w:rFonts w:hint="default"/>
          <w:szCs w:val="24"/>
          <w:lang w:val="en-US" w:eastAsia="zh-CN"/>
        </w:rPr>
        <w:t xml:space="preserve">2． </w:t>
      </w:r>
      <w:r>
        <w:rPr>
          <w:rFonts w:hint="eastAsia"/>
          <w:szCs w:val="24"/>
          <w:lang w:val="en-US" w:eastAsia="zh-CN"/>
        </w:rPr>
        <w:t>项目特色</w:t>
      </w:r>
      <w:r>
        <w:tab/>
      </w:r>
      <w:r>
        <w:fldChar w:fldCharType="begin"/>
      </w:r>
      <w:r>
        <w:instrText xml:space="preserve"> PAGEREF _Toc9037 </w:instrText>
      </w:r>
      <w:r>
        <w:fldChar w:fldCharType="separate"/>
      </w:r>
      <w:r>
        <w:t>4</w:t>
      </w:r>
      <w:r>
        <w:fldChar w:fldCharType="end"/>
      </w:r>
      <w:r>
        <w:rPr>
          <w:rFonts w:hint="eastAsia"/>
          <w:szCs w:val="32"/>
        </w:rPr>
        <w:fldChar w:fldCharType="end"/>
      </w:r>
    </w:p>
    <w:p>
      <w:pPr>
        <w:pStyle w:val="3"/>
        <w:tabs>
          <w:tab w:val="right" w:leader="dot" w:pos="8306"/>
        </w:tabs>
      </w:pPr>
      <w:r>
        <w:rPr>
          <w:rFonts w:hint="eastAsia"/>
          <w:szCs w:val="32"/>
        </w:rPr>
        <w:fldChar w:fldCharType="begin"/>
      </w:r>
      <w:r>
        <w:rPr>
          <w:rFonts w:hint="eastAsia"/>
          <w:szCs w:val="32"/>
        </w:rPr>
        <w:instrText xml:space="preserve"> HYPERLINK \l _Toc10862 </w:instrText>
      </w:r>
      <w:r>
        <w:rPr>
          <w:rFonts w:hint="eastAsia"/>
          <w:szCs w:val="32"/>
        </w:rPr>
        <w:fldChar w:fldCharType="separate"/>
      </w:r>
      <w:r>
        <w:rPr>
          <w:rFonts w:hint="eastAsia"/>
          <w:szCs w:val="24"/>
          <w:lang w:val="en-US" w:eastAsia="zh-CN"/>
        </w:rPr>
        <w:t>（1） 技术：</w:t>
      </w:r>
      <w:r>
        <w:tab/>
      </w:r>
      <w:r>
        <w:fldChar w:fldCharType="begin"/>
      </w:r>
      <w:r>
        <w:instrText xml:space="preserve"> PAGEREF _Toc10862 </w:instrText>
      </w:r>
      <w:r>
        <w:fldChar w:fldCharType="separate"/>
      </w:r>
      <w:r>
        <w:t>5</w:t>
      </w:r>
      <w:r>
        <w:fldChar w:fldCharType="end"/>
      </w:r>
      <w:r>
        <w:rPr>
          <w:rFonts w:hint="eastAsia"/>
          <w:szCs w:val="32"/>
        </w:rPr>
        <w:fldChar w:fldCharType="end"/>
      </w:r>
    </w:p>
    <w:p>
      <w:pPr>
        <w:pStyle w:val="3"/>
        <w:tabs>
          <w:tab w:val="right" w:leader="dot" w:pos="8306"/>
        </w:tabs>
      </w:pPr>
      <w:r>
        <w:rPr>
          <w:rFonts w:hint="eastAsia"/>
          <w:szCs w:val="32"/>
        </w:rPr>
        <w:fldChar w:fldCharType="begin"/>
      </w:r>
      <w:r>
        <w:rPr>
          <w:rFonts w:hint="eastAsia"/>
          <w:szCs w:val="32"/>
        </w:rPr>
        <w:instrText xml:space="preserve"> HYPERLINK \l _Toc11596 </w:instrText>
      </w:r>
      <w:r>
        <w:rPr>
          <w:rFonts w:hint="eastAsia"/>
          <w:szCs w:val="32"/>
        </w:rPr>
        <w:fldChar w:fldCharType="separate"/>
      </w:r>
      <w:r>
        <w:rPr>
          <w:rFonts w:hint="eastAsia"/>
          <w:szCs w:val="24"/>
          <w:lang w:val="en-US" w:eastAsia="zh-CN"/>
        </w:rPr>
        <w:t>（2） 多任务性：</w:t>
      </w:r>
      <w:r>
        <w:tab/>
      </w:r>
      <w:r>
        <w:fldChar w:fldCharType="begin"/>
      </w:r>
      <w:r>
        <w:instrText xml:space="preserve"> PAGEREF _Toc11596 </w:instrText>
      </w:r>
      <w:r>
        <w:fldChar w:fldCharType="separate"/>
      </w:r>
      <w:r>
        <w:t>5</w:t>
      </w:r>
      <w:r>
        <w:fldChar w:fldCharType="end"/>
      </w:r>
      <w:r>
        <w:rPr>
          <w:rFonts w:hint="eastAsia"/>
          <w:szCs w:val="32"/>
        </w:rPr>
        <w:fldChar w:fldCharType="end"/>
      </w:r>
    </w:p>
    <w:p>
      <w:pPr>
        <w:pStyle w:val="3"/>
        <w:tabs>
          <w:tab w:val="right" w:leader="dot" w:pos="8306"/>
        </w:tabs>
      </w:pPr>
      <w:r>
        <w:rPr>
          <w:rFonts w:hint="eastAsia"/>
          <w:szCs w:val="32"/>
        </w:rPr>
        <w:fldChar w:fldCharType="begin"/>
      </w:r>
      <w:r>
        <w:rPr>
          <w:rFonts w:hint="eastAsia"/>
          <w:szCs w:val="32"/>
        </w:rPr>
        <w:instrText xml:space="preserve"> HYPERLINK \l _Toc23523 </w:instrText>
      </w:r>
      <w:r>
        <w:rPr>
          <w:rFonts w:hint="eastAsia"/>
          <w:szCs w:val="32"/>
        </w:rPr>
        <w:fldChar w:fldCharType="separate"/>
      </w:r>
      <w:r>
        <w:rPr>
          <w:rFonts w:hint="eastAsia"/>
          <w:szCs w:val="24"/>
          <w:lang w:val="en-US" w:eastAsia="zh-CN"/>
        </w:rPr>
        <w:t>（3） 监控安防：</w:t>
      </w:r>
      <w:r>
        <w:tab/>
      </w:r>
      <w:r>
        <w:fldChar w:fldCharType="begin"/>
      </w:r>
      <w:r>
        <w:instrText xml:space="preserve"> PAGEREF _Toc23523 </w:instrText>
      </w:r>
      <w:r>
        <w:fldChar w:fldCharType="separate"/>
      </w:r>
      <w:r>
        <w:t>5</w:t>
      </w:r>
      <w:r>
        <w:fldChar w:fldCharType="end"/>
      </w:r>
      <w:r>
        <w:rPr>
          <w:rFonts w:hint="eastAsia"/>
          <w:szCs w:val="32"/>
        </w:rPr>
        <w:fldChar w:fldCharType="end"/>
      </w:r>
    </w:p>
    <w:p>
      <w:pPr>
        <w:pStyle w:val="3"/>
        <w:tabs>
          <w:tab w:val="right" w:leader="dot" w:pos="8306"/>
        </w:tabs>
      </w:pPr>
      <w:r>
        <w:rPr>
          <w:rFonts w:hint="eastAsia"/>
          <w:szCs w:val="32"/>
        </w:rPr>
        <w:fldChar w:fldCharType="begin"/>
      </w:r>
      <w:r>
        <w:rPr>
          <w:rFonts w:hint="eastAsia"/>
          <w:szCs w:val="32"/>
        </w:rPr>
        <w:instrText xml:space="preserve"> HYPERLINK \l _Toc27321 </w:instrText>
      </w:r>
      <w:r>
        <w:rPr>
          <w:rFonts w:hint="eastAsia"/>
          <w:szCs w:val="32"/>
        </w:rPr>
        <w:fldChar w:fldCharType="separate"/>
      </w:r>
      <w:r>
        <w:rPr>
          <w:rFonts w:hint="eastAsia"/>
          <w:szCs w:val="24"/>
          <w:lang w:val="en-US" w:eastAsia="zh-CN"/>
        </w:rPr>
        <w:t>（4） 社会性：</w:t>
      </w:r>
      <w:r>
        <w:tab/>
      </w:r>
      <w:r>
        <w:fldChar w:fldCharType="begin"/>
      </w:r>
      <w:r>
        <w:instrText xml:space="preserve"> PAGEREF _Toc27321 </w:instrText>
      </w:r>
      <w:r>
        <w:fldChar w:fldCharType="separate"/>
      </w:r>
      <w:r>
        <w:t>5</w:t>
      </w:r>
      <w:r>
        <w:fldChar w:fldCharType="end"/>
      </w:r>
      <w:r>
        <w:rPr>
          <w:rFonts w:hint="eastAsia"/>
          <w:szCs w:val="32"/>
        </w:rPr>
        <w:fldChar w:fldCharType="end"/>
      </w:r>
    </w:p>
    <w:p>
      <w:pPr>
        <w:pStyle w:val="8"/>
        <w:tabs>
          <w:tab w:val="right" w:leader="dot" w:pos="8306"/>
        </w:tabs>
      </w:pPr>
      <w:r>
        <w:rPr>
          <w:rFonts w:hint="eastAsia"/>
          <w:szCs w:val="32"/>
        </w:rPr>
        <w:fldChar w:fldCharType="begin"/>
      </w:r>
      <w:r>
        <w:rPr>
          <w:rFonts w:hint="eastAsia"/>
          <w:szCs w:val="32"/>
        </w:rPr>
        <w:instrText xml:space="preserve"> HYPERLINK \l _Toc5944 </w:instrText>
      </w:r>
      <w:r>
        <w:rPr>
          <w:rFonts w:hint="eastAsia"/>
          <w:szCs w:val="32"/>
        </w:rPr>
        <w:fldChar w:fldCharType="separate"/>
      </w:r>
      <w:r>
        <w:rPr>
          <w:rFonts w:hint="default"/>
          <w:szCs w:val="24"/>
          <w:lang w:val="en-US" w:eastAsia="zh-CN"/>
        </w:rPr>
        <w:t xml:space="preserve">3． </w:t>
      </w:r>
      <w:r>
        <w:rPr>
          <w:rFonts w:hint="eastAsia"/>
          <w:szCs w:val="24"/>
          <w:lang w:val="en-US" w:eastAsia="zh-CN"/>
        </w:rPr>
        <w:t>项目市场定位</w:t>
      </w:r>
      <w:r>
        <w:tab/>
      </w:r>
      <w:r>
        <w:fldChar w:fldCharType="begin"/>
      </w:r>
      <w:r>
        <w:instrText xml:space="preserve"> PAGEREF _Toc5944 </w:instrText>
      </w:r>
      <w:r>
        <w:fldChar w:fldCharType="separate"/>
      </w:r>
      <w:r>
        <w:t>5</w:t>
      </w:r>
      <w:r>
        <w:fldChar w:fldCharType="end"/>
      </w:r>
      <w:r>
        <w:rPr>
          <w:rFonts w:hint="eastAsia"/>
          <w:szCs w:val="32"/>
        </w:rPr>
        <w:fldChar w:fldCharType="end"/>
      </w:r>
    </w:p>
    <w:p>
      <w:pPr>
        <w:pStyle w:val="8"/>
        <w:tabs>
          <w:tab w:val="right" w:leader="dot" w:pos="8306"/>
        </w:tabs>
      </w:pPr>
      <w:r>
        <w:rPr>
          <w:rFonts w:hint="eastAsia"/>
          <w:szCs w:val="32"/>
        </w:rPr>
        <w:fldChar w:fldCharType="begin"/>
      </w:r>
      <w:r>
        <w:rPr>
          <w:rFonts w:hint="eastAsia"/>
          <w:szCs w:val="32"/>
        </w:rPr>
        <w:instrText xml:space="preserve"> HYPERLINK \l _Toc32201 </w:instrText>
      </w:r>
      <w:r>
        <w:rPr>
          <w:rFonts w:hint="eastAsia"/>
          <w:szCs w:val="32"/>
        </w:rPr>
        <w:fldChar w:fldCharType="separate"/>
      </w:r>
      <w:r>
        <w:rPr>
          <w:rFonts w:hint="default"/>
          <w:szCs w:val="24"/>
          <w:lang w:val="en-US" w:eastAsia="zh-CN"/>
        </w:rPr>
        <w:t xml:space="preserve">4． </w:t>
      </w:r>
      <w:r>
        <w:rPr>
          <w:rFonts w:hint="eastAsia"/>
          <w:szCs w:val="24"/>
          <w:lang w:val="en-US" w:eastAsia="zh-CN"/>
        </w:rPr>
        <w:t>服务目标</w:t>
      </w:r>
      <w:r>
        <w:tab/>
      </w:r>
      <w:r>
        <w:fldChar w:fldCharType="begin"/>
      </w:r>
      <w:r>
        <w:instrText xml:space="preserve"> PAGEREF _Toc32201 </w:instrText>
      </w:r>
      <w:r>
        <w:fldChar w:fldCharType="separate"/>
      </w:r>
      <w:r>
        <w:t>5</w:t>
      </w:r>
      <w:r>
        <w:fldChar w:fldCharType="end"/>
      </w:r>
      <w:r>
        <w:rPr>
          <w:rFonts w:hint="eastAsia"/>
          <w:szCs w:val="32"/>
        </w:rPr>
        <w:fldChar w:fldCharType="end"/>
      </w:r>
    </w:p>
    <w:p>
      <w:pPr>
        <w:pStyle w:val="7"/>
        <w:tabs>
          <w:tab w:val="right" w:leader="dot" w:pos="8306"/>
        </w:tabs>
      </w:pPr>
      <w:r>
        <w:rPr>
          <w:rFonts w:hint="eastAsia"/>
          <w:szCs w:val="32"/>
        </w:rPr>
        <w:fldChar w:fldCharType="begin"/>
      </w:r>
      <w:r>
        <w:rPr>
          <w:rFonts w:hint="eastAsia"/>
          <w:szCs w:val="32"/>
        </w:rPr>
        <w:instrText xml:space="preserve"> HYPERLINK \l _Toc29000 </w:instrText>
      </w:r>
      <w:r>
        <w:rPr>
          <w:rFonts w:hint="eastAsia"/>
          <w:szCs w:val="32"/>
        </w:rPr>
        <w:fldChar w:fldCharType="separate"/>
      </w:r>
      <w:r>
        <w:rPr>
          <w:rFonts w:hint="eastAsia"/>
          <w:szCs w:val="24"/>
          <w:lang w:val="en-US" w:eastAsia="zh-CN"/>
        </w:rPr>
        <w:t>二、 市场分析</w:t>
      </w:r>
      <w:r>
        <w:tab/>
      </w:r>
      <w:r>
        <w:fldChar w:fldCharType="begin"/>
      </w:r>
      <w:r>
        <w:instrText xml:space="preserve"> PAGEREF _Toc29000 </w:instrText>
      </w:r>
      <w:r>
        <w:fldChar w:fldCharType="separate"/>
      </w:r>
      <w:r>
        <w:t>6</w:t>
      </w:r>
      <w:r>
        <w:fldChar w:fldCharType="end"/>
      </w:r>
      <w:r>
        <w:rPr>
          <w:rFonts w:hint="eastAsia"/>
          <w:szCs w:val="32"/>
        </w:rPr>
        <w:fldChar w:fldCharType="end"/>
      </w:r>
    </w:p>
    <w:p>
      <w:pPr>
        <w:pStyle w:val="8"/>
        <w:tabs>
          <w:tab w:val="right" w:leader="dot" w:pos="8306"/>
        </w:tabs>
      </w:pPr>
      <w:r>
        <w:rPr>
          <w:rFonts w:hint="eastAsia"/>
          <w:szCs w:val="32"/>
        </w:rPr>
        <w:fldChar w:fldCharType="begin"/>
      </w:r>
      <w:r>
        <w:rPr>
          <w:rFonts w:hint="eastAsia"/>
          <w:szCs w:val="32"/>
        </w:rPr>
        <w:instrText xml:space="preserve"> HYPERLINK \l _Toc29606 </w:instrText>
      </w:r>
      <w:r>
        <w:rPr>
          <w:rFonts w:hint="eastAsia"/>
          <w:szCs w:val="32"/>
        </w:rPr>
        <w:fldChar w:fldCharType="separate"/>
      </w:r>
      <w:r>
        <w:rPr>
          <w:rFonts w:hint="eastAsia"/>
          <w:szCs w:val="24"/>
          <w:lang w:val="en-US" w:eastAsia="zh-CN"/>
        </w:rPr>
        <w:t>1、项目宏观环境分析</w:t>
      </w:r>
      <w:r>
        <w:tab/>
      </w:r>
      <w:r>
        <w:fldChar w:fldCharType="begin"/>
      </w:r>
      <w:r>
        <w:instrText xml:space="preserve"> PAGEREF _Toc29606 </w:instrText>
      </w:r>
      <w:r>
        <w:fldChar w:fldCharType="separate"/>
      </w:r>
      <w:r>
        <w:t>6</w:t>
      </w:r>
      <w:r>
        <w:fldChar w:fldCharType="end"/>
      </w:r>
      <w:r>
        <w:rPr>
          <w:rFonts w:hint="eastAsia"/>
          <w:szCs w:val="32"/>
        </w:rPr>
        <w:fldChar w:fldCharType="end"/>
      </w:r>
    </w:p>
    <w:p>
      <w:pPr>
        <w:pStyle w:val="3"/>
        <w:tabs>
          <w:tab w:val="right" w:leader="dot" w:pos="8306"/>
        </w:tabs>
      </w:pPr>
      <w:r>
        <w:rPr>
          <w:rFonts w:hint="eastAsia"/>
          <w:szCs w:val="32"/>
        </w:rPr>
        <w:fldChar w:fldCharType="begin"/>
      </w:r>
      <w:r>
        <w:rPr>
          <w:rFonts w:hint="eastAsia"/>
          <w:szCs w:val="32"/>
        </w:rPr>
        <w:instrText xml:space="preserve"> HYPERLINK \l _Toc7852 </w:instrText>
      </w:r>
      <w:r>
        <w:rPr>
          <w:rFonts w:hint="eastAsia"/>
          <w:szCs w:val="32"/>
        </w:rPr>
        <w:fldChar w:fldCharType="separate"/>
      </w:r>
      <w:r>
        <w:rPr>
          <w:rFonts w:hint="eastAsia"/>
          <w:szCs w:val="24"/>
          <w:lang w:val="en-US" w:eastAsia="zh-CN"/>
        </w:rPr>
        <w:t>（1）</w:t>
      </w:r>
      <w:r>
        <w:rPr>
          <w:rFonts w:hint="eastAsia"/>
          <w:szCs w:val="24"/>
        </w:rPr>
        <w:t>政治法律环境</w:t>
      </w:r>
      <w:r>
        <w:tab/>
      </w:r>
      <w:r>
        <w:fldChar w:fldCharType="begin"/>
      </w:r>
      <w:r>
        <w:instrText xml:space="preserve"> PAGEREF _Toc7852 </w:instrText>
      </w:r>
      <w:r>
        <w:fldChar w:fldCharType="separate"/>
      </w:r>
      <w:r>
        <w:t>6</w:t>
      </w:r>
      <w:r>
        <w:fldChar w:fldCharType="end"/>
      </w:r>
      <w:r>
        <w:rPr>
          <w:rFonts w:hint="eastAsia"/>
          <w:szCs w:val="32"/>
        </w:rPr>
        <w:fldChar w:fldCharType="end"/>
      </w:r>
    </w:p>
    <w:p>
      <w:pPr>
        <w:pStyle w:val="3"/>
        <w:tabs>
          <w:tab w:val="right" w:leader="dot" w:pos="8306"/>
        </w:tabs>
      </w:pPr>
      <w:r>
        <w:rPr>
          <w:rFonts w:hint="eastAsia"/>
          <w:szCs w:val="32"/>
        </w:rPr>
        <w:fldChar w:fldCharType="begin"/>
      </w:r>
      <w:r>
        <w:rPr>
          <w:rFonts w:hint="eastAsia"/>
          <w:szCs w:val="32"/>
        </w:rPr>
        <w:instrText xml:space="preserve"> HYPERLINK \l _Toc27944 </w:instrText>
      </w:r>
      <w:r>
        <w:rPr>
          <w:rFonts w:hint="eastAsia"/>
          <w:szCs w:val="32"/>
        </w:rPr>
        <w:fldChar w:fldCharType="separate"/>
      </w:r>
      <w:r>
        <w:rPr>
          <w:rFonts w:hint="eastAsia"/>
          <w:szCs w:val="24"/>
        </w:rPr>
        <w:t>（2） 经济环境</w:t>
      </w:r>
      <w:r>
        <w:tab/>
      </w:r>
      <w:r>
        <w:fldChar w:fldCharType="begin"/>
      </w:r>
      <w:r>
        <w:instrText xml:space="preserve"> PAGEREF _Toc27944 </w:instrText>
      </w:r>
      <w:r>
        <w:fldChar w:fldCharType="separate"/>
      </w:r>
      <w:r>
        <w:t>7</w:t>
      </w:r>
      <w:r>
        <w:fldChar w:fldCharType="end"/>
      </w:r>
      <w:r>
        <w:rPr>
          <w:rFonts w:hint="eastAsia"/>
          <w:szCs w:val="32"/>
        </w:rPr>
        <w:fldChar w:fldCharType="end"/>
      </w:r>
    </w:p>
    <w:p>
      <w:pPr>
        <w:pStyle w:val="3"/>
        <w:tabs>
          <w:tab w:val="right" w:leader="dot" w:pos="8306"/>
        </w:tabs>
      </w:pPr>
      <w:r>
        <w:rPr>
          <w:rFonts w:hint="eastAsia"/>
          <w:szCs w:val="32"/>
        </w:rPr>
        <w:fldChar w:fldCharType="begin"/>
      </w:r>
      <w:r>
        <w:rPr>
          <w:rFonts w:hint="eastAsia"/>
          <w:szCs w:val="32"/>
        </w:rPr>
        <w:instrText xml:space="preserve"> HYPERLINK \l _Toc8508 </w:instrText>
      </w:r>
      <w:r>
        <w:rPr>
          <w:rFonts w:hint="eastAsia"/>
          <w:szCs w:val="32"/>
        </w:rPr>
        <w:fldChar w:fldCharType="separate"/>
      </w:r>
      <w:r>
        <w:rPr>
          <w:rFonts w:hint="eastAsia" w:ascii="宋体" w:hAnsi="宋体" w:eastAsia="宋体" w:cs="宋体"/>
          <w:szCs w:val="24"/>
          <w:lang w:val="en-US" w:eastAsia="zh-CN"/>
        </w:rPr>
        <w:t xml:space="preserve">（3） </w:t>
      </w:r>
      <w:r>
        <w:rPr>
          <w:rFonts w:hint="eastAsia" w:ascii="宋体" w:hAnsi="宋体"/>
          <w:szCs w:val="24"/>
          <w:lang w:val="en-US" w:eastAsia="zh-CN"/>
        </w:rPr>
        <w:t>技术环境</w:t>
      </w:r>
      <w:r>
        <w:tab/>
      </w:r>
      <w:r>
        <w:fldChar w:fldCharType="begin"/>
      </w:r>
      <w:r>
        <w:instrText xml:space="preserve"> PAGEREF _Toc8508 </w:instrText>
      </w:r>
      <w:r>
        <w:fldChar w:fldCharType="separate"/>
      </w:r>
      <w:r>
        <w:t>8</w:t>
      </w:r>
      <w:r>
        <w:fldChar w:fldCharType="end"/>
      </w:r>
      <w:r>
        <w:rPr>
          <w:rFonts w:hint="eastAsia"/>
          <w:szCs w:val="32"/>
        </w:rPr>
        <w:fldChar w:fldCharType="end"/>
      </w:r>
    </w:p>
    <w:p>
      <w:pPr>
        <w:rPr>
          <w:rFonts w:hint="eastAsia"/>
          <w:sz w:val="32"/>
          <w:szCs w:val="32"/>
        </w:rPr>
      </w:pPr>
      <w:r>
        <w:rPr>
          <w:rFonts w:hint="eastAsia"/>
          <w:szCs w:val="32"/>
        </w:rPr>
        <w:fldChar w:fldCharType="end"/>
      </w:r>
    </w:p>
    <w:p>
      <w:pPr>
        <w:rPr>
          <w:rFonts w:hint="eastAsia"/>
          <w:sz w:val="32"/>
          <w:szCs w:val="32"/>
        </w:rPr>
      </w:pPr>
    </w:p>
    <w:p>
      <w:pPr>
        <w:numPr>
          <w:ilvl w:val="0"/>
          <w:numId w:val="1"/>
        </w:numPr>
        <w:ind w:left="0" w:leftChars="0" w:firstLine="480" w:firstLineChars="200"/>
        <w:outlineLvl w:val="0"/>
        <w:rPr>
          <w:rFonts w:hint="eastAsia"/>
          <w:sz w:val="24"/>
          <w:szCs w:val="24"/>
        </w:rPr>
      </w:pPr>
      <w:bookmarkStart w:id="16" w:name="_Toc32097"/>
      <w:bookmarkStart w:id="17" w:name="_Toc15134"/>
      <w:r>
        <w:rPr>
          <w:rFonts w:hint="eastAsia"/>
          <w:sz w:val="24"/>
          <w:szCs w:val="24"/>
        </w:rPr>
        <w:t>项目概述</w:t>
      </w:r>
      <w:bookmarkEnd w:id="16"/>
      <w:bookmarkEnd w:id="17"/>
    </w:p>
    <w:p>
      <w:pPr>
        <w:numPr>
          <w:ilvl w:val="0"/>
          <w:numId w:val="2"/>
        </w:numPr>
        <w:ind w:left="0" w:leftChars="0" w:firstLine="480" w:firstLineChars="200"/>
        <w:outlineLvl w:val="1"/>
        <w:rPr>
          <w:rFonts w:hint="eastAsia"/>
          <w:sz w:val="24"/>
          <w:szCs w:val="24"/>
          <w:lang w:val="en-US" w:eastAsia="zh-CN"/>
        </w:rPr>
      </w:pPr>
      <w:r>
        <w:rPr>
          <w:rFonts w:hint="eastAsia"/>
          <w:sz w:val="24"/>
          <w:szCs w:val="24"/>
          <w:lang w:val="en-US" w:eastAsia="zh-CN"/>
        </w:rPr>
        <w:t xml:space="preserve"> </w:t>
      </w:r>
      <w:bookmarkStart w:id="18" w:name="_Toc21585"/>
      <w:bookmarkStart w:id="19" w:name="_Toc7301"/>
      <w:r>
        <w:rPr>
          <w:rFonts w:hint="eastAsia"/>
          <w:sz w:val="24"/>
          <w:szCs w:val="24"/>
          <w:lang w:val="en-US" w:eastAsia="zh-CN"/>
        </w:rPr>
        <w:t>项目简介</w:t>
      </w:r>
      <w:bookmarkEnd w:id="18"/>
      <w:bookmarkEnd w:id="19"/>
    </w:p>
    <w:p>
      <w:pPr>
        <w:rPr>
          <w:rFonts w:hint="eastAsia"/>
          <w:sz w:val="24"/>
          <w:szCs w:val="24"/>
          <w:lang w:val="en-US" w:eastAsia="zh-CN"/>
        </w:rPr>
      </w:pPr>
      <w:r>
        <w:rPr>
          <w:rFonts w:hint="eastAsia"/>
          <w:sz w:val="24"/>
          <w:szCs w:val="24"/>
          <w:lang w:val="en-US" w:eastAsia="zh-CN"/>
        </w:rPr>
        <w:t xml:space="preserve">    该项目以社区为发展起点，主要着眼于社区的安全问题，虽然，现在每一个社区都会有保安，但是这并不能完全保证不会发生什么偷盗等危险的事情，并且也不能保障保安人员的人身安全，无人机智能巡视可以很好的解决这个问题，能够做到夜间持续的巡视，既能保证社区人员的安全，也能保证社区工作人员的安全，能够给大家提供安全的住宿环境，使大家更加安心放心。</w:t>
      </w:r>
    </w:p>
    <w:p>
      <w:pPr>
        <w:numPr>
          <w:ilvl w:val="0"/>
          <w:numId w:val="2"/>
        </w:numPr>
        <w:ind w:left="0" w:leftChars="0" w:firstLine="480" w:firstLineChars="200"/>
        <w:outlineLvl w:val="1"/>
        <w:rPr>
          <w:rFonts w:hint="eastAsia"/>
          <w:sz w:val="24"/>
          <w:szCs w:val="24"/>
          <w:lang w:val="en-US" w:eastAsia="zh-CN"/>
        </w:rPr>
      </w:pPr>
      <w:bookmarkStart w:id="20" w:name="_Toc9037"/>
      <w:r>
        <w:rPr>
          <w:rFonts w:hint="eastAsia"/>
          <w:sz w:val="24"/>
          <w:szCs w:val="24"/>
          <w:lang w:val="en-US" w:eastAsia="zh-CN"/>
        </w:rPr>
        <w:t>项目特色</w:t>
      </w:r>
      <w:bookmarkEnd w:id="20"/>
    </w:p>
    <w:p>
      <w:pPr>
        <w:numPr>
          <w:ilvl w:val="0"/>
          <w:numId w:val="3"/>
        </w:numPr>
        <w:ind w:leftChars="200"/>
        <w:outlineLvl w:val="2"/>
        <w:rPr>
          <w:rFonts w:hint="eastAsia"/>
          <w:sz w:val="24"/>
          <w:szCs w:val="24"/>
          <w:lang w:val="en-US" w:eastAsia="zh-CN"/>
        </w:rPr>
      </w:pPr>
      <w:bookmarkStart w:id="21" w:name="_Toc10862"/>
      <w:r>
        <w:rPr>
          <w:rFonts w:hint="eastAsia"/>
          <w:sz w:val="24"/>
          <w:szCs w:val="24"/>
          <w:lang w:val="en-US" w:eastAsia="zh-CN"/>
        </w:rPr>
        <w:t>技术：</w:t>
      </w:r>
      <w:bookmarkEnd w:id="21"/>
    </w:p>
    <w:p>
      <w:pPr>
        <w:numPr>
          <w:ilvl w:val="0"/>
          <w:numId w:val="0"/>
        </w:numPr>
        <w:outlineLvl w:val="9"/>
        <w:rPr>
          <w:rFonts w:hint="eastAsia"/>
          <w:sz w:val="24"/>
          <w:szCs w:val="24"/>
          <w:lang w:val="en-US" w:eastAsia="zh-CN"/>
        </w:rPr>
      </w:pPr>
      <w:r>
        <w:rPr>
          <w:rFonts w:hint="eastAsia"/>
          <w:sz w:val="24"/>
          <w:szCs w:val="24"/>
          <w:lang w:val="en-US" w:eastAsia="zh-CN"/>
        </w:rPr>
        <w:t xml:space="preserve">    本项目采用无人机来进行巡视，利用了近几年新兴的技术，配合无人机，红外线照相录像，智能巡视监控，飞控系统更加完善使得无人机在完成起飞、空中飞行、执行任务和返场回收等动作完成的更加流畅。无人机载导航系统能使无人机准确的辨认方面。</w:t>
      </w:r>
    </w:p>
    <w:p>
      <w:pPr>
        <w:numPr>
          <w:ilvl w:val="0"/>
          <w:numId w:val="3"/>
        </w:numPr>
        <w:ind w:leftChars="200"/>
        <w:outlineLvl w:val="2"/>
        <w:rPr>
          <w:rFonts w:hint="eastAsia"/>
          <w:sz w:val="24"/>
          <w:szCs w:val="24"/>
          <w:lang w:val="en-US" w:eastAsia="zh-CN"/>
        </w:rPr>
      </w:pPr>
      <w:bookmarkStart w:id="22" w:name="_Toc11596"/>
      <w:r>
        <w:rPr>
          <w:rFonts w:hint="eastAsia"/>
          <w:sz w:val="24"/>
          <w:szCs w:val="24"/>
          <w:lang w:val="en-US" w:eastAsia="zh-CN"/>
        </w:rPr>
        <w:t>多任务性：</w:t>
      </w:r>
      <w:bookmarkEnd w:id="22"/>
    </w:p>
    <w:p>
      <w:pPr>
        <w:rPr>
          <w:rFonts w:hint="eastAsia"/>
          <w:sz w:val="24"/>
          <w:szCs w:val="24"/>
          <w:lang w:val="en-US" w:eastAsia="zh-CN"/>
        </w:rPr>
      </w:pPr>
      <w:r>
        <w:rPr>
          <w:rFonts w:hint="eastAsia"/>
          <w:lang w:val="en-US" w:eastAsia="zh-CN"/>
        </w:rPr>
        <w:t xml:space="preserve">    </w:t>
      </w:r>
      <w:r>
        <w:rPr>
          <w:rFonts w:hint="eastAsia"/>
          <w:sz w:val="24"/>
          <w:szCs w:val="24"/>
          <w:lang w:val="en-US" w:eastAsia="zh-CN"/>
        </w:rPr>
        <w:t>本项目的无人机可以同时执行多个任务，采用Dubins路径和改进快速随机扩展树(RRT)相结合的方法对多障碍和威胁条件下无人机协同多任务分配的快速航路。</w:t>
      </w:r>
    </w:p>
    <w:p>
      <w:pPr>
        <w:numPr>
          <w:ilvl w:val="0"/>
          <w:numId w:val="3"/>
        </w:numPr>
        <w:ind w:leftChars="200"/>
        <w:outlineLvl w:val="2"/>
        <w:rPr>
          <w:rFonts w:hint="eastAsia"/>
          <w:sz w:val="24"/>
          <w:szCs w:val="24"/>
          <w:lang w:val="en-US" w:eastAsia="zh-CN"/>
        </w:rPr>
      </w:pPr>
      <w:bookmarkStart w:id="23" w:name="_Toc23523"/>
      <w:r>
        <w:rPr>
          <w:rFonts w:hint="eastAsia"/>
          <w:sz w:val="24"/>
          <w:szCs w:val="24"/>
          <w:lang w:val="en-US" w:eastAsia="zh-CN"/>
        </w:rPr>
        <w:t>监控安防：</w:t>
      </w:r>
      <w:bookmarkEnd w:id="23"/>
    </w:p>
    <w:p>
      <w:pPr>
        <w:numPr>
          <w:ilvl w:val="0"/>
          <w:numId w:val="0"/>
        </w:numPr>
        <w:outlineLvl w:val="9"/>
        <w:rPr>
          <w:rFonts w:hint="eastAsia"/>
          <w:sz w:val="24"/>
          <w:szCs w:val="24"/>
          <w:lang w:val="en-US" w:eastAsia="zh-CN"/>
        </w:rPr>
      </w:pPr>
      <w:r>
        <w:rPr>
          <w:rFonts w:hint="eastAsia"/>
          <w:sz w:val="24"/>
          <w:szCs w:val="24"/>
          <w:lang w:val="en-US" w:eastAsia="zh-CN"/>
        </w:rPr>
        <w:t xml:space="preserve">    近几年来，无人机在各方各面得到了巨大的发展，但是在监控安防方面一直都有所缺陷与不足，但正是因为如此，使得无人机在监控安防方面有了无限的潜力。本项目在该方面取得了进步，由无人机代替人力，不仅能更好的监控，同时也是解放了人力，解除了一定的危险.</w:t>
      </w:r>
    </w:p>
    <w:p>
      <w:pPr>
        <w:numPr>
          <w:ilvl w:val="0"/>
          <w:numId w:val="3"/>
        </w:numPr>
        <w:ind w:leftChars="200"/>
        <w:outlineLvl w:val="2"/>
        <w:rPr>
          <w:rFonts w:hint="eastAsia"/>
          <w:sz w:val="24"/>
          <w:szCs w:val="24"/>
          <w:lang w:val="en-US" w:eastAsia="zh-CN"/>
        </w:rPr>
      </w:pPr>
      <w:bookmarkStart w:id="24" w:name="_Toc27321"/>
      <w:r>
        <w:rPr>
          <w:rFonts w:hint="eastAsia"/>
          <w:sz w:val="24"/>
          <w:szCs w:val="24"/>
          <w:lang w:val="en-US" w:eastAsia="zh-CN"/>
        </w:rPr>
        <w:t>社会性：</w:t>
      </w:r>
      <w:bookmarkEnd w:id="24"/>
    </w:p>
    <w:p>
      <w:pPr>
        <w:numPr>
          <w:ilvl w:val="0"/>
          <w:numId w:val="0"/>
        </w:numPr>
        <w:outlineLvl w:val="9"/>
        <w:rPr>
          <w:rFonts w:hint="eastAsia"/>
          <w:sz w:val="24"/>
          <w:szCs w:val="24"/>
          <w:lang w:val="en-US" w:eastAsia="zh-CN"/>
        </w:rPr>
      </w:pPr>
      <w:r>
        <w:rPr>
          <w:rFonts w:hint="eastAsia"/>
          <w:sz w:val="24"/>
          <w:szCs w:val="24"/>
          <w:lang w:val="en-US" w:eastAsia="zh-CN"/>
        </w:rPr>
        <w:t xml:space="preserve">    无人机智能巡视能够在百姓居住的社区，公司，学校，商场等人员聚集处来进行实时监控，时刻保证人身安全，同时也是打击盗窃犯罪等不良行为。  </w:t>
      </w:r>
    </w:p>
    <w:p>
      <w:pPr>
        <w:numPr>
          <w:ilvl w:val="0"/>
          <w:numId w:val="2"/>
        </w:numPr>
        <w:ind w:left="0" w:leftChars="0" w:firstLine="480" w:firstLineChars="200"/>
        <w:outlineLvl w:val="1"/>
        <w:rPr>
          <w:rFonts w:hint="eastAsia"/>
          <w:sz w:val="24"/>
          <w:szCs w:val="24"/>
          <w:lang w:val="en-US" w:eastAsia="zh-CN"/>
        </w:rPr>
      </w:pPr>
      <w:bookmarkStart w:id="25" w:name="_Toc5944"/>
      <w:r>
        <w:rPr>
          <w:rFonts w:hint="eastAsia"/>
          <w:sz w:val="24"/>
          <w:szCs w:val="24"/>
          <w:lang w:val="en-US" w:eastAsia="zh-CN"/>
        </w:rPr>
        <w:t>项目市场定位</w:t>
      </w:r>
      <w:bookmarkEnd w:id="25"/>
    </w:p>
    <w:p>
      <w:pPr>
        <w:numPr>
          <w:ilvl w:val="0"/>
          <w:numId w:val="0"/>
        </w:numPr>
        <w:ind w:leftChars="200"/>
        <w:outlineLvl w:val="9"/>
        <w:rPr>
          <w:rFonts w:hint="eastAsia"/>
          <w:sz w:val="24"/>
          <w:szCs w:val="24"/>
          <w:lang w:val="en-US" w:eastAsia="zh-CN"/>
        </w:rPr>
      </w:pPr>
      <w:r>
        <w:rPr>
          <w:rFonts w:hint="eastAsia"/>
          <w:sz w:val="24"/>
          <w:szCs w:val="24"/>
          <w:lang w:val="en-US" w:eastAsia="zh-CN"/>
        </w:rPr>
        <w:t xml:space="preserve">   现阶段，在商业领域，无人机每年正超过40%以上的速度增长。而随着无人机硬件技术成熟，成本下降、价格的走低，无人机开始从商业应用向消费级应用延伸。航拍开始成为消费领域中的一个巨大的商机</w:t>
      </w:r>
    </w:p>
    <w:p>
      <w:pPr>
        <w:numPr>
          <w:ilvl w:val="0"/>
          <w:numId w:val="2"/>
        </w:numPr>
        <w:ind w:left="0" w:leftChars="0" w:firstLine="480" w:firstLineChars="200"/>
        <w:outlineLvl w:val="1"/>
        <w:rPr>
          <w:rFonts w:hint="eastAsia"/>
          <w:sz w:val="24"/>
          <w:szCs w:val="24"/>
          <w:lang w:val="en-US" w:eastAsia="zh-CN"/>
        </w:rPr>
      </w:pPr>
      <w:bookmarkStart w:id="26" w:name="_Toc32201"/>
      <w:r>
        <w:rPr>
          <w:rFonts w:hint="eastAsia"/>
          <w:sz w:val="24"/>
          <w:szCs w:val="24"/>
          <w:lang w:val="en-US" w:eastAsia="zh-CN"/>
        </w:rPr>
        <w:t>服务目标</w:t>
      </w:r>
      <w:bookmarkEnd w:id="26"/>
    </w:p>
    <w:p>
      <w:pPr>
        <w:numPr>
          <w:ilvl w:val="0"/>
          <w:numId w:val="0"/>
        </w:numPr>
        <w:ind w:leftChars="200"/>
        <w:outlineLvl w:val="9"/>
        <w:rPr>
          <w:rFonts w:hint="eastAsia"/>
          <w:sz w:val="24"/>
          <w:szCs w:val="24"/>
          <w:lang w:val="en-US" w:eastAsia="zh-CN"/>
        </w:rPr>
      </w:pPr>
      <w:r>
        <w:rPr>
          <w:rFonts w:hint="eastAsia"/>
          <w:sz w:val="24"/>
          <w:szCs w:val="24"/>
          <w:lang w:val="en-US" w:eastAsia="zh-CN"/>
        </w:rPr>
        <w:t xml:space="preserve">   本项目旨在为百姓提供更安全更令人安心的生活环境。</w:t>
      </w:r>
    </w:p>
    <w:p>
      <w:pPr>
        <w:numPr>
          <w:ilvl w:val="0"/>
          <w:numId w:val="0"/>
        </w:numPr>
        <w:ind w:leftChars="200"/>
        <w:outlineLvl w:val="9"/>
        <w:rPr>
          <w:rFonts w:hint="eastAsia"/>
          <w:sz w:val="24"/>
          <w:szCs w:val="24"/>
          <w:lang w:val="en-US" w:eastAsia="zh-CN"/>
        </w:rPr>
      </w:pPr>
      <w:r>
        <w:rPr>
          <w:rFonts w:hint="eastAsia"/>
          <w:sz w:val="24"/>
          <w:szCs w:val="24"/>
          <w:lang w:val="en-US" w:eastAsia="zh-CN"/>
        </w:rPr>
        <w:t xml:space="preserve">   我们以专业性，人性化，精准化的服务结合安全，可靠的项目性能来满足广大市民群体，让市民能居住的更放心，让社区工作人员工作更简单，保障市民的人身安全。无人机智能巡视，能够时刻监测及时报警，功能性的强大，使得人们能够省去更多的麻烦与危险，与此同时，人们的生活在某种程度上也是更加轻松。</w:t>
      </w:r>
    </w:p>
    <w:p>
      <w:pPr>
        <w:numPr>
          <w:ilvl w:val="0"/>
          <w:numId w:val="4"/>
        </w:numPr>
        <w:ind w:leftChars="200"/>
        <w:outlineLvl w:val="0"/>
        <w:rPr>
          <w:rFonts w:hint="eastAsia"/>
          <w:sz w:val="24"/>
          <w:szCs w:val="24"/>
          <w:lang w:val="en-US" w:eastAsia="zh-CN"/>
        </w:rPr>
      </w:pPr>
      <w:bookmarkStart w:id="27" w:name="_Toc29000"/>
      <w:r>
        <w:rPr>
          <w:rFonts w:hint="eastAsia"/>
          <w:sz w:val="24"/>
          <w:szCs w:val="24"/>
          <w:lang w:val="en-US" w:eastAsia="zh-CN"/>
        </w:rPr>
        <w:t>市场分析</w:t>
      </w:r>
      <w:bookmarkEnd w:id="27"/>
    </w:p>
    <w:p>
      <w:pPr>
        <w:numPr>
          <w:ilvl w:val="0"/>
          <w:numId w:val="0"/>
        </w:numPr>
        <w:outlineLvl w:val="1"/>
        <w:rPr>
          <w:rFonts w:hint="eastAsia"/>
          <w:sz w:val="24"/>
          <w:szCs w:val="24"/>
          <w:lang w:val="en-US" w:eastAsia="zh-CN"/>
        </w:rPr>
      </w:pPr>
      <w:r>
        <w:rPr>
          <w:rFonts w:hint="eastAsia"/>
          <w:sz w:val="24"/>
          <w:szCs w:val="24"/>
          <w:lang w:val="en-US" w:eastAsia="zh-CN"/>
        </w:rPr>
        <w:t xml:space="preserve">     </w:t>
      </w:r>
      <w:bookmarkStart w:id="28" w:name="_Toc29606"/>
      <w:r>
        <w:rPr>
          <w:rFonts w:hint="eastAsia"/>
          <w:sz w:val="24"/>
          <w:szCs w:val="24"/>
          <w:lang w:val="en-US" w:eastAsia="zh-CN"/>
        </w:rPr>
        <w:t>1、项目宏观环境分析</w:t>
      </w:r>
      <w:bookmarkEnd w:id="28"/>
    </w:p>
    <w:p>
      <w:pPr>
        <w:numPr>
          <w:ilvl w:val="0"/>
          <w:numId w:val="0"/>
        </w:numPr>
        <w:outlineLvl w:val="2"/>
        <w:rPr>
          <w:rFonts w:hint="eastAsia"/>
          <w:sz w:val="24"/>
          <w:szCs w:val="24"/>
          <w:lang w:val="en-US" w:eastAsia="zh-CN"/>
        </w:rPr>
      </w:pPr>
      <w:bookmarkStart w:id="29" w:name="_Toc7852"/>
      <w:r>
        <w:rPr>
          <w:rFonts w:hint="eastAsia"/>
          <w:sz w:val="24"/>
          <w:szCs w:val="24"/>
          <w:lang w:val="en-US" w:eastAsia="zh-CN"/>
        </w:rPr>
        <w:t>（1）</w:t>
      </w:r>
      <w:r>
        <w:rPr>
          <w:rFonts w:hint="eastAsia"/>
          <w:sz w:val="24"/>
          <w:szCs w:val="24"/>
        </w:rPr>
        <w:t>政治法律环境</w:t>
      </w:r>
      <w:bookmarkEnd w:id="29"/>
    </w:p>
    <w:p>
      <w:pPr>
        <w:spacing w:before="156" w:beforeLines="50" w:after="156" w:afterLines="50" w:line="360" w:lineRule="auto"/>
        <w:ind w:firstLine="480" w:firstLineChars="200"/>
        <w:rPr>
          <w:rFonts w:hint="eastAsia" w:ascii="宋体" w:hAnsi="宋体"/>
          <w:sz w:val="24"/>
          <w:szCs w:val="24"/>
        </w:rPr>
      </w:pPr>
      <w:r>
        <w:rPr>
          <w:rFonts w:hint="eastAsia" w:ascii="宋体" w:hAnsi="宋体"/>
          <w:sz w:val="24"/>
          <w:szCs w:val="24"/>
          <w:lang w:val="en-US" w:eastAsia="zh-CN"/>
        </w:rPr>
        <w:t xml:space="preserve">   </w:t>
      </w:r>
      <w:r>
        <w:rPr>
          <w:rFonts w:hint="eastAsia" w:ascii="宋体" w:hAnsi="宋体"/>
          <w:sz w:val="24"/>
          <w:szCs w:val="24"/>
        </w:rPr>
        <w:t>国家政治法律环境直接影响着企业的经营状况和产品的发展。一款新软件的开发并投放市场，需要根据国家政治环境的变化趋势，制定相对应的发展战略。</w:t>
      </w:r>
    </w:p>
    <w:p>
      <w:pPr>
        <w:spacing w:before="156" w:beforeLines="50" w:after="156" w:afterLines="50" w:line="360" w:lineRule="auto"/>
        <w:ind w:firstLine="480" w:firstLineChars="200"/>
        <w:rPr>
          <w:rFonts w:ascii="宋体" w:hAnsi="宋体"/>
          <w:sz w:val="24"/>
          <w:szCs w:val="24"/>
        </w:rPr>
      </w:pPr>
      <w:r>
        <w:rPr>
          <w:rFonts w:hint="eastAsia" w:ascii="宋体" w:hAnsi="宋体"/>
          <w:sz w:val="24"/>
          <w:szCs w:val="24"/>
          <w:lang w:val="en-US" w:eastAsia="zh-CN"/>
        </w:rPr>
        <w:t xml:space="preserve">   </w:t>
      </w:r>
      <w:r>
        <w:rPr>
          <w:rFonts w:hint="eastAsia" w:ascii="宋体" w:hAnsi="宋体"/>
          <w:sz w:val="24"/>
          <w:szCs w:val="24"/>
        </w:rPr>
        <w:t>1)根据目前的政治环境状况，政局稳定，人民安居乐业，这样非常有益于为智能手机客户端软件的发展营销营造良好的环境，易于产生用户需求，开拓市场局面。</w:t>
      </w:r>
    </w:p>
    <w:p>
      <w:pPr>
        <w:spacing w:before="156" w:beforeLines="50" w:after="156" w:afterLines="50" w:line="360" w:lineRule="auto"/>
        <w:ind w:firstLine="480" w:firstLineChars="200"/>
        <w:rPr>
          <w:rFonts w:ascii="宋体" w:hAnsi="宋体"/>
          <w:sz w:val="24"/>
          <w:szCs w:val="24"/>
        </w:rPr>
      </w:pPr>
      <w:r>
        <w:rPr>
          <w:rFonts w:hint="eastAsia" w:ascii="宋体" w:hAnsi="宋体"/>
          <w:sz w:val="24"/>
          <w:szCs w:val="24"/>
          <w:lang w:val="en-US" w:eastAsia="zh-CN"/>
        </w:rPr>
        <w:t xml:space="preserve">   </w:t>
      </w:r>
      <w:r>
        <w:rPr>
          <w:rFonts w:hint="eastAsia" w:ascii="宋体" w:hAnsi="宋体"/>
          <w:sz w:val="24"/>
          <w:szCs w:val="24"/>
        </w:rPr>
        <w:t>2)国家大力扶持电信产业和高新技术产业的发展，移动通信网络终端的飞速发展，为智能手机软件的快速覆盖奠定了基础。</w:t>
      </w:r>
    </w:p>
    <w:p>
      <w:pPr>
        <w:spacing w:before="156" w:beforeLines="50" w:after="156" w:afterLines="50" w:line="360" w:lineRule="auto"/>
        <w:ind w:firstLine="480" w:firstLineChars="200"/>
        <w:rPr>
          <w:rFonts w:ascii="宋体" w:hAnsi="宋体"/>
          <w:sz w:val="24"/>
          <w:szCs w:val="24"/>
        </w:rPr>
      </w:pPr>
      <w:r>
        <w:rPr>
          <w:rFonts w:hint="eastAsia" w:ascii="宋体" w:hAnsi="宋体"/>
          <w:sz w:val="24"/>
          <w:szCs w:val="24"/>
          <w:lang w:val="en-US" w:eastAsia="zh-CN"/>
        </w:rPr>
        <w:t xml:space="preserve">   </w:t>
      </w:r>
      <w:r>
        <w:rPr>
          <w:rFonts w:hint="eastAsia" w:ascii="宋体" w:hAnsi="宋体"/>
          <w:sz w:val="24"/>
          <w:szCs w:val="24"/>
        </w:rPr>
        <w:t>3)支持政策化:十八大以来，推动科学发展、强调社会和谐成为国家发展的主旋律。中国政府越来越重视发展、扶持民营经济，鼓励大胆创新，提高经济附加值，为移动互联网的发展壮大提供了政策支持。在这一政策支持下，移动客户端的软件开发正进行的如火如荼。</w:t>
      </w:r>
    </w:p>
    <w:p>
      <w:pPr>
        <w:spacing w:before="156" w:beforeLines="50" w:after="156" w:afterLines="50" w:line="360" w:lineRule="auto"/>
        <w:ind w:firstLine="480" w:firstLineChars="200"/>
        <w:rPr>
          <w:rFonts w:ascii="宋体" w:hAnsi="宋体"/>
          <w:sz w:val="24"/>
          <w:szCs w:val="24"/>
        </w:rPr>
      </w:pPr>
      <w:r>
        <w:rPr>
          <w:rFonts w:hint="eastAsia" w:ascii="宋体" w:hAnsi="宋体"/>
          <w:sz w:val="24"/>
          <w:szCs w:val="24"/>
          <w:lang w:val="en-US" w:eastAsia="zh-CN"/>
        </w:rPr>
        <w:t xml:space="preserve">   </w:t>
      </w:r>
      <w:r>
        <w:rPr>
          <w:rFonts w:hint="eastAsia" w:ascii="宋体" w:hAnsi="宋体"/>
          <w:sz w:val="24"/>
          <w:szCs w:val="24"/>
        </w:rPr>
        <w:t>4)监管平衡化:通过移动通</w:t>
      </w:r>
      <w:bookmarkStart w:id="32" w:name="_GoBack"/>
      <w:bookmarkEnd w:id="32"/>
      <w:r>
        <w:rPr>
          <w:rFonts w:hint="eastAsia" w:ascii="宋体" w:hAnsi="宋体"/>
          <w:sz w:val="24"/>
          <w:szCs w:val="24"/>
        </w:rPr>
        <w:t>信行业的业务重组和牌照发放，政府主管部门正在逐步加大移动通信行业市场监管和行业管理，保护行业内合理竞争。政府部门力图营造一个透明、公平、开放的市场环境，为移动互联终端的发展提供更加公平透明、平衡健康的发展环境。如此，移动端应用软件的开发，面临着很大的行业竞争与市场机遇。</w:t>
      </w:r>
    </w:p>
    <w:p>
      <w:pPr>
        <w:spacing w:before="156" w:beforeLines="50" w:after="156" w:afterLines="50" w:line="360" w:lineRule="auto"/>
        <w:ind w:firstLine="360" w:firstLineChars="150"/>
        <w:rPr>
          <w:rFonts w:hint="eastAsia" w:ascii="宋体" w:hAnsi="宋体"/>
          <w:sz w:val="24"/>
          <w:szCs w:val="24"/>
        </w:rPr>
      </w:pPr>
      <w:r>
        <w:rPr>
          <w:rFonts w:hint="eastAsia" w:ascii="宋体" w:hAnsi="宋体"/>
          <w:sz w:val="24"/>
          <w:szCs w:val="24"/>
          <w:lang w:val="en-US" w:eastAsia="zh-CN"/>
        </w:rPr>
        <w:t xml:space="preserve">   </w:t>
      </w:r>
      <w:r>
        <w:rPr>
          <w:rFonts w:hint="eastAsia" w:ascii="宋体" w:hAnsi="宋体"/>
          <w:sz w:val="24"/>
          <w:szCs w:val="24"/>
        </w:rPr>
        <w:t>5)法律法规的双重作用。一方面，对企业或产品行为有着种种的限制；另一方面，也保护着产品的合理竞争与正当权利。新产品的开发与投放市场需要了解和遵守我国政府所颁布的各项法规、法令、和条例，才能保证产品开发经营的合法性，以此依法进行有效的营销活动，专心提高质量、服务，满足国家指定的相关指标和用户需求就能够进入产品市场。</w:t>
      </w:r>
    </w:p>
    <w:p>
      <w:pPr>
        <w:numPr>
          <w:ilvl w:val="0"/>
          <w:numId w:val="5"/>
        </w:numPr>
        <w:spacing w:before="156" w:beforeLines="50" w:after="156" w:afterLines="50" w:line="360" w:lineRule="auto"/>
        <w:ind w:firstLine="360" w:firstLineChars="150"/>
        <w:outlineLvl w:val="2"/>
        <w:rPr>
          <w:rFonts w:hint="eastAsia"/>
          <w:sz w:val="24"/>
          <w:szCs w:val="24"/>
        </w:rPr>
      </w:pPr>
      <w:r>
        <w:rPr>
          <w:rFonts w:hint="eastAsia" w:ascii="宋体" w:hAnsi="宋体"/>
          <w:sz w:val="24"/>
          <w:szCs w:val="24"/>
          <w:lang w:val="en-US" w:eastAsia="zh-CN"/>
        </w:rPr>
        <w:t xml:space="preserve"> </w:t>
      </w:r>
      <w:bookmarkStart w:id="30" w:name="_Toc27944"/>
      <w:r>
        <w:rPr>
          <w:rFonts w:hint="eastAsia"/>
          <w:sz w:val="24"/>
          <w:szCs w:val="24"/>
        </w:rPr>
        <w:t>经济环境</w:t>
      </w:r>
      <w:bookmarkEnd w:id="30"/>
    </w:p>
    <w:p>
      <w:pPr>
        <w:spacing w:before="156" w:beforeLines="50" w:after="156" w:afterLines="50" w:line="360" w:lineRule="auto"/>
        <w:ind w:firstLine="480" w:firstLineChars="200"/>
        <w:rPr>
          <w:rFonts w:ascii="宋体" w:hAnsi="宋体"/>
          <w:sz w:val="24"/>
          <w:szCs w:val="24"/>
        </w:rPr>
      </w:pPr>
      <w:r>
        <w:rPr>
          <w:rFonts w:hint="eastAsia" w:ascii="宋体" w:hAnsi="宋体"/>
          <w:sz w:val="24"/>
          <w:szCs w:val="24"/>
          <w:lang w:val="en-US" w:eastAsia="zh-CN"/>
        </w:rPr>
        <w:t xml:space="preserve">   </w:t>
      </w:r>
      <w:r>
        <w:rPr>
          <w:rFonts w:hint="eastAsia" w:ascii="宋体" w:hAnsi="宋体"/>
          <w:sz w:val="24"/>
          <w:szCs w:val="24"/>
        </w:rPr>
        <w:t>经济环境是影响产品营销活动的主要环境因素，其中对手机学习软件发展影响较大的主要有：国家经济形势、移动客户端软件的发展现状、网络课程学习类软件开发发展形势等。</w:t>
      </w:r>
    </w:p>
    <w:p>
      <w:pPr>
        <w:spacing w:before="156" w:beforeLines="50" w:after="156" w:afterLines="50" w:line="360" w:lineRule="auto"/>
        <w:ind w:firstLine="360" w:firstLineChars="150"/>
        <w:rPr>
          <w:rFonts w:ascii="宋体" w:hAnsi="宋体"/>
          <w:sz w:val="24"/>
          <w:szCs w:val="24"/>
        </w:rPr>
      </w:pPr>
      <w:r>
        <w:rPr>
          <w:rFonts w:hint="eastAsia" w:ascii="宋体" w:hAnsi="宋体"/>
          <w:sz w:val="24"/>
          <w:szCs w:val="24"/>
          <w:lang w:val="en-US" w:eastAsia="zh-CN"/>
        </w:rPr>
        <w:t xml:space="preserve">   </w:t>
      </w:r>
      <w:r>
        <w:rPr>
          <w:rFonts w:hint="eastAsia" w:ascii="宋体" w:hAnsi="宋体"/>
          <w:sz w:val="24"/>
          <w:szCs w:val="24"/>
        </w:rPr>
        <w:t>1）国家经济形势与市场活力。</w:t>
      </w:r>
    </w:p>
    <w:p>
      <w:pPr>
        <w:spacing w:before="156" w:beforeLines="50" w:after="156" w:afterLines="50" w:line="360" w:lineRule="auto"/>
        <w:ind w:firstLine="360" w:firstLineChars="150"/>
        <w:rPr>
          <w:rFonts w:ascii="宋体" w:hAnsi="宋体"/>
          <w:sz w:val="24"/>
          <w:szCs w:val="24"/>
        </w:rPr>
      </w:pPr>
      <w:r>
        <w:rPr>
          <w:rFonts w:hint="eastAsia" w:ascii="宋体" w:hAnsi="宋体"/>
          <w:sz w:val="24"/>
          <w:szCs w:val="24"/>
          <w:lang w:val="en-US" w:eastAsia="zh-CN"/>
        </w:rPr>
        <w:t xml:space="preserve">    </w:t>
      </w:r>
      <w:r>
        <w:rPr>
          <w:rFonts w:hint="eastAsia" w:ascii="宋体" w:hAnsi="宋体"/>
          <w:sz w:val="24"/>
          <w:szCs w:val="24"/>
        </w:rPr>
        <w:t>201</w:t>
      </w:r>
      <w:r>
        <w:rPr>
          <w:rFonts w:hint="eastAsia" w:ascii="宋体" w:hAnsi="宋体"/>
          <w:sz w:val="24"/>
          <w:szCs w:val="24"/>
          <w:lang w:val="en-US" w:eastAsia="zh-CN"/>
        </w:rPr>
        <w:t>6</w:t>
      </w:r>
      <w:r>
        <w:rPr>
          <w:rFonts w:hint="eastAsia" w:ascii="宋体" w:hAnsi="宋体"/>
          <w:sz w:val="24"/>
          <w:szCs w:val="24"/>
        </w:rPr>
        <w:t>-201</w:t>
      </w:r>
      <w:r>
        <w:rPr>
          <w:rFonts w:hint="eastAsia" w:ascii="宋体" w:hAnsi="宋体"/>
          <w:sz w:val="24"/>
          <w:szCs w:val="24"/>
          <w:lang w:val="en-US" w:eastAsia="zh-CN"/>
        </w:rPr>
        <w:t>7</w:t>
      </w:r>
      <w:r>
        <w:rPr>
          <w:rFonts w:hint="eastAsia" w:ascii="宋体" w:hAnsi="宋体"/>
          <w:sz w:val="24"/>
          <w:szCs w:val="24"/>
        </w:rPr>
        <w:t>年，我国经济发展具有基本面良好、外部环境趋于改善、市场预</w:t>
      </w:r>
      <w:r>
        <w:rPr>
          <w:rFonts w:hint="eastAsia" w:ascii="宋体" w:hAnsi="宋体"/>
          <w:sz w:val="24"/>
          <w:szCs w:val="24"/>
          <w:lang w:val="en-US" w:eastAsia="zh-CN"/>
        </w:rPr>
        <w:t xml:space="preserve">  </w:t>
      </w:r>
      <w:r>
        <w:rPr>
          <w:rFonts w:hint="eastAsia" w:ascii="宋体" w:hAnsi="宋体"/>
          <w:sz w:val="24"/>
          <w:szCs w:val="24"/>
        </w:rPr>
        <w:t>期好转等有利条件，同时也面临经济发展速度放缓的威胁。</w:t>
      </w:r>
    </w:p>
    <w:p>
      <w:pPr>
        <w:spacing w:before="156" w:beforeLines="50" w:after="156" w:afterLines="50" w:line="360" w:lineRule="auto"/>
        <w:ind w:firstLine="360" w:firstLineChars="150"/>
        <w:rPr>
          <w:rFonts w:hint="eastAsia" w:ascii="宋体" w:hAnsi="宋体"/>
          <w:sz w:val="24"/>
          <w:szCs w:val="24"/>
          <w:lang w:val="en-US" w:eastAsia="zh-CN"/>
        </w:rPr>
      </w:pPr>
      <w:r>
        <w:rPr>
          <w:rFonts w:hint="eastAsia" w:ascii="宋体" w:hAnsi="宋体"/>
          <w:sz w:val="24"/>
          <w:szCs w:val="24"/>
          <w:lang w:val="en-US" w:eastAsia="zh-CN"/>
        </w:rPr>
        <w:t xml:space="preserve">  </w:t>
      </w:r>
      <w:r>
        <w:rPr>
          <w:rFonts w:hint="eastAsia" w:ascii="宋体" w:hAnsi="宋体"/>
          <w:sz w:val="24"/>
          <w:szCs w:val="24"/>
        </w:rPr>
        <w:t>2）</w:t>
      </w:r>
      <w:r>
        <w:rPr>
          <w:rFonts w:hint="eastAsia" w:ascii="宋体" w:hAnsi="宋体"/>
          <w:sz w:val="24"/>
          <w:szCs w:val="24"/>
          <w:lang w:val="en-US" w:eastAsia="zh-CN"/>
        </w:rPr>
        <w:t>无人机发展迅速崛起。</w:t>
      </w:r>
    </w:p>
    <w:p>
      <w:pPr>
        <w:spacing w:before="156" w:beforeLines="50" w:after="156" w:afterLines="50" w:line="360" w:lineRule="auto"/>
        <w:ind w:firstLine="360" w:firstLineChars="150"/>
        <w:rPr>
          <w:rFonts w:hint="eastAsia" w:ascii="宋体" w:hAnsi="宋体"/>
          <w:sz w:val="24"/>
          <w:szCs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t>国内无人机市场已发展了将近30余年，从最初的军用领域逐渐扩展到消费领域。目前国内消费无人机市场火热，普通民众对无人机的认可程度和需求度逐渐攀升</w:t>
      </w:r>
      <w:r>
        <w:rPr>
          <w:rFonts w:hint="eastAsia" w:ascii="宋体" w:hAnsi="宋体" w:eastAsia="宋体" w:cs="宋体"/>
          <w:sz w:val="24"/>
          <w:szCs w:val="24"/>
          <w:lang w:eastAsia="zh-CN"/>
        </w:rPr>
        <w:t>，</w:t>
      </w:r>
      <w:r>
        <w:rPr>
          <w:rFonts w:ascii="宋体" w:hAnsi="宋体" w:eastAsia="宋体" w:cs="宋体"/>
          <w:sz w:val="24"/>
          <w:szCs w:val="24"/>
        </w:rPr>
        <w:t>过去两年来，无人机企业、融资次数、飞手数量和产品用途都有了明显的增多，甚至出现了指数型增长，监管制度方面也有了进一步的完善。未来五年民用无人机行业将持续保持较快的发展态势，2020年中国民用无人机产品销售市场规模将达到265亿元</w:t>
      </w:r>
      <w:r>
        <w:rPr>
          <w:rFonts w:hint="eastAsia" w:ascii="宋体" w:hAnsi="宋体" w:eastAsia="宋体" w:cs="宋体"/>
          <w:sz w:val="24"/>
          <w:szCs w:val="24"/>
          <w:lang w:eastAsia="zh-CN"/>
        </w:rPr>
        <w:t>。</w:t>
      </w:r>
    </w:p>
    <w:p>
      <w:pPr>
        <w:numPr>
          <w:ilvl w:val="0"/>
          <w:numId w:val="5"/>
        </w:numPr>
        <w:spacing w:before="156" w:beforeLines="50" w:after="156" w:afterLines="50" w:line="360" w:lineRule="auto"/>
        <w:ind w:firstLine="480" w:firstLineChars="150"/>
        <w:outlineLvl w:val="2"/>
        <w:rPr>
          <w:rFonts w:hint="eastAsia" w:ascii="宋体" w:hAnsi="宋体" w:eastAsia="宋体" w:cs="宋体"/>
          <w:sz w:val="24"/>
          <w:szCs w:val="24"/>
          <w:lang w:val="en-US" w:eastAsia="zh-CN"/>
        </w:rPr>
      </w:pPr>
      <w:bookmarkStart w:id="31" w:name="_Toc8508"/>
      <w:r>
        <w:rPr>
          <w:rFonts w:hint="eastAsia" w:ascii="宋体" w:hAnsi="宋体"/>
          <w:sz w:val="24"/>
          <w:szCs w:val="24"/>
          <w:lang w:val="en-US" w:eastAsia="zh-CN"/>
        </w:rPr>
        <w:t>技术环境</w:t>
      </w:r>
      <w:bookmarkEnd w:id="31"/>
    </w:p>
    <w:p>
      <w:pPr>
        <w:numPr>
          <w:numId w:val="0"/>
        </w:numPr>
        <w:spacing w:before="156" w:beforeLines="50" w:after="156" w:afterLines="50" w:line="360" w:lineRule="auto"/>
        <w:rPr>
          <w:rFonts w:hint="eastAsia" w:ascii="宋体" w:hAnsi="宋体" w:eastAsia="宋体" w:cs="宋体"/>
          <w:sz w:val="24"/>
          <w:szCs w:val="24"/>
          <w:lang w:val="en-US" w:eastAsia="zh-CN"/>
        </w:rPr>
      </w:pPr>
      <w:r>
        <w:rPr>
          <w:rFonts w:hint="eastAsia" w:ascii="宋体" w:hAnsi="宋体"/>
          <w:sz w:val="24"/>
          <w:szCs w:val="24"/>
          <w:lang w:val="en-US" w:eastAsia="zh-CN"/>
        </w:rPr>
        <w:t xml:space="preserve">  </w:t>
      </w:r>
      <w:r>
        <w:rPr>
          <w:rFonts w:hint="eastAsia" w:ascii="宋体" w:hAnsi="宋体"/>
          <w:sz w:val="24"/>
          <w:szCs w:val="24"/>
        </w:rPr>
        <w:t>当前，全球的国防工业都加大了无人机研发的投入，这使得在增强无人机系统持久性、生存能力和可用性等方面的相关技术取得了迅速发展。无人机系统的五个核心子系统技术分别是：机体，动力装置，传感器，通信、指挥与控制（C3）系统，以及信息技术。这些技术的进步将促进军用和商业无人机市场的发展和增长。这些子系统的发展速度不尽相同，这取决于研发投入和市场收益。其中像信息技术，由于用户需求和基于web服务的的快速发展，促使无人机技术在这一领域取得长足进步。当前能够驱动无人机系统技术发展的任务特点和需求包括：轻量化（复合结构）、长航时、高负荷承载能力，以及具备可交换性的标准化负载模块。同时，持续的小型化，传感器融合，C3标准化，以及基础设施一体化，使将UAV变得更小，功能更强大。</w:t>
      </w:r>
    </w:p>
    <w:p>
      <w:pPr>
        <w:spacing w:before="156" w:beforeLines="50" w:after="156" w:afterLines="50" w:line="360" w:lineRule="auto"/>
        <w:ind w:firstLine="360" w:firstLineChars="150"/>
        <w:rPr>
          <w:rFonts w:hint="eastAsia" w:ascii="宋体" w:hAnsi="宋体"/>
          <w:sz w:val="24"/>
          <w:szCs w:val="24"/>
        </w:rPr>
      </w:pPr>
    </w:p>
    <w:p>
      <w:pPr>
        <w:spacing w:before="156" w:beforeLines="50" w:after="156" w:afterLines="50" w:line="360" w:lineRule="auto"/>
        <w:ind w:firstLine="480" w:firstLineChars="200"/>
        <w:rPr>
          <w:rFonts w:hint="eastAsia" w:ascii="宋体" w:hAnsi="宋体"/>
          <w:sz w:val="24"/>
          <w:szCs w:val="24"/>
        </w:rPr>
      </w:pPr>
    </w:p>
    <w:p>
      <w:pPr>
        <w:numPr>
          <w:ilvl w:val="0"/>
          <w:numId w:val="0"/>
        </w:numPr>
        <w:outlineLvl w:val="1"/>
        <w:rPr>
          <w:rFonts w:hint="eastAsia"/>
          <w:sz w:val="24"/>
          <w:szCs w:val="24"/>
          <w:lang w:val="en-US" w:eastAsia="zh-CN"/>
        </w:rPr>
      </w:pPr>
    </w:p>
    <w:p>
      <w:pPr>
        <w:numPr>
          <w:ilvl w:val="0"/>
          <w:numId w:val="0"/>
        </w:numPr>
        <w:outlineLvl w:val="1"/>
        <w:rPr>
          <w:rFonts w:hint="eastAsia"/>
          <w:sz w:val="24"/>
          <w:szCs w:val="24"/>
        </w:rPr>
      </w:pPr>
      <w:r>
        <w:rPr>
          <w:rFonts w:hint="eastAsia"/>
          <w:sz w:val="24"/>
          <w:szCs w:val="24"/>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小标宋_GBK">
    <w:altName w:val="微软雅黑"/>
    <w:panose1 w:val="03000509000000000000"/>
    <w:charset w:val="86"/>
    <w:family w:val="auto"/>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PMingLiU">
    <w:altName w:val="PMingLiU-ExtB"/>
    <w:panose1 w:val="02020500000000000000"/>
    <w:charset w:val="88"/>
    <w:family w:val="auto"/>
    <w:pitch w:val="default"/>
    <w:sig w:usb0="00000000" w:usb1="00000000" w:usb2="00000016" w:usb3="00000000" w:csb0="0010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A7748"/>
    <w:multiLevelType w:val="singleLevel"/>
    <w:tmpl w:val="58CA7748"/>
    <w:lvl w:ilvl="0" w:tentative="0">
      <w:start w:val="1"/>
      <w:numFmt w:val="chineseCounting"/>
      <w:suff w:val="nothing"/>
      <w:lvlText w:val="%1、"/>
      <w:lvlJc w:val="left"/>
      <w:pPr>
        <w:ind w:left="0" w:leftChars="0" w:firstLine="420" w:firstLineChars="0"/>
      </w:pPr>
      <w:rPr>
        <w:rFonts w:hint="eastAsia"/>
      </w:rPr>
    </w:lvl>
  </w:abstractNum>
  <w:abstractNum w:abstractNumId="1">
    <w:nsid w:val="58CA7760"/>
    <w:multiLevelType w:val="singleLevel"/>
    <w:tmpl w:val="58CA7760"/>
    <w:lvl w:ilvl="0" w:tentative="0">
      <w:start w:val="1"/>
      <w:numFmt w:val="decimal"/>
      <w:suff w:val="nothing"/>
      <w:lvlText w:val="%1．"/>
      <w:lvlJc w:val="left"/>
      <w:pPr>
        <w:ind w:left="0" w:leftChars="0" w:firstLine="400" w:firstLineChars="0"/>
      </w:pPr>
      <w:rPr>
        <w:rFonts w:hint="default"/>
      </w:rPr>
    </w:lvl>
  </w:abstractNum>
  <w:abstractNum w:abstractNumId="2">
    <w:nsid w:val="58D28013"/>
    <w:multiLevelType w:val="singleLevel"/>
    <w:tmpl w:val="58D28013"/>
    <w:lvl w:ilvl="0" w:tentative="0">
      <w:start w:val="1"/>
      <w:numFmt w:val="decimal"/>
      <w:suff w:val="nothing"/>
      <w:lvlText w:val="（%1）"/>
      <w:lvlJc w:val="left"/>
    </w:lvl>
  </w:abstractNum>
  <w:abstractNum w:abstractNumId="3">
    <w:nsid w:val="58D34A58"/>
    <w:multiLevelType w:val="singleLevel"/>
    <w:tmpl w:val="58D34A58"/>
    <w:lvl w:ilvl="0" w:tentative="0">
      <w:start w:val="2"/>
      <w:numFmt w:val="chineseCounting"/>
      <w:suff w:val="nothing"/>
      <w:lvlText w:val="%1、"/>
      <w:lvlJc w:val="left"/>
    </w:lvl>
  </w:abstractNum>
  <w:abstractNum w:abstractNumId="4">
    <w:nsid w:val="58DA7050"/>
    <w:multiLevelType w:val="singleLevel"/>
    <w:tmpl w:val="58DA7050"/>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43"/>
    <w:rsid w:val="000B3E04"/>
    <w:rsid w:val="00147FCD"/>
    <w:rsid w:val="001E36D0"/>
    <w:rsid w:val="005D57A7"/>
    <w:rsid w:val="006716E6"/>
    <w:rsid w:val="007938A2"/>
    <w:rsid w:val="008424C8"/>
    <w:rsid w:val="00867E27"/>
    <w:rsid w:val="009C5833"/>
    <w:rsid w:val="00A73243"/>
    <w:rsid w:val="00C37CF8"/>
    <w:rsid w:val="00CB37AE"/>
    <w:rsid w:val="00EE77BA"/>
    <w:rsid w:val="03372A5B"/>
    <w:rsid w:val="09ED359C"/>
    <w:rsid w:val="0B262B7C"/>
    <w:rsid w:val="102342EB"/>
    <w:rsid w:val="131B31EA"/>
    <w:rsid w:val="163B5903"/>
    <w:rsid w:val="1E4A271E"/>
    <w:rsid w:val="20E546E4"/>
    <w:rsid w:val="23DC6F31"/>
    <w:rsid w:val="28F414BA"/>
    <w:rsid w:val="2D5F4E42"/>
    <w:rsid w:val="2DBC3B04"/>
    <w:rsid w:val="2FEC2D33"/>
    <w:rsid w:val="4ADA72C7"/>
    <w:rsid w:val="4EB61CFC"/>
    <w:rsid w:val="50A535EF"/>
    <w:rsid w:val="51B4379D"/>
    <w:rsid w:val="68D338CF"/>
    <w:rsid w:val="6A695D2D"/>
    <w:rsid w:val="6F9A3E28"/>
    <w:rsid w:val="72CC55E4"/>
    <w:rsid w:val="797A2C96"/>
    <w:rsid w:val="7C095507"/>
    <w:rsid w:val="7C7E6C46"/>
    <w:rsid w:val="7F1E011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59" w:lineRule="auto"/>
      <w:ind w:left="440"/>
      <w:jc w:val="left"/>
    </w:pPr>
    <w:rPr>
      <w:rFonts w:cs="Times New Roman"/>
      <w:kern w:val="0"/>
      <w:sz w:val="22"/>
    </w:rPr>
  </w:style>
  <w:style w:type="paragraph" w:styleId="4">
    <w:name w:val="Plain Text"/>
    <w:basedOn w:val="1"/>
    <w:link w:val="17"/>
    <w:unhideWhenUsed/>
    <w:qFormat/>
    <w:uiPriority w:val="99"/>
    <w:rPr>
      <w:rFonts w:ascii="宋体" w:hAnsi="Courier New" w:eastAsia="宋体" w:cs="Courier New"/>
      <w:szCs w:val="21"/>
    </w:rPr>
  </w:style>
  <w:style w:type="paragraph" w:styleId="5">
    <w:name w:val="footer"/>
    <w:basedOn w:val="1"/>
    <w:unhideWhenUsed/>
    <w:qFormat/>
    <w:uiPriority w:val="99"/>
    <w:pPr>
      <w:tabs>
        <w:tab w:val="center" w:pos="4153"/>
        <w:tab w:val="right" w:pos="8306"/>
      </w:tabs>
    </w:pPr>
    <w:rPr>
      <w:rFonts w:eastAsia="微软雅黑"/>
      <w:sz w:val="18"/>
      <w:szCs w:val="18"/>
    </w:rPr>
  </w:style>
  <w:style w:type="paragraph" w:styleId="6">
    <w:name w:val="header"/>
    <w:basedOn w:val="1"/>
    <w:unhideWhenUsed/>
    <w:qFormat/>
    <w:uiPriority w:val="99"/>
    <w:pPr>
      <w:pBdr>
        <w:bottom w:val="single" w:color="auto" w:sz="6" w:space="1"/>
      </w:pBdr>
      <w:tabs>
        <w:tab w:val="center" w:pos="4153"/>
        <w:tab w:val="right" w:pos="8306"/>
      </w:tabs>
      <w:jc w:val="center"/>
    </w:pPr>
    <w:rPr>
      <w:rFonts w:eastAsia="微软雅黑"/>
      <w:sz w:val="18"/>
      <w:szCs w:val="18"/>
    </w:rPr>
  </w:style>
  <w:style w:type="paragraph" w:styleId="7">
    <w:name w:val="toc 1"/>
    <w:basedOn w:val="1"/>
    <w:next w:val="1"/>
    <w:unhideWhenUsed/>
    <w:qFormat/>
    <w:uiPriority w:val="39"/>
    <w:pPr>
      <w:widowControl/>
      <w:spacing w:after="100" w:line="259" w:lineRule="auto"/>
      <w:jc w:val="left"/>
    </w:pPr>
    <w:rPr>
      <w:rFonts w:cs="Times New Roman"/>
      <w:kern w:val="0"/>
      <w:sz w:val="22"/>
    </w:rPr>
  </w:style>
  <w:style w:type="paragraph" w:styleId="8">
    <w:name w:val="toc 2"/>
    <w:basedOn w:val="1"/>
    <w:next w:val="1"/>
    <w:unhideWhenUsed/>
    <w:qFormat/>
    <w:uiPriority w:val="39"/>
    <w:pPr>
      <w:widowControl/>
      <w:spacing w:after="100" w:line="259" w:lineRule="auto"/>
      <w:ind w:left="220"/>
      <w:jc w:val="left"/>
    </w:pPr>
    <w:rPr>
      <w:rFonts w:cs="Times New Roman"/>
      <w:kern w:val="0"/>
      <w:sz w:val="22"/>
    </w:rPr>
  </w:style>
  <w:style w:type="paragraph" w:styleId="9">
    <w:name w:val="Normal (Web)"/>
    <w:basedOn w:val="1"/>
    <w:unhideWhenUsed/>
    <w:qFormat/>
    <w:uiPriority w:val="99"/>
    <w:rPr>
      <w:sz w:val="24"/>
    </w:rPr>
  </w:style>
  <w:style w:type="paragraph" w:styleId="10">
    <w:name w:val="Title"/>
    <w:basedOn w:val="1"/>
    <w:next w:val="1"/>
    <w:link w:val="14"/>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Hyperlink"/>
    <w:basedOn w:val="11"/>
    <w:unhideWhenUsed/>
    <w:qFormat/>
    <w:uiPriority w:val="99"/>
    <w:rPr>
      <w:color w:val="0000FF"/>
      <w:u w:val="single"/>
    </w:rPr>
  </w:style>
  <w:style w:type="character" w:customStyle="1" w:styleId="14">
    <w:name w:val="标题 字符"/>
    <w:basedOn w:val="11"/>
    <w:link w:val="10"/>
    <w:qFormat/>
    <w:uiPriority w:val="10"/>
    <w:rPr>
      <w:rFonts w:asciiTheme="majorHAnsi" w:hAnsiTheme="majorHAnsi" w:eastAsiaTheme="majorEastAsia" w:cstheme="majorBidi"/>
      <w:b/>
      <w:bCs/>
      <w:sz w:val="32"/>
      <w:szCs w:val="32"/>
    </w:rPr>
  </w:style>
  <w:style w:type="character" w:customStyle="1" w:styleId="15">
    <w:name w:val="标题 1 字符"/>
    <w:basedOn w:val="11"/>
    <w:link w:val="2"/>
    <w:qFormat/>
    <w:uiPriority w:val="9"/>
    <w:rPr>
      <w:b/>
      <w:bCs/>
      <w:kern w:val="44"/>
      <w:sz w:val="44"/>
      <w:szCs w:val="44"/>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7">
    <w:name w:val="纯文本 字符"/>
    <w:basedOn w:val="11"/>
    <w:link w:val="4"/>
    <w:qFormat/>
    <w:uiPriority w:val="99"/>
    <w:rPr>
      <w:rFonts w:ascii="宋体" w:hAnsi="Courier New" w:eastAsia="宋体" w:cs="Courier New"/>
      <w:szCs w:val="21"/>
    </w:rPr>
  </w:style>
  <w:style w:type="paragraph" w:customStyle="1" w:styleId="18">
    <w:name w:val="List Paragraph"/>
    <w:basedOn w:val="1"/>
    <w:qFormat/>
    <w:uiPriority w:val="34"/>
    <w:pPr>
      <w:ind w:firstLine="420" w:firstLineChars="200"/>
    </w:pPr>
  </w:style>
  <w:style w:type="paragraph" w:customStyle="1" w:styleId="19">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0">
    <w:name w:val="TOC 标题1"/>
    <w:basedOn w:val="2"/>
    <w:next w:val="1"/>
    <w:unhideWhenUsed/>
    <w:qFormat/>
    <w:uiPriority w:val="39"/>
    <w:pPr>
      <w:adjustRightInd/>
      <w:snapToGrid/>
      <w:spacing w:before="480" w:after="0" w:line="276" w:lineRule="auto"/>
      <w:outlineLvl w:val="9"/>
    </w:pPr>
    <w:rPr>
      <w:rFonts w:ascii="Cambria" w:hAnsi="Cambria"/>
      <w:color w:val="365F90"/>
      <w:kern w:val="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335541-8161-42AC-8F21-0E657F176E8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251</Words>
  <Characters>1431</Characters>
  <Lines>11</Lines>
  <Paragraphs>3</Paragraphs>
  <ScaleCrop>false</ScaleCrop>
  <LinksUpToDate>false</LinksUpToDate>
  <CharactersWithSpaces>1679</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2017-03-13T11:13:00Z</dcterms:created>
  <dc:creator>crystal</dc:creator>
  <cp:lastModifiedBy>kystal</cp:lastModifiedBy>
  <dcterms:modified xsi:type="dcterms:W3CDTF">2017-03-28T14:35:15Z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