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E6EB1" w14:textId="77777777" w:rsidR="007C050C" w:rsidRDefault="007C050C" w:rsidP="007C050C">
      <w:pPr>
        <w:spacing w:after="0" w:line="240" w:lineRule="auto"/>
      </w:pPr>
      <w:r>
        <w:t>---</w:t>
      </w:r>
    </w:p>
    <w:p w14:paraId="7DD956F6" w14:textId="44D3DC20" w:rsidR="007C050C" w:rsidRDefault="007C050C" w:rsidP="007C050C">
      <w:pPr>
        <w:spacing w:after="0" w:line="240" w:lineRule="auto"/>
      </w:pPr>
      <w:r>
        <w:t xml:space="preserve">description: History of the </w:t>
      </w:r>
      <w:r w:rsidR="00B3504E">
        <w:rPr>
          <w:rFonts w:hint="eastAsia"/>
        </w:rPr>
        <w:t>Edges First</w:t>
      </w:r>
      <w:r>
        <w:t xml:space="preserve"> method for Rubik's Cube.</w:t>
      </w:r>
    </w:p>
    <w:p w14:paraId="15EA1355" w14:textId="77777777" w:rsidR="007C050C" w:rsidRDefault="007C050C" w:rsidP="007C050C">
      <w:pPr>
        <w:spacing w:after="0" w:line="240" w:lineRule="auto"/>
      </w:pPr>
      <w:r>
        <w:t>---</w:t>
      </w:r>
    </w:p>
    <w:p w14:paraId="4FF45003" w14:textId="77777777" w:rsidR="007C050C" w:rsidRDefault="007C050C" w:rsidP="007C050C">
      <w:pPr>
        <w:spacing w:after="0" w:line="240" w:lineRule="auto"/>
      </w:pPr>
    </w:p>
    <w:p w14:paraId="6AAE5C67" w14:textId="77777777" w:rsidR="007C050C" w:rsidRDefault="007C050C" w:rsidP="007C050C">
      <w:pPr>
        <w:spacing w:after="0" w:line="240" w:lineRule="auto"/>
      </w:pPr>
      <w:r>
        <w:t>import Exhibit from "@site/src/components/Exhibit";</w:t>
      </w:r>
    </w:p>
    <w:p w14:paraId="3E1BC90A" w14:textId="77777777" w:rsidR="007C050C" w:rsidRDefault="007C050C" w:rsidP="007C050C">
      <w:pPr>
        <w:spacing w:after="0" w:line="240" w:lineRule="auto"/>
      </w:pPr>
      <w:r>
        <w:t>import YouTube from "@site/src/components/YouTube";</w:t>
      </w:r>
    </w:p>
    <w:p w14:paraId="2E760CBA" w14:textId="4AFC5482" w:rsidR="007C050C" w:rsidRDefault="007C050C" w:rsidP="007C050C">
      <w:pPr>
        <w:spacing w:after="0" w:line="240" w:lineRule="auto"/>
      </w:pPr>
      <w:r>
        <w:t>import ImageCollage from '@site/src/components/ImageCollage';</w:t>
      </w:r>
    </w:p>
    <w:p w14:paraId="194DF5CD" w14:textId="77777777" w:rsidR="007C050C" w:rsidRDefault="007C050C" w:rsidP="00EA7DE4">
      <w:pPr>
        <w:spacing w:after="0" w:line="240" w:lineRule="auto"/>
      </w:pPr>
    </w:p>
    <w:p w14:paraId="2B0FD4D6" w14:textId="01D3115E" w:rsidR="00EA7DE4" w:rsidRDefault="00EA7DE4" w:rsidP="00EA7DE4">
      <w:pPr>
        <w:spacing w:after="0" w:line="240" w:lineRule="auto"/>
      </w:pPr>
      <w:r>
        <w:t># Edges First</w:t>
      </w:r>
    </w:p>
    <w:p w14:paraId="166C0B6C" w14:textId="77777777" w:rsidR="007C050C" w:rsidRDefault="007C050C" w:rsidP="00EA7DE4">
      <w:pPr>
        <w:spacing w:after="0" w:line="240" w:lineRule="auto"/>
      </w:pPr>
    </w:p>
    <w:p w14:paraId="64FDB608" w14:textId="77777777" w:rsidR="007C050C" w:rsidRDefault="007C050C" w:rsidP="007C050C">
      <w:pPr>
        <w:spacing w:after="0" w:line="240" w:lineRule="auto"/>
      </w:pPr>
      <w:r>
        <w:t>&lt;Exhibit</w:t>
      </w:r>
    </w:p>
    <w:p w14:paraId="743D4DCF" w14:textId="77777777" w:rsidR="007C050C" w:rsidRDefault="007C050C" w:rsidP="007C050C">
      <w:pPr>
        <w:spacing w:after="0" w:line="240" w:lineRule="auto"/>
      </w:pPr>
      <w:r>
        <w:t xml:space="preserve">  stickering={{</w:t>
      </w:r>
    </w:p>
    <w:p w14:paraId="6EDEF688" w14:textId="1E6F0385" w:rsidR="007C050C" w:rsidRDefault="007C050C" w:rsidP="007C050C">
      <w:pPr>
        <w:spacing w:after="0" w:line="240" w:lineRule="auto"/>
      </w:pPr>
      <w:r>
        <w:t xml:space="preserve">    solved: "U D F B L R </w:t>
      </w:r>
      <w:r>
        <w:rPr>
          <w:rFonts w:hint="eastAsia"/>
        </w:rPr>
        <w:t>DF DL DB DR FR FL BL BR UF UL UB UR</w:t>
      </w:r>
      <w:r>
        <w:t>"}}</w:t>
      </w:r>
    </w:p>
    <w:p w14:paraId="54703A68" w14:textId="7AA4B4D1" w:rsidR="007C050C" w:rsidRDefault="007C050C" w:rsidP="007C050C">
      <w:pPr>
        <w:spacing w:after="0" w:line="240" w:lineRule="auto"/>
      </w:pPr>
      <w:r>
        <w:t>/&gt;</w:t>
      </w:r>
    </w:p>
    <w:p w14:paraId="1964D403" w14:textId="77777777" w:rsidR="00EA7DE4" w:rsidRDefault="00EA7DE4" w:rsidP="00EA7DE4">
      <w:pPr>
        <w:spacing w:after="0" w:line="240" w:lineRule="auto"/>
      </w:pPr>
    </w:p>
    <w:p w14:paraId="4C262864" w14:textId="77777777" w:rsidR="00EA7DE4" w:rsidRDefault="00EA7DE4" w:rsidP="00EA7DE4">
      <w:pPr>
        <w:spacing w:after="0" w:line="240" w:lineRule="auto"/>
      </w:pPr>
      <w:r>
        <w:t>## Description</w:t>
      </w:r>
    </w:p>
    <w:p w14:paraId="6EE87218" w14:textId="77777777" w:rsidR="00EA7DE4" w:rsidRDefault="00EA7DE4" w:rsidP="00EA7DE4">
      <w:pPr>
        <w:spacing w:after="0" w:line="240" w:lineRule="auto"/>
      </w:pPr>
    </w:p>
    <w:p w14:paraId="666E06E4" w14:textId="77777777" w:rsidR="00EA7DE4" w:rsidRDefault="00EA7DE4" w:rsidP="00EA7DE4">
      <w:pPr>
        <w:spacing w:after="0" w:line="240" w:lineRule="auto"/>
      </w:pPr>
      <w:r>
        <w:t>**Proposer:** Various</w:t>
      </w:r>
    </w:p>
    <w:p w14:paraId="260B428E" w14:textId="77777777" w:rsidR="00EA7DE4" w:rsidRDefault="00EA7DE4" w:rsidP="00EA7DE4">
      <w:pPr>
        <w:spacing w:after="0" w:line="240" w:lineRule="auto"/>
      </w:pPr>
    </w:p>
    <w:p w14:paraId="19050061" w14:textId="77777777" w:rsidR="00EA7DE4" w:rsidRDefault="00EA7DE4" w:rsidP="00EA7DE4">
      <w:pPr>
        <w:spacing w:after="0" w:line="240" w:lineRule="auto"/>
      </w:pPr>
      <w:r>
        <w:t>**Proposed:** ~1979</w:t>
      </w:r>
    </w:p>
    <w:p w14:paraId="6FEC44F4" w14:textId="77777777" w:rsidR="00EA7DE4" w:rsidRDefault="00EA7DE4" w:rsidP="00EA7DE4">
      <w:pPr>
        <w:spacing w:after="0" w:line="240" w:lineRule="auto"/>
      </w:pPr>
    </w:p>
    <w:p w14:paraId="561E3BED" w14:textId="77777777" w:rsidR="00EA7DE4" w:rsidRDefault="00EA7DE4" w:rsidP="00EA7DE4">
      <w:pPr>
        <w:spacing w:after="0" w:line="240" w:lineRule="auto"/>
      </w:pPr>
      <w:r>
        <w:t>**Steps:**</w:t>
      </w:r>
    </w:p>
    <w:p w14:paraId="60EDD387" w14:textId="77777777" w:rsidR="00EA7DE4" w:rsidRDefault="00EA7DE4" w:rsidP="00EA7DE4">
      <w:pPr>
        <w:spacing w:after="0" w:line="240" w:lineRule="auto"/>
      </w:pPr>
    </w:p>
    <w:p w14:paraId="1ED8D97B" w14:textId="77777777" w:rsidR="00EA7DE4" w:rsidRDefault="00EA7DE4" w:rsidP="00EA7DE4">
      <w:pPr>
        <w:spacing w:after="0" w:line="240" w:lineRule="auto"/>
      </w:pPr>
      <w:r>
        <w:t>1. Solve all edges.</w:t>
      </w:r>
    </w:p>
    <w:p w14:paraId="001C0BB2" w14:textId="77777777" w:rsidR="00EA7DE4" w:rsidRDefault="00EA7DE4" w:rsidP="00EA7DE4">
      <w:pPr>
        <w:spacing w:after="0" w:line="240" w:lineRule="auto"/>
      </w:pPr>
      <w:r>
        <w:t>2. Solve all corners.</w:t>
      </w:r>
    </w:p>
    <w:p w14:paraId="4EF94E21" w14:textId="77777777" w:rsidR="00EA7DE4" w:rsidRDefault="00EA7DE4" w:rsidP="00EA7DE4">
      <w:pPr>
        <w:spacing w:after="0" w:line="240" w:lineRule="auto"/>
      </w:pPr>
    </w:p>
    <w:p w14:paraId="4D37371C" w14:textId="77777777" w:rsidR="00EA7DE4" w:rsidRDefault="00EA7DE4" w:rsidP="00EA7DE4">
      <w:pPr>
        <w:spacing w:after="0" w:line="240" w:lineRule="auto"/>
      </w:pPr>
      <w:r>
        <w:t>[Click here for more step details on the SpeedSolving wiki](https://www.speedsolving.com/wiki/index.php/Edges_First)</w:t>
      </w:r>
    </w:p>
    <w:p w14:paraId="5A49FD58" w14:textId="77777777" w:rsidR="00EA7DE4" w:rsidRDefault="00EA7DE4" w:rsidP="00EA7DE4">
      <w:pPr>
        <w:spacing w:after="0" w:line="240" w:lineRule="auto"/>
      </w:pPr>
    </w:p>
    <w:p w14:paraId="63890071" w14:textId="77777777" w:rsidR="00EA7DE4" w:rsidRDefault="00EA7DE4" w:rsidP="00EA7DE4">
      <w:pPr>
        <w:spacing w:after="0" w:line="240" w:lineRule="auto"/>
      </w:pPr>
      <w:r>
        <w:t>## Origin</w:t>
      </w:r>
    </w:p>
    <w:p w14:paraId="19E2E956" w14:textId="77777777" w:rsidR="00EA7DE4" w:rsidRDefault="00EA7DE4" w:rsidP="00EA7DE4">
      <w:pPr>
        <w:spacing w:after="0" w:line="240" w:lineRule="auto"/>
      </w:pPr>
    </w:p>
    <w:p w14:paraId="311E4C81" w14:textId="77777777" w:rsidR="00EA7DE4" w:rsidRDefault="00EA7DE4" w:rsidP="00EA7DE4">
      <w:pPr>
        <w:spacing w:after="0" w:line="240" w:lineRule="auto"/>
      </w:pPr>
      <w:r>
        <w:t>### First Publication</w:t>
      </w:r>
    </w:p>
    <w:p w14:paraId="7269B68B" w14:textId="77777777" w:rsidR="00EA7DE4" w:rsidRDefault="00EA7DE4" w:rsidP="00EA7DE4">
      <w:pPr>
        <w:spacing w:after="0" w:line="240" w:lineRule="auto"/>
      </w:pPr>
    </w:p>
    <w:p w14:paraId="5C8CEFDA" w14:textId="1C1D2090" w:rsidR="00EA7DE4" w:rsidRDefault="00EA7DE4" w:rsidP="00EA7DE4">
      <w:pPr>
        <w:spacing w:after="0" w:line="240" w:lineRule="auto"/>
      </w:pPr>
      <w:r>
        <w:t>The first known publication of an Edges First method is from June 1979</w:t>
      </w:r>
      <w:sdt>
        <w:sdtPr>
          <w:id w:val="-1364585341"/>
          <w:citation/>
        </w:sdtPr>
        <w:sdtContent>
          <w:r>
            <w:fldChar w:fldCharType="begin"/>
          </w:r>
          <w:r>
            <w:instrText xml:space="preserve"> </w:instrText>
          </w:r>
          <w:r>
            <w:rPr>
              <w:rFonts w:hint="eastAsia"/>
            </w:rPr>
            <w:instrText>CITATION Ulr79 \l 1041</w:instrText>
          </w:r>
          <w:r>
            <w:instrText xml:space="preserve"> </w:instrText>
          </w:r>
          <w:r>
            <w:fldChar w:fldCharType="separate"/>
          </w:r>
          <w:r>
            <w:rPr>
              <w:rFonts w:hint="eastAsia"/>
              <w:noProof/>
            </w:rPr>
            <w:t xml:space="preserve"> </w:t>
          </w:r>
          <w:r w:rsidRPr="00EA7DE4">
            <w:rPr>
              <w:noProof/>
            </w:rPr>
            <w:t>[1]</w:t>
          </w:r>
          <w:r>
            <w:fldChar w:fldCharType="end"/>
          </w:r>
        </w:sdtContent>
      </w:sdt>
      <w:r>
        <w:t>. The method appeared in Ulrich Roddewig's *Solution Guide for the Hungarian Magic Cube*.</w:t>
      </w:r>
    </w:p>
    <w:p w14:paraId="25DA53B1" w14:textId="77777777" w:rsidR="00EA7DE4" w:rsidRDefault="00EA7DE4" w:rsidP="00EA7DE4">
      <w:pPr>
        <w:spacing w:after="0" w:line="240" w:lineRule="auto"/>
      </w:pPr>
    </w:p>
    <w:p w14:paraId="43C96A71" w14:textId="77777777" w:rsidR="00EA7DE4" w:rsidRDefault="00EA7DE4" w:rsidP="00EA7DE4">
      <w:pPr>
        <w:spacing w:after="0" w:line="240" w:lineRule="auto"/>
      </w:pPr>
      <w:r>
        <w:t>![](img/EdgesFirst/Roddewig.jpg)</w:t>
      </w:r>
    </w:p>
    <w:p w14:paraId="21055349" w14:textId="77777777" w:rsidR="00EA7DE4" w:rsidRDefault="00EA7DE4" w:rsidP="00EA7DE4">
      <w:pPr>
        <w:spacing w:after="0" w:line="240" w:lineRule="auto"/>
      </w:pPr>
    </w:p>
    <w:p w14:paraId="6458D003" w14:textId="77777777" w:rsidR="00EA7DE4" w:rsidRDefault="00EA7DE4" w:rsidP="00EA7DE4">
      <w:pPr>
        <w:spacing w:after="0" w:line="240" w:lineRule="auto"/>
      </w:pPr>
      <w:r>
        <w:t>&gt;I contacted Georges Helm to ask the method steps in all of the books he owns from 1980 and earlier. This is a handwritten list of steps. "K" is for edges and "E" is for corners. The numbers on the left indicate the bottom, middle, and upper layer. "P" is for "position" and "O" is for "orient". Hanke Bremer's publication is the earliest of the books he owns that describes edges first.</w:t>
      </w:r>
    </w:p>
    <w:p w14:paraId="3E3101A5" w14:textId="77777777" w:rsidR="00EA7DE4" w:rsidRDefault="00EA7DE4" w:rsidP="00EA7DE4">
      <w:pPr>
        <w:spacing w:after="0" w:line="240" w:lineRule="auto"/>
      </w:pPr>
    </w:p>
    <w:p w14:paraId="7918E8C3" w14:textId="77777777" w:rsidR="00EA7DE4" w:rsidRDefault="00EA7DE4" w:rsidP="00EA7DE4">
      <w:pPr>
        <w:spacing w:after="0" w:line="240" w:lineRule="auto"/>
      </w:pPr>
      <w:r>
        <w:t>&gt;The steps are: Edges of first layer, edges of middle layer, edges of last layer, then solve the 8 corners.</w:t>
      </w:r>
    </w:p>
    <w:p w14:paraId="4BA6682A" w14:textId="77777777" w:rsidR="00EA7DE4" w:rsidRDefault="00EA7DE4" w:rsidP="00EA7DE4">
      <w:pPr>
        <w:spacing w:after="0" w:line="240" w:lineRule="auto"/>
      </w:pPr>
    </w:p>
    <w:p w14:paraId="49F6FFAE" w14:textId="77777777" w:rsidR="00EA7DE4" w:rsidRDefault="00EA7DE4" w:rsidP="00EA7DE4">
      <w:pPr>
        <w:spacing w:after="0" w:line="240" w:lineRule="auto"/>
      </w:pPr>
      <w:r>
        <w:t>### Others</w:t>
      </w:r>
    </w:p>
    <w:p w14:paraId="23BB89AF" w14:textId="77777777" w:rsidR="00EA7DE4" w:rsidRDefault="00EA7DE4" w:rsidP="00EA7DE4">
      <w:pPr>
        <w:spacing w:after="0" w:line="240" w:lineRule="auto"/>
      </w:pPr>
    </w:p>
    <w:p w14:paraId="6C9DBF63" w14:textId="23D239E7" w:rsidR="00EA7DE4" w:rsidRDefault="00EA7DE4" w:rsidP="00EA7DE4">
      <w:pPr>
        <w:spacing w:after="0" w:line="240" w:lineRule="auto"/>
      </w:pPr>
      <w:r>
        <w:lastRenderedPageBreak/>
        <w:t>Other Edges First solutions appeared later in 1979. One example is Bob Easter's solution published in *Magic cube solution* from October, 1979</w:t>
      </w:r>
      <w:sdt>
        <w:sdtPr>
          <w:id w:val="-10376962"/>
          <w:citation/>
        </w:sdtPr>
        <w:sdtContent>
          <w:r w:rsidR="00774620">
            <w:fldChar w:fldCharType="begin"/>
          </w:r>
          <w:r w:rsidR="00774620">
            <w:instrText xml:space="preserve"> </w:instrText>
          </w:r>
          <w:r w:rsidR="00774620">
            <w:rPr>
              <w:rFonts w:hint="eastAsia"/>
            </w:rPr>
            <w:instrText>CITATION Bob79 \l 1041</w:instrText>
          </w:r>
          <w:r w:rsidR="00774620">
            <w:instrText xml:space="preserve"> </w:instrText>
          </w:r>
          <w:r w:rsidR="00774620">
            <w:fldChar w:fldCharType="separate"/>
          </w:r>
          <w:r w:rsidR="00774620">
            <w:rPr>
              <w:rFonts w:hint="eastAsia"/>
              <w:noProof/>
            </w:rPr>
            <w:t xml:space="preserve"> </w:t>
          </w:r>
          <w:r w:rsidR="00774620" w:rsidRPr="00774620">
            <w:rPr>
              <w:noProof/>
            </w:rPr>
            <w:t>[2]</w:t>
          </w:r>
          <w:r w:rsidR="00774620">
            <w:fldChar w:fldCharType="end"/>
          </w:r>
        </w:sdtContent>
      </w:sdt>
      <w:r>
        <w:t>. Georges Helm provided the steps.</w:t>
      </w:r>
    </w:p>
    <w:p w14:paraId="7AC4175F" w14:textId="77777777" w:rsidR="00EA7DE4" w:rsidRDefault="00EA7DE4" w:rsidP="00EA7DE4">
      <w:pPr>
        <w:spacing w:after="0" w:line="240" w:lineRule="auto"/>
      </w:pPr>
    </w:p>
    <w:p w14:paraId="4FC1929E" w14:textId="77777777" w:rsidR="00EA7DE4" w:rsidRDefault="00EA7DE4" w:rsidP="00EA7DE4">
      <w:pPr>
        <w:spacing w:after="0" w:line="240" w:lineRule="auto"/>
      </w:pPr>
      <w:r>
        <w:t>![](img/EdgesFirst/Easter.jpg)</w:t>
      </w:r>
    </w:p>
    <w:p w14:paraId="5022A205" w14:textId="77777777" w:rsidR="00EA7DE4" w:rsidRDefault="00EA7DE4" w:rsidP="00EA7DE4">
      <w:pPr>
        <w:spacing w:after="0" w:line="240" w:lineRule="auto"/>
      </w:pPr>
    </w:p>
    <w:p w14:paraId="5BAE85DD" w14:textId="592A5FEF" w:rsidR="00EA7DE4" w:rsidRDefault="00EA7DE4" w:rsidP="00EA7DE4">
      <w:pPr>
        <w:spacing w:after="0" w:line="240" w:lineRule="auto"/>
      </w:pPr>
      <w:r>
        <w:t>In September, 1981 in the Cube Lovers mailing list</w:t>
      </w:r>
      <w:sdt>
        <w:sdtPr>
          <w:id w:val="-1393577562"/>
          <w:citation/>
        </w:sdtPr>
        <w:sdtContent>
          <w:r w:rsidR="00774620">
            <w:fldChar w:fldCharType="begin"/>
          </w:r>
          <w:r w:rsidR="00774620">
            <w:instrText xml:space="preserve"> </w:instrText>
          </w:r>
          <w:r w:rsidR="00774620">
            <w:rPr>
              <w:rFonts w:hint="eastAsia"/>
            </w:rPr>
            <w:instrText>CITATION Sta81 \l 1041</w:instrText>
          </w:r>
          <w:r w:rsidR="00774620">
            <w:instrText xml:space="preserve"> </w:instrText>
          </w:r>
          <w:r w:rsidR="00774620">
            <w:fldChar w:fldCharType="separate"/>
          </w:r>
          <w:r w:rsidR="00774620">
            <w:rPr>
              <w:rFonts w:hint="eastAsia"/>
              <w:noProof/>
            </w:rPr>
            <w:t xml:space="preserve"> </w:t>
          </w:r>
          <w:r w:rsidR="00774620" w:rsidRPr="00774620">
            <w:rPr>
              <w:noProof/>
            </w:rPr>
            <w:t>[3]</w:t>
          </w:r>
          <w:r w:rsidR="00774620">
            <w:fldChar w:fldCharType="end"/>
          </w:r>
        </w:sdtContent>
      </w:sdt>
      <w:r>
        <w:t>, Stan Isaacs described Easter's method as using a single four move sequence of turns, F R' F' R, for every process of solving the cube.</w:t>
      </w:r>
    </w:p>
    <w:p w14:paraId="51524647" w14:textId="77777777" w:rsidR="00EA7DE4" w:rsidRDefault="00EA7DE4" w:rsidP="00EA7DE4">
      <w:pPr>
        <w:spacing w:after="0" w:line="240" w:lineRule="auto"/>
      </w:pPr>
    </w:p>
    <w:p w14:paraId="5C5EE736" w14:textId="77777777" w:rsidR="00EA7DE4" w:rsidRDefault="00EA7DE4" w:rsidP="00EA7DE4">
      <w:pPr>
        <w:spacing w:after="0" w:line="240" w:lineRule="auto"/>
      </w:pPr>
      <w:r>
        <w:t>![](img/EdgesFirst/Easter2Date.png)</w:t>
      </w:r>
    </w:p>
    <w:p w14:paraId="3FD8DF27" w14:textId="77777777" w:rsidR="00EA7DE4" w:rsidRDefault="00EA7DE4" w:rsidP="00EA7DE4">
      <w:pPr>
        <w:spacing w:after="0" w:line="240" w:lineRule="auto"/>
      </w:pPr>
      <w:r>
        <w:t>![](img/EdgesFirst/Easter2.png)</w:t>
      </w:r>
    </w:p>
    <w:p w14:paraId="580DE9CD" w14:textId="77777777" w:rsidR="00EA7DE4" w:rsidRDefault="00EA7DE4" w:rsidP="00EA7DE4">
      <w:pPr>
        <w:spacing w:after="0" w:line="240" w:lineRule="auto"/>
      </w:pPr>
    </w:p>
    <w:p w14:paraId="28CF3943" w14:textId="4242F29E" w:rsidR="00EA7DE4" w:rsidRDefault="00EA7DE4" w:rsidP="00EA7DE4">
      <w:pPr>
        <w:spacing w:after="0" w:line="240" w:lineRule="auto"/>
      </w:pPr>
      <w:r>
        <w:t>In *Notes on Rubik's Magic Cube*, other edges first methods are described</w:t>
      </w:r>
      <w:sdt>
        <w:sdtPr>
          <w:id w:val="-1618901105"/>
          <w:citation/>
        </w:sdtPr>
        <w:sdtContent>
          <w:r w:rsidR="00774620">
            <w:fldChar w:fldCharType="begin"/>
          </w:r>
          <w:r w:rsidR="00774620">
            <w:instrText xml:space="preserve"> </w:instrText>
          </w:r>
          <w:r w:rsidR="00774620">
            <w:rPr>
              <w:rFonts w:hint="eastAsia"/>
            </w:rPr>
            <w:instrText>CITATION Dav812 \l 1041</w:instrText>
          </w:r>
          <w:r w:rsidR="00774620">
            <w:instrText xml:space="preserve"> </w:instrText>
          </w:r>
          <w:r w:rsidR="00774620">
            <w:fldChar w:fldCharType="separate"/>
          </w:r>
          <w:r w:rsidR="00774620">
            <w:rPr>
              <w:rFonts w:hint="eastAsia"/>
              <w:noProof/>
            </w:rPr>
            <w:t xml:space="preserve"> </w:t>
          </w:r>
          <w:r w:rsidR="00774620" w:rsidRPr="00774620">
            <w:rPr>
              <w:noProof/>
            </w:rPr>
            <w:t>[4]</w:t>
          </w:r>
          <w:r w:rsidR="00774620">
            <w:fldChar w:fldCharType="end"/>
          </w:r>
        </w:sdtContent>
      </w:sdt>
      <w:r>
        <w:t>. One included statement is "R. Penrose believes that his method, which puts edges in place first, takes about 100 moves, but he hasn't analysed it in detail."</w:t>
      </w:r>
    </w:p>
    <w:p w14:paraId="30D48660" w14:textId="77777777" w:rsidR="00EA7DE4" w:rsidRDefault="00EA7DE4" w:rsidP="00EA7DE4">
      <w:pPr>
        <w:spacing w:after="0" w:line="240" w:lineRule="auto"/>
      </w:pPr>
    </w:p>
    <w:p w14:paraId="6433CBD7" w14:textId="2468181B" w:rsidR="00EA7DE4" w:rsidRDefault="00EA7DE4" w:rsidP="00EA7DE4">
      <w:pPr>
        <w:spacing w:after="0" w:line="240" w:lineRule="auto"/>
      </w:pPr>
      <w:r>
        <w:t>Another mention of an edges first in *Notes on Rubik's Magic Cube* says "Michael Vaughn-lee has just sent me a detailed analysis of his general algorithm, which works by doing the edges first and takes at most 173 moves and he says one of the 3-cycles on corners would cut this down by 8 moves."</w:t>
      </w:r>
      <w:sdt>
        <w:sdtPr>
          <w:id w:val="-2105411324"/>
          <w:citation/>
        </w:sdtPr>
        <w:sdtContent>
          <w:r w:rsidR="00ED5DCC">
            <w:fldChar w:fldCharType="begin"/>
          </w:r>
          <w:r w:rsidR="00ED5DCC">
            <w:instrText xml:space="preserve"> </w:instrText>
          </w:r>
          <w:r w:rsidR="00ED5DCC">
            <w:rPr>
              <w:rFonts w:hint="eastAsia"/>
            </w:rPr>
            <w:instrText>CITATION Dav813 \l 1041</w:instrText>
          </w:r>
          <w:r w:rsidR="00ED5DCC">
            <w:instrText xml:space="preserve"> </w:instrText>
          </w:r>
          <w:r w:rsidR="00ED5DCC">
            <w:fldChar w:fldCharType="separate"/>
          </w:r>
          <w:r w:rsidR="00ED5DCC">
            <w:rPr>
              <w:rFonts w:hint="eastAsia"/>
              <w:noProof/>
            </w:rPr>
            <w:t xml:space="preserve"> </w:t>
          </w:r>
          <w:r w:rsidR="00ED5DCC" w:rsidRPr="00ED5DCC">
            <w:rPr>
              <w:noProof/>
            </w:rPr>
            <w:t>[5]</w:t>
          </w:r>
          <w:r w:rsidR="00ED5DCC">
            <w:fldChar w:fldCharType="end"/>
          </w:r>
        </w:sdtContent>
      </w:sdt>
    </w:p>
    <w:p w14:paraId="321FF570" w14:textId="77777777" w:rsidR="00EA7DE4" w:rsidRDefault="00EA7DE4" w:rsidP="00EA7DE4">
      <w:pPr>
        <w:spacing w:after="0" w:line="240" w:lineRule="auto"/>
      </w:pPr>
    </w:p>
    <w:p w14:paraId="0F17869C" w14:textId="0FB607E3" w:rsidR="00EA7DE4" w:rsidRDefault="00EA7DE4" w:rsidP="00EA7DE4">
      <w:pPr>
        <w:spacing w:after="0" w:line="240" w:lineRule="auto"/>
      </w:pPr>
      <w:r>
        <w:t>Hungarian physicist Zoltán Perjés</w:t>
      </w:r>
      <w:r>
        <w:rPr>
          <w:rFonts w:hint="eastAsia"/>
        </w:rPr>
        <w:t>, a</w:t>
      </w:r>
      <w:r>
        <w:t xml:space="preserve"> relative of Ernő Rubik</w:t>
      </w:r>
      <w:sdt>
        <w:sdtPr>
          <w:id w:val="-1034417184"/>
          <w:citation/>
        </w:sdtPr>
        <w:sdtContent>
          <w:r w:rsidR="00ED5DCC">
            <w:fldChar w:fldCharType="begin"/>
          </w:r>
          <w:r w:rsidR="00ED5DCC">
            <w:instrText xml:space="preserve"> </w:instrText>
          </w:r>
          <w:r w:rsidR="00ED5DCC">
            <w:rPr>
              <w:rFonts w:hint="eastAsia"/>
            </w:rPr>
            <w:instrText>CITATION Pét07 \l 1041</w:instrText>
          </w:r>
          <w:r w:rsidR="00ED5DCC">
            <w:instrText xml:space="preserve"> </w:instrText>
          </w:r>
          <w:r w:rsidR="00ED5DCC">
            <w:fldChar w:fldCharType="separate"/>
          </w:r>
          <w:r w:rsidR="00ED5DCC">
            <w:rPr>
              <w:rFonts w:hint="eastAsia"/>
              <w:noProof/>
            </w:rPr>
            <w:t xml:space="preserve"> </w:t>
          </w:r>
          <w:r w:rsidR="00ED5DCC" w:rsidRPr="00ED5DCC">
            <w:rPr>
              <w:noProof/>
            </w:rPr>
            <w:t>[6]</w:t>
          </w:r>
          <w:r w:rsidR="00ED5DCC">
            <w:fldChar w:fldCharType="end"/>
          </w:r>
        </w:sdtContent>
      </w:sdt>
      <w:r>
        <w:rPr>
          <w:rFonts w:hint="eastAsia"/>
        </w:rPr>
        <w:t>,</w:t>
      </w:r>
      <w:r>
        <w:t xml:space="preserve"> published an Edges First method. However, the original publication date is unknown. The bibliography in *Notes on Rubik's 'Magic Cube'* s</w:t>
      </w:r>
      <w:r>
        <w:rPr>
          <w:rFonts w:hint="eastAsia"/>
        </w:rPr>
        <w:t>tate</w:t>
      </w:r>
      <w:r>
        <w:t>s January, 1980 for the revised version. This means that the original version likely appeared in 1979 or earlier. This method is based on an edges first method by Roger Penrose according to *Notes on Rubik's 'Magic Cube'*. "Zoltan Perjés has written out an algorithm, based on Penrose's, which does D edges, middle slice edges, U edges, then corners in place and then oriented."</w:t>
      </w:r>
      <w:sdt>
        <w:sdtPr>
          <w:id w:val="671845906"/>
          <w:citation/>
        </w:sdtPr>
        <w:sdtContent>
          <w:r w:rsidR="00ED5DCC">
            <w:fldChar w:fldCharType="begin"/>
          </w:r>
          <w:r w:rsidR="00ED5DCC">
            <w:instrText xml:space="preserve"> </w:instrText>
          </w:r>
          <w:r w:rsidR="00ED5DCC">
            <w:rPr>
              <w:rFonts w:hint="eastAsia"/>
            </w:rPr>
            <w:instrText>CITATION Dav814 \l 1041</w:instrText>
          </w:r>
          <w:r w:rsidR="00ED5DCC">
            <w:instrText xml:space="preserve"> </w:instrText>
          </w:r>
          <w:r w:rsidR="00ED5DCC">
            <w:fldChar w:fldCharType="separate"/>
          </w:r>
          <w:r w:rsidR="00ED5DCC">
            <w:rPr>
              <w:rFonts w:hint="eastAsia"/>
              <w:noProof/>
            </w:rPr>
            <w:t xml:space="preserve"> </w:t>
          </w:r>
          <w:r w:rsidR="00ED5DCC" w:rsidRPr="00ED5DCC">
            <w:rPr>
              <w:noProof/>
            </w:rPr>
            <w:t>[7]</w:t>
          </w:r>
          <w:r w:rsidR="00ED5DCC">
            <w:fldChar w:fldCharType="end"/>
          </w:r>
        </w:sdtContent>
      </w:sdt>
    </w:p>
    <w:p w14:paraId="1493B5A3" w14:textId="77777777" w:rsidR="00EA7DE4" w:rsidRDefault="00EA7DE4" w:rsidP="00EA7DE4">
      <w:pPr>
        <w:spacing w:after="0" w:line="240" w:lineRule="auto"/>
      </w:pPr>
    </w:p>
    <w:p w14:paraId="01ABF314" w14:textId="77777777" w:rsidR="00EA7DE4" w:rsidRDefault="00EA7DE4" w:rsidP="00EA7DE4">
      <w:pPr>
        <w:spacing w:after="0" w:line="240" w:lineRule="auto"/>
      </w:pPr>
      <w:r>
        <w:t>![](img/EdgesFirst/Perjes.jpg)</w:t>
      </w:r>
    </w:p>
    <w:p w14:paraId="3C98F6F8" w14:textId="77777777" w:rsidR="00EA7DE4" w:rsidRDefault="00EA7DE4" w:rsidP="00EA7DE4">
      <w:pPr>
        <w:spacing w:after="0" w:line="240" w:lineRule="auto"/>
      </w:pPr>
    </w:p>
    <w:p w14:paraId="74E6B219" w14:textId="0A664AC9" w:rsidR="00EA7DE4" w:rsidRDefault="00EA7DE4" w:rsidP="00EA7DE4">
      <w:pPr>
        <w:spacing w:after="0" w:line="240" w:lineRule="auto"/>
      </w:pPr>
      <w:r>
        <w:t>&gt;The steps are: First layer edges, second layer edges, third layer edges, permute all corners, orient all corners.</w:t>
      </w:r>
    </w:p>
    <w:p w14:paraId="5BE2CF4D" w14:textId="77777777" w:rsidR="00ED5DCC" w:rsidRDefault="00ED5DCC" w:rsidP="00EA7DE4">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694579260"/>
        <w:docPartObj>
          <w:docPartGallery w:val="Bibliographies"/>
          <w:docPartUnique/>
        </w:docPartObj>
      </w:sdtPr>
      <w:sdtContent>
        <w:p w14:paraId="0C8DDB78" w14:textId="2FB6D918" w:rsidR="00ED5DCC" w:rsidRDefault="00ED5DCC">
          <w:pPr>
            <w:pStyle w:val="Heading1"/>
          </w:pPr>
          <w:r>
            <w:t>References</w:t>
          </w:r>
        </w:p>
        <w:sdt>
          <w:sdtPr>
            <w:id w:val="-573587230"/>
            <w:bibliography/>
          </w:sdtPr>
          <w:sdtContent>
            <w:p w14:paraId="2EC22B60" w14:textId="77777777" w:rsidR="00ED5DCC" w:rsidRDefault="00ED5DC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D5DCC" w14:paraId="48982F2D" w14:textId="77777777">
                <w:trPr>
                  <w:divId w:val="706638892"/>
                  <w:tblCellSpacing w:w="15" w:type="dxa"/>
                </w:trPr>
                <w:tc>
                  <w:tcPr>
                    <w:tcW w:w="50" w:type="pct"/>
                    <w:hideMark/>
                  </w:tcPr>
                  <w:p w14:paraId="5D1331B8" w14:textId="4F5FF18A" w:rsidR="00ED5DCC" w:rsidRDefault="00ED5DCC">
                    <w:pPr>
                      <w:pStyle w:val="Bibliography"/>
                      <w:rPr>
                        <w:noProof/>
                        <w:kern w:val="0"/>
                        <w:sz w:val="24"/>
                        <w:szCs w:val="24"/>
                        <w14:ligatures w14:val="none"/>
                      </w:rPr>
                    </w:pPr>
                    <w:r>
                      <w:rPr>
                        <w:noProof/>
                      </w:rPr>
                      <w:t xml:space="preserve">[1] </w:t>
                    </w:r>
                  </w:p>
                </w:tc>
                <w:tc>
                  <w:tcPr>
                    <w:tcW w:w="0" w:type="auto"/>
                    <w:hideMark/>
                  </w:tcPr>
                  <w:p w14:paraId="44674393" w14:textId="77777777" w:rsidR="00ED5DCC" w:rsidRDefault="00ED5DCC">
                    <w:pPr>
                      <w:pStyle w:val="Bibliography"/>
                      <w:rPr>
                        <w:noProof/>
                      </w:rPr>
                    </w:pPr>
                    <w:r>
                      <w:rPr>
                        <w:noProof/>
                      </w:rPr>
                      <w:t xml:space="preserve">U. Roddewig, Solution Guide for the Hungarian Magic Cube, Cologne, Germany, 1979. </w:t>
                    </w:r>
                  </w:p>
                </w:tc>
              </w:tr>
              <w:tr w:rsidR="00ED5DCC" w14:paraId="611EDC46" w14:textId="77777777">
                <w:trPr>
                  <w:divId w:val="706638892"/>
                  <w:tblCellSpacing w:w="15" w:type="dxa"/>
                </w:trPr>
                <w:tc>
                  <w:tcPr>
                    <w:tcW w:w="50" w:type="pct"/>
                    <w:hideMark/>
                  </w:tcPr>
                  <w:p w14:paraId="1156A3D9" w14:textId="77777777" w:rsidR="00ED5DCC" w:rsidRDefault="00ED5DCC">
                    <w:pPr>
                      <w:pStyle w:val="Bibliography"/>
                      <w:rPr>
                        <w:noProof/>
                      </w:rPr>
                    </w:pPr>
                    <w:r>
                      <w:rPr>
                        <w:noProof/>
                      </w:rPr>
                      <w:t xml:space="preserve">[2] </w:t>
                    </w:r>
                  </w:p>
                </w:tc>
                <w:tc>
                  <w:tcPr>
                    <w:tcW w:w="0" w:type="auto"/>
                    <w:hideMark/>
                  </w:tcPr>
                  <w:p w14:paraId="43D86EC9" w14:textId="77777777" w:rsidR="00ED5DCC" w:rsidRDefault="00ED5DCC">
                    <w:pPr>
                      <w:pStyle w:val="Bibliography"/>
                      <w:rPr>
                        <w:noProof/>
                      </w:rPr>
                    </w:pPr>
                    <w:r>
                      <w:rPr>
                        <w:noProof/>
                      </w:rPr>
                      <w:t xml:space="preserve">B. Easter, Magic Cube Solution, San Francisco, 1979. </w:t>
                    </w:r>
                  </w:p>
                </w:tc>
              </w:tr>
              <w:tr w:rsidR="00ED5DCC" w14:paraId="63CA13AF" w14:textId="77777777">
                <w:trPr>
                  <w:divId w:val="706638892"/>
                  <w:tblCellSpacing w:w="15" w:type="dxa"/>
                </w:trPr>
                <w:tc>
                  <w:tcPr>
                    <w:tcW w:w="50" w:type="pct"/>
                    <w:hideMark/>
                  </w:tcPr>
                  <w:p w14:paraId="77F55FAA" w14:textId="77777777" w:rsidR="00ED5DCC" w:rsidRDefault="00ED5DCC">
                    <w:pPr>
                      <w:pStyle w:val="Bibliography"/>
                      <w:rPr>
                        <w:noProof/>
                      </w:rPr>
                    </w:pPr>
                    <w:r>
                      <w:rPr>
                        <w:noProof/>
                      </w:rPr>
                      <w:t xml:space="preserve">[3] </w:t>
                    </w:r>
                  </w:p>
                </w:tc>
                <w:tc>
                  <w:tcPr>
                    <w:tcW w:w="0" w:type="auto"/>
                    <w:hideMark/>
                  </w:tcPr>
                  <w:p w14:paraId="1B63EEBA" w14:textId="77777777" w:rsidR="00ED5DCC" w:rsidRDefault="00ED5DCC">
                    <w:pPr>
                      <w:pStyle w:val="Bibliography"/>
                      <w:rPr>
                        <w:noProof/>
                      </w:rPr>
                    </w:pPr>
                    <w:r>
                      <w:rPr>
                        <w:noProof/>
                      </w:rPr>
                      <w:t>S. Isaacs, "misc," Cube Lovers, 8 September 1981. [Online]. Available: https://www.math.rwth-aachen.de/~Martin.Schoenert/Cube-Lovers/Stan_Isaacs__misc.html.</w:t>
                    </w:r>
                  </w:p>
                </w:tc>
              </w:tr>
              <w:tr w:rsidR="00ED5DCC" w14:paraId="796945A0" w14:textId="77777777">
                <w:trPr>
                  <w:divId w:val="706638892"/>
                  <w:tblCellSpacing w:w="15" w:type="dxa"/>
                </w:trPr>
                <w:tc>
                  <w:tcPr>
                    <w:tcW w:w="50" w:type="pct"/>
                    <w:hideMark/>
                  </w:tcPr>
                  <w:p w14:paraId="5A6210AA" w14:textId="77777777" w:rsidR="00ED5DCC" w:rsidRDefault="00ED5DCC">
                    <w:pPr>
                      <w:pStyle w:val="Bibliography"/>
                      <w:rPr>
                        <w:noProof/>
                      </w:rPr>
                    </w:pPr>
                    <w:r>
                      <w:rPr>
                        <w:noProof/>
                      </w:rPr>
                      <w:t xml:space="preserve">[4] </w:t>
                    </w:r>
                  </w:p>
                </w:tc>
                <w:tc>
                  <w:tcPr>
                    <w:tcW w:w="0" w:type="auto"/>
                    <w:hideMark/>
                  </w:tcPr>
                  <w:p w14:paraId="7F263FC4" w14:textId="77777777" w:rsidR="00ED5DCC" w:rsidRDefault="00ED5DCC">
                    <w:pPr>
                      <w:pStyle w:val="Bibliography"/>
                      <w:rPr>
                        <w:noProof/>
                      </w:rPr>
                    </w:pPr>
                    <w:r>
                      <w:rPr>
                        <w:noProof/>
                      </w:rPr>
                      <w:t xml:space="preserve">D. Singmaster, in </w:t>
                    </w:r>
                    <w:r>
                      <w:rPr>
                        <w:i/>
                        <w:iCs/>
                        <w:noProof/>
                      </w:rPr>
                      <w:t>Notes on Rubik’s 'Magic Cube'</w:t>
                    </w:r>
                    <w:r>
                      <w:rPr>
                        <w:noProof/>
                      </w:rPr>
                      <w:t>, Hillside, NJ, Enslow Publishers, 1981, p. 26.</w:t>
                    </w:r>
                  </w:p>
                </w:tc>
              </w:tr>
              <w:tr w:rsidR="00ED5DCC" w14:paraId="7735F400" w14:textId="77777777">
                <w:trPr>
                  <w:divId w:val="706638892"/>
                  <w:tblCellSpacing w:w="15" w:type="dxa"/>
                </w:trPr>
                <w:tc>
                  <w:tcPr>
                    <w:tcW w:w="50" w:type="pct"/>
                    <w:hideMark/>
                  </w:tcPr>
                  <w:p w14:paraId="56A0FC0A" w14:textId="77777777" w:rsidR="00ED5DCC" w:rsidRDefault="00ED5DCC">
                    <w:pPr>
                      <w:pStyle w:val="Bibliography"/>
                      <w:rPr>
                        <w:noProof/>
                      </w:rPr>
                    </w:pPr>
                    <w:r>
                      <w:rPr>
                        <w:noProof/>
                      </w:rPr>
                      <w:t xml:space="preserve">[5] </w:t>
                    </w:r>
                  </w:p>
                </w:tc>
                <w:tc>
                  <w:tcPr>
                    <w:tcW w:w="0" w:type="auto"/>
                    <w:hideMark/>
                  </w:tcPr>
                  <w:p w14:paraId="78F201A4" w14:textId="77777777" w:rsidR="00ED5DCC" w:rsidRDefault="00ED5DCC">
                    <w:pPr>
                      <w:pStyle w:val="Bibliography"/>
                      <w:rPr>
                        <w:noProof/>
                      </w:rPr>
                    </w:pPr>
                    <w:r>
                      <w:rPr>
                        <w:noProof/>
                      </w:rPr>
                      <w:t xml:space="preserve">D. Singmaster, in </w:t>
                    </w:r>
                    <w:r>
                      <w:rPr>
                        <w:i/>
                        <w:iCs/>
                        <w:noProof/>
                      </w:rPr>
                      <w:t>Notes on Rubik's 'Magic Cube'</w:t>
                    </w:r>
                    <w:r>
                      <w:rPr>
                        <w:noProof/>
                      </w:rPr>
                      <w:t>, Hillside, NJ, Enslow Publishers, 1981, p. 29.</w:t>
                    </w:r>
                  </w:p>
                </w:tc>
              </w:tr>
              <w:tr w:rsidR="00ED5DCC" w14:paraId="0D905BF5" w14:textId="77777777">
                <w:trPr>
                  <w:divId w:val="706638892"/>
                  <w:tblCellSpacing w:w="15" w:type="dxa"/>
                </w:trPr>
                <w:tc>
                  <w:tcPr>
                    <w:tcW w:w="50" w:type="pct"/>
                    <w:hideMark/>
                  </w:tcPr>
                  <w:p w14:paraId="6BDE94EA" w14:textId="77777777" w:rsidR="00ED5DCC" w:rsidRDefault="00ED5DCC">
                    <w:pPr>
                      <w:pStyle w:val="Bibliography"/>
                      <w:rPr>
                        <w:noProof/>
                      </w:rPr>
                    </w:pPr>
                    <w:r>
                      <w:rPr>
                        <w:noProof/>
                      </w:rPr>
                      <w:lastRenderedPageBreak/>
                      <w:t xml:space="preserve">[6] </w:t>
                    </w:r>
                  </w:p>
                </w:tc>
                <w:tc>
                  <w:tcPr>
                    <w:tcW w:w="0" w:type="auto"/>
                    <w:hideMark/>
                  </w:tcPr>
                  <w:p w14:paraId="5503CB05" w14:textId="77777777" w:rsidR="00ED5DCC" w:rsidRDefault="00ED5DCC">
                    <w:pPr>
                      <w:pStyle w:val="Bibliography"/>
                      <w:rPr>
                        <w:noProof/>
                      </w:rPr>
                    </w:pPr>
                    <w:r>
                      <w:rPr>
                        <w:noProof/>
                      </w:rPr>
                      <w:t>P. Forgács, "fizikai szemle," January 2007. [Online]. Available: http://www.epa.oszk.hu/00300/00342/00200/pdf/FizSzem_EPA00342_2007_01.pdf.</w:t>
                    </w:r>
                  </w:p>
                </w:tc>
              </w:tr>
              <w:tr w:rsidR="00ED5DCC" w14:paraId="62D7FFE0" w14:textId="77777777">
                <w:trPr>
                  <w:divId w:val="706638892"/>
                  <w:tblCellSpacing w:w="15" w:type="dxa"/>
                </w:trPr>
                <w:tc>
                  <w:tcPr>
                    <w:tcW w:w="50" w:type="pct"/>
                    <w:hideMark/>
                  </w:tcPr>
                  <w:p w14:paraId="76247103" w14:textId="77777777" w:rsidR="00ED5DCC" w:rsidRDefault="00ED5DCC">
                    <w:pPr>
                      <w:pStyle w:val="Bibliography"/>
                      <w:rPr>
                        <w:noProof/>
                      </w:rPr>
                    </w:pPr>
                    <w:r>
                      <w:rPr>
                        <w:noProof/>
                      </w:rPr>
                      <w:t xml:space="preserve">[7] </w:t>
                    </w:r>
                  </w:p>
                </w:tc>
                <w:tc>
                  <w:tcPr>
                    <w:tcW w:w="0" w:type="auto"/>
                    <w:hideMark/>
                  </w:tcPr>
                  <w:p w14:paraId="6F1063F7" w14:textId="77777777" w:rsidR="00ED5DCC" w:rsidRDefault="00ED5DCC">
                    <w:pPr>
                      <w:pStyle w:val="Bibliography"/>
                      <w:rPr>
                        <w:noProof/>
                      </w:rPr>
                    </w:pPr>
                    <w:r>
                      <w:rPr>
                        <w:noProof/>
                      </w:rPr>
                      <w:t xml:space="preserve">D. Singmaster, in </w:t>
                    </w:r>
                    <w:r>
                      <w:rPr>
                        <w:i/>
                        <w:iCs/>
                        <w:noProof/>
                      </w:rPr>
                      <w:t>Notes on Rubik's 'Magic Cube'</w:t>
                    </w:r>
                    <w:r>
                      <w:rPr>
                        <w:noProof/>
                      </w:rPr>
                      <w:t>, Hillside, NJ, Enslow Publishers, 1981, p. 40.</w:t>
                    </w:r>
                  </w:p>
                </w:tc>
              </w:tr>
            </w:tbl>
            <w:p w14:paraId="13802C0A" w14:textId="77777777" w:rsidR="00ED5DCC" w:rsidRDefault="00ED5DCC">
              <w:pPr>
                <w:divId w:val="706638892"/>
                <w:rPr>
                  <w:rFonts w:eastAsia="Times New Roman"/>
                  <w:noProof/>
                </w:rPr>
              </w:pPr>
            </w:p>
            <w:p w14:paraId="3929451D" w14:textId="24B786B0" w:rsidR="00ED5DCC" w:rsidRDefault="00ED5DCC">
              <w:r>
                <w:rPr>
                  <w:b/>
                  <w:bCs/>
                  <w:noProof/>
                </w:rPr>
                <w:fldChar w:fldCharType="end"/>
              </w:r>
            </w:p>
          </w:sdtContent>
        </w:sdt>
      </w:sdtContent>
    </w:sdt>
    <w:p w14:paraId="42541A99" w14:textId="77777777" w:rsidR="00ED5DCC" w:rsidRDefault="00ED5DCC" w:rsidP="00EA7DE4">
      <w:pPr>
        <w:spacing w:after="0" w:line="240" w:lineRule="auto"/>
      </w:pPr>
    </w:p>
    <w:sectPr w:rsidR="00ED5D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DA2A9" w14:textId="77777777" w:rsidR="0060453B" w:rsidRDefault="0060453B" w:rsidP="00B3504E">
      <w:pPr>
        <w:spacing w:after="0" w:line="240" w:lineRule="auto"/>
      </w:pPr>
      <w:r>
        <w:separator/>
      </w:r>
    </w:p>
  </w:endnote>
  <w:endnote w:type="continuationSeparator" w:id="0">
    <w:p w14:paraId="66568C2F" w14:textId="77777777" w:rsidR="0060453B" w:rsidRDefault="0060453B" w:rsidP="00B3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437B3" w14:textId="77777777" w:rsidR="0060453B" w:rsidRDefault="0060453B" w:rsidP="00B3504E">
      <w:pPr>
        <w:spacing w:after="0" w:line="240" w:lineRule="auto"/>
      </w:pPr>
      <w:r>
        <w:separator/>
      </w:r>
    </w:p>
  </w:footnote>
  <w:footnote w:type="continuationSeparator" w:id="0">
    <w:p w14:paraId="3A6A8A51" w14:textId="77777777" w:rsidR="0060453B" w:rsidRDefault="0060453B" w:rsidP="00B350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E4"/>
    <w:rsid w:val="00191C63"/>
    <w:rsid w:val="004A5A4F"/>
    <w:rsid w:val="00526FA3"/>
    <w:rsid w:val="0060453B"/>
    <w:rsid w:val="00774620"/>
    <w:rsid w:val="007C050C"/>
    <w:rsid w:val="007F7B2E"/>
    <w:rsid w:val="00B3504E"/>
    <w:rsid w:val="00C8592C"/>
    <w:rsid w:val="00DB6DF1"/>
    <w:rsid w:val="00EA7DE4"/>
    <w:rsid w:val="00ED5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F41D0D"/>
  <w14:defaultImageDpi w14:val="32767"/>
  <w15:chartTrackingRefBased/>
  <w15:docId w15:val="{3A4300FC-38A7-46B5-91E6-89C12DF5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CC"/>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CC"/>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ED5DCC"/>
  </w:style>
  <w:style w:type="paragraph" w:styleId="Header">
    <w:name w:val="header"/>
    <w:basedOn w:val="Normal"/>
    <w:link w:val="HeaderChar"/>
    <w:uiPriority w:val="99"/>
    <w:unhideWhenUsed/>
    <w:rsid w:val="00B3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04E"/>
  </w:style>
  <w:style w:type="paragraph" w:styleId="Footer">
    <w:name w:val="footer"/>
    <w:basedOn w:val="Normal"/>
    <w:link w:val="FooterChar"/>
    <w:uiPriority w:val="99"/>
    <w:unhideWhenUsed/>
    <w:rsid w:val="00B35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4932">
      <w:bodyDiv w:val="1"/>
      <w:marLeft w:val="0"/>
      <w:marRight w:val="0"/>
      <w:marTop w:val="0"/>
      <w:marBottom w:val="0"/>
      <w:divBdr>
        <w:top w:val="none" w:sz="0" w:space="0" w:color="auto"/>
        <w:left w:val="none" w:sz="0" w:space="0" w:color="auto"/>
        <w:bottom w:val="none" w:sz="0" w:space="0" w:color="auto"/>
        <w:right w:val="none" w:sz="0" w:space="0" w:color="auto"/>
      </w:divBdr>
      <w:divsChild>
        <w:div w:id="526793919">
          <w:marLeft w:val="0"/>
          <w:marRight w:val="0"/>
          <w:marTop w:val="0"/>
          <w:marBottom w:val="0"/>
          <w:divBdr>
            <w:top w:val="none" w:sz="0" w:space="0" w:color="auto"/>
            <w:left w:val="none" w:sz="0" w:space="0" w:color="auto"/>
            <w:bottom w:val="none" w:sz="0" w:space="0" w:color="auto"/>
            <w:right w:val="none" w:sz="0" w:space="0" w:color="auto"/>
          </w:divBdr>
          <w:divsChild>
            <w:div w:id="1484392425">
              <w:marLeft w:val="0"/>
              <w:marRight w:val="0"/>
              <w:marTop w:val="0"/>
              <w:marBottom w:val="0"/>
              <w:divBdr>
                <w:top w:val="none" w:sz="0" w:space="0" w:color="auto"/>
                <w:left w:val="none" w:sz="0" w:space="0" w:color="auto"/>
                <w:bottom w:val="none" w:sz="0" w:space="0" w:color="auto"/>
                <w:right w:val="none" w:sz="0" w:space="0" w:color="auto"/>
              </w:divBdr>
            </w:div>
            <w:div w:id="250747908">
              <w:marLeft w:val="0"/>
              <w:marRight w:val="0"/>
              <w:marTop w:val="0"/>
              <w:marBottom w:val="0"/>
              <w:divBdr>
                <w:top w:val="none" w:sz="0" w:space="0" w:color="auto"/>
                <w:left w:val="none" w:sz="0" w:space="0" w:color="auto"/>
                <w:bottom w:val="none" w:sz="0" w:space="0" w:color="auto"/>
                <w:right w:val="none" w:sz="0" w:space="0" w:color="auto"/>
              </w:divBdr>
            </w:div>
            <w:div w:id="1201936772">
              <w:marLeft w:val="0"/>
              <w:marRight w:val="0"/>
              <w:marTop w:val="0"/>
              <w:marBottom w:val="0"/>
              <w:divBdr>
                <w:top w:val="none" w:sz="0" w:space="0" w:color="auto"/>
                <w:left w:val="none" w:sz="0" w:space="0" w:color="auto"/>
                <w:bottom w:val="none" w:sz="0" w:space="0" w:color="auto"/>
                <w:right w:val="none" w:sz="0" w:space="0" w:color="auto"/>
              </w:divBdr>
            </w:div>
            <w:div w:id="2102336496">
              <w:marLeft w:val="0"/>
              <w:marRight w:val="0"/>
              <w:marTop w:val="0"/>
              <w:marBottom w:val="0"/>
              <w:divBdr>
                <w:top w:val="none" w:sz="0" w:space="0" w:color="auto"/>
                <w:left w:val="none" w:sz="0" w:space="0" w:color="auto"/>
                <w:bottom w:val="none" w:sz="0" w:space="0" w:color="auto"/>
                <w:right w:val="none" w:sz="0" w:space="0" w:color="auto"/>
              </w:divBdr>
            </w:div>
            <w:div w:id="1327828708">
              <w:marLeft w:val="0"/>
              <w:marRight w:val="0"/>
              <w:marTop w:val="0"/>
              <w:marBottom w:val="0"/>
              <w:divBdr>
                <w:top w:val="none" w:sz="0" w:space="0" w:color="auto"/>
                <w:left w:val="none" w:sz="0" w:space="0" w:color="auto"/>
                <w:bottom w:val="none" w:sz="0" w:space="0" w:color="auto"/>
                <w:right w:val="none" w:sz="0" w:space="0" w:color="auto"/>
              </w:divBdr>
            </w:div>
            <w:div w:id="1233006644">
              <w:marLeft w:val="0"/>
              <w:marRight w:val="0"/>
              <w:marTop w:val="0"/>
              <w:marBottom w:val="0"/>
              <w:divBdr>
                <w:top w:val="none" w:sz="0" w:space="0" w:color="auto"/>
                <w:left w:val="none" w:sz="0" w:space="0" w:color="auto"/>
                <w:bottom w:val="none" w:sz="0" w:space="0" w:color="auto"/>
                <w:right w:val="none" w:sz="0" w:space="0" w:color="auto"/>
              </w:divBdr>
            </w:div>
            <w:div w:id="1465149124">
              <w:marLeft w:val="0"/>
              <w:marRight w:val="0"/>
              <w:marTop w:val="0"/>
              <w:marBottom w:val="0"/>
              <w:divBdr>
                <w:top w:val="none" w:sz="0" w:space="0" w:color="auto"/>
                <w:left w:val="none" w:sz="0" w:space="0" w:color="auto"/>
                <w:bottom w:val="none" w:sz="0" w:space="0" w:color="auto"/>
                <w:right w:val="none" w:sz="0" w:space="0" w:color="auto"/>
              </w:divBdr>
            </w:div>
            <w:div w:id="592666551">
              <w:marLeft w:val="0"/>
              <w:marRight w:val="0"/>
              <w:marTop w:val="0"/>
              <w:marBottom w:val="0"/>
              <w:divBdr>
                <w:top w:val="none" w:sz="0" w:space="0" w:color="auto"/>
                <w:left w:val="none" w:sz="0" w:space="0" w:color="auto"/>
                <w:bottom w:val="none" w:sz="0" w:space="0" w:color="auto"/>
                <w:right w:val="none" w:sz="0" w:space="0" w:color="auto"/>
              </w:divBdr>
            </w:div>
            <w:div w:id="104347754">
              <w:marLeft w:val="0"/>
              <w:marRight w:val="0"/>
              <w:marTop w:val="0"/>
              <w:marBottom w:val="0"/>
              <w:divBdr>
                <w:top w:val="none" w:sz="0" w:space="0" w:color="auto"/>
                <w:left w:val="none" w:sz="0" w:space="0" w:color="auto"/>
                <w:bottom w:val="none" w:sz="0" w:space="0" w:color="auto"/>
                <w:right w:val="none" w:sz="0" w:space="0" w:color="auto"/>
              </w:divBdr>
            </w:div>
            <w:div w:id="1509951178">
              <w:marLeft w:val="0"/>
              <w:marRight w:val="0"/>
              <w:marTop w:val="0"/>
              <w:marBottom w:val="0"/>
              <w:divBdr>
                <w:top w:val="none" w:sz="0" w:space="0" w:color="auto"/>
                <w:left w:val="none" w:sz="0" w:space="0" w:color="auto"/>
                <w:bottom w:val="none" w:sz="0" w:space="0" w:color="auto"/>
                <w:right w:val="none" w:sz="0" w:space="0" w:color="auto"/>
              </w:divBdr>
            </w:div>
            <w:div w:id="118887389">
              <w:marLeft w:val="0"/>
              <w:marRight w:val="0"/>
              <w:marTop w:val="0"/>
              <w:marBottom w:val="0"/>
              <w:divBdr>
                <w:top w:val="none" w:sz="0" w:space="0" w:color="auto"/>
                <w:left w:val="none" w:sz="0" w:space="0" w:color="auto"/>
                <w:bottom w:val="none" w:sz="0" w:space="0" w:color="auto"/>
                <w:right w:val="none" w:sz="0" w:space="0" w:color="auto"/>
              </w:divBdr>
            </w:div>
            <w:div w:id="341981481">
              <w:marLeft w:val="0"/>
              <w:marRight w:val="0"/>
              <w:marTop w:val="0"/>
              <w:marBottom w:val="0"/>
              <w:divBdr>
                <w:top w:val="none" w:sz="0" w:space="0" w:color="auto"/>
                <w:left w:val="none" w:sz="0" w:space="0" w:color="auto"/>
                <w:bottom w:val="none" w:sz="0" w:space="0" w:color="auto"/>
                <w:right w:val="none" w:sz="0" w:space="0" w:color="auto"/>
              </w:divBdr>
            </w:div>
            <w:div w:id="1959413292">
              <w:marLeft w:val="0"/>
              <w:marRight w:val="0"/>
              <w:marTop w:val="0"/>
              <w:marBottom w:val="0"/>
              <w:divBdr>
                <w:top w:val="none" w:sz="0" w:space="0" w:color="auto"/>
                <w:left w:val="none" w:sz="0" w:space="0" w:color="auto"/>
                <w:bottom w:val="none" w:sz="0" w:space="0" w:color="auto"/>
                <w:right w:val="none" w:sz="0" w:space="0" w:color="auto"/>
              </w:divBdr>
            </w:div>
            <w:div w:id="679740172">
              <w:marLeft w:val="0"/>
              <w:marRight w:val="0"/>
              <w:marTop w:val="0"/>
              <w:marBottom w:val="0"/>
              <w:divBdr>
                <w:top w:val="none" w:sz="0" w:space="0" w:color="auto"/>
                <w:left w:val="none" w:sz="0" w:space="0" w:color="auto"/>
                <w:bottom w:val="none" w:sz="0" w:space="0" w:color="auto"/>
                <w:right w:val="none" w:sz="0" w:space="0" w:color="auto"/>
              </w:divBdr>
            </w:div>
            <w:div w:id="1638218121">
              <w:marLeft w:val="0"/>
              <w:marRight w:val="0"/>
              <w:marTop w:val="0"/>
              <w:marBottom w:val="0"/>
              <w:divBdr>
                <w:top w:val="none" w:sz="0" w:space="0" w:color="auto"/>
                <w:left w:val="none" w:sz="0" w:space="0" w:color="auto"/>
                <w:bottom w:val="none" w:sz="0" w:space="0" w:color="auto"/>
                <w:right w:val="none" w:sz="0" w:space="0" w:color="auto"/>
              </w:divBdr>
            </w:div>
            <w:div w:id="1353188397">
              <w:marLeft w:val="0"/>
              <w:marRight w:val="0"/>
              <w:marTop w:val="0"/>
              <w:marBottom w:val="0"/>
              <w:divBdr>
                <w:top w:val="none" w:sz="0" w:space="0" w:color="auto"/>
                <w:left w:val="none" w:sz="0" w:space="0" w:color="auto"/>
                <w:bottom w:val="none" w:sz="0" w:space="0" w:color="auto"/>
                <w:right w:val="none" w:sz="0" w:space="0" w:color="auto"/>
              </w:divBdr>
            </w:div>
            <w:div w:id="802624143">
              <w:marLeft w:val="0"/>
              <w:marRight w:val="0"/>
              <w:marTop w:val="0"/>
              <w:marBottom w:val="0"/>
              <w:divBdr>
                <w:top w:val="none" w:sz="0" w:space="0" w:color="auto"/>
                <w:left w:val="none" w:sz="0" w:space="0" w:color="auto"/>
                <w:bottom w:val="none" w:sz="0" w:space="0" w:color="auto"/>
                <w:right w:val="none" w:sz="0" w:space="0" w:color="auto"/>
              </w:divBdr>
            </w:div>
            <w:div w:id="380985692">
              <w:marLeft w:val="0"/>
              <w:marRight w:val="0"/>
              <w:marTop w:val="0"/>
              <w:marBottom w:val="0"/>
              <w:divBdr>
                <w:top w:val="none" w:sz="0" w:space="0" w:color="auto"/>
                <w:left w:val="none" w:sz="0" w:space="0" w:color="auto"/>
                <w:bottom w:val="none" w:sz="0" w:space="0" w:color="auto"/>
                <w:right w:val="none" w:sz="0" w:space="0" w:color="auto"/>
              </w:divBdr>
            </w:div>
            <w:div w:id="847065820">
              <w:marLeft w:val="0"/>
              <w:marRight w:val="0"/>
              <w:marTop w:val="0"/>
              <w:marBottom w:val="0"/>
              <w:divBdr>
                <w:top w:val="none" w:sz="0" w:space="0" w:color="auto"/>
                <w:left w:val="none" w:sz="0" w:space="0" w:color="auto"/>
                <w:bottom w:val="none" w:sz="0" w:space="0" w:color="auto"/>
                <w:right w:val="none" w:sz="0" w:space="0" w:color="auto"/>
              </w:divBdr>
            </w:div>
            <w:div w:id="1206212371">
              <w:marLeft w:val="0"/>
              <w:marRight w:val="0"/>
              <w:marTop w:val="0"/>
              <w:marBottom w:val="0"/>
              <w:divBdr>
                <w:top w:val="none" w:sz="0" w:space="0" w:color="auto"/>
                <w:left w:val="none" w:sz="0" w:space="0" w:color="auto"/>
                <w:bottom w:val="none" w:sz="0" w:space="0" w:color="auto"/>
                <w:right w:val="none" w:sz="0" w:space="0" w:color="auto"/>
              </w:divBdr>
            </w:div>
            <w:div w:id="522941935">
              <w:marLeft w:val="0"/>
              <w:marRight w:val="0"/>
              <w:marTop w:val="0"/>
              <w:marBottom w:val="0"/>
              <w:divBdr>
                <w:top w:val="none" w:sz="0" w:space="0" w:color="auto"/>
                <w:left w:val="none" w:sz="0" w:space="0" w:color="auto"/>
                <w:bottom w:val="none" w:sz="0" w:space="0" w:color="auto"/>
                <w:right w:val="none" w:sz="0" w:space="0" w:color="auto"/>
              </w:divBdr>
            </w:div>
            <w:div w:id="1929459441">
              <w:marLeft w:val="0"/>
              <w:marRight w:val="0"/>
              <w:marTop w:val="0"/>
              <w:marBottom w:val="0"/>
              <w:divBdr>
                <w:top w:val="none" w:sz="0" w:space="0" w:color="auto"/>
                <w:left w:val="none" w:sz="0" w:space="0" w:color="auto"/>
                <w:bottom w:val="none" w:sz="0" w:space="0" w:color="auto"/>
                <w:right w:val="none" w:sz="0" w:space="0" w:color="auto"/>
              </w:divBdr>
            </w:div>
            <w:div w:id="1490488239">
              <w:marLeft w:val="0"/>
              <w:marRight w:val="0"/>
              <w:marTop w:val="0"/>
              <w:marBottom w:val="0"/>
              <w:divBdr>
                <w:top w:val="none" w:sz="0" w:space="0" w:color="auto"/>
                <w:left w:val="none" w:sz="0" w:space="0" w:color="auto"/>
                <w:bottom w:val="none" w:sz="0" w:space="0" w:color="auto"/>
                <w:right w:val="none" w:sz="0" w:space="0" w:color="auto"/>
              </w:divBdr>
            </w:div>
            <w:div w:id="1219168787">
              <w:marLeft w:val="0"/>
              <w:marRight w:val="0"/>
              <w:marTop w:val="0"/>
              <w:marBottom w:val="0"/>
              <w:divBdr>
                <w:top w:val="none" w:sz="0" w:space="0" w:color="auto"/>
                <w:left w:val="none" w:sz="0" w:space="0" w:color="auto"/>
                <w:bottom w:val="none" w:sz="0" w:space="0" w:color="auto"/>
                <w:right w:val="none" w:sz="0" w:space="0" w:color="auto"/>
              </w:divBdr>
            </w:div>
            <w:div w:id="387266672">
              <w:marLeft w:val="0"/>
              <w:marRight w:val="0"/>
              <w:marTop w:val="0"/>
              <w:marBottom w:val="0"/>
              <w:divBdr>
                <w:top w:val="none" w:sz="0" w:space="0" w:color="auto"/>
                <w:left w:val="none" w:sz="0" w:space="0" w:color="auto"/>
                <w:bottom w:val="none" w:sz="0" w:space="0" w:color="auto"/>
                <w:right w:val="none" w:sz="0" w:space="0" w:color="auto"/>
              </w:divBdr>
            </w:div>
            <w:div w:id="1006324647">
              <w:marLeft w:val="0"/>
              <w:marRight w:val="0"/>
              <w:marTop w:val="0"/>
              <w:marBottom w:val="0"/>
              <w:divBdr>
                <w:top w:val="none" w:sz="0" w:space="0" w:color="auto"/>
                <w:left w:val="none" w:sz="0" w:space="0" w:color="auto"/>
                <w:bottom w:val="none" w:sz="0" w:space="0" w:color="auto"/>
                <w:right w:val="none" w:sz="0" w:space="0" w:color="auto"/>
              </w:divBdr>
            </w:div>
            <w:div w:id="1759448575">
              <w:marLeft w:val="0"/>
              <w:marRight w:val="0"/>
              <w:marTop w:val="0"/>
              <w:marBottom w:val="0"/>
              <w:divBdr>
                <w:top w:val="none" w:sz="0" w:space="0" w:color="auto"/>
                <w:left w:val="none" w:sz="0" w:space="0" w:color="auto"/>
                <w:bottom w:val="none" w:sz="0" w:space="0" w:color="auto"/>
                <w:right w:val="none" w:sz="0" w:space="0" w:color="auto"/>
              </w:divBdr>
            </w:div>
            <w:div w:id="20591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866">
      <w:bodyDiv w:val="1"/>
      <w:marLeft w:val="0"/>
      <w:marRight w:val="0"/>
      <w:marTop w:val="0"/>
      <w:marBottom w:val="0"/>
      <w:divBdr>
        <w:top w:val="none" w:sz="0" w:space="0" w:color="auto"/>
        <w:left w:val="none" w:sz="0" w:space="0" w:color="auto"/>
        <w:bottom w:val="none" w:sz="0" w:space="0" w:color="auto"/>
        <w:right w:val="none" w:sz="0" w:space="0" w:color="auto"/>
      </w:divBdr>
    </w:div>
    <w:div w:id="62946707">
      <w:bodyDiv w:val="1"/>
      <w:marLeft w:val="0"/>
      <w:marRight w:val="0"/>
      <w:marTop w:val="0"/>
      <w:marBottom w:val="0"/>
      <w:divBdr>
        <w:top w:val="none" w:sz="0" w:space="0" w:color="auto"/>
        <w:left w:val="none" w:sz="0" w:space="0" w:color="auto"/>
        <w:bottom w:val="none" w:sz="0" w:space="0" w:color="auto"/>
        <w:right w:val="none" w:sz="0" w:space="0" w:color="auto"/>
      </w:divBdr>
    </w:div>
    <w:div w:id="254558076">
      <w:bodyDiv w:val="1"/>
      <w:marLeft w:val="0"/>
      <w:marRight w:val="0"/>
      <w:marTop w:val="0"/>
      <w:marBottom w:val="0"/>
      <w:divBdr>
        <w:top w:val="none" w:sz="0" w:space="0" w:color="auto"/>
        <w:left w:val="none" w:sz="0" w:space="0" w:color="auto"/>
        <w:bottom w:val="none" w:sz="0" w:space="0" w:color="auto"/>
        <w:right w:val="none" w:sz="0" w:space="0" w:color="auto"/>
      </w:divBdr>
    </w:div>
    <w:div w:id="264534306">
      <w:bodyDiv w:val="1"/>
      <w:marLeft w:val="0"/>
      <w:marRight w:val="0"/>
      <w:marTop w:val="0"/>
      <w:marBottom w:val="0"/>
      <w:divBdr>
        <w:top w:val="none" w:sz="0" w:space="0" w:color="auto"/>
        <w:left w:val="none" w:sz="0" w:space="0" w:color="auto"/>
        <w:bottom w:val="none" w:sz="0" w:space="0" w:color="auto"/>
        <w:right w:val="none" w:sz="0" w:space="0" w:color="auto"/>
      </w:divBdr>
    </w:div>
    <w:div w:id="528418753">
      <w:bodyDiv w:val="1"/>
      <w:marLeft w:val="0"/>
      <w:marRight w:val="0"/>
      <w:marTop w:val="0"/>
      <w:marBottom w:val="0"/>
      <w:divBdr>
        <w:top w:val="none" w:sz="0" w:space="0" w:color="auto"/>
        <w:left w:val="none" w:sz="0" w:space="0" w:color="auto"/>
        <w:bottom w:val="none" w:sz="0" w:space="0" w:color="auto"/>
        <w:right w:val="none" w:sz="0" w:space="0" w:color="auto"/>
      </w:divBdr>
    </w:div>
    <w:div w:id="706638892">
      <w:bodyDiv w:val="1"/>
      <w:marLeft w:val="0"/>
      <w:marRight w:val="0"/>
      <w:marTop w:val="0"/>
      <w:marBottom w:val="0"/>
      <w:divBdr>
        <w:top w:val="none" w:sz="0" w:space="0" w:color="auto"/>
        <w:left w:val="none" w:sz="0" w:space="0" w:color="auto"/>
        <w:bottom w:val="none" w:sz="0" w:space="0" w:color="auto"/>
        <w:right w:val="none" w:sz="0" w:space="0" w:color="auto"/>
      </w:divBdr>
    </w:div>
    <w:div w:id="781921251">
      <w:bodyDiv w:val="1"/>
      <w:marLeft w:val="0"/>
      <w:marRight w:val="0"/>
      <w:marTop w:val="0"/>
      <w:marBottom w:val="0"/>
      <w:divBdr>
        <w:top w:val="none" w:sz="0" w:space="0" w:color="auto"/>
        <w:left w:val="none" w:sz="0" w:space="0" w:color="auto"/>
        <w:bottom w:val="none" w:sz="0" w:space="0" w:color="auto"/>
        <w:right w:val="none" w:sz="0" w:space="0" w:color="auto"/>
      </w:divBdr>
    </w:div>
    <w:div w:id="908659319">
      <w:bodyDiv w:val="1"/>
      <w:marLeft w:val="0"/>
      <w:marRight w:val="0"/>
      <w:marTop w:val="0"/>
      <w:marBottom w:val="0"/>
      <w:divBdr>
        <w:top w:val="none" w:sz="0" w:space="0" w:color="auto"/>
        <w:left w:val="none" w:sz="0" w:space="0" w:color="auto"/>
        <w:bottom w:val="none" w:sz="0" w:space="0" w:color="auto"/>
        <w:right w:val="none" w:sz="0" w:space="0" w:color="auto"/>
      </w:divBdr>
    </w:div>
    <w:div w:id="1018851438">
      <w:bodyDiv w:val="1"/>
      <w:marLeft w:val="0"/>
      <w:marRight w:val="0"/>
      <w:marTop w:val="0"/>
      <w:marBottom w:val="0"/>
      <w:divBdr>
        <w:top w:val="none" w:sz="0" w:space="0" w:color="auto"/>
        <w:left w:val="none" w:sz="0" w:space="0" w:color="auto"/>
        <w:bottom w:val="none" w:sz="0" w:space="0" w:color="auto"/>
        <w:right w:val="none" w:sz="0" w:space="0" w:color="auto"/>
      </w:divBdr>
    </w:div>
    <w:div w:id="1286036956">
      <w:bodyDiv w:val="1"/>
      <w:marLeft w:val="0"/>
      <w:marRight w:val="0"/>
      <w:marTop w:val="0"/>
      <w:marBottom w:val="0"/>
      <w:divBdr>
        <w:top w:val="none" w:sz="0" w:space="0" w:color="auto"/>
        <w:left w:val="none" w:sz="0" w:space="0" w:color="auto"/>
        <w:bottom w:val="none" w:sz="0" w:space="0" w:color="auto"/>
        <w:right w:val="none" w:sz="0" w:space="0" w:color="auto"/>
      </w:divBdr>
    </w:div>
    <w:div w:id="1719813789">
      <w:bodyDiv w:val="1"/>
      <w:marLeft w:val="0"/>
      <w:marRight w:val="0"/>
      <w:marTop w:val="0"/>
      <w:marBottom w:val="0"/>
      <w:divBdr>
        <w:top w:val="none" w:sz="0" w:space="0" w:color="auto"/>
        <w:left w:val="none" w:sz="0" w:space="0" w:color="auto"/>
        <w:bottom w:val="none" w:sz="0" w:space="0" w:color="auto"/>
        <w:right w:val="none" w:sz="0" w:space="0" w:color="auto"/>
      </w:divBdr>
    </w:div>
    <w:div w:id="208221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Ulr79</b:Tag>
    <b:SourceType>Book</b:SourceType>
    <b:Guid>{9E85A950-AD2D-424F-8BF1-403A2F3C4026}</b:Guid>
    <b:Title>Solution Guide for the Hungarian Magic Cube</b:Title>
    <b:Year>1979</b:Year>
    <b:Author>
      <b:Author>
        <b:NameList>
          <b:Person>
            <b:Last>Roddewig</b:Last>
            <b:First>Ulrich</b:First>
          </b:Person>
        </b:NameList>
      </b:Author>
    </b:Author>
    <b:City>Cologne, Germany</b:City>
    <b:RefOrder>1</b:RefOrder>
  </b:Source>
  <b:Source>
    <b:Tag>Bob79</b:Tag>
    <b:SourceType>Book</b:SourceType>
    <b:Guid>{2D70B15C-EABE-4945-821D-5CE1E1F4F1A8}</b:Guid>
    <b:Author>
      <b:Author>
        <b:NameList>
          <b:Person>
            <b:Last>Easter</b:Last>
            <b:First>Bob</b:First>
          </b:Person>
        </b:NameList>
      </b:Author>
    </b:Author>
    <b:Title>Magic Cube Solution</b:Title>
    <b:Year>1979</b:Year>
    <b:City>San Francisco</b:City>
    <b:RefOrder>2</b:RefOrder>
  </b:Source>
  <b:Source>
    <b:Tag>Sta81</b:Tag>
    <b:SourceType>InternetSite</b:SourceType>
    <b:Guid>{B589E416-DF3D-4169-9173-EE37AD6A1B6B}</b:Guid>
    <b:Title>misc</b:Title>
    <b:Year>1981</b:Year>
    <b:Author>
      <b:Author>
        <b:NameList>
          <b:Person>
            <b:Last>Isaacs</b:Last>
            <b:First>Stan</b:First>
          </b:Person>
        </b:NameList>
      </b:Author>
    </b:Author>
    <b:ProductionCompany>Cube Lovers</b:ProductionCompany>
    <b:Month>September</b:Month>
    <b:Day>8</b:Day>
    <b:URL>https://www.math.rwth-aachen.de/~Martin.Schoenert/Cube-Lovers/Stan_Isaacs__misc.html</b:URL>
    <b:RefOrder>3</b:RefOrder>
  </b:Source>
  <b:Source>
    <b:Tag>Dav812</b:Tag>
    <b:SourceType>BookSection</b:SourceType>
    <b:Guid>{59957A65-AD38-4952-89E0-86146BFC942B}</b:Guid>
    <b:Year>1981</b:Year>
    <b:Author>
      <b:Author>
        <b:NameList>
          <b:Person>
            <b:Last>Singmaster</b:Last>
            <b:First>David</b:First>
          </b:Person>
        </b:NameList>
      </b:Author>
    </b:Author>
    <b:BookTitle>Notes on Rubik’s 'Magic Cube'</b:BookTitle>
    <b:Pages>26</b:Pages>
    <b:City>Hillside, NJ</b:City>
    <b:Publisher>Enslow Publishers</b:Publisher>
    <b:RefOrder>4</b:RefOrder>
  </b:Source>
  <b:Source>
    <b:Tag>Dav813</b:Tag>
    <b:SourceType>BookSection</b:SourceType>
    <b:Guid>{F7E8A372-69DA-4F31-BD16-855F34E7A027}</b:Guid>
    <b:Author>
      <b:Author>
        <b:NameList>
          <b:Person>
            <b:Last>Singmaster</b:Last>
            <b:First>David</b:First>
          </b:Person>
        </b:NameList>
      </b:Author>
    </b:Author>
    <b:BookTitle>Notes on Rubik's 'Magic Cube'</b:BookTitle>
    <b:Year>1981</b:Year>
    <b:Pages>29</b:Pages>
    <b:City>Hillside, NJ</b:City>
    <b:Publisher>Enslow Publishers</b:Publisher>
    <b:RefOrder>5</b:RefOrder>
  </b:Source>
  <b:Source>
    <b:Tag>Pét07</b:Tag>
    <b:SourceType>DocumentFromInternetSite</b:SourceType>
    <b:Guid>{62AFE98E-DF97-4DF9-B979-F5E5BC8CEF31}</b:Guid>
    <b:Title>fizikai szemle</b:Title>
    <b:Year>2007</b:Year>
    <b:Month>January</b:Month>
    <b:Author>
      <b:Author>
        <b:NameList>
          <b:Person>
            <b:Last>Forgács</b:Last>
            <b:First>Péter</b:First>
          </b:Person>
        </b:NameList>
      </b:Author>
    </b:Author>
    <b:URL>http://www.epa.oszk.hu/00300/00342/00200/pdf/FizSzem_EPA00342_2007_01.pdf</b:URL>
    <b:RefOrder>6</b:RefOrder>
  </b:Source>
  <b:Source>
    <b:Tag>Dav814</b:Tag>
    <b:SourceType>BookSection</b:SourceType>
    <b:Guid>{5769DA02-3300-4A4C-ADCB-CDDDFACDF3A3}</b:Guid>
    <b:Author>
      <b:Author>
        <b:NameList>
          <b:Person>
            <b:Last>Singmaster</b:Last>
            <b:First>David</b:First>
          </b:Person>
        </b:NameList>
      </b:Author>
    </b:Author>
    <b:BookTitle>Notes on Rubik's 'Magic Cube'</b:BookTitle>
    <b:Year>1981</b:Year>
    <b:Pages>40</b:Pages>
    <b:City>Hillside, NJ</b:City>
    <b:Publisher>Enslow Publishers</b:Publisher>
    <b:RefOrder>7</b:RefOrder>
  </b:Source>
</b:Sources>
</file>

<file path=customXml/itemProps1.xml><?xml version="1.0" encoding="utf-8"?>
<ds:datastoreItem xmlns:ds="http://schemas.openxmlformats.org/officeDocument/2006/customXml" ds:itemID="{A67D3FE8-3DA8-4027-A617-37369E121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4</cp:revision>
  <dcterms:created xsi:type="dcterms:W3CDTF">2024-03-22T04:23:00Z</dcterms:created>
  <dcterms:modified xsi:type="dcterms:W3CDTF">2025-08-16T23:31:00Z</dcterms:modified>
</cp:coreProperties>
</file>