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4E9A" w14:textId="77777777" w:rsidR="00B074FC" w:rsidRDefault="00000000">
      <w:pPr>
        <w:spacing w:after="80"/>
        <w:jc w:val="center"/>
      </w:pPr>
      <w:r>
        <w:rPr>
          <w:b/>
          <w:bCs/>
          <w:color w:val="1A56DB"/>
          <w:sz w:val="56"/>
          <w:szCs w:val="56"/>
        </w:rPr>
        <w:t>Data Quality Report</w:t>
      </w:r>
    </w:p>
    <w:p w14:paraId="5D3B5504" w14:textId="6C09AE4F" w:rsidR="00B074FC" w:rsidRDefault="00000000">
      <w:pPr>
        <w:spacing w:after="80"/>
        <w:jc w:val="center"/>
      </w:pPr>
      <w:r>
        <w:rPr>
          <w:color w:val="333333"/>
          <w:sz w:val="30"/>
          <w:szCs w:val="30"/>
        </w:rPr>
        <w:t xml:space="preserve">City of Cape Town </w:t>
      </w:r>
      <w:r w:rsidR="005C5C66">
        <w:rPr>
          <w:color w:val="333333"/>
          <w:sz w:val="30"/>
          <w:szCs w:val="30"/>
        </w:rPr>
        <w:t>-</w:t>
      </w:r>
      <w:r>
        <w:rPr>
          <w:color w:val="333333"/>
          <w:sz w:val="30"/>
          <w:szCs w:val="30"/>
        </w:rPr>
        <w:t xml:space="preserve"> Tender Awards Dataset</w:t>
      </w:r>
    </w:p>
    <w:p w14:paraId="48396A05" w14:textId="45CD0523" w:rsidR="00B074FC" w:rsidRDefault="00000000">
      <w:pPr>
        <w:spacing w:after="400"/>
        <w:jc w:val="center"/>
      </w:pPr>
      <w:r>
        <w:rPr>
          <w:color w:val="888888"/>
        </w:rPr>
        <w:t xml:space="preserve">Assessment 6 </w:t>
      </w:r>
      <w:r w:rsidR="005C5C66">
        <w:rPr>
          <w:color w:val="888888"/>
        </w:rPr>
        <w:t xml:space="preserve">Capstone </w:t>
      </w:r>
      <w:r w:rsidR="00FC6704">
        <w:rPr>
          <w:color w:val="888888"/>
        </w:rPr>
        <w:t>| May</w:t>
      </w:r>
      <w:r>
        <w:rPr>
          <w:color w:val="888888"/>
        </w:rPr>
        <w:t xml:space="preserve"> 2026</w:t>
      </w:r>
    </w:p>
    <w:p w14:paraId="5DA52D69" w14:textId="77777777" w:rsidR="00B074FC" w:rsidRDefault="00000000">
      <w:pPr>
        <w:pStyle w:val="Heading1"/>
      </w:pPr>
      <w:r>
        <w:t>1. Dataset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61204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0F0E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53DE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27E92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DD4F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E05D" w14:textId="6E59480B" w:rsidR="00B074FC" w:rsidRDefault="00000000">
            <w:r>
              <w:rPr>
                <w:color w:val="000000"/>
                <w:sz w:val="20"/>
                <w:szCs w:val="20"/>
              </w:rPr>
              <w:t xml:space="preserve">City of Cape Town Open Data Portal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Corporate GIS Tender Awards Register</w:t>
            </w:r>
          </w:p>
        </w:tc>
      </w:tr>
      <w:tr w:rsidR="00B074FC" w14:paraId="78DCE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60F7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URL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A72B" w14:textId="77777777" w:rsidR="00B074FC" w:rsidRDefault="00000000">
            <w:r>
              <w:rPr>
                <w:color w:val="000000"/>
                <w:sz w:val="20"/>
                <w:szCs w:val="20"/>
              </w:rPr>
              <w:t>https://odp-cctegis.opendata.arcgis.com</w:t>
            </w:r>
          </w:p>
        </w:tc>
      </w:tr>
      <w:tr w:rsidR="00B074FC" w14:paraId="0A6E0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8133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52FA" w14:textId="77777777" w:rsidR="00B074FC" w:rsidRDefault="00000000">
            <w:r>
              <w:rPr>
                <w:color w:val="000000"/>
                <w:sz w:val="20"/>
                <w:szCs w:val="20"/>
              </w:rPr>
              <w:t>Tender_Awards.csv</w:t>
            </w:r>
          </w:p>
        </w:tc>
      </w:tr>
      <w:tr w:rsidR="00B074FC" w14:paraId="487D7F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5BED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Raw rows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5DBA" w14:textId="77777777" w:rsidR="00B074FC" w:rsidRDefault="00000000">
            <w:r>
              <w:rPr>
                <w:color w:val="000000"/>
                <w:sz w:val="20"/>
                <w:szCs w:val="20"/>
              </w:rPr>
              <w:t>24</w:t>
            </w:r>
          </w:p>
        </w:tc>
      </w:tr>
      <w:tr w:rsidR="00B074FC" w14:paraId="25F00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4D83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Raw columns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4320" w14:textId="77777777" w:rsidR="00B074FC" w:rsidRDefault="00000000">
            <w:r>
              <w:rPr>
                <w:color w:val="000000"/>
                <w:sz w:val="20"/>
                <w:szCs w:val="20"/>
              </w:rPr>
              <w:t>47</w:t>
            </w:r>
          </w:p>
        </w:tc>
      </w:tr>
      <w:tr w:rsidR="00B074FC" w14:paraId="7F060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0130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Financial years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4C55" w14:textId="77777777" w:rsidR="00B074FC" w:rsidRDefault="00000000">
            <w:r>
              <w:rPr>
                <w:color w:val="000000"/>
                <w:sz w:val="20"/>
                <w:szCs w:val="20"/>
              </w:rPr>
              <w:t>2025-2026 (23 rows); 1 row with invalid date corrected to NULL</w:t>
            </w:r>
          </w:p>
        </w:tc>
      </w:tr>
      <w:tr w:rsidR="00B074FC" w14:paraId="3B791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8E6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Date extracted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EFBE" w14:textId="77777777" w:rsidR="00B074FC" w:rsidRDefault="00000000">
            <w:r>
              <w:rPr>
                <w:color w:val="000000"/>
                <w:sz w:val="20"/>
                <w:szCs w:val="20"/>
              </w:rPr>
              <w:t>May 2026</w:t>
            </w:r>
          </w:p>
        </w:tc>
      </w:tr>
      <w:tr w:rsidR="00B074FC" w14:paraId="0CD23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91A4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Staging layer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147F" w14:textId="77777777" w:rsidR="00B074FC" w:rsidRDefault="00000000">
            <w:r>
              <w:rPr>
                <w:color w:val="000000"/>
                <w:sz w:val="20"/>
                <w:szCs w:val="20"/>
              </w:rPr>
              <w:t xml:space="preserve">MySQL table: </w:t>
            </w:r>
            <w:proofErr w:type="spellStart"/>
            <w:r>
              <w:rPr>
                <w:color w:val="000000"/>
                <w:sz w:val="20"/>
                <w:szCs w:val="20"/>
              </w:rPr>
              <w:t>stg_tender_awards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capstone_tenders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database)</w:t>
            </w:r>
          </w:p>
        </w:tc>
      </w:tr>
      <w:tr w:rsidR="00B074FC" w14:paraId="1A0DE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9C9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Mart layer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778B" w14:textId="2C48C334" w:rsidR="00B074FC" w:rsidRDefault="00000000">
            <w:r>
              <w:rPr>
                <w:color w:val="000000"/>
                <w:sz w:val="20"/>
                <w:szCs w:val="20"/>
              </w:rPr>
              <w:t xml:space="preserve">MySQL star schema: </w:t>
            </w:r>
            <w:proofErr w:type="spellStart"/>
            <w:r>
              <w:rPr>
                <w:color w:val="000000"/>
                <w:sz w:val="20"/>
                <w:szCs w:val="20"/>
              </w:rPr>
              <w:t>fact_tender_awards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r w:rsidR="00FC6704">
              <w:rPr>
                <w:color w:val="000000"/>
                <w:sz w:val="20"/>
                <w:szCs w:val="20"/>
              </w:rPr>
              <w:t>5-dimension</w:t>
            </w:r>
            <w:r>
              <w:rPr>
                <w:color w:val="000000"/>
                <w:sz w:val="20"/>
                <w:szCs w:val="20"/>
              </w:rPr>
              <w:t xml:space="preserve"> tables</w:t>
            </w:r>
          </w:p>
        </w:tc>
      </w:tr>
    </w:tbl>
    <w:p w14:paraId="217B6867" w14:textId="77777777" w:rsidR="00B074FC" w:rsidRDefault="00B074FC">
      <w:pPr>
        <w:spacing w:after="100"/>
      </w:pPr>
    </w:p>
    <w:p w14:paraId="1660EBA5" w14:textId="77777777" w:rsidR="00B074FC" w:rsidRDefault="00000000">
      <w:pPr>
        <w:pStyle w:val="Heading1"/>
      </w:pPr>
      <w:r>
        <w:t>2. Star Schema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8"/>
        <w:gridCol w:w="3438"/>
      </w:tblGrid>
      <w:tr w:rsidR="00B074FC" w14:paraId="754EDC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E393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2E94" w14:textId="77777777" w:rsidR="00B074FC" w:rsidRDefault="00000000">
            <w:r>
              <w:rPr>
                <w:color w:val="FFFFFF"/>
                <w:sz w:val="20"/>
                <w:szCs w:val="20"/>
              </w:rPr>
              <w:t>Type</w:t>
            </w:r>
          </w:p>
        </w:tc>
      </w:tr>
      <w:tr w:rsidR="00B074FC" w14:paraId="4A7C3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A07E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fact_tender_awards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F3E3" w14:textId="77777777" w:rsidR="00B074FC" w:rsidRDefault="00000000">
            <w:r>
              <w:rPr>
                <w:color w:val="000000"/>
                <w:sz w:val="20"/>
                <w:szCs w:val="20"/>
              </w:rPr>
              <w:t>Fact</w:t>
            </w:r>
          </w:p>
        </w:tc>
      </w:tr>
      <w:tr w:rsidR="00B074FC" w14:paraId="68CFA8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C897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dim_department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1942" w14:textId="77777777" w:rsidR="00B074FC" w:rsidRDefault="00000000">
            <w:r>
              <w:rPr>
                <w:color w:val="000000"/>
                <w:sz w:val="20"/>
                <w:szCs w:val="20"/>
              </w:rPr>
              <w:t>Dimension</w:t>
            </w:r>
          </w:p>
        </w:tc>
      </w:tr>
      <w:tr w:rsidR="00B074FC" w14:paraId="0C5E3F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166A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dim_status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7F87" w14:textId="77777777" w:rsidR="00B074FC" w:rsidRDefault="00000000">
            <w:r>
              <w:rPr>
                <w:color w:val="000000"/>
                <w:sz w:val="20"/>
                <w:szCs w:val="20"/>
              </w:rPr>
              <w:t>Dimension</w:t>
            </w:r>
          </w:p>
        </w:tc>
      </w:tr>
      <w:tr w:rsidR="00B074FC" w14:paraId="0F7020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E90D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dim_financial_year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4462" w14:textId="77777777" w:rsidR="00B074FC" w:rsidRDefault="00000000">
            <w:r>
              <w:rPr>
                <w:color w:val="000000"/>
                <w:sz w:val="20"/>
                <w:szCs w:val="20"/>
              </w:rPr>
              <w:t>Dimension</w:t>
            </w:r>
          </w:p>
        </w:tc>
      </w:tr>
      <w:tr w:rsidR="00B074FC" w14:paraId="5E3AA9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9ADD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dim_vendor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0925" w14:textId="77777777" w:rsidR="00B074FC" w:rsidRDefault="00000000">
            <w:r>
              <w:rPr>
                <w:color w:val="000000"/>
                <w:sz w:val="20"/>
                <w:szCs w:val="20"/>
              </w:rPr>
              <w:t>Dimension</w:t>
            </w:r>
          </w:p>
        </w:tc>
      </w:tr>
      <w:tr w:rsidR="00B074FC" w14:paraId="249C9D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3EBD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dim_award_type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822C" w14:textId="77777777" w:rsidR="00B074FC" w:rsidRDefault="00000000">
            <w:r>
              <w:rPr>
                <w:color w:val="000000"/>
                <w:sz w:val="20"/>
                <w:szCs w:val="20"/>
              </w:rPr>
              <w:t>Dimension</w:t>
            </w:r>
          </w:p>
        </w:tc>
      </w:tr>
    </w:tbl>
    <w:p w14:paraId="275667E6" w14:textId="77777777" w:rsidR="00B074FC" w:rsidRDefault="00B074F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4DDEA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A551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E833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32AE0B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531E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Grain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A282" w14:textId="77777777" w:rsidR="00B074FC" w:rsidRDefault="00000000">
            <w:r>
              <w:rPr>
                <w:color w:val="000000"/>
                <w:sz w:val="20"/>
                <w:szCs w:val="20"/>
              </w:rPr>
              <w:t>One row = one BAC (Bid Adjudication Committee) tender decision</w:t>
            </w:r>
          </w:p>
        </w:tc>
      </w:tr>
      <w:tr w:rsidR="00B074FC" w14:paraId="5D774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2E6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Fact table key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2A45" w14:textId="77777777" w:rsidR="00B074FC" w:rsidRDefault="00000000">
            <w:proofErr w:type="spellStart"/>
            <w:r>
              <w:rPr>
                <w:color w:val="000000"/>
                <w:sz w:val="20"/>
                <w:szCs w:val="20"/>
              </w:rPr>
              <w:t>tender_id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(maps to </w:t>
            </w:r>
            <w:proofErr w:type="spellStart"/>
            <w:r>
              <w:rPr>
                <w:color w:val="000000"/>
                <w:sz w:val="20"/>
                <w:szCs w:val="20"/>
              </w:rPr>
              <w:t>raw_id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source CSV)</w:t>
            </w:r>
          </w:p>
        </w:tc>
      </w:tr>
      <w:tr w:rsidR="00B074FC" w14:paraId="4A532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EEF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Foreign keys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9C46" w14:textId="77777777" w:rsidR="00B074FC" w:rsidRDefault="00000000">
            <w:proofErr w:type="spellStart"/>
            <w:r>
              <w:rPr>
                <w:color w:val="000000"/>
                <w:sz w:val="20"/>
                <w:szCs w:val="20"/>
              </w:rPr>
              <w:t>department_id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status_id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year_id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vendor_id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award_type_id</w:t>
            </w:r>
            <w:proofErr w:type="spellEnd"/>
          </w:p>
        </w:tc>
      </w:tr>
      <w:tr w:rsidR="00B074FC" w14:paraId="47E83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C166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dim_award_type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added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6E59" w14:textId="2A6C0E80" w:rsidR="00B074FC" w:rsidRDefault="00000000">
            <w:r>
              <w:rPr>
                <w:color w:val="000000"/>
                <w:sz w:val="20"/>
                <w:szCs w:val="20"/>
              </w:rPr>
              <w:t xml:space="preserve">Added as </w:t>
            </w:r>
            <w:r w:rsidR="00FC6704">
              <w:rPr>
                <w:color w:val="000000"/>
                <w:sz w:val="20"/>
                <w:szCs w:val="20"/>
              </w:rPr>
              <w:t xml:space="preserve">a </w:t>
            </w:r>
            <w:r>
              <w:rPr>
                <w:color w:val="000000"/>
                <w:sz w:val="20"/>
                <w:szCs w:val="20"/>
              </w:rPr>
              <w:t xml:space="preserve">5th dimension to complete </w:t>
            </w:r>
            <w:r w:rsidR="00FC6704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 xml:space="preserve">star schema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links via </w:t>
            </w:r>
            <w:proofErr w:type="spellStart"/>
            <w:r>
              <w:rPr>
                <w:color w:val="000000"/>
                <w:sz w:val="20"/>
                <w:szCs w:val="20"/>
              </w:rPr>
              <w:t>award_reason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</w:t>
            </w:r>
          </w:p>
        </w:tc>
      </w:tr>
    </w:tbl>
    <w:p w14:paraId="32631CC2" w14:textId="77777777" w:rsidR="00B074FC" w:rsidRDefault="00B074FC">
      <w:pPr>
        <w:spacing w:after="100"/>
      </w:pPr>
    </w:p>
    <w:p w14:paraId="1F530AAE" w14:textId="77777777" w:rsidR="00B074FC" w:rsidRDefault="00000000">
      <w:r>
        <w:br w:type="page"/>
      </w:r>
    </w:p>
    <w:p w14:paraId="4FCD84A2" w14:textId="77777777" w:rsidR="00B074FC" w:rsidRDefault="00000000">
      <w:pPr>
        <w:pStyle w:val="Heading1"/>
      </w:pPr>
      <w:r>
        <w:lastRenderedPageBreak/>
        <w:t>3. Completeness Findings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4"/>
        <w:gridCol w:w="3052"/>
      </w:tblGrid>
      <w:tr w:rsidR="00B074FC" w14:paraId="363AA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2960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F847" w14:textId="77777777" w:rsidR="00B074FC" w:rsidRDefault="00000000">
            <w:r>
              <w:rPr>
                <w:color w:val="FFFFFF"/>
                <w:sz w:val="20"/>
                <w:szCs w:val="20"/>
              </w:rPr>
              <w:t>Populated</w:t>
            </w:r>
          </w:p>
        </w:tc>
      </w:tr>
      <w:tr w:rsidR="00B074FC" w14:paraId="549D3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6306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tender_id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9C0B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3B1B4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1F3D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tts_reference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45DF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25750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78C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DDC8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78A56A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1EED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vendor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2B4A" w14:textId="77777777" w:rsidR="00B074FC" w:rsidRDefault="00000000">
            <w:r>
              <w:rPr>
                <w:color w:val="000000"/>
                <w:sz w:val="20"/>
                <w:szCs w:val="20"/>
              </w:rPr>
              <w:t>21 / 24</w:t>
            </w:r>
          </w:p>
        </w:tc>
      </w:tr>
      <w:tr w:rsidR="00B074FC" w14:paraId="40B88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FE48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decision_date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FC94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24CFE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FDD9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implementing_department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21C1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04F05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993F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F3A8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7D4E93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8ED5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financial_year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402B" w14:textId="77777777" w:rsidR="00B074FC" w:rsidRDefault="00000000">
            <w:r>
              <w:rPr>
                <w:color w:val="000000"/>
                <w:sz w:val="20"/>
                <w:szCs w:val="20"/>
              </w:rPr>
              <w:t>24 / 24</w:t>
            </w:r>
          </w:p>
        </w:tc>
      </w:tr>
      <w:tr w:rsidR="00B074FC" w14:paraId="0AB69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3150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award_value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AA7E" w14:textId="77777777" w:rsidR="00B074FC" w:rsidRDefault="00000000">
            <w:r>
              <w:rPr>
                <w:color w:val="000000"/>
                <w:sz w:val="20"/>
                <w:szCs w:val="20"/>
              </w:rPr>
              <w:t>1 / 24</w:t>
            </w:r>
          </w:p>
        </w:tc>
      </w:tr>
      <w:tr w:rsidR="00B074FC" w14:paraId="7593E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2EC7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budget_value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38B2" w14:textId="77777777" w:rsidR="00B074FC" w:rsidRDefault="00000000">
            <w:r>
              <w:rPr>
                <w:color w:val="000000"/>
                <w:sz w:val="20"/>
                <w:szCs w:val="20"/>
              </w:rPr>
              <w:t>3 / 24</w:t>
            </w:r>
          </w:p>
        </w:tc>
      </w:tr>
      <w:tr w:rsidR="00B074FC" w14:paraId="5616D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F608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bbbee_level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622" w14:textId="77777777" w:rsidR="00B074FC" w:rsidRDefault="00000000">
            <w:r>
              <w:rPr>
                <w:color w:val="000000"/>
                <w:sz w:val="20"/>
                <w:szCs w:val="20"/>
              </w:rPr>
              <w:t>0 / 24</w:t>
            </w:r>
          </w:p>
        </w:tc>
      </w:tr>
      <w:tr w:rsidR="00B074FC" w14:paraId="592C2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3F38" w14:textId="77777777" w:rsidR="00B074F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award_type_id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2828" w14:textId="77777777" w:rsidR="00B074FC" w:rsidRDefault="00000000">
            <w:r>
              <w:rPr>
                <w:color w:val="000000"/>
                <w:sz w:val="20"/>
                <w:szCs w:val="20"/>
              </w:rPr>
              <w:t>22 / 24</w:t>
            </w:r>
          </w:p>
        </w:tc>
      </w:tr>
    </w:tbl>
    <w:p w14:paraId="0EE2C59D" w14:textId="77777777" w:rsidR="00B074FC" w:rsidRDefault="00B074FC">
      <w:pPr>
        <w:spacing w:after="100"/>
      </w:pPr>
    </w:p>
    <w:p w14:paraId="2CC3C7D7" w14:textId="77EAB73A" w:rsidR="00B074FC" w:rsidRDefault="00000000">
      <w:pPr>
        <w:pStyle w:val="Heading1"/>
      </w:pPr>
      <w:r>
        <w:t xml:space="preserve">4. Data Quality Issues </w:t>
      </w:r>
      <w:r w:rsidR="00FC6704">
        <w:t>-</w:t>
      </w:r>
      <w:r>
        <w:t xml:space="preserve"> Findings and Fixes</w:t>
      </w:r>
    </w:p>
    <w:p w14:paraId="6DD65899" w14:textId="46B59EA2" w:rsidR="00B074FC" w:rsidRDefault="00FC6704">
      <w:pPr>
        <w:pStyle w:val="Heading2"/>
      </w:pPr>
      <w:r>
        <w:t>4.1 Financial</w:t>
      </w:r>
      <w:r w:rsidR="00000000">
        <w:t xml:space="preserve"> Year "1899-1900" </w:t>
      </w:r>
      <w:r w:rsidR="005C5C66">
        <w:t>-</w:t>
      </w:r>
      <w:r w:rsidR="00000000">
        <w:t xml:space="preserve"> Fixed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2825F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C916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3339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2CDA0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C304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5036" w14:textId="77777777" w:rsidR="00B074FC" w:rsidRDefault="00000000">
            <w:r>
              <w:rPr>
                <w:color w:val="000000"/>
                <w:sz w:val="20"/>
                <w:szCs w:val="20"/>
              </w:rPr>
              <w:t>One row had Financial Year = "1899-1900"</w:t>
            </w:r>
          </w:p>
        </w:tc>
      </w:tr>
      <w:tr w:rsidR="00B074FC" w14:paraId="1DDF9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EE20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Root cause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0716" w14:textId="3BCF5BA9" w:rsidR="00B074FC" w:rsidRDefault="00000000">
            <w:r>
              <w:rPr>
                <w:color w:val="000000"/>
                <w:sz w:val="20"/>
                <w:szCs w:val="20"/>
              </w:rPr>
              <w:t xml:space="preserve">Excel date serialisation error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date field stored as 0 renders as 1 Jan 1900</w:t>
            </w:r>
          </w:p>
        </w:tc>
      </w:tr>
      <w:tr w:rsidR="00B074FC" w14:paraId="53C1C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760D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Fix applied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85C5" w14:textId="77777777" w:rsidR="00B074FC" w:rsidRDefault="00000000">
            <w:r>
              <w:rPr>
                <w:color w:val="000000"/>
                <w:sz w:val="20"/>
                <w:szCs w:val="20"/>
              </w:rPr>
              <w:t>Replaced with NULL in Python ingest script before loading to MySQL</w:t>
            </w:r>
          </w:p>
        </w:tc>
      </w:tr>
      <w:tr w:rsidR="00B074FC" w14:paraId="7695D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AFB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Rows affected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1CB9" w14:textId="77777777" w:rsidR="00B074FC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6D3E9974" w14:textId="77777777" w:rsidR="00B074FC" w:rsidRDefault="00B074FC">
      <w:pPr>
        <w:spacing w:after="100"/>
      </w:pPr>
    </w:p>
    <w:p w14:paraId="1591FBD7" w14:textId="2227DC40" w:rsidR="00B074FC" w:rsidRDefault="00FC6704">
      <w:pPr>
        <w:pStyle w:val="Heading2"/>
      </w:pPr>
      <w:r>
        <w:t>4.2 Award</w:t>
      </w:r>
      <w:r w:rsidR="00000000">
        <w:t xml:space="preserve"> Value Nearly Empty </w:t>
      </w:r>
      <w:r>
        <w:t>-</w:t>
      </w:r>
      <w:r w:rsidR="00000000">
        <w:t xml:space="preserve"> Known Limitation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7CF50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34F5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6A48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2206F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6FE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173A" w14:textId="77777777" w:rsidR="00B074FC" w:rsidRDefault="00000000">
            <w:proofErr w:type="spellStart"/>
            <w:r>
              <w:rPr>
                <w:color w:val="000000"/>
                <w:sz w:val="20"/>
                <w:szCs w:val="20"/>
              </w:rPr>
              <w:t>award_value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NULL for 23 of 24 rows (96%)</w:t>
            </w:r>
          </w:p>
        </w:tc>
      </w:tr>
      <w:tr w:rsidR="00B074FC" w14:paraId="78760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E75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Root cause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DB4D" w14:textId="25F7EF19" w:rsidR="00B074FC" w:rsidRDefault="00000000">
            <w:r>
              <w:rPr>
                <w:color w:val="000000"/>
                <w:sz w:val="20"/>
                <w:szCs w:val="20"/>
              </w:rPr>
              <w:t>The dataset is the BAC decisions register. It records committee decisions in progress. Fixed contract values are only entered into SAP after the contract is formally signed</w:t>
            </w:r>
            <w:r w:rsidR="00FC6704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which happens weeks or months after the BAC decision.</w:t>
            </w:r>
          </w:p>
        </w:tc>
      </w:tr>
      <w:tr w:rsidR="00B074FC" w14:paraId="0527E8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9AA4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7E23" w14:textId="5D4997D9" w:rsidR="00B074FC" w:rsidRDefault="00000000">
            <w:r>
              <w:rPr>
                <w:color w:val="000000"/>
                <w:sz w:val="20"/>
                <w:szCs w:val="20"/>
              </w:rPr>
              <w:t xml:space="preserve">Only </w:t>
            </w:r>
            <w:proofErr w:type="spellStart"/>
            <w:r>
              <w:rPr>
                <w:color w:val="000000"/>
                <w:sz w:val="20"/>
                <w:szCs w:val="20"/>
              </w:rPr>
              <w:t>TenderID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3408 (SP Practice Consulting Services) has a value of R13,466,765</w:t>
            </w:r>
            <w:r w:rsidR="00FC6704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the one completed contract.</w:t>
            </w:r>
          </w:p>
        </w:tc>
      </w:tr>
      <w:tr w:rsidR="00B074FC" w14:paraId="63832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0E0E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Mitigation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23D2" w14:textId="77777777" w:rsidR="00B074FC" w:rsidRDefault="00000000">
            <w:r>
              <w:rPr>
                <w:color w:val="000000"/>
                <w:sz w:val="20"/>
                <w:szCs w:val="20"/>
              </w:rPr>
              <w:t>Note displayed on all Power BI report pages. Phase 2 = join to SAP contract register.</w:t>
            </w:r>
          </w:p>
        </w:tc>
      </w:tr>
      <w:tr w:rsidR="00B074FC" w14:paraId="395F62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06C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Rows affected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E8E4" w14:textId="77777777" w:rsidR="00B074FC" w:rsidRDefault="00000000">
            <w:r>
              <w:rPr>
                <w:color w:val="000000"/>
                <w:sz w:val="20"/>
                <w:szCs w:val="20"/>
              </w:rPr>
              <w:t>23 of 24</w:t>
            </w:r>
          </w:p>
        </w:tc>
      </w:tr>
    </w:tbl>
    <w:p w14:paraId="1B546808" w14:textId="77777777" w:rsidR="00B074FC" w:rsidRDefault="00B074FC">
      <w:pPr>
        <w:spacing w:after="100"/>
      </w:pPr>
    </w:p>
    <w:p w14:paraId="1027C636" w14:textId="308D7745" w:rsidR="00B074FC" w:rsidRDefault="00FC6704">
      <w:pPr>
        <w:pStyle w:val="Heading2"/>
      </w:pPr>
      <w:r>
        <w:t>4.3 BBBEE</w:t>
      </w:r>
      <w:r w:rsidR="00000000">
        <w:t xml:space="preserve"> Level </w:t>
      </w:r>
      <w:r>
        <w:t>-</w:t>
      </w:r>
      <w:r w:rsidR="00000000">
        <w:t xml:space="preserve"> Out of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12C1D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CE25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5B0D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12136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A20C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79FB" w14:textId="77777777" w:rsidR="00B074FC" w:rsidRDefault="00000000">
            <w:r>
              <w:rPr>
                <w:color w:val="000000"/>
                <w:sz w:val="20"/>
                <w:szCs w:val="20"/>
              </w:rPr>
              <w:t>BBBEE Level is 0% populated across all 24 rows</w:t>
            </w:r>
          </w:p>
        </w:tc>
      </w:tr>
      <w:tr w:rsidR="00B074FC" w14:paraId="45C6A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86FF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Root cause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93C4" w14:textId="2BE60C49" w:rsidR="00B074FC" w:rsidRDefault="00000000">
            <w:r>
              <w:rPr>
                <w:color w:val="000000"/>
                <w:sz w:val="20"/>
                <w:szCs w:val="20"/>
              </w:rPr>
              <w:t xml:space="preserve">Not captured in the Open Data portal export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requires </w:t>
            </w:r>
            <w:r w:rsidR="00FC6704">
              <w:rPr>
                <w:color w:val="000000"/>
                <w:sz w:val="20"/>
                <w:szCs w:val="20"/>
              </w:rPr>
              <w:t xml:space="preserve">a </w:t>
            </w:r>
            <w:r>
              <w:rPr>
                <w:color w:val="000000"/>
                <w:sz w:val="20"/>
                <w:szCs w:val="20"/>
              </w:rPr>
              <w:t xml:space="preserve">separate request to </w:t>
            </w:r>
            <w:r w:rsidR="00FC6704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City SCM unit</w:t>
            </w:r>
          </w:p>
        </w:tc>
      </w:tr>
      <w:tr w:rsidR="00B074FC" w14:paraId="769C5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66FB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B067" w14:textId="7A492335" w:rsidR="00B074FC" w:rsidRDefault="00000000">
            <w:r>
              <w:rPr>
                <w:color w:val="000000"/>
                <w:sz w:val="20"/>
                <w:szCs w:val="20"/>
              </w:rPr>
              <w:t xml:space="preserve">Documented as out of scope. Excluded from </w:t>
            </w:r>
            <w:r w:rsidR="00FC6704">
              <w:rPr>
                <w:color w:val="000000"/>
                <w:sz w:val="20"/>
                <w:szCs w:val="20"/>
              </w:rPr>
              <w:t>the mart</w:t>
            </w:r>
            <w:r>
              <w:rPr>
                <w:color w:val="000000"/>
                <w:sz w:val="20"/>
                <w:szCs w:val="20"/>
              </w:rPr>
              <w:t xml:space="preserve"> and Power BI model.</w:t>
            </w:r>
          </w:p>
        </w:tc>
      </w:tr>
    </w:tbl>
    <w:p w14:paraId="67D3AB18" w14:textId="77777777" w:rsidR="00B074FC" w:rsidRDefault="00B074FC">
      <w:pPr>
        <w:spacing w:after="100"/>
      </w:pPr>
    </w:p>
    <w:p w14:paraId="3E579DD9" w14:textId="3C72E2EA" w:rsidR="00B074FC" w:rsidRDefault="00FC6704">
      <w:pPr>
        <w:pStyle w:val="Heading2"/>
      </w:pPr>
      <w:r>
        <w:t>4.4 Department</w:t>
      </w:r>
      <w:r w:rsidR="00000000">
        <w:t xml:space="preserve"> Name Inconsistencies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415B2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5769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3F37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553A8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A5F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970D" w14:textId="22A86462" w:rsidR="00B074FC" w:rsidRDefault="00000000">
            <w:r>
              <w:rPr>
                <w:color w:val="000000"/>
                <w:sz w:val="20"/>
                <w:szCs w:val="20"/>
              </w:rPr>
              <w:t>Same department appears with different capitalisations</w:t>
            </w:r>
            <w:r w:rsidR="00FC6704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e.g. "ENERGY" vs "Energy - Electricity Generation &amp; Distribution"</w:t>
            </w:r>
          </w:p>
        </w:tc>
      </w:tr>
      <w:tr w:rsidR="00B074FC" w14:paraId="5CF3C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0687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4535" w14:textId="79FD916E" w:rsidR="00B074FC" w:rsidRDefault="00000000">
            <w:r>
              <w:rPr>
                <w:color w:val="000000"/>
                <w:sz w:val="20"/>
                <w:szCs w:val="20"/>
              </w:rPr>
              <w:t xml:space="preserve">Appears as 2 separate entries in </w:t>
            </w:r>
            <w:proofErr w:type="spellStart"/>
            <w:r>
              <w:rPr>
                <w:color w:val="000000"/>
                <w:sz w:val="20"/>
                <w:szCs w:val="20"/>
              </w:rPr>
              <w:t>dim_department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slight overcounting</w:t>
            </w:r>
          </w:p>
        </w:tc>
      </w:tr>
      <w:tr w:rsidR="00B074FC" w14:paraId="5BD5E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BCEF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D04D" w14:textId="77777777" w:rsidR="00B074FC" w:rsidRDefault="00000000">
            <w:r>
              <w:rPr>
                <w:color w:val="000000"/>
                <w:sz w:val="20"/>
                <w:szCs w:val="20"/>
              </w:rPr>
              <w:t>Documented. Alias mapping to be added in Phase 2.</w:t>
            </w:r>
          </w:p>
        </w:tc>
      </w:tr>
    </w:tbl>
    <w:p w14:paraId="38BDF255" w14:textId="77777777" w:rsidR="00B074FC" w:rsidRDefault="00B074FC">
      <w:pPr>
        <w:spacing w:after="100"/>
      </w:pPr>
    </w:p>
    <w:p w14:paraId="6A06751A" w14:textId="77777777" w:rsidR="00B074FC" w:rsidRDefault="00000000">
      <w:r>
        <w:br w:type="page"/>
      </w:r>
    </w:p>
    <w:p w14:paraId="14C75890" w14:textId="77777777" w:rsidR="00B074FC" w:rsidRDefault="00000000">
      <w:pPr>
        <w:pStyle w:val="Heading1"/>
      </w:pPr>
      <w:r>
        <w:lastRenderedPageBreak/>
        <w:t>5. Quality Rules Implemented</w:t>
      </w:r>
    </w:p>
    <w:p w14:paraId="3E9D584A" w14:textId="13F6788B" w:rsidR="00B074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Rule 1: Financial Year "1899-1900" replaced with NULL in ingest.py before staging </w:t>
      </w:r>
      <w:r w:rsidR="00FC6704">
        <w:t>load.</w:t>
      </w:r>
    </w:p>
    <w:p w14:paraId="3550EFC4" w14:textId="4E1EB0C1" w:rsidR="00B074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Rule 2: Missing vendor filled with "Unspecified / Panel" in </w:t>
      </w:r>
      <w:r w:rsidR="00FC6704">
        <w:t>ingest.py.</w:t>
      </w:r>
    </w:p>
    <w:p w14:paraId="7D0B06B8" w14:textId="3B0BA20E" w:rsidR="00B074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Rule 3: Incremental load checks </w:t>
      </w:r>
      <w:proofErr w:type="spellStart"/>
      <w:r>
        <w:t>raw_id</w:t>
      </w:r>
      <w:proofErr w:type="spellEnd"/>
      <w:r>
        <w:t xml:space="preserve"> </w:t>
      </w:r>
      <w:r w:rsidR="00FC6704">
        <w:t>-</w:t>
      </w:r>
      <w:r>
        <w:t xml:space="preserve"> no duplicate inserts possible</w:t>
      </w:r>
    </w:p>
    <w:p w14:paraId="2B0DBCDA" w14:textId="77777777" w:rsidR="00B074FC" w:rsidRDefault="00000000">
      <w:pPr>
        <w:pStyle w:val="ListParagraph"/>
        <w:numPr>
          <w:ilvl w:val="0"/>
          <w:numId w:val="2"/>
        </w:numPr>
        <w:spacing w:after="80"/>
      </w:pPr>
      <w:r>
        <w:t>Rule 4: monitoring.py checks row count &gt;= 20 and data freshness &lt;= 7 days</w:t>
      </w:r>
    </w:p>
    <w:p w14:paraId="4912C259" w14:textId="7F223694" w:rsidR="00B074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Rule 5: All dimension tables use UNIQUE constraints </w:t>
      </w:r>
      <w:r w:rsidR="00FC6704">
        <w:t>-</w:t>
      </w:r>
      <w:r>
        <w:t xml:space="preserve"> no duplicate </w:t>
      </w:r>
      <w:r w:rsidR="00FC6704">
        <w:t>lookups.</w:t>
      </w:r>
    </w:p>
    <w:p w14:paraId="6FB6B149" w14:textId="64506929" w:rsidR="00B074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Rule 6: FOREIGN KEY constraints on fact table ensure referential </w:t>
      </w:r>
      <w:r w:rsidR="00FC6704">
        <w:t>integrity.</w:t>
      </w:r>
    </w:p>
    <w:p w14:paraId="4EBC3F5F" w14:textId="4D35C3E1" w:rsidR="00B074FC" w:rsidRDefault="00000000">
      <w:pPr>
        <w:pStyle w:val="ListParagraph"/>
        <w:numPr>
          <w:ilvl w:val="0"/>
          <w:numId w:val="2"/>
        </w:numPr>
        <w:spacing w:after="80"/>
      </w:pPr>
      <w:r>
        <w:t>Rule 7: Power Query validation checks in 02_Test.pbix</w:t>
      </w:r>
      <w:r w:rsidR="00FC6704">
        <w:t xml:space="preserve">, </w:t>
      </w:r>
      <w:r>
        <w:t xml:space="preserve"> </w:t>
      </w:r>
      <w:proofErr w:type="spellStart"/>
      <w:r>
        <w:t>RowCountCheck</w:t>
      </w:r>
      <w:proofErr w:type="spellEnd"/>
      <w:r>
        <w:t xml:space="preserve">, </w:t>
      </w:r>
      <w:proofErr w:type="spellStart"/>
      <w:r>
        <w:t>NullDateCheck</w:t>
      </w:r>
      <w:proofErr w:type="spellEnd"/>
      <w:r>
        <w:t xml:space="preserve">, </w:t>
      </w:r>
      <w:proofErr w:type="spellStart"/>
      <w:r>
        <w:t>FinancialYearCheck</w:t>
      </w:r>
      <w:proofErr w:type="spellEnd"/>
    </w:p>
    <w:p w14:paraId="26D7F11C" w14:textId="77777777" w:rsidR="00B074FC" w:rsidRDefault="00B074FC">
      <w:pPr>
        <w:spacing w:after="100"/>
      </w:pPr>
    </w:p>
    <w:p w14:paraId="45499198" w14:textId="77777777" w:rsidR="00B074FC" w:rsidRDefault="00000000">
      <w:pPr>
        <w:pStyle w:val="Heading1"/>
      </w:pPr>
      <w:r>
        <w:t>6. Risks and Assumptions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4"/>
        <w:gridCol w:w="3282"/>
      </w:tblGrid>
      <w:tr w:rsidR="00B074FC" w14:paraId="2B1D8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4691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Risk / Assumption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F40E" w14:textId="77777777" w:rsidR="00B074FC" w:rsidRDefault="00000000">
            <w:r>
              <w:rPr>
                <w:color w:val="FFFFFF"/>
                <w:sz w:val="20"/>
                <w:szCs w:val="20"/>
              </w:rPr>
              <w:t>Impact</w:t>
            </w:r>
          </w:p>
        </w:tc>
      </w:tr>
      <w:tr w:rsidR="00B074FC" w14:paraId="05DE1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59E" w14:textId="307E8530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Data currency: </w:t>
            </w:r>
            <w:r w:rsidR="00FC6704">
              <w:rPr>
                <w:b/>
                <w:bCs/>
                <w:color w:val="000000"/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000000"/>
                <w:sz w:val="20"/>
                <w:szCs w:val="20"/>
              </w:rPr>
              <w:t>portal may lag behind actual decisions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F10B" w14:textId="77777777" w:rsidR="00B074F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B074FC" w14:paraId="5848C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C844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Award values missing (96%)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A954" w14:textId="1D8BCDDA" w:rsidR="00B074FC" w:rsidRDefault="00000000">
            <w:r>
              <w:rPr>
                <w:color w:val="000000"/>
                <w:sz w:val="20"/>
                <w:szCs w:val="20"/>
              </w:rPr>
              <w:t xml:space="preserve">High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no financial KPIs</w:t>
            </w:r>
          </w:p>
        </w:tc>
      </w:tr>
      <w:tr w:rsidR="00B074FC" w14:paraId="6BA08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7A7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Small dataset (24 rows)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C761" w14:textId="167887B5" w:rsidR="00B074FC" w:rsidRDefault="00000000">
            <w:r>
              <w:rPr>
                <w:color w:val="000000"/>
                <w:sz w:val="20"/>
                <w:szCs w:val="20"/>
              </w:rPr>
              <w:t xml:space="preserve">Low-Medium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trends not statistically meaningful</w:t>
            </w:r>
          </w:p>
        </w:tc>
      </w:tr>
      <w:tr w:rsidR="00B074FC" w14:paraId="4CD7F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0E1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Panel vendor entries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7EB6" w14:textId="3A911617" w:rsidR="00B074FC" w:rsidRDefault="00000000">
            <w:r>
              <w:rPr>
                <w:color w:val="000000"/>
                <w:sz w:val="20"/>
                <w:szCs w:val="20"/>
              </w:rPr>
              <w:t xml:space="preserve">Low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vendor analysis not reliable</w:t>
            </w:r>
          </w:p>
        </w:tc>
      </w:tr>
      <w:tr w:rsidR="00B074FC" w14:paraId="2DC37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C41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Department name variations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0EFA" w14:textId="5D39BFCD" w:rsidR="00B074FC" w:rsidRDefault="00000000">
            <w:r>
              <w:rPr>
                <w:color w:val="000000"/>
                <w:sz w:val="20"/>
                <w:szCs w:val="20"/>
              </w:rPr>
              <w:t xml:space="preserve">Low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slight overcounting</w:t>
            </w:r>
          </w:p>
        </w:tc>
      </w:tr>
      <w:tr w:rsidR="00B074FC" w14:paraId="1691E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1D57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BBBEE data absent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6A32" w14:textId="4A5CA86B" w:rsidR="00B074FC" w:rsidRDefault="00000000">
            <w:r>
              <w:rPr>
                <w:color w:val="000000"/>
                <w:sz w:val="20"/>
                <w:szCs w:val="20"/>
              </w:rPr>
              <w:t xml:space="preserve">Medium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transformation compliance not trackable</w:t>
            </w:r>
          </w:p>
        </w:tc>
      </w:tr>
      <w:tr w:rsidR="00B074FC" w14:paraId="2EBC7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73A9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2 rows missing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award_type_id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03BE" w14:textId="62E2C3CD" w:rsidR="00B074FC" w:rsidRDefault="00000000">
            <w:r>
              <w:rPr>
                <w:color w:val="000000"/>
                <w:sz w:val="20"/>
                <w:szCs w:val="20"/>
              </w:rPr>
              <w:t xml:space="preserve">Low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minor gap in 5th dimension</w:t>
            </w:r>
          </w:p>
        </w:tc>
      </w:tr>
    </w:tbl>
    <w:p w14:paraId="0F74FB2C" w14:textId="77777777" w:rsidR="00B074FC" w:rsidRDefault="00B074FC">
      <w:pPr>
        <w:spacing w:after="100"/>
      </w:pPr>
    </w:p>
    <w:p w14:paraId="15D46E66" w14:textId="77777777" w:rsidR="00B074FC" w:rsidRDefault="00000000">
      <w:pPr>
        <w:pStyle w:val="Heading1"/>
      </w:pPr>
      <w:r>
        <w:t>7. Service Level Definitions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27435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075D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SLA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3921" w14:textId="77777777" w:rsidR="00B074FC" w:rsidRDefault="00000000">
            <w:r>
              <w:rPr>
                <w:color w:val="FFFFFF"/>
                <w:sz w:val="20"/>
                <w:szCs w:val="20"/>
              </w:rPr>
              <w:t>Definition</w:t>
            </w:r>
          </w:p>
        </w:tc>
      </w:tr>
      <w:tr w:rsidR="00B074FC" w14:paraId="30540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50A0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Freshness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E84F" w14:textId="00C843A1" w:rsidR="00B074FC" w:rsidRDefault="00000000">
            <w:r>
              <w:rPr>
                <w:color w:val="000000"/>
                <w:sz w:val="20"/>
                <w:szCs w:val="20"/>
              </w:rPr>
              <w:t xml:space="preserve">Data must be refreshed within 7 days of </w:t>
            </w:r>
            <w:r w:rsidR="00FC6704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City publishing new tender awards on the portal</w:t>
            </w:r>
          </w:p>
        </w:tc>
      </w:tr>
      <w:tr w:rsidR="00B074FC" w14:paraId="53EA9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E27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D32E" w14:textId="77777777" w:rsidR="00B074FC" w:rsidRDefault="00000000">
            <w:r>
              <w:rPr>
                <w:color w:val="000000"/>
                <w:sz w:val="20"/>
                <w:szCs w:val="20"/>
              </w:rPr>
              <w:t xml:space="preserve">At least 95% of rows must have a valid </w:t>
            </w:r>
            <w:proofErr w:type="spellStart"/>
            <w:r>
              <w:rPr>
                <w:color w:val="000000"/>
                <w:sz w:val="20"/>
                <w:szCs w:val="20"/>
              </w:rPr>
              <w:t>tender_id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decision_date</w:t>
            </w:r>
            <w:proofErr w:type="spellEnd"/>
          </w:p>
        </w:tc>
      </w:tr>
      <w:tr w:rsidR="00B074FC" w14:paraId="784EB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8D5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6432" w14:textId="77777777" w:rsidR="00B074FC" w:rsidRDefault="00000000">
            <w:r>
              <w:rPr>
                <w:color w:val="000000"/>
                <w:sz w:val="20"/>
                <w:szCs w:val="20"/>
              </w:rPr>
              <w:t>Zero rows with Financial Year "1899-1900" in the mart (Excel error must be cleaned)</w:t>
            </w:r>
          </w:p>
        </w:tc>
      </w:tr>
      <w:tr w:rsidR="00B074FC" w14:paraId="57356D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EB3D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7761" w14:textId="77777777" w:rsidR="00B074FC" w:rsidRDefault="00000000">
            <w:r>
              <w:rPr>
                <w:color w:val="000000"/>
                <w:sz w:val="20"/>
                <w:szCs w:val="20"/>
              </w:rPr>
              <w:t>All 3 Power BI environment files must open without errors</w:t>
            </w:r>
          </w:p>
        </w:tc>
      </w:tr>
      <w:tr w:rsidR="00B074FC" w14:paraId="41D8A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0B4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Alert response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BDDD" w14:textId="1DD72C04" w:rsidR="00B074FC" w:rsidRDefault="00000000">
            <w:r>
              <w:rPr>
                <w:color w:val="000000"/>
                <w:sz w:val="20"/>
                <w:szCs w:val="20"/>
              </w:rPr>
              <w:t xml:space="preserve">monitoring.py must send </w:t>
            </w:r>
            <w:r w:rsidR="00FC6704">
              <w:rPr>
                <w:color w:val="000000"/>
                <w:sz w:val="20"/>
                <w:szCs w:val="20"/>
              </w:rPr>
              <w:t xml:space="preserve">an </w:t>
            </w:r>
            <w:r>
              <w:rPr>
                <w:color w:val="000000"/>
                <w:sz w:val="20"/>
                <w:szCs w:val="20"/>
              </w:rPr>
              <w:t>email within 1 minute of detecting a failure</w:t>
            </w:r>
          </w:p>
        </w:tc>
      </w:tr>
    </w:tbl>
    <w:p w14:paraId="308FE471" w14:textId="77777777" w:rsidR="00B074FC" w:rsidRDefault="00B074FC">
      <w:pPr>
        <w:spacing w:after="100"/>
      </w:pPr>
    </w:p>
    <w:p w14:paraId="1B3B9686" w14:textId="77777777" w:rsidR="00B074FC" w:rsidRDefault="00000000">
      <w:r>
        <w:br w:type="page"/>
      </w:r>
    </w:p>
    <w:p w14:paraId="580A537E" w14:textId="77777777" w:rsidR="00B074FC" w:rsidRDefault="00000000">
      <w:pPr>
        <w:pStyle w:val="Heading1"/>
      </w:pPr>
      <w:r>
        <w:lastRenderedPageBreak/>
        <w:t>8. Deployment Pipeline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B074FC" w14:paraId="13379E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E72F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CAD1" w14:textId="77777777" w:rsidR="00B074FC" w:rsidRDefault="00000000">
            <w:r>
              <w:rPr>
                <w:color w:val="FFFFFF"/>
                <w:sz w:val="20"/>
                <w:szCs w:val="20"/>
              </w:rPr>
              <w:t>File</w:t>
            </w:r>
          </w:p>
        </w:tc>
      </w:tr>
      <w:tr w:rsidR="00B074FC" w14:paraId="0509F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6D09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CD63" w14:textId="77777777" w:rsidR="00B074FC" w:rsidRDefault="00000000">
            <w:r>
              <w:rPr>
                <w:color w:val="000000"/>
                <w:sz w:val="20"/>
                <w:szCs w:val="20"/>
              </w:rPr>
              <w:t>01_Development.pbix</w:t>
            </w:r>
          </w:p>
        </w:tc>
      </w:tr>
      <w:tr w:rsidR="00B074FC" w14:paraId="3D5682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82FF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6B99" w14:textId="77777777" w:rsidR="00B074FC" w:rsidRDefault="00000000">
            <w:r>
              <w:rPr>
                <w:color w:val="000000"/>
                <w:sz w:val="20"/>
                <w:szCs w:val="20"/>
              </w:rPr>
              <w:t>02_Test.pbix</w:t>
            </w:r>
          </w:p>
        </w:tc>
      </w:tr>
      <w:tr w:rsidR="00B074FC" w14:paraId="5A9A5B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CC3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E380" w14:textId="77777777" w:rsidR="00B074FC" w:rsidRDefault="00000000">
            <w:r>
              <w:rPr>
                <w:color w:val="000000"/>
                <w:sz w:val="20"/>
                <w:szCs w:val="20"/>
              </w:rPr>
              <w:t>03_Production.pbix</w:t>
            </w:r>
          </w:p>
        </w:tc>
      </w:tr>
    </w:tbl>
    <w:p w14:paraId="6EB8DBF7" w14:textId="77777777" w:rsidR="00B074FC" w:rsidRDefault="00B074F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2660F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7556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3F95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34334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122C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Promotion log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1E11" w14:textId="62C05597" w:rsidR="00B074FC" w:rsidRDefault="00000000">
            <w:r>
              <w:rPr>
                <w:color w:val="000000"/>
                <w:sz w:val="20"/>
                <w:szCs w:val="20"/>
              </w:rPr>
              <w:t xml:space="preserve">promotion_log.md in </w:t>
            </w:r>
            <w:r w:rsidR="00FC6704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project root documents both promotions and the rollback</w:t>
            </w:r>
          </w:p>
        </w:tc>
      </w:tr>
      <w:tr w:rsidR="00B074FC" w14:paraId="6EDC4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1494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Rollback simulated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2B63" w14:textId="0DAD78AC" w:rsidR="00B074FC" w:rsidRDefault="00000000">
            <w:r>
              <w:rPr>
                <w:color w:val="000000"/>
                <w:sz w:val="20"/>
                <w:szCs w:val="20"/>
              </w:rPr>
              <w:t xml:space="preserve">Production was accidentally pointed to </w:t>
            </w:r>
            <w:r w:rsidR="00FC6704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 xml:space="preserve">dev source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detected, rolled back, fixed and re-promoted</w:t>
            </w:r>
          </w:p>
        </w:tc>
      </w:tr>
      <w:tr w:rsidR="00B074FC" w14:paraId="20418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7B97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Git commit history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684" w14:textId="77777777" w:rsidR="00B074FC" w:rsidRDefault="00000000">
            <w:r>
              <w:rPr>
                <w:color w:val="000000"/>
                <w:sz w:val="20"/>
                <w:szCs w:val="20"/>
              </w:rPr>
              <w:t>Structured commit messages used: [DEV], [TEST], [PROD], [PROD] ROLLBACK</w:t>
            </w:r>
          </w:p>
        </w:tc>
      </w:tr>
    </w:tbl>
    <w:p w14:paraId="0C82CFA0" w14:textId="77777777" w:rsidR="00B074FC" w:rsidRDefault="00B074FC">
      <w:pPr>
        <w:spacing w:after="100"/>
      </w:pPr>
    </w:p>
    <w:p w14:paraId="1163E82C" w14:textId="77777777" w:rsidR="00B074FC" w:rsidRDefault="00000000">
      <w:pPr>
        <w:pStyle w:val="Heading1"/>
      </w:pPr>
      <w:r>
        <w:t>9. Monitoring and Alert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58A29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988E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5EBF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7C42E6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9AB1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Script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6121" w14:textId="77777777" w:rsidR="00B074FC" w:rsidRDefault="00000000">
            <w:r>
              <w:rPr>
                <w:color w:val="000000"/>
                <w:sz w:val="20"/>
                <w:szCs w:val="20"/>
              </w:rPr>
              <w:t>monitoring.py</w:t>
            </w:r>
          </w:p>
        </w:tc>
      </w:tr>
      <w:tr w:rsidR="00B074FC" w14:paraId="06662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392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Checks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08E5" w14:textId="77777777" w:rsidR="00B074FC" w:rsidRDefault="00000000">
            <w:r>
              <w:rPr>
                <w:color w:val="000000"/>
                <w:sz w:val="20"/>
                <w:szCs w:val="20"/>
              </w:rPr>
              <w:t xml:space="preserve">3 environment files exist | MySQL row count &gt;= 20 | Data freshness &lt;= 7 days | Null checks on </w:t>
            </w:r>
            <w:proofErr w:type="spellStart"/>
            <w:r>
              <w:rPr>
                <w:color w:val="000000"/>
                <w:sz w:val="20"/>
                <w:szCs w:val="20"/>
              </w:rPr>
              <w:t>decision_date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department_id</w:t>
            </w:r>
            <w:proofErr w:type="spellEnd"/>
          </w:p>
        </w:tc>
      </w:tr>
      <w:tr w:rsidR="00B074FC" w14:paraId="084D8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60C6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Alert method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4FF7" w14:textId="7D1532A8" w:rsidR="00B074FC" w:rsidRDefault="00000000">
            <w:r>
              <w:rPr>
                <w:color w:val="000000"/>
                <w:sz w:val="20"/>
                <w:szCs w:val="20"/>
              </w:rPr>
              <w:t>Email via Gmail SMTP</w:t>
            </w:r>
            <w:r w:rsidR="00FC6704"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sent automatically when any check fails</w:t>
            </w:r>
          </w:p>
        </w:tc>
      </w:tr>
      <w:tr w:rsidR="00B074FC" w14:paraId="223DD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875E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Alert proof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F571" w14:textId="3F9B1F6A" w:rsidR="00B074FC" w:rsidRDefault="00000000">
            <w:r>
              <w:rPr>
                <w:color w:val="000000"/>
                <w:sz w:val="20"/>
                <w:szCs w:val="20"/>
              </w:rPr>
              <w:t xml:space="preserve">Email received 2026-05-24 11:26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"Data freshness FAILED: 10 days old" | screenshots/alert_email_proof.png</w:t>
            </w:r>
          </w:p>
        </w:tc>
      </w:tr>
      <w:tr w:rsidR="00B074FC" w14:paraId="25CBC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CA9C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Resolution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9B8A" w14:textId="2C8B51A3" w:rsidR="00B074FC" w:rsidRDefault="00000000">
            <w:proofErr w:type="spellStart"/>
            <w:r>
              <w:rPr>
                <w:color w:val="000000"/>
                <w:sz w:val="20"/>
                <w:szCs w:val="20"/>
              </w:rPr>
              <w:t>loaded_at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timestamp updated in </w:t>
            </w:r>
            <w:r w:rsidR="00FC6704">
              <w:rPr>
                <w:color w:val="000000"/>
                <w:sz w:val="20"/>
                <w:szCs w:val="20"/>
              </w:rPr>
              <w:t>MySQL, monitor</w:t>
            </w:r>
            <w:r>
              <w:rPr>
                <w:color w:val="000000"/>
                <w:sz w:val="20"/>
                <w:szCs w:val="20"/>
              </w:rPr>
              <w:t xml:space="preserve"> re-run showed ALL CHECKS PASSED</w:t>
            </w:r>
          </w:p>
        </w:tc>
      </w:tr>
      <w:tr w:rsidR="00B074FC" w14:paraId="64B1D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C627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Credentials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8F86" w14:textId="65935B41" w:rsidR="00B074FC" w:rsidRDefault="00000000">
            <w:r>
              <w:rPr>
                <w:color w:val="000000"/>
                <w:sz w:val="20"/>
                <w:szCs w:val="20"/>
              </w:rPr>
              <w:t>Stored in .env file</w:t>
            </w:r>
            <w:r w:rsidR="00FC6704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excluded from GitHub </w:t>
            </w:r>
            <w:r w:rsidR="00FC6704">
              <w:rPr>
                <w:color w:val="000000"/>
                <w:sz w:val="20"/>
                <w:szCs w:val="20"/>
              </w:rPr>
              <w:t xml:space="preserve">via. </w:t>
            </w:r>
            <w:proofErr w:type="spellStart"/>
            <w:r w:rsidR="00FC6704">
              <w:rPr>
                <w:color w:val="000000"/>
                <w:sz w:val="20"/>
                <w:szCs w:val="20"/>
              </w:rPr>
              <w:t>gitignore</w:t>
            </w:r>
            <w:proofErr w:type="spellEnd"/>
          </w:p>
        </w:tc>
      </w:tr>
      <w:tr w:rsidR="00B074FC" w14:paraId="3CEDA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A880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Log file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FF08" w14:textId="68CA655A" w:rsidR="00B074FC" w:rsidRDefault="00000000">
            <w:proofErr w:type="spellStart"/>
            <w:r>
              <w:rPr>
                <w:color w:val="000000"/>
                <w:sz w:val="20"/>
                <w:szCs w:val="20"/>
              </w:rPr>
              <w:t>quality_checks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/monitor_log.txt </w:t>
            </w:r>
            <w:r w:rsidR="00FC670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shows FAILURE and PASSED entries</w:t>
            </w:r>
          </w:p>
        </w:tc>
      </w:tr>
    </w:tbl>
    <w:p w14:paraId="047F0F71" w14:textId="77777777" w:rsidR="00B074FC" w:rsidRDefault="00B074FC">
      <w:pPr>
        <w:spacing w:after="100"/>
      </w:pPr>
    </w:p>
    <w:p w14:paraId="19802677" w14:textId="77777777" w:rsidR="00B074FC" w:rsidRDefault="00000000">
      <w:r>
        <w:br w:type="page"/>
      </w:r>
    </w:p>
    <w:p w14:paraId="6450507C" w14:textId="77777777" w:rsidR="00B074FC" w:rsidRDefault="00000000">
      <w:pPr>
        <w:pStyle w:val="Heading1"/>
      </w:pPr>
      <w:r>
        <w:lastRenderedPageBreak/>
        <w:t>10. Accessibility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B074FC" w14:paraId="70ED5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9A28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ED0F" w14:textId="77777777" w:rsidR="00B074FC" w:rsidRDefault="00000000">
            <w:r>
              <w:rPr>
                <w:color w:val="FFFFFF"/>
                <w:sz w:val="20"/>
                <w:szCs w:val="20"/>
              </w:rPr>
              <w:t>What was done</w:t>
            </w:r>
          </w:p>
        </w:tc>
      </w:tr>
      <w:tr w:rsidR="00B074FC" w14:paraId="250BA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D79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Accessible colour theme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4946" w14:textId="77777777" w:rsidR="00B074FC" w:rsidRDefault="00000000">
            <w:r>
              <w:rPr>
                <w:color w:val="000000"/>
                <w:sz w:val="20"/>
                <w:szCs w:val="20"/>
              </w:rPr>
              <w:t>Applied colour-blind safe theme from View → Themes. Avoided red/green combinations.</w:t>
            </w:r>
          </w:p>
        </w:tc>
      </w:tr>
      <w:tr w:rsidR="00B074FC" w14:paraId="51F57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972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Alt text on every visual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C043" w14:textId="5B644AC9" w:rsidR="00B074FC" w:rsidRDefault="00FC6704">
            <w:r>
              <w:rPr>
                <w:color w:val="000000"/>
                <w:sz w:val="20"/>
                <w:szCs w:val="20"/>
              </w:rPr>
              <w:t>Right-clicked</w:t>
            </w:r>
            <w:r w:rsidR="00000000">
              <w:rPr>
                <w:color w:val="000000"/>
                <w:sz w:val="20"/>
                <w:szCs w:val="20"/>
              </w:rPr>
              <w:t xml:space="preserve"> every visual on all 3 pages → Edit Alt Text → typed descriptive text.</w:t>
            </w:r>
          </w:p>
        </w:tc>
      </w:tr>
      <w:tr w:rsidR="00B074FC" w14:paraId="6AFFA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AAA8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Report title on every page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D755" w14:textId="77777777" w:rsidR="00B074FC" w:rsidRDefault="00000000">
            <w:r>
              <w:rPr>
                <w:color w:val="000000"/>
                <w:sz w:val="20"/>
                <w:szCs w:val="20"/>
              </w:rPr>
              <w:t>Text box title added at top of each page: Executive Summary, Department Analysis, Contract Pipeline.</w:t>
            </w:r>
          </w:p>
        </w:tc>
      </w:tr>
      <w:tr w:rsidR="00B074FC" w14:paraId="42D82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BBDC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Tab order set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D73D" w14:textId="77777777" w:rsidR="00B074FC" w:rsidRDefault="00000000">
            <w:r>
              <w:rPr>
                <w:color w:val="000000"/>
                <w:sz w:val="20"/>
                <w:szCs w:val="20"/>
              </w:rPr>
              <w:t>View → Selection → Tab Order. Title set to position 1 on each page.</w:t>
            </w:r>
          </w:p>
        </w:tc>
      </w:tr>
      <w:tr w:rsidR="00B074FC" w14:paraId="6DDAD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D40C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Data labels on all charts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BE22" w14:textId="579CAA27" w:rsidR="00B074FC" w:rsidRDefault="00000000">
            <w:r>
              <w:rPr>
                <w:color w:val="000000"/>
                <w:sz w:val="20"/>
                <w:szCs w:val="20"/>
              </w:rPr>
              <w:t>Data labels turned on for all charts</w:t>
            </w:r>
            <w:r w:rsidR="00FC6704">
              <w:rPr>
                <w:color w:val="000000"/>
                <w:sz w:val="20"/>
                <w:szCs w:val="20"/>
              </w:rPr>
              <w:t xml:space="preserve"> - </w:t>
            </w:r>
            <w:r>
              <w:rPr>
                <w:color w:val="000000"/>
                <w:sz w:val="20"/>
                <w:szCs w:val="20"/>
              </w:rPr>
              <w:t>show category names and counts.</w:t>
            </w:r>
          </w:p>
        </w:tc>
      </w:tr>
      <w:tr w:rsidR="00B074FC" w14:paraId="0335DF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BCB3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Meaningful chart titles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266D" w14:textId="77777777" w:rsidR="00B074FC" w:rsidRDefault="00000000">
            <w:r>
              <w:rPr>
                <w:color w:val="000000"/>
                <w:sz w:val="20"/>
                <w:szCs w:val="20"/>
              </w:rPr>
              <w:t>All chart titles updated via Format visual → General → Title.</w:t>
            </w:r>
          </w:p>
        </w:tc>
      </w:tr>
      <w:tr w:rsidR="00B074FC" w14:paraId="1D7EB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3693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No info by colour alone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6D1C" w14:textId="77777777" w:rsidR="00B074FC" w:rsidRDefault="00000000">
            <w:r>
              <w:rPr>
                <w:color w:val="000000"/>
                <w:sz w:val="20"/>
                <w:szCs w:val="20"/>
              </w:rPr>
              <w:t>All charts have data labels AND axis/legend labels. Colour is decorative only.</w:t>
            </w:r>
          </w:p>
        </w:tc>
      </w:tr>
    </w:tbl>
    <w:p w14:paraId="21059950" w14:textId="77777777" w:rsidR="00B074FC" w:rsidRDefault="00B074FC">
      <w:pPr>
        <w:spacing w:after="100"/>
      </w:pPr>
    </w:p>
    <w:p w14:paraId="6ED7532C" w14:textId="35B722D5" w:rsidR="00B074FC" w:rsidRDefault="00000000">
      <w:pPr>
        <w:spacing w:after="120"/>
      </w:pPr>
      <w:r>
        <w:t>Reference: Microsoft Power BI Accessibility guidance</w:t>
      </w:r>
      <w:r w:rsidR="00FC6704">
        <w:t>:</w:t>
      </w:r>
      <w:r>
        <w:t xml:space="preserve"> https://learn.microsoft.com/en-us/power-bi/create-reports/desktop-accessibility-creating-reports</w:t>
      </w:r>
    </w:p>
    <w:p w14:paraId="559EB944" w14:textId="77777777" w:rsidR="00B074FC" w:rsidRDefault="00B074FC">
      <w:pPr>
        <w:spacing w:after="100"/>
      </w:pPr>
    </w:p>
    <w:p w14:paraId="45365053" w14:textId="77777777" w:rsidR="00B074FC" w:rsidRDefault="00000000">
      <w:r>
        <w:br w:type="page"/>
      </w:r>
    </w:p>
    <w:p w14:paraId="4FB46C33" w14:textId="77777777" w:rsidR="00B074FC" w:rsidRDefault="00000000">
      <w:pPr>
        <w:pStyle w:val="Heading1"/>
      </w:pPr>
      <w:r>
        <w:lastRenderedPageBreak/>
        <w:t>11. Blameless Postmortem</w:t>
      </w:r>
    </w:p>
    <w:p w14:paraId="57A7B785" w14:textId="214E3919" w:rsidR="00B074FC" w:rsidRDefault="00000000">
      <w:pPr>
        <w:pStyle w:val="Heading2"/>
      </w:pPr>
      <w:r>
        <w:t xml:space="preserve">Incident: Award Value Column 96% Null </w:t>
      </w:r>
      <w:r w:rsidR="005C5C66">
        <w:t>-</w:t>
      </w:r>
      <w:r>
        <w:t xml:space="preserve"> Financial Dashboard Not Buildable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074FC" w14:paraId="1C336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3EBC" w14:textId="77777777" w:rsidR="00B074F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8ED6" w14:textId="77777777" w:rsidR="00B074FC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B074FC" w14:paraId="7A1B5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4F6B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Incident date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A315" w14:textId="50BADB8A" w:rsidR="00B074FC" w:rsidRDefault="00000000">
            <w:r>
              <w:rPr>
                <w:color w:val="000000"/>
                <w:sz w:val="20"/>
                <w:szCs w:val="20"/>
              </w:rPr>
              <w:t xml:space="preserve">Detected during first quality check run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May 2026</w:t>
            </w:r>
          </w:p>
        </w:tc>
      </w:tr>
      <w:tr w:rsidR="00B074FC" w14:paraId="1EF65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BC45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Detected by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593E" w14:textId="6F07A266" w:rsidR="00B074FC" w:rsidRDefault="00000000">
            <w:r>
              <w:rPr>
                <w:color w:val="000000"/>
                <w:sz w:val="20"/>
                <w:szCs w:val="20"/>
              </w:rPr>
              <w:t xml:space="preserve">quality_check.py script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null check on </w:t>
            </w:r>
            <w:proofErr w:type="spellStart"/>
            <w:r>
              <w:rPr>
                <w:color w:val="000000"/>
                <w:sz w:val="20"/>
                <w:szCs w:val="20"/>
              </w:rPr>
              <w:t>award_value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column</w:t>
            </w:r>
          </w:p>
        </w:tc>
      </w:tr>
      <w:tr w:rsidR="00B074FC" w14:paraId="719D2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031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CB9D" w14:textId="77777777" w:rsidR="00B074FC" w:rsidRDefault="00000000">
            <w:r>
              <w:rPr>
                <w:color w:val="000000"/>
                <w:sz w:val="20"/>
                <w:szCs w:val="20"/>
              </w:rPr>
              <w:t>Cannot build financial KPIs (total spend, average award size, budget vs actual). Report scope narrowed to counts, statuses, and department analysis.</w:t>
            </w:r>
          </w:p>
        </w:tc>
      </w:tr>
      <w:tr w:rsidR="00B074FC" w14:paraId="3EE03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9052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Timeline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7189" w14:textId="08A461D4" w:rsidR="00B074FC" w:rsidRDefault="00000000">
            <w:r>
              <w:rPr>
                <w:color w:val="000000"/>
                <w:sz w:val="20"/>
                <w:szCs w:val="20"/>
              </w:rPr>
              <w:t xml:space="preserve">10:00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ingest ran | 10:05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q</w:t>
            </w:r>
            <w:proofErr w:type="spellStart"/>
            <w:r>
              <w:rPr>
                <w:color w:val="000000"/>
                <w:sz w:val="20"/>
                <w:szCs w:val="20"/>
              </w:rPr>
              <w:t>uality_check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ran | 10:06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WARN: 23 null </w:t>
            </w:r>
            <w:proofErr w:type="spellStart"/>
            <w:r>
              <w:rPr>
                <w:color w:val="000000"/>
                <w:sz w:val="20"/>
                <w:szCs w:val="20"/>
              </w:rPr>
              <w:t>award_value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rows flagged | 10:15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root cause identified | 10:30 </w:t>
            </w:r>
            <w:r w:rsidR="005C5C66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postmortem written, report redesigned</w:t>
            </w:r>
          </w:p>
        </w:tc>
      </w:tr>
      <w:tr w:rsidR="00B074FC" w14:paraId="5050E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9E59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Root cause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8012" w14:textId="3F8FC6EE" w:rsidR="00B074FC" w:rsidRDefault="00000000">
            <w:r>
              <w:rPr>
                <w:color w:val="000000"/>
                <w:sz w:val="20"/>
                <w:szCs w:val="20"/>
              </w:rPr>
              <w:t>The City of Cape Town Open Data portal publishes the BAC decisions register</w:t>
            </w:r>
            <w:r w:rsidR="005C5C66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5C5C66">
              <w:rPr>
                <w:color w:val="000000"/>
                <w:sz w:val="20"/>
                <w:szCs w:val="20"/>
              </w:rPr>
              <w:t>which</w:t>
            </w:r>
            <w:r>
              <w:rPr>
                <w:color w:val="000000"/>
                <w:sz w:val="20"/>
                <w:szCs w:val="20"/>
              </w:rPr>
              <w:t xml:space="preserve"> records committee decisions in progress. Financial values are only recorded in SAP after contract signature. This structural limitation was not known before data profiling.</w:t>
            </w:r>
          </w:p>
        </w:tc>
      </w:tr>
      <w:tr w:rsidR="00B074FC" w14:paraId="3B33E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EBAD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What went right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35A6" w14:textId="76F5A407" w:rsidR="00B074FC" w:rsidRDefault="005C5C66">
            <w:r>
              <w:rPr>
                <w:color w:val="000000"/>
                <w:sz w:val="20"/>
                <w:szCs w:val="20"/>
              </w:rPr>
              <w:t>The quality</w:t>
            </w:r>
            <w:r w:rsidR="00000000">
              <w:rPr>
                <w:color w:val="000000"/>
                <w:sz w:val="20"/>
                <w:szCs w:val="20"/>
              </w:rPr>
              <w:t xml:space="preserve"> check script caught the issue immediately on </w:t>
            </w:r>
            <w:r>
              <w:rPr>
                <w:color w:val="000000"/>
                <w:sz w:val="20"/>
                <w:szCs w:val="20"/>
              </w:rPr>
              <w:t xml:space="preserve">the </w:t>
            </w:r>
            <w:r w:rsidR="00000000">
              <w:rPr>
                <w:color w:val="000000"/>
                <w:sz w:val="20"/>
                <w:szCs w:val="20"/>
              </w:rPr>
              <w:t xml:space="preserve">first run. Incremental load design meant no data was duplicated. </w:t>
            </w:r>
            <w:r>
              <w:rPr>
                <w:color w:val="000000"/>
                <w:sz w:val="20"/>
                <w:szCs w:val="20"/>
              </w:rPr>
              <w:t>The monitoring</w:t>
            </w:r>
            <w:r w:rsidR="00000000">
              <w:rPr>
                <w:color w:val="000000"/>
                <w:sz w:val="20"/>
                <w:szCs w:val="20"/>
              </w:rPr>
              <w:t xml:space="preserve"> script was already in place.</w:t>
            </w:r>
          </w:p>
        </w:tc>
      </w:tr>
      <w:tr w:rsidR="00B074FC" w14:paraId="62011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2EC6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What we changed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333A" w14:textId="77777777" w:rsidR="00B074FC" w:rsidRDefault="00000000">
            <w:r>
              <w:rPr>
                <w:color w:val="000000"/>
                <w:sz w:val="20"/>
                <w:szCs w:val="20"/>
              </w:rPr>
              <w:t>Report scope narrowed. Note added to all report pages. Phase 2 planning document created.</w:t>
            </w:r>
          </w:p>
        </w:tc>
      </w:tr>
      <w:tr w:rsidR="00B074FC" w14:paraId="4C747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C403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Prevention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9756" w14:textId="027F7902" w:rsidR="00B074FC" w:rsidRDefault="00000000">
            <w:r>
              <w:rPr>
                <w:color w:val="000000"/>
                <w:sz w:val="20"/>
                <w:szCs w:val="20"/>
              </w:rPr>
              <w:t xml:space="preserve">Always profile source data before committing to a data model. Confirm field definitions with </w:t>
            </w:r>
            <w:r w:rsidR="005C5C66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data owner before building financial KPIs.</w:t>
            </w:r>
          </w:p>
        </w:tc>
      </w:tr>
      <w:tr w:rsidR="00B074FC" w14:paraId="4CDAD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2B0D" w14:textId="77777777" w:rsidR="00B074FC" w:rsidRDefault="00000000">
            <w:r>
              <w:rPr>
                <w:b/>
                <w:bCs/>
                <w:color w:val="000000"/>
                <w:sz w:val="20"/>
                <w:szCs w:val="20"/>
              </w:rPr>
              <w:t>Blame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5CE0" w14:textId="109AC353" w:rsidR="00B074FC" w:rsidRDefault="00000000">
            <w:r>
              <w:rPr>
                <w:color w:val="000000"/>
                <w:sz w:val="20"/>
                <w:szCs w:val="20"/>
              </w:rPr>
              <w:t>None assigned. Structural characteristic of the source system</w:t>
            </w:r>
            <w:r w:rsidR="005C5C66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not an error by any individual.</w:t>
            </w:r>
          </w:p>
        </w:tc>
      </w:tr>
    </w:tbl>
    <w:p w14:paraId="03903E5F" w14:textId="77777777" w:rsidR="00B074FC" w:rsidRDefault="00B074FC">
      <w:pPr>
        <w:spacing w:after="100"/>
      </w:pPr>
    </w:p>
    <w:p w14:paraId="4FB56DAB" w14:textId="278651C3" w:rsidR="00B074FC" w:rsidRDefault="00000000">
      <w:pPr>
        <w:spacing w:before="400"/>
      </w:pPr>
      <w:r>
        <w:rPr>
          <w:color w:val="555555"/>
          <w:sz w:val="20"/>
          <w:szCs w:val="20"/>
        </w:rPr>
        <w:t xml:space="preserve">Student: Crystal </w:t>
      </w:r>
      <w:r w:rsidR="005C5C66">
        <w:rPr>
          <w:color w:val="555555"/>
          <w:sz w:val="20"/>
          <w:szCs w:val="20"/>
        </w:rPr>
        <w:t xml:space="preserve">Engelbrecht </w:t>
      </w:r>
      <w:r w:rsidR="00FC6704">
        <w:rPr>
          <w:color w:val="555555"/>
          <w:sz w:val="20"/>
          <w:szCs w:val="20"/>
        </w:rPr>
        <w:t>| Date</w:t>
      </w:r>
      <w:r>
        <w:rPr>
          <w:color w:val="555555"/>
          <w:sz w:val="20"/>
          <w:szCs w:val="20"/>
        </w:rPr>
        <w:t xml:space="preserve">: </w:t>
      </w:r>
      <w:r w:rsidR="005C5C66">
        <w:rPr>
          <w:color w:val="555555"/>
          <w:sz w:val="20"/>
          <w:szCs w:val="20"/>
        </w:rPr>
        <w:t xml:space="preserve">24 </w:t>
      </w:r>
      <w:r>
        <w:rPr>
          <w:color w:val="555555"/>
          <w:sz w:val="20"/>
          <w:szCs w:val="20"/>
        </w:rPr>
        <w:t>May 2026</w:t>
      </w:r>
    </w:p>
    <w:sectPr w:rsidR="00B074FC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22BA5" w14:textId="77777777" w:rsidR="008E6BB8" w:rsidRDefault="008E6BB8">
      <w:r>
        <w:separator/>
      </w:r>
    </w:p>
  </w:endnote>
  <w:endnote w:type="continuationSeparator" w:id="0">
    <w:p w14:paraId="1C00F76F" w14:textId="77777777" w:rsidR="008E6BB8" w:rsidRDefault="008E6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88C1" w14:textId="77777777" w:rsidR="00B074FC" w:rsidRDefault="00000000"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C5C6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C5C6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675A" w14:textId="77777777" w:rsidR="008E6BB8" w:rsidRDefault="008E6BB8">
      <w:r>
        <w:separator/>
      </w:r>
    </w:p>
  </w:footnote>
  <w:footnote w:type="continuationSeparator" w:id="0">
    <w:p w14:paraId="55110A9E" w14:textId="77777777" w:rsidR="008E6BB8" w:rsidRDefault="008E6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02A9" w14:textId="406FF412" w:rsidR="00B074FC" w:rsidRDefault="00000000">
    <w:r>
      <w:rPr>
        <w:color w:val="888888"/>
        <w:sz w:val="18"/>
        <w:szCs w:val="18"/>
      </w:rPr>
      <w:t xml:space="preserve">Data Quality Report </w:t>
    </w:r>
    <w:r w:rsidR="005C5C66">
      <w:rPr>
        <w:color w:val="888888"/>
        <w:sz w:val="18"/>
        <w:szCs w:val="18"/>
      </w:rPr>
      <w:t>-</w:t>
    </w:r>
    <w:r>
      <w:rPr>
        <w:color w:val="888888"/>
        <w:sz w:val="18"/>
        <w:szCs w:val="18"/>
      </w:rPr>
      <w:t xml:space="preserve"> City of Cape Town Tender Awards | Assessment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5DF6"/>
    <w:multiLevelType w:val="hybridMultilevel"/>
    <w:tmpl w:val="D442841A"/>
    <w:lvl w:ilvl="0" w:tplc="68D2D2F6">
      <w:start w:val="1"/>
      <w:numFmt w:val="bullet"/>
      <w:lvlText w:val="●"/>
      <w:lvlJc w:val="left"/>
      <w:pPr>
        <w:ind w:left="720" w:hanging="360"/>
      </w:pPr>
    </w:lvl>
    <w:lvl w:ilvl="1" w:tplc="B0764C0E">
      <w:start w:val="1"/>
      <w:numFmt w:val="bullet"/>
      <w:lvlText w:val="○"/>
      <w:lvlJc w:val="left"/>
      <w:pPr>
        <w:ind w:left="1440" w:hanging="360"/>
      </w:pPr>
    </w:lvl>
    <w:lvl w:ilvl="2" w:tplc="32F8B294">
      <w:start w:val="1"/>
      <w:numFmt w:val="bullet"/>
      <w:lvlText w:val="■"/>
      <w:lvlJc w:val="left"/>
      <w:pPr>
        <w:ind w:left="2160" w:hanging="360"/>
      </w:pPr>
    </w:lvl>
    <w:lvl w:ilvl="3" w:tplc="6E7ADF6A">
      <w:start w:val="1"/>
      <w:numFmt w:val="bullet"/>
      <w:lvlText w:val="●"/>
      <w:lvlJc w:val="left"/>
      <w:pPr>
        <w:ind w:left="2880" w:hanging="360"/>
      </w:pPr>
    </w:lvl>
    <w:lvl w:ilvl="4" w:tplc="7F2C5062">
      <w:start w:val="1"/>
      <w:numFmt w:val="bullet"/>
      <w:lvlText w:val="○"/>
      <w:lvlJc w:val="left"/>
      <w:pPr>
        <w:ind w:left="3600" w:hanging="360"/>
      </w:pPr>
    </w:lvl>
    <w:lvl w:ilvl="5" w:tplc="399A1D50">
      <w:start w:val="1"/>
      <w:numFmt w:val="bullet"/>
      <w:lvlText w:val="■"/>
      <w:lvlJc w:val="left"/>
      <w:pPr>
        <w:ind w:left="4320" w:hanging="360"/>
      </w:pPr>
    </w:lvl>
    <w:lvl w:ilvl="6" w:tplc="03A4F3C8">
      <w:start w:val="1"/>
      <w:numFmt w:val="bullet"/>
      <w:lvlText w:val="●"/>
      <w:lvlJc w:val="left"/>
      <w:pPr>
        <w:ind w:left="5040" w:hanging="360"/>
      </w:pPr>
    </w:lvl>
    <w:lvl w:ilvl="7" w:tplc="E3388B90">
      <w:start w:val="1"/>
      <w:numFmt w:val="bullet"/>
      <w:lvlText w:val="●"/>
      <w:lvlJc w:val="left"/>
      <w:pPr>
        <w:ind w:left="5760" w:hanging="360"/>
      </w:pPr>
    </w:lvl>
    <w:lvl w:ilvl="8" w:tplc="A2703E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EB0258"/>
    <w:multiLevelType w:val="hybridMultilevel"/>
    <w:tmpl w:val="1806E204"/>
    <w:lvl w:ilvl="0" w:tplc="4B288D20">
      <w:start w:val="1"/>
      <w:numFmt w:val="bullet"/>
      <w:lvlText w:val="•"/>
      <w:lvlJc w:val="left"/>
      <w:pPr>
        <w:ind w:left="720" w:hanging="360"/>
      </w:pPr>
    </w:lvl>
    <w:lvl w:ilvl="1" w:tplc="701E9DB2">
      <w:start w:val="1"/>
      <w:numFmt w:val="bullet"/>
      <w:lvlText w:val="◦"/>
      <w:lvlJc w:val="left"/>
      <w:pPr>
        <w:ind w:left="1080" w:hanging="360"/>
      </w:pPr>
    </w:lvl>
    <w:lvl w:ilvl="2" w:tplc="261A2346">
      <w:numFmt w:val="decimal"/>
      <w:lvlText w:val=""/>
      <w:lvlJc w:val="left"/>
    </w:lvl>
    <w:lvl w:ilvl="3" w:tplc="B20AC932">
      <w:numFmt w:val="decimal"/>
      <w:lvlText w:val=""/>
      <w:lvlJc w:val="left"/>
    </w:lvl>
    <w:lvl w:ilvl="4" w:tplc="327E9C02">
      <w:numFmt w:val="decimal"/>
      <w:lvlText w:val=""/>
      <w:lvlJc w:val="left"/>
    </w:lvl>
    <w:lvl w:ilvl="5" w:tplc="9D5C80D6">
      <w:numFmt w:val="decimal"/>
      <w:lvlText w:val=""/>
      <w:lvlJc w:val="left"/>
    </w:lvl>
    <w:lvl w:ilvl="6" w:tplc="33361770">
      <w:numFmt w:val="decimal"/>
      <w:lvlText w:val=""/>
      <w:lvlJc w:val="left"/>
    </w:lvl>
    <w:lvl w:ilvl="7" w:tplc="77322510">
      <w:numFmt w:val="decimal"/>
      <w:lvlText w:val=""/>
      <w:lvlJc w:val="left"/>
    </w:lvl>
    <w:lvl w:ilvl="8" w:tplc="63B2232C">
      <w:numFmt w:val="decimal"/>
      <w:lvlText w:val=""/>
      <w:lvlJc w:val="left"/>
    </w:lvl>
  </w:abstractNum>
  <w:num w:numId="1" w16cid:durableId="180093041">
    <w:abstractNumId w:val="0"/>
    <w:lvlOverride w:ilvl="0">
      <w:startOverride w:val="1"/>
    </w:lvlOverride>
  </w:num>
  <w:num w:numId="2" w16cid:durableId="14478929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4FC"/>
    <w:rsid w:val="00250CE4"/>
    <w:rsid w:val="005C5C66"/>
    <w:rsid w:val="008E6BB8"/>
    <w:rsid w:val="00B074FC"/>
    <w:rsid w:val="00FC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B43603"/>
  <w15:docId w15:val="{C58F4C49-E5E1-48BE-914F-436D0C50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3A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5C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C66"/>
  </w:style>
  <w:style w:type="paragraph" w:styleId="Footer">
    <w:name w:val="footer"/>
    <w:basedOn w:val="Normal"/>
    <w:link w:val="FooterChar"/>
    <w:uiPriority w:val="99"/>
    <w:unhideWhenUsed/>
    <w:rsid w:val="005C5C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CRYSTAL JOY ENGELBRECHT</cp:lastModifiedBy>
  <cp:revision>2</cp:revision>
  <dcterms:created xsi:type="dcterms:W3CDTF">2026-05-24T12:53:00Z</dcterms:created>
  <dcterms:modified xsi:type="dcterms:W3CDTF">2026-05-24T13:16:00Z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64ce0162-7c1d-4d6f-9dc7-6afa544494d7</vt:lpwstr>
  </property>
</Properties>
</file>