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Microsoft YaHei"/>
          <w:b/>
          <w:color w:val="1F4D78"/>
          <w:sz w:val="52"/>
        </w:rPr>
        <w:t>计算机运维自助排障知识库</w:t>
      </w:r>
    </w:p>
    <w:p>
      <w:pPr>
        <w:spacing w:after="360"/>
      </w:pPr>
      <w:r>
        <w:rPr>
          <w:rFonts w:ascii="Calibri" w:hAnsi="Calibri" w:eastAsia="Microsoft YaHei"/>
          <w:color w:val="666666"/>
          <w:sz w:val="26"/>
        </w:rPr>
        <w:t>员工自助指南 · 能安全解决就不创建工单，不能安全解决就及时升级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</w:rPr>
              <w:t>属性</w:t>
            </w:r>
          </w:p>
        </w:tc>
        <w:tc>
          <w:tcPr>
            <w:tcW w:type="dxa" w:w="666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</w:rPr>
              <w:t>内容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知识版本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2026.09.04.1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适用范围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公司管理的 Windows 电脑及常用办公服务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目标用户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普通员工，不要求管理员权限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维护建议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</w:rPr>
              <w:t>由 IT 运维团队审核后发布到生产知识库</w:t>
            </w:r>
          </w:p>
        </w:tc>
      </w:tr>
    </w:tbl>
    <w:p>
      <w:pPr>
        <w:pStyle w:val="Heading1"/>
      </w:pPr>
      <w:r>
        <w:t>先判断：现在是否适合自助处理</w:t>
      </w:r>
    </w:p>
    <w:p>
      <w:pPr>
        <w:spacing w:before="80" w:after="160"/>
        <w:ind w:left="115" w:right="115"/>
        <w:shd w:fill="EAF4EA"/>
        <w:pBdr>
          <w:left w:val="single" w:sz="18" w:space="6" w:color="1F4D78"/>
        </w:pBdr>
      </w:pPr>
      <w:r>
        <w:rPr>
          <w:rFonts w:ascii="Calibri" w:hAnsi="Calibri" w:eastAsia="Microsoft YaHei"/>
          <w:b/>
          <w:color w:val="1F4D78"/>
        </w:rPr>
        <w:t>自助原则：</w:t>
      </w:r>
      <w:r>
        <w:rPr>
          <w:rFonts w:ascii="Calibri" w:hAnsi="Calibri" w:eastAsia="Microsoft YaHei"/>
        </w:rPr>
        <w:t>只执行本文列出的低风险操作。不要拆机、修改注册表、关闭安全软件、绕过访问控制、安装来源不明的软件，或删除不确定的数据。</w:t>
      </w:r>
    </w:p>
    <w:p>
      <w:pPr>
        <w:pStyle w:val="Heading2"/>
      </w:pPr>
      <w:r>
        <w:t>可以先自助处理</w:t>
      </w:r>
    </w:p>
    <w:p>
      <w:pPr>
        <w:pStyle w:val="ListBullet"/>
      </w:pPr>
      <w:r>
        <w:t>只有你自己的设备受影响，且没有冒烟、异响、进液、明显过热等硬件风险。</w:t>
      </w:r>
    </w:p>
    <w:p>
      <w:pPr>
        <w:pStyle w:val="ListBullet"/>
      </w:pPr>
      <w:r>
        <w:t>问题属于网络重连、应用重启、缓存刷新、外设检查、磁盘整理等可逆操作。</w:t>
      </w:r>
    </w:p>
    <w:p>
      <w:pPr>
        <w:pStyle w:val="ListBullet"/>
      </w:pPr>
      <w:r>
        <w:t>你仍能正常登录设备，重要文件已有保存，操作不会影响其他用户或生产系统。</w:t>
      </w:r>
    </w:p>
    <w:p>
      <w:pPr>
        <w:pStyle w:val="Heading2"/>
      </w:pPr>
      <w:r>
        <w:t>以下情况直接创建工单或联系安全人员</w:t>
      </w:r>
    </w:p>
    <w:p>
      <w:pPr>
        <w:pStyle w:val="ListBullet"/>
      </w:pPr>
      <w:r>
        <w:t>疑似账号被盗、收到异常验证码、误点钓鱼链接、发现勒索提示或安全软件报警。</w:t>
      </w:r>
    </w:p>
    <w:p>
      <w:pPr>
        <w:pStyle w:val="ListBullet"/>
      </w:pPr>
      <w:r>
        <w:t>重要文件丢失、磁盘无法识别、电脑无法启动、反复蓝屏、冒烟、焦味、进液或电池鼓包。</w:t>
      </w:r>
    </w:p>
    <w:p>
      <w:pPr>
        <w:pStyle w:val="ListBullet"/>
      </w:pPr>
      <w:r>
        <w:t>多人同时无法访问同一系统、网络或共享服务，可能是范围性故障。</w:t>
      </w:r>
    </w:p>
    <w:p>
      <w:pPr>
        <w:pStyle w:val="ListBullet"/>
      </w:pPr>
      <w:r>
        <w:t>需要管理员权限、软件授权、访问权限、白名单、数据恢复或设备维修。</w:t>
      </w:r>
    </w:p>
    <w:p>
      <w:pPr>
        <w:pStyle w:val="Heading1"/>
      </w:pPr>
      <w:r>
        <w:t>通用的三分钟检查</w:t>
      </w:r>
    </w:p>
    <w:p>
      <w:pPr>
        <w:pStyle w:val="ListNumber"/>
      </w:pPr>
      <w:r>
        <w:t>保存正在编辑的文件，记录报错原文和发生时间；不要只截取报错的一小部分。</w:t>
      </w:r>
    </w:p>
    <w:p>
      <w:pPr>
        <w:pStyle w:val="ListNumber"/>
      </w:pPr>
      <w:r>
        <w:t>确认问题范围：只有一个应用、整台电脑，还是周围同事也受影响。</w:t>
      </w:r>
    </w:p>
    <w:p>
      <w:pPr>
        <w:pStyle w:val="ListNumber"/>
      </w:pPr>
      <w:r>
        <w:t>关闭并重新打开故障应用；仍无效时，在确认文件已保存后正常重启电脑。</w:t>
      </w:r>
    </w:p>
    <w:p>
      <w:pPr>
        <w:pStyle w:val="ListNumber"/>
      </w:pPr>
      <w:r>
        <w:t>重试一次并记录结果。不要连续重复登录、反复提交或频繁强制关机。</w:t>
      </w:r>
    </w:p>
    <w:p>
      <w:pPr>
        <w:pStyle w:val="Heading1"/>
      </w:pPr>
      <w:r>
        <w:t>无法访问互联网或公司网页</w:t>
      </w:r>
    </w:p>
    <w:p>
      <w:pPr>
        <w:pStyle w:val="Heading2"/>
      </w:pPr>
      <w:r>
        <w:t>适用现象</w:t>
      </w:r>
    </w:p>
    <w:p>
      <w:pPr>
        <w:pStyle w:val="ListBullet"/>
      </w:pPr>
      <w:r>
        <w:t>浏览器提示无网络、无法解析地址或连接超时。</w:t>
      </w:r>
    </w:p>
    <w:p>
      <w:pPr>
        <w:pStyle w:val="ListBullet"/>
      </w:pPr>
      <w:r>
        <w:t>其他应用也可能无法联网，但电脑能够正常登录。</w:t>
      </w:r>
    </w:p>
    <w:p>
      <w:pPr>
        <w:pStyle w:val="Heading2"/>
      </w:pPr>
      <w:r>
        <w:t>自助处理步骤</w:t>
      </w:r>
    </w:p>
    <w:p>
      <w:pPr>
        <w:pStyle w:val="ListNumber"/>
      </w:pPr>
      <w:r>
        <w:t>查看任务栏网络图标，确认没有启用飞行模式。</w:t>
      </w:r>
    </w:p>
    <w:p>
      <w:pPr>
        <w:pStyle w:val="ListNumber"/>
      </w:pPr>
      <w:r>
        <w:t>使用 Wi-Fi 时断开当前网络，等待10秒后重新连接正确的公司网络；使用网线时重新插紧电脑端和墙面端。</w:t>
      </w:r>
    </w:p>
    <w:p>
      <w:pPr>
        <w:pStyle w:val="ListNumber"/>
      </w:pPr>
      <w:r>
        <w:t>打开一个已知可用的网站确认是否为单个网站故障。</w:t>
      </w:r>
    </w:p>
    <w:p>
      <w:pPr>
        <w:pStyle w:val="ListNumber"/>
      </w:pPr>
      <w:r>
        <w:t>在文件已保存的前提下正常重启电脑和浏览器。</w:t>
      </w:r>
    </w:p>
    <w:p>
      <w:pPr>
        <w:pStyle w:val="Heading2"/>
      </w:pPr>
      <w:r>
        <w:t>如何判断已经解决</w:t>
      </w:r>
    </w:p>
    <w:p>
      <w:pPr>
        <w:pStyle w:val="ListBullet"/>
      </w:pPr>
      <w:r>
        <w:t>至少两个不同网站可以正常打开。</w:t>
      </w:r>
    </w:p>
    <w:p>
      <w:pPr>
        <w:pStyle w:val="ListBullet"/>
      </w:pPr>
      <w:r>
        <w:t>公司网页能够加载，且刷新后不再反复断线。</w:t>
      </w:r>
    </w:p>
    <w:p>
      <w:pPr>
        <w:pStyle w:val="Heading2"/>
      </w:pPr>
      <w:r>
        <w:t>停止自助并创建工单</w:t>
      </w:r>
    </w:p>
    <w:p>
      <w:pPr>
        <w:spacing w:before="80" w:after="160"/>
        <w:ind w:left="115" w:right="115"/>
        <w:shd w:fill="FCE8E6"/>
        <w:pBdr>
          <w:left w:val="single" w:sz="18" w:space="6" w:color="C5221F"/>
        </w:pBdr>
      </w:pPr>
      <w:r>
        <w:rPr>
          <w:rFonts w:ascii="Calibri" w:hAnsi="Calibri" w:eastAsia="Microsoft YaHei"/>
          <w:b/>
          <w:color w:val="1F4D78"/>
        </w:rPr>
        <w:t>立即升级：</w:t>
      </w:r>
      <w:r>
        <w:rPr>
          <w:rFonts w:ascii="Calibri" w:hAnsi="Calibri" w:eastAsia="Microsoft YaHei"/>
        </w:rPr>
        <w:t>周围多人同时断网；网络端口或设备有烧焦、进液等异常；反复断线超过15分钟；需要修改代理、DNS或网卡驱动。</w:t>
      </w:r>
    </w:p>
    <w:p>
      <w:pPr>
        <w:pStyle w:val="Heading2"/>
      </w:pPr>
      <w:r>
        <w:t>创建工单时请提供</w:t>
      </w:r>
    </w:p>
    <w:p>
      <w:pPr>
        <w:pStyle w:val="ListBullet"/>
      </w:pPr>
      <w:r>
        <w:t>有线或Wi-Fi连接方式及网络名称</w:t>
      </w:r>
    </w:p>
    <w:p>
      <w:pPr>
        <w:pStyle w:val="ListBullet"/>
      </w:pPr>
      <w:r>
        <w:t>受影响网站地址和完整报错</w:t>
      </w:r>
    </w:p>
    <w:p>
      <w:pPr>
        <w:pStyle w:val="ListBullet"/>
      </w:pPr>
      <w:r>
        <w:t>问题开始时间及同事是否受影响</w:t>
      </w:r>
    </w:p>
    <w:p>
      <w:pPr>
        <w:pStyle w:val="ListBullet"/>
      </w:pPr>
      <w:r>
        <w:t>电脑资产编号</w:t>
      </w:r>
    </w:p>
    <w:p>
      <w:r>
        <w:rPr>
          <w:rFonts w:ascii="Calibri" w:hAnsi="Calibri" w:eastAsia="Microsoft YaHei"/>
          <w:b/>
          <w:color w:val="666666"/>
        </w:rPr>
        <w:t>检索关键词：</w:t>
      </w:r>
      <w:r>
        <w:rPr>
          <w:rFonts w:ascii="Calibri" w:hAnsi="Calibri" w:eastAsia="Microsoft YaHei"/>
          <w:color w:val="666666"/>
        </w:rPr>
        <w:t>无法上网、网络断开、网页打不开、DNS、连接超时</w:t>
      </w:r>
    </w:p>
    <w:p>
      <w:pPr>
        <w:pStyle w:val="Heading1"/>
      </w:pPr>
      <w:r>
        <w:t>VPN 无法连接公司内网</w:t>
      </w:r>
    </w:p>
    <w:p>
      <w:pPr>
        <w:pStyle w:val="Heading2"/>
      </w:pPr>
      <w:r>
        <w:t>适用现象</w:t>
      </w:r>
    </w:p>
    <w:p>
      <w:pPr>
        <w:pStyle w:val="ListBullet"/>
      </w:pPr>
      <w:r>
        <w:t>外网正常，但 VPN 显示连接失败、认证失败或连接后仍打不开内网。</w:t>
      </w:r>
    </w:p>
    <w:p>
      <w:pPr>
        <w:pStyle w:val="Heading2"/>
      </w:pPr>
      <w:r>
        <w:t>自助处理步骤</w:t>
      </w:r>
    </w:p>
    <w:p>
      <w:pPr>
        <w:pStyle w:val="ListNumber"/>
      </w:pPr>
      <w:r>
        <w:t>先确认普通互联网可用，并校准系统日期、时间和时区。</w:t>
      </w:r>
    </w:p>
    <w:p>
      <w:pPr>
        <w:pStyle w:val="ListNumber"/>
      </w:pPr>
      <w:r>
        <w:t>完全退出 VPN 客户端后重新打开，确认选择公司规定的连接入口。</w:t>
      </w:r>
    </w:p>
    <w:p>
      <w:pPr>
        <w:pStyle w:val="ListNumber"/>
      </w:pPr>
      <w:r>
        <w:t>重新输入自己的账号并完成合法的多因素认证；不要让他人代收验证码。</w:t>
      </w:r>
    </w:p>
    <w:p>
      <w:pPr>
        <w:pStyle w:val="ListNumber"/>
      </w:pPr>
      <w:r>
        <w:t>连接成功后等待30秒，再访问一个已知内网地址。</w:t>
      </w:r>
    </w:p>
    <w:p>
      <w:pPr>
        <w:pStyle w:val="Heading2"/>
      </w:pPr>
      <w:r>
        <w:t>如何判断已经解决</w:t>
      </w:r>
    </w:p>
    <w:p>
      <w:pPr>
        <w:pStyle w:val="ListBullet"/>
      </w:pPr>
      <w:r>
        <w:t>VPN 状态显示已连接。</w:t>
      </w:r>
    </w:p>
    <w:p>
      <w:pPr>
        <w:pStyle w:val="ListBullet"/>
      </w:pPr>
      <w:r>
        <w:t>已知内网页面可以打开，业务应用能够正常认证。</w:t>
      </w:r>
    </w:p>
    <w:p>
      <w:pPr>
        <w:pStyle w:val="Heading2"/>
      </w:pPr>
      <w:r>
        <w:t>停止自助并创建工单</w:t>
      </w:r>
    </w:p>
    <w:p>
      <w:pPr>
        <w:spacing w:before="80" w:after="160"/>
        <w:ind w:left="115" w:right="115"/>
        <w:shd w:fill="FCE8E6"/>
        <w:pBdr>
          <w:left w:val="single" w:sz="18" w:space="6" w:color="C5221F"/>
        </w:pBdr>
      </w:pPr>
      <w:r>
        <w:rPr>
          <w:rFonts w:ascii="Calibri" w:hAnsi="Calibri" w:eastAsia="Microsoft YaHei"/>
          <w:b/>
          <w:color w:val="1F4D78"/>
        </w:rPr>
        <w:t>立即升级：</w:t>
      </w:r>
      <w:r>
        <w:rPr>
          <w:rFonts w:ascii="Calibri" w:hAnsi="Calibri" w:eastAsia="Microsoft YaHei"/>
        </w:rPr>
        <w:t>收到本人未发起的验证码或登录提醒；账号被锁定；证书过期或客户端要求管理员权限；多名同事同时连接失败。</w:t>
      </w:r>
    </w:p>
    <w:p>
      <w:pPr>
        <w:pStyle w:val="Heading2"/>
      </w:pPr>
      <w:r>
        <w:t>创建工单时请提供</w:t>
      </w:r>
    </w:p>
    <w:p>
      <w:pPr>
        <w:pStyle w:val="ListBullet"/>
      </w:pPr>
      <w:r>
        <w:t>VPN客户端名称和版本</w:t>
      </w:r>
    </w:p>
    <w:p>
      <w:pPr>
        <w:pStyle w:val="ListBullet"/>
      </w:pPr>
      <w:r>
        <w:t>错误代码及截图</w:t>
      </w:r>
    </w:p>
    <w:p>
      <w:pPr>
        <w:pStyle w:val="ListBullet"/>
      </w:pPr>
      <w:r>
        <w:t>所在网络环境和发生时间</w:t>
      </w:r>
    </w:p>
    <w:p>
      <w:pPr>
        <w:pStyle w:val="ListBullet"/>
      </w:pPr>
      <w:r>
        <w:t>外网是否正常、同事是否受影响</w:t>
      </w:r>
    </w:p>
    <w:p>
      <w:r>
        <w:rPr>
          <w:rFonts w:ascii="Calibri" w:hAnsi="Calibri" w:eastAsia="Microsoft YaHei"/>
          <w:b/>
          <w:color w:val="666666"/>
        </w:rPr>
        <w:t>检索关键词：</w:t>
      </w:r>
      <w:r>
        <w:rPr>
          <w:rFonts w:ascii="Calibri" w:hAnsi="Calibri" w:eastAsia="Microsoft YaHei"/>
          <w:color w:val="666666"/>
        </w:rPr>
        <w:t>VPN连接失败、内网打不开、认证失败、证书过期、多因素认证</w:t>
      </w:r>
    </w:p>
    <w:p>
      <w:pPr>
        <w:pStyle w:val="Heading1"/>
      </w:pPr>
      <w:r>
        <w:t>账号密码或多因素认证异常</w:t>
      </w:r>
    </w:p>
    <w:p>
      <w:pPr>
        <w:pStyle w:val="Heading2"/>
      </w:pPr>
      <w:r>
        <w:t>适用现象</w:t>
      </w:r>
    </w:p>
    <w:p>
      <w:pPr>
        <w:pStyle w:val="ListBullet"/>
      </w:pPr>
      <w:r>
        <w:t>忘记密码、密码过期、登录失败，或正常登录时收不到验证码。</w:t>
      </w:r>
    </w:p>
    <w:p>
      <w:pPr>
        <w:pStyle w:val="Heading2"/>
      </w:pPr>
      <w:r>
        <w:t>自助处理步骤</w:t>
      </w:r>
    </w:p>
    <w:p>
      <w:pPr>
        <w:pStyle w:val="ListNumber"/>
      </w:pPr>
      <w:r>
        <w:t>确认键盘大小写、输入法和用户名格式正确。</w:t>
      </w:r>
    </w:p>
    <w:p>
      <w:pPr>
        <w:pStyle w:val="ListNumber"/>
      </w:pPr>
      <w:r>
        <w:t>只使用公司官方自助密码重置入口；通过收藏夹或公司门户进入，不点击陌生邮件中的重置链接。</w:t>
      </w:r>
    </w:p>
    <w:p>
      <w:pPr>
        <w:pStyle w:val="ListNumber"/>
      </w:pPr>
      <w:r>
        <w:t>检查手机时间、网络和通知权限，然后仅重新请求一次验证码。</w:t>
      </w:r>
    </w:p>
    <w:p>
      <w:pPr>
        <w:pStyle w:val="ListNumber"/>
      </w:pPr>
      <w:r>
        <w:t>重置后等待系统提示的同步时间，再尝试登录一次。</w:t>
      </w:r>
    </w:p>
    <w:p>
      <w:pPr>
        <w:pStyle w:val="Heading2"/>
      </w:pPr>
      <w:r>
        <w:t>如何判断已经解决</w:t>
      </w:r>
    </w:p>
    <w:p>
      <w:pPr>
        <w:pStyle w:val="ListBullet"/>
      </w:pPr>
      <w:r>
        <w:t>新密码可以登录，且没有异常登录提醒。</w:t>
      </w:r>
    </w:p>
    <w:p>
      <w:pPr>
        <w:pStyle w:val="ListBullet"/>
      </w:pPr>
      <w:r>
        <w:t>多因素认证能够由本人正常完成。</w:t>
      </w:r>
    </w:p>
    <w:p>
      <w:pPr>
        <w:pStyle w:val="Heading2"/>
      </w:pPr>
      <w:r>
        <w:t>停止自助并创建工单</w:t>
      </w:r>
    </w:p>
    <w:p>
      <w:pPr>
        <w:spacing w:before="80" w:after="160"/>
        <w:ind w:left="115" w:right="115"/>
        <w:shd w:fill="FCE8E6"/>
        <w:pBdr>
          <w:left w:val="single" w:sz="18" w:space="6" w:color="C5221F"/>
        </w:pBdr>
      </w:pPr>
      <w:r>
        <w:rPr>
          <w:rFonts w:ascii="Calibri" w:hAnsi="Calibri" w:eastAsia="Microsoft YaHei"/>
          <w:b/>
          <w:color w:val="1F4D78"/>
        </w:rPr>
        <w:t>立即升级：</w:t>
      </w:r>
      <w:r>
        <w:rPr>
          <w:rFonts w:ascii="Calibri" w:hAnsi="Calibri" w:eastAsia="Microsoft YaHei"/>
        </w:rPr>
        <w:t>收到未主动发起的验证码；怀疑密码泄露或误点钓鱼链接；账号锁定或自助入口无法验证身份；需要开通、变更或提升权限。</w:t>
      </w:r>
    </w:p>
    <w:p>
      <w:pPr>
        <w:pStyle w:val="Heading2"/>
      </w:pPr>
      <w:r>
        <w:t>创建工单时请提供</w:t>
      </w:r>
    </w:p>
    <w:p>
      <w:pPr>
        <w:pStyle w:val="ListBullet"/>
      </w:pPr>
      <w:r>
        <w:t>账号标识，禁止填写密码和验证码</w:t>
      </w:r>
    </w:p>
    <w:p>
      <w:pPr>
        <w:pStyle w:val="ListBullet"/>
      </w:pPr>
      <w:r>
        <w:t>登录的系统名称</w:t>
      </w:r>
    </w:p>
    <w:p>
      <w:pPr>
        <w:pStyle w:val="ListBullet"/>
      </w:pPr>
      <w:r>
        <w:t>完整错误代码和发生时间</w:t>
      </w:r>
    </w:p>
    <w:p>
      <w:pPr>
        <w:pStyle w:val="ListBullet"/>
      </w:pPr>
      <w:r>
        <w:t>是否收到异常登录或验证码</w:t>
      </w:r>
    </w:p>
    <w:p>
      <w:r>
        <w:rPr>
          <w:rFonts w:ascii="Calibri" w:hAnsi="Calibri" w:eastAsia="Microsoft YaHei"/>
          <w:b/>
          <w:color w:val="666666"/>
        </w:rPr>
        <w:t>检索关键词：</w:t>
      </w:r>
      <w:r>
        <w:rPr>
          <w:rFonts w:ascii="Calibri" w:hAnsi="Calibri" w:eastAsia="Microsoft YaHei"/>
          <w:color w:val="666666"/>
        </w:rPr>
        <w:t>忘记密码、账号锁定、收不到验证码、MFA、权限申请</w:t>
      </w:r>
    </w:p>
    <w:p>
      <w:pPr>
        <w:pStyle w:val="Heading1"/>
      </w:pPr>
      <w:r>
        <w:t>电脑运行缓慢或应用无响应</w:t>
      </w:r>
    </w:p>
    <w:p>
      <w:pPr>
        <w:pStyle w:val="Heading2"/>
      </w:pPr>
      <w:r>
        <w:t>适用现象</w:t>
      </w:r>
    </w:p>
    <w:p>
      <w:pPr>
        <w:pStyle w:val="ListBullet"/>
      </w:pPr>
      <w:r>
        <w:t>开机慢、切换窗口卡顿、应用显示未响应，但电脑仍可操作。</w:t>
      </w:r>
    </w:p>
    <w:p>
      <w:pPr>
        <w:pStyle w:val="Heading2"/>
      </w:pPr>
      <w:r>
        <w:t>自助处理步骤</w:t>
      </w:r>
    </w:p>
    <w:p>
      <w:pPr>
        <w:pStyle w:val="ListNumber"/>
      </w:pPr>
      <w:r>
        <w:t>保存能够保存的文件，关闭不再使用的浏览器标签页和大型应用。</w:t>
      </w:r>
    </w:p>
    <w:p>
      <w:pPr>
        <w:pStyle w:val="ListNumber"/>
      </w:pPr>
      <w:r>
        <w:t>打开任务管理器观察 CPU、内存和磁盘是否持续接近100%，只记录占用最高的应用，不结束不认识的系统进程。</w:t>
      </w:r>
    </w:p>
    <w:p>
      <w:pPr>
        <w:pStyle w:val="ListNumber"/>
      </w:pPr>
      <w:r>
        <w:t>确认系统盘至少保留约10%的可用空间。</w:t>
      </w:r>
    </w:p>
    <w:p>
      <w:pPr>
        <w:pStyle w:val="ListNumber"/>
      </w:pPr>
      <w:r>
        <w:t>正常重启电脑；重启后只打开必要应用并验证。</w:t>
      </w:r>
    </w:p>
    <w:p>
      <w:pPr>
        <w:pStyle w:val="Heading2"/>
      </w:pPr>
      <w:r>
        <w:t>如何判断已经解决</w:t>
      </w:r>
    </w:p>
    <w:p>
      <w:pPr>
        <w:pStyle w:val="ListBullet"/>
      </w:pPr>
      <w:r>
        <w:t>重启后常用应用可以在合理时间内打开。</w:t>
      </w:r>
    </w:p>
    <w:p>
      <w:pPr>
        <w:pStyle w:val="ListBullet"/>
      </w:pPr>
      <w:r>
        <w:t>CPU、内存或磁盘占用不再长时间接近100%。</w:t>
      </w:r>
    </w:p>
    <w:p>
      <w:pPr>
        <w:pStyle w:val="Heading2"/>
      </w:pPr>
      <w:r>
        <w:t>停止自助并创建工单</w:t>
      </w:r>
    </w:p>
    <w:p>
      <w:pPr>
        <w:spacing w:before="80" w:after="160"/>
        <w:ind w:left="115" w:right="115"/>
        <w:shd w:fill="FCE8E6"/>
        <w:pBdr>
          <w:left w:val="single" w:sz="18" w:space="6" w:color="C5221F"/>
        </w:pBdr>
      </w:pPr>
      <w:r>
        <w:rPr>
          <w:rFonts w:ascii="Calibri" w:hAnsi="Calibri" w:eastAsia="Microsoft YaHei"/>
          <w:b/>
          <w:color w:val="1F4D78"/>
        </w:rPr>
        <w:t>立即升级：</w:t>
      </w:r>
      <w:r>
        <w:rPr>
          <w:rFonts w:ascii="Calibri" w:hAnsi="Calibri" w:eastAsia="Microsoft YaHei"/>
        </w:rPr>
        <w:t>反复蓝屏或自动重启；机身明显过热、异响或焦味；不认识的程序持续高占用；问题连续出现并影响工作。</w:t>
      </w:r>
    </w:p>
    <w:p>
      <w:pPr>
        <w:pStyle w:val="Heading2"/>
      </w:pPr>
      <w:r>
        <w:t>创建工单时请提供</w:t>
      </w:r>
    </w:p>
    <w:p>
      <w:pPr>
        <w:pStyle w:val="ListBullet"/>
      </w:pPr>
      <w:r>
        <w:t>电脑资产编号和系统版本</w:t>
      </w:r>
    </w:p>
    <w:p>
      <w:pPr>
        <w:pStyle w:val="ListBullet"/>
      </w:pPr>
      <w:r>
        <w:t>发生时间、频率及正在运行的应用</w:t>
      </w:r>
    </w:p>
    <w:p>
      <w:pPr>
        <w:pStyle w:val="ListBullet"/>
      </w:pPr>
      <w:r>
        <w:t>任务管理器截图</w:t>
      </w:r>
    </w:p>
    <w:p>
      <w:pPr>
        <w:pStyle w:val="ListBullet"/>
      </w:pPr>
      <w:r>
        <w:t>是否出现蓝屏、异响或过热</w:t>
      </w:r>
    </w:p>
    <w:p>
      <w:r>
        <w:rPr>
          <w:rFonts w:ascii="Calibri" w:hAnsi="Calibri" w:eastAsia="Microsoft YaHei"/>
          <w:b/>
          <w:color w:val="666666"/>
        </w:rPr>
        <w:t>检索关键词：</w:t>
      </w:r>
      <w:r>
        <w:rPr>
          <w:rFonts w:ascii="Calibri" w:hAnsi="Calibri" w:eastAsia="Microsoft YaHei"/>
          <w:color w:val="666666"/>
        </w:rPr>
        <w:t>电脑卡顿、运行缓慢、应用未响应、CPU过高、内存不足</w:t>
      </w:r>
    </w:p>
    <w:p>
      <w:pPr>
        <w:pStyle w:val="Heading1"/>
      </w:pPr>
      <w:r>
        <w:t>浏览器或办公应用异常</w:t>
      </w:r>
    </w:p>
    <w:p>
      <w:pPr>
        <w:pStyle w:val="Heading2"/>
      </w:pPr>
      <w:r>
        <w:t>适用现象</w:t>
      </w:r>
    </w:p>
    <w:p>
      <w:pPr>
        <w:pStyle w:val="ListBullet"/>
      </w:pPr>
      <w:r>
        <w:t>单个网页显示异常、应用打不开、频繁闪退，或功能按钮没有响应。</w:t>
      </w:r>
    </w:p>
    <w:p>
      <w:pPr>
        <w:pStyle w:val="Heading2"/>
      </w:pPr>
      <w:r>
        <w:t>自助处理步骤</w:t>
      </w:r>
    </w:p>
    <w:p>
      <w:pPr>
        <w:pStyle w:val="ListNumber"/>
      </w:pPr>
      <w:r>
        <w:t>保存文件并完全退出应用，再重新打开。</w:t>
      </w:r>
    </w:p>
    <w:p>
      <w:pPr>
        <w:pStyle w:val="ListNumber"/>
      </w:pPr>
      <w:r>
        <w:t>确认只有一个网站或文件异常；换一个已知正常网页或空白文档验证。</w:t>
      </w:r>
    </w:p>
    <w:p>
      <w:pPr>
        <w:pStyle w:val="ListNumber"/>
      </w:pPr>
      <w:r>
        <w:t>浏览器问题可使用无痕窗口测试；若无痕窗口正常，清理该网站的缓存和Cookie后重试。</w:t>
      </w:r>
    </w:p>
    <w:p>
      <w:pPr>
        <w:pStyle w:val="ListNumber"/>
      </w:pPr>
      <w:r>
        <w:t>通过公司软件中心检查是否有批准的更新，不从搜索结果下载未知安装包。</w:t>
      </w:r>
    </w:p>
    <w:p>
      <w:pPr>
        <w:pStyle w:val="Heading2"/>
      </w:pPr>
      <w:r>
        <w:t>如何判断已经解决</w:t>
      </w:r>
    </w:p>
    <w:p>
      <w:pPr>
        <w:pStyle w:val="ListBullet"/>
      </w:pPr>
      <w:r>
        <w:t>应用重新打开后不再闪退。</w:t>
      </w:r>
    </w:p>
    <w:p>
      <w:pPr>
        <w:pStyle w:val="ListBullet"/>
      </w:pPr>
      <w:r>
        <w:t>同一功能在正常窗口中可以稳定使用。</w:t>
      </w:r>
    </w:p>
    <w:p>
      <w:pPr>
        <w:pStyle w:val="Heading2"/>
      </w:pPr>
      <w:r>
        <w:t>停止自助并创建工单</w:t>
      </w:r>
    </w:p>
    <w:p>
      <w:pPr>
        <w:spacing w:before="80" w:after="160"/>
        <w:ind w:left="115" w:right="115"/>
        <w:shd w:fill="FCE8E6"/>
        <w:pBdr>
          <w:left w:val="single" w:sz="18" w:space="6" w:color="C5221F"/>
        </w:pBdr>
      </w:pPr>
      <w:r>
        <w:rPr>
          <w:rFonts w:ascii="Calibri" w:hAnsi="Calibri" w:eastAsia="Microsoft YaHei"/>
          <w:b/>
          <w:color w:val="1F4D78"/>
        </w:rPr>
        <w:t>立即升级：</w:t>
      </w:r>
      <w:r>
        <w:rPr>
          <w:rFonts w:ascii="Calibri" w:hAnsi="Calibri" w:eastAsia="Microsoft YaHei"/>
        </w:rPr>
        <w:t>文件包含重要数据且提示损坏；应用要求管理员权限或许可证；安全软件阻止运行；多人同时遇到同一业务系统故障。</w:t>
      </w:r>
    </w:p>
    <w:p>
      <w:pPr>
        <w:pStyle w:val="Heading2"/>
      </w:pPr>
      <w:r>
        <w:t>创建工单时请提供</w:t>
      </w:r>
    </w:p>
    <w:p>
      <w:pPr>
        <w:pStyle w:val="ListBullet"/>
      </w:pPr>
      <w:r>
        <w:t>应用名称和版本</w:t>
      </w:r>
    </w:p>
    <w:p>
      <w:pPr>
        <w:pStyle w:val="ListBullet"/>
      </w:pPr>
      <w:r>
        <w:t>文件类型或网站地址</w:t>
      </w:r>
    </w:p>
    <w:p>
      <w:pPr>
        <w:pStyle w:val="ListBullet"/>
      </w:pPr>
      <w:r>
        <w:t>报错截图和复现步骤</w:t>
      </w:r>
    </w:p>
    <w:p>
      <w:pPr>
        <w:pStyle w:val="ListBullet"/>
      </w:pPr>
      <w:r>
        <w:t>换文件、换浏览器或无痕窗口的测试结果</w:t>
      </w:r>
    </w:p>
    <w:p>
      <w:r>
        <w:rPr>
          <w:rFonts w:ascii="Calibri" w:hAnsi="Calibri" w:eastAsia="Microsoft YaHei"/>
          <w:b/>
          <w:color w:val="666666"/>
        </w:rPr>
        <w:t>检索关键词：</w:t>
      </w:r>
      <w:r>
        <w:rPr>
          <w:rFonts w:ascii="Calibri" w:hAnsi="Calibri" w:eastAsia="Microsoft YaHei"/>
          <w:color w:val="666666"/>
        </w:rPr>
        <w:t>浏览器异常、Office打不开、应用闪退、网页显示错误、缓存Cookie</w:t>
      </w:r>
    </w:p>
    <w:p>
      <w:pPr>
        <w:pStyle w:val="Heading1"/>
      </w:pPr>
      <w:r>
        <w:t>邮件或即时通讯收发异常</w:t>
      </w:r>
    </w:p>
    <w:p>
      <w:pPr>
        <w:pStyle w:val="Heading2"/>
      </w:pPr>
      <w:r>
        <w:t>适用现象</w:t>
      </w:r>
    </w:p>
    <w:p>
      <w:pPr>
        <w:pStyle w:val="ListBullet"/>
      </w:pPr>
      <w:r>
        <w:t>邮件长期停留在发件箱、收不到新邮件，或即时通讯消息无法发送。</w:t>
      </w:r>
    </w:p>
    <w:p>
      <w:pPr>
        <w:pStyle w:val="Heading2"/>
      </w:pPr>
      <w:r>
        <w:t>自助处理步骤</w:t>
      </w:r>
    </w:p>
    <w:p>
      <w:pPr>
        <w:pStyle w:val="ListNumber"/>
      </w:pPr>
      <w:r>
        <w:t>确认网络正常，并查看服务是否显示离线或正在连接。</w:t>
      </w:r>
    </w:p>
    <w:p>
      <w:pPr>
        <w:pStyle w:val="ListNumber"/>
      </w:pPr>
      <w:r>
        <w:t>检查发件箱中是否有超大附件；将大文件改用公司批准的文件分享方式。</w:t>
      </w:r>
    </w:p>
    <w:p>
      <w:pPr>
        <w:pStyle w:val="ListNumber"/>
      </w:pPr>
      <w:r>
        <w:t>刷新或重新启动客户端，再通过网页版验证是否为本机客户端问题。</w:t>
      </w:r>
    </w:p>
    <w:p>
      <w:pPr>
        <w:pStyle w:val="ListNumber"/>
      </w:pPr>
      <w:r>
        <w:t>检查垃圾邮件、会话筛选和搜索条件，但不要关闭公司安全过滤。</w:t>
      </w:r>
    </w:p>
    <w:p>
      <w:pPr>
        <w:pStyle w:val="Heading2"/>
      </w:pPr>
      <w:r>
        <w:t>如何判断已经解决</w:t>
      </w:r>
    </w:p>
    <w:p>
      <w:pPr>
        <w:pStyle w:val="ListBullet"/>
      </w:pPr>
      <w:r>
        <w:t>测试消息可以发送并由接收方确认收到。</w:t>
      </w:r>
    </w:p>
    <w:p>
      <w:pPr>
        <w:pStyle w:val="ListBullet"/>
      </w:pPr>
      <w:r>
        <w:t>网页版和客户端状态一致。</w:t>
      </w:r>
    </w:p>
    <w:p>
      <w:pPr>
        <w:pStyle w:val="Heading2"/>
      </w:pPr>
      <w:r>
        <w:t>停止自助并创建工单</w:t>
      </w:r>
    </w:p>
    <w:p>
      <w:pPr>
        <w:spacing w:before="80" w:after="160"/>
        <w:ind w:left="115" w:right="115"/>
        <w:shd w:fill="FCE8E6"/>
        <w:pBdr>
          <w:left w:val="single" w:sz="18" w:space="6" w:color="C5221F"/>
        </w:pBdr>
      </w:pPr>
      <w:r>
        <w:rPr>
          <w:rFonts w:ascii="Calibri" w:hAnsi="Calibri" w:eastAsia="Microsoft YaHei"/>
          <w:b/>
          <w:color w:val="1F4D78"/>
        </w:rPr>
        <w:t>立即升级：</w:t>
      </w:r>
      <w:r>
        <w:rPr>
          <w:rFonts w:ascii="Calibri" w:hAnsi="Calibri" w:eastAsia="Microsoft YaHei"/>
        </w:rPr>
        <w:t>疑似钓鱼、冒充领导或异常附件；多人同时无法收发；邮箱容量异常且无法自行清理；邮件包含敏感信息并被误发。</w:t>
      </w:r>
    </w:p>
    <w:p>
      <w:pPr>
        <w:pStyle w:val="Heading2"/>
      </w:pPr>
      <w:r>
        <w:t>创建工单时请提供</w:t>
      </w:r>
    </w:p>
    <w:p>
      <w:pPr>
        <w:pStyle w:val="ListBullet"/>
      </w:pPr>
      <w:r>
        <w:t>邮件或通讯工具名称</w:t>
      </w:r>
    </w:p>
    <w:p>
      <w:pPr>
        <w:pStyle w:val="ListBullet"/>
      </w:pPr>
      <w:r>
        <w:t>发送方、接收方和时间，不粘贴敏感正文</w:t>
      </w:r>
    </w:p>
    <w:p>
      <w:pPr>
        <w:pStyle w:val="ListBullet"/>
      </w:pPr>
      <w:r>
        <w:t>错误提示和附件大小</w:t>
      </w:r>
    </w:p>
    <w:p>
      <w:pPr>
        <w:pStyle w:val="ListBullet"/>
      </w:pPr>
      <w:r>
        <w:t>网页版测试结果</w:t>
      </w:r>
    </w:p>
    <w:p>
      <w:r>
        <w:rPr>
          <w:rFonts w:ascii="Calibri" w:hAnsi="Calibri" w:eastAsia="Microsoft YaHei"/>
          <w:b/>
          <w:color w:val="666666"/>
        </w:rPr>
        <w:t>检索关键词：</w:t>
      </w:r>
      <w:r>
        <w:rPr>
          <w:rFonts w:ascii="Calibri" w:hAnsi="Calibri" w:eastAsia="Microsoft YaHei"/>
          <w:color w:val="666666"/>
        </w:rPr>
        <w:t>邮件发不出、收不到邮件、发件箱、消息发送失败、钓鱼邮件</w:t>
      </w:r>
    </w:p>
    <w:p>
      <w:pPr>
        <w:pStyle w:val="Heading1"/>
      </w:pPr>
      <w:r>
        <w:t>打印机无法打印</w:t>
      </w:r>
    </w:p>
    <w:p>
      <w:pPr>
        <w:pStyle w:val="Heading2"/>
      </w:pPr>
      <w:r>
        <w:t>适用现象</w:t>
      </w:r>
    </w:p>
    <w:p>
      <w:pPr>
        <w:pStyle w:val="ListBullet"/>
      </w:pPr>
      <w:r>
        <w:t>打印任务没有输出、队列暂停、打印机显示脱机或卡纸。</w:t>
      </w:r>
    </w:p>
    <w:p>
      <w:pPr>
        <w:pStyle w:val="Heading2"/>
      </w:pPr>
      <w:r>
        <w:t>自助处理步骤</w:t>
      </w:r>
    </w:p>
    <w:p>
      <w:pPr>
        <w:pStyle w:val="ListNumber"/>
      </w:pPr>
      <w:r>
        <w:t>确认选择了正确的办公区域打印机，纸张和耗材提示正常。</w:t>
      </w:r>
    </w:p>
    <w:p>
      <w:pPr>
        <w:pStyle w:val="ListNumber"/>
      </w:pPr>
      <w:r>
        <w:t>查看设备面板；若有明确卡纸指引，只按图示轻缓取出可见纸张，不拆卸盖板之外的部件。</w:t>
      </w:r>
    </w:p>
    <w:p>
      <w:pPr>
        <w:pStyle w:val="ListNumber"/>
      </w:pPr>
      <w:r>
        <w:t>取消自己重复提交的打印任务，等待30秒后只发送一页测试。</w:t>
      </w:r>
    </w:p>
    <w:p>
      <w:pPr>
        <w:pStyle w:val="ListNumber"/>
      </w:pPr>
      <w:r>
        <w:t>关闭并重新打开正在打印的应用；共享打印机不要擅自断电重启。</w:t>
      </w:r>
    </w:p>
    <w:p>
      <w:pPr>
        <w:pStyle w:val="Heading2"/>
      </w:pPr>
      <w:r>
        <w:t>如何判断已经解决</w:t>
      </w:r>
    </w:p>
    <w:p>
      <w:pPr>
        <w:pStyle w:val="ListBullet"/>
      </w:pPr>
      <w:r>
        <w:t>一页测试能够正常输出。</w:t>
      </w:r>
    </w:p>
    <w:p>
      <w:pPr>
        <w:pStyle w:val="ListBullet"/>
      </w:pPr>
      <w:r>
        <w:t>打印队列不再持续累积，设备不再显示脱机。</w:t>
      </w:r>
    </w:p>
    <w:p>
      <w:pPr>
        <w:pStyle w:val="Heading2"/>
      </w:pPr>
      <w:r>
        <w:t>停止自助并创建工单</w:t>
      </w:r>
    </w:p>
    <w:p>
      <w:pPr>
        <w:spacing w:before="80" w:after="160"/>
        <w:ind w:left="115" w:right="115"/>
        <w:shd w:fill="FCE8E6"/>
        <w:pBdr>
          <w:left w:val="single" w:sz="18" w:space="6" w:color="C5221F"/>
        </w:pBdr>
      </w:pPr>
      <w:r>
        <w:rPr>
          <w:rFonts w:ascii="Calibri" w:hAnsi="Calibri" w:eastAsia="Microsoft YaHei"/>
          <w:b/>
          <w:color w:val="1F4D78"/>
        </w:rPr>
        <w:t>立即升级：</w:t>
      </w:r>
      <w:r>
        <w:rPr>
          <w:rFonts w:ascii="Calibri" w:hAnsi="Calibri" w:eastAsia="Microsoft YaHei"/>
        </w:rPr>
        <w:t>纸张撕裂且无法完整取出；设备冒烟、异响、漏粉或有焦味；多人均无法使用同一打印机；需要安装驱动或管理员权限。</w:t>
      </w:r>
    </w:p>
    <w:p>
      <w:pPr>
        <w:pStyle w:val="Heading2"/>
      </w:pPr>
      <w:r>
        <w:t>创建工单时请提供</w:t>
      </w:r>
    </w:p>
    <w:p>
      <w:pPr>
        <w:pStyle w:val="ListBullet"/>
      </w:pPr>
      <w:r>
        <w:t>打印机名称、位置和设备编号</w:t>
      </w:r>
    </w:p>
    <w:p>
      <w:pPr>
        <w:pStyle w:val="ListBullet"/>
      </w:pPr>
      <w:r>
        <w:t>面板错误代码和照片</w:t>
      </w:r>
    </w:p>
    <w:p>
      <w:pPr>
        <w:pStyle w:val="ListBullet"/>
      </w:pPr>
      <w:r>
        <w:t>文件类型及是否能打印测试页</w:t>
      </w:r>
    </w:p>
    <w:p>
      <w:pPr>
        <w:pStyle w:val="ListBullet"/>
      </w:pPr>
      <w:r>
        <w:t>是否只有本人受影响</w:t>
      </w:r>
    </w:p>
    <w:p>
      <w:r>
        <w:rPr>
          <w:rFonts w:ascii="Calibri" w:hAnsi="Calibri" w:eastAsia="Microsoft YaHei"/>
          <w:b/>
          <w:color w:val="666666"/>
        </w:rPr>
        <w:t>检索关键词：</w:t>
      </w:r>
      <w:r>
        <w:rPr>
          <w:rFonts w:ascii="Calibri" w:hAnsi="Calibri" w:eastAsia="Microsoft YaHei"/>
          <w:color w:val="666666"/>
        </w:rPr>
        <w:t>打印失败、打印机脱机、打印队列、卡纸、无法连接打印机</w:t>
      </w:r>
    </w:p>
    <w:p>
      <w:pPr>
        <w:pStyle w:val="Heading1"/>
      </w:pPr>
      <w:r>
        <w:t>磁盘空间不足</w:t>
      </w:r>
    </w:p>
    <w:p>
      <w:pPr>
        <w:pStyle w:val="Heading2"/>
      </w:pPr>
      <w:r>
        <w:t>适用现象</w:t>
      </w:r>
    </w:p>
    <w:p>
      <w:pPr>
        <w:pStyle w:val="ListBullet"/>
      </w:pPr>
      <w:r>
        <w:t>系统提示磁盘空间不足，应用无法更新或文件无法保存。</w:t>
      </w:r>
    </w:p>
    <w:p>
      <w:pPr>
        <w:pStyle w:val="Heading2"/>
      </w:pPr>
      <w:r>
        <w:t>自助处理步骤</w:t>
      </w:r>
    </w:p>
    <w:p>
      <w:pPr>
        <w:pStyle w:val="ListNumber"/>
      </w:pPr>
      <w:r>
        <w:t>先清空回收站，并删除确认不再需要的下载文件和临时导出文件。</w:t>
      </w:r>
    </w:p>
    <w:p>
      <w:pPr>
        <w:pStyle w:val="ListNumber"/>
      </w:pPr>
      <w:r>
        <w:t>将个人工作文件移动到公司批准的云盘或共享位置，确认同步成功后再删除本地副本。</w:t>
      </w:r>
    </w:p>
    <w:p>
      <w:pPr>
        <w:pStyle w:val="ListNumber"/>
      </w:pPr>
      <w:r>
        <w:t>使用系统自带的存储清理功能处理临时文件；不要使用来源不明的清理软件。</w:t>
      </w:r>
    </w:p>
    <w:p>
      <w:pPr>
        <w:pStyle w:val="ListNumber"/>
      </w:pPr>
      <w:r>
        <w:t>不要删除 Windows、Program Files、系统恢复或不认识的业务目录。</w:t>
      </w:r>
    </w:p>
    <w:p>
      <w:pPr>
        <w:pStyle w:val="Heading2"/>
      </w:pPr>
      <w:r>
        <w:t>如何判断已经解决</w:t>
      </w:r>
    </w:p>
    <w:p>
      <w:pPr>
        <w:pStyle w:val="ListBullet"/>
      </w:pPr>
      <w:r>
        <w:t>系统盘可用空间恢复到约10%以上。</w:t>
      </w:r>
    </w:p>
    <w:p>
      <w:pPr>
        <w:pStyle w:val="ListBullet"/>
      </w:pPr>
      <w:r>
        <w:t>应用能够正常保存和更新。</w:t>
      </w:r>
    </w:p>
    <w:p>
      <w:pPr>
        <w:pStyle w:val="Heading2"/>
      </w:pPr>
      <w:r>
        <w:t>停止自助并创建工单</w:t>
      </w:r>
    </w:p>
    <w:p>
      <w:pPr>
        <w:spacing w:before="80" w:after="160"/>
        <w:ind w:left="115" w:right="115"/>
        <w:shd w:fill="FCE8E6"/>
        <w:pBdr>
          <w:left w:val="single" w:sz="18" w:space="6" w:color="C5221F"/>
        </w:pBdr>
      </w:pPr>
      <w:r>
        <w:rPr>
          <w:rFonts w:ascii="Calibri" w:hAnsi="Calibri" w:eastAsia="Microsoft YaHei"/>
          <w:b/>
          <w:color w:val="1F4D78"/>
        </w:rPr>
        <w:t>立即升级：</w:t>
      </w:r>
      <w:r>
        <w:rPr>
          <w:rFonts w:ascii="Calibri" w:hAnsi="Calibri" w:eastAsia="Microsoft YaHei"/>
        </w:rPr>
        <w:t>不知道大文件是否可以删除；磁盘容量突然快速减少；磁盘报错、无法识别或发出异响；涉及业务数据迁移或恢复。</w:t>
      </w:r>
    </w:p>
    <w:p>
      <w:pPr>
        <w:pStyle w:val="Heading2"/>
      </w:pPr>
      <w:r>
        <w:t>创建工单时请提供</w:t>
      </w:r>
    </w:p>
    <w:p>
      <w:pPr>
        <w:pStyle w:val="ListBullet"/>
      </w:pPr>
      <w:r>
        <w:t>电脑资产编号</w:t>
      </w:r>
    </w:p>
    <w:p>
      <w:pPr>
        <w:pStyle w:val="ListBullet"/>
      </w:pPr>
      <w:r>
        <w:t>各磁盘总容量和剩余空间截图</w:t>
      </w:r>
    </w:p>
    <w:p>
      <w:pPr>
        <w:pStyle w:val="ListBullet"/>
      </w:pPr>
      <w:r>
        <w:t>近期是否下载或生成大文件</w:t>
      </w:r>
    </w:p>
    <w:p>
      <w:pPr>
        <w:pStyle w:val="ListBullet"/>
      </w:pPr>
      <w:r>
        <w:t>是否出现磁盘错误或异响</w:t>
      </w:r>
    </w:p>
    <w:p>
      <w:r>
        <w:rPr>
          <w:rFonts w:ascii="Calibri" w:hAnsi="Calibri" w:eastAsia="Microsoft YaHei"/>
          <w:b/>
          <w:color w:val="666666"/>
        </w:rPr>
        <w:t>检索关键词：</w:t>
      </w:r>
      <w:r>
        <w:rPr>
          <w:rFonts w:ascii="Calibri" w:hAnsi="Calibri" w:eastAsia="Microsoft YaHei"/>
          <w:color w:val="666666"/>
        </w:rPr>
        <w:t>C盘满、磁盘空间不足、无法保存、清理临时文件、存储空间</w:t>
      </w:r>
    </w:p>
    <w:p>
      <w:pPr>
        <w:pStyle w:val="Heading1"/>
      </w:pPr>
      <w:r>
        <w:t>摄像头、麦克风或耳机不可用</w:t>
      </w:r>
    </w:p>
    <w:p>
      <w:pPr>
        <w:pStyle w:val="Heading2"/>
      </w:pPr>
      <w:r>
        <w:t>适用现象</w:t>
      </w:r>
    </w:p>
    <w:p>
      <w:pPr>
        <w:pStyle w:val="ListBullet"/>
      </w:pPr>
      <w:r>
        <w:t>会议中没有声音、对方听不到、摄像头黑屏，或耳机没有被识别。</w:t>
      </w:r>
    </w:p>
    <w:p>
      <w:pPr>
        <w:pStyle w:val="Heading2"/>
      </w:pPr>
      <w:r>
        <w:t>自助处理步骤</w:t>
      </w:r>
    </w:p>
    <w:p>
      <w:pPr>
        <w:pStyle w:val="ListNumber"/>
      </w:pPr>
      <w:r>
        <w:t>确认耳机、摄像头已插紧，设备上的物理静音键或摄像头遮挡已关闭。</w:t>
      </w:r>
    </w:p>
    <w:p>
      <w:pPr>
        <w:pStyle w:val="ListNumber"/>
      </w:pPr>
      <w:r>
        <w:t>在会议应用设置中选择正确的扬声器、麦克风和摄像头，不要只看系统默认设备。</w:t>
      </w:r>
    </w:p>
    <w:p>
      <w:pPr>
        <w:pStyle w:val="ListNumber"/>
      </w:pPr>
      <w:r>
        <w:t>关闭其他可能占用摄像头或麦克风的应用，再重新加入会议。</w:t>
      </w:r>
    </w:p>
    <w:p>
      <w:pPr>
        <w:pStyle w:val="ListNumber"/>
      </w:pPr>
      <w:r>
        <w:t>使用会议应用的测试功能录制几秒测试音频，不录制敏感会议内容。</w:t>
      </w:r>
    </w:p>
    <w:p>
      <w:pPr>
        <w:pStyle w:val="Heading2"/>
      </w:pPr>
      <w:r>
        <w:t>如何判断已经解决</w:t>
      </w:r>
    </w:p>
    <w:p>
      <w:pPr>
        <w:pStyle w:val="ListBullet"/>
      </w:pPr>
      <w:r>
        <w:t>测试音频可以播放，音量正常。</w:t>
      </w:r>
    </w:p>
    <w:p>
      <w:pPr>
        <w:pStyle w:val="ListBullet"/>
      </w:pPr>
      <w:r>
        <w:t>本地预览画面正常，重新入会后对方可以接收。</w:t>
      </w:r>
    </w:p>
    <w:p>
      <w:pPr>
        <w:pStyle w:val="Heading2"/>
      </w:pPr>
      <w:r>
        <w:t>停止自助并创建工单</w:t>
      </w:r>
    </w:p>
    <w:p>
      <w:pPr>
        <w:spacing w:before="80" w:after="160"/>
        <w:ind w:left="115" w:right="115"/>
        <w:shd w:fill="FCE8E6"/>
        <w:pBdr>
          <w:left w:val="single" w:sz="18" w:space="6" w:color="C5221F"/>
        </w:pBdr>
      </w:pPr>
      <w:r>
        <w:rPr>
          <w:rFonts w:ascii="Calibri" w:hAnsi="Calibri" w:eastAsia="Microsoft YaHei"/>
          <w:b/>
          <w:color w:val="1F4D78"/>
        </w:rPr>
        <w:t>立即升级：</w:t>
      </w:r>
      <w:r>
        <w:rPr>
          <w:rFonts w:ascii="Calibri" w:hAnsi="Calibri" w:eastAsia="Microsoft YaHei"/>
        </w:rPr>
        <w:t>设备物理损坏或接口松动；系统完全无法识别设备；需要安装驱动或管理员权限；多间会议室设备同时异常。</w:t>
      </w:r>
    </w:p>
    <w:p>
      <w:pPr>
        <w:pStyle w:val="Heading2"/>
      </w:pPr>
      <w:r>
        <w:t>创建工单时请提供</w:t>
      </w:r>
    </w:p>
    <w:p>
      <w:pPr>
        <w:pStyle w:val="ListBullet"/>
      </w:pPr>
      <w:r>
        <w:t>设备品牌和连接方式</w:t>
      </w:r>
    </w:p>
    <w:p>
      <w:pPr>
        <w:pStyle w:val="ListBullet"/>
      </w:pPr>
      <w:r>
        <w:t>会议应用名称和版本</w:t>
      </w:r>
    </w:p>
    <w:p>
      <w:pPr>
        <w:pStyle w:val="ListBullet"/>
      </w:pPr>
      <w:r>
        <w:t>系统能否识别该设备</w:t>
      </w:r>
    </w:p>
    <w:p>
      <w:pPr>
        <w:pStyle w:val="ListBullet"/>
      </w:pPr>
      <w:r>
        <w:t>错误截图及已测试的输入输出设备</w:t>
      </w:r>
    </w:p>
    <w:p>
      <w:r>
        <w:rPr>
          <w:rFonts w:ascii="Calibri" w:hAnsi="Calibri" w:eastAsia="Microsoft YaHei"/>
          <w:b/>
          <w:color w:val="666666"/>
        </w:rPr>
        <w:t>检索关键词：</w:t>
      </w:r>
      <w:r>
        <w:rPr>
          <w:rFonts w:ascii="Calibri" w:hAnsi="Calibri" w:eastAsia="Microsoft YaHei"/>
          <w:color w:val="666666"/>
        </w:rPr>
        <w:t>麦克风没声音、摄像头黑屏、耳机没声音、会议设备、设备未识别</w:t>
      </w:r>
    </w:p>
    <w:p>
      <w:pPr>
        <w:pStyle w:val="Heading1"/>
      </w:pPr>
      <w:r>
        <w:t>创建高质量工单</w:t>
      </w:r>
    </w:p>
    <w:p>
      <w:pPr>
        <w:spacing w:before="80" w:after="160"/>
        <w:ind w:left="115" w:right="115"/>
        <w:shd w:fill="FCE8E6"/>
        <w:pBdr>
          <w:left w:val="single" w:sz="18" w:space="6" w:color="C5221F"/>
        </w:pBdr>
      </w:pPr>
      <w:r>
        <w:rPr>
          <w:rFonts w:ascii="Calibri" w:hAnsi="Calibri" w:eastAsia="Microsoft YaHei"/>
          <w:b/>
          <w:color w:val="1F4D78"/>
        </w:rPr>
        <w:t>不要提交敏感信息：</w:t>
      </w:r>
      <w:r>
        <w:rPr>
          <w:rFonts w:ascii="Calibri" w:hAnsi="Calibri" w:eastAsia="Microsoft YaHei"/>
        </w:rPr>
        <w:t>工单中不得填写密码、短信验证码、私钥、访问令牌或完整个人敏感数据。</w:t>
      </w:r>
    </w:p>
    <w:p>
      <w:pPr>
        <w:pStyle w:val="Heading2"/>
      </w:pPr>
      <w:r>
        <w:t>建议标题</w:t>
      </w:r>
    </w:p>
    <w:p>
      <w:r>
        <w:t>[设备或系统] + [现象] + [影响范围]，例如：VPN认证失败，仅本人受影响</w:t>
      </w:r>
    </w:p>
    <w:p>
      <w:pPr>
        <w:pStyle w:val="Heading2"/>
      </w:pPr>
      <w:r>
        <w:t>必须信息</w:t>
      </w:r>
    </w:p>
    <w:p>
      <w:pPr>
        <w:pStyle w:val="ListBullet"/>
      </w:pPr>
      <w:r>
        <w:t>发生时间、是否持续、能否稳定复现。</w:t>
      </w:r>
    </w:p>
    <w:p>
      <w:pPr>
        <w:pStyle w:val="ListBullet"/>
      </w:pPr>
      <w:r>
        <w:t>设备资产编号、操作系统、应用名称和版本。</w:t>
      </w:r>
    </w:p>
    <w:p>
      <w:pPr>
        <w:pStyle w:val="ListBullet"/>
      </w:pPr>
      <w:r>
        <w:t>完整错误代码或清晰截图。</w:t>
      </w:r>
    </w:p>
    <w:p>
      <w:pPr>
        <w:pStyle w:val="ListBullet"/>
      </w:pPr>
      <w:r>
        <w:t>影响范围：仅本人、同一地点多人，还是全公司。</w:t>
      </w:r>
    </w:p>
    <w:p>
      <w:pPr>
        <w:pStyle w:val="ListBullet"/>
      </w:pPr>
      <w:r>
        <w:t>已经执行的自助步骤及每一步结果。</w:t>
      </w:r>
    </w:p>
    <w:p>
      <w:pPr>
        <w:pStyle w:val="ListBullet"/>
      </w:pPr>
      <w:r>
        <w:t>业务影响和期望恢复时间。</w:t>
      </w:r>
    </w:p>
    <w:p>
      <w:pPr>
        <w:pStyle w:val="Heading1"/>
      </w:pPr>
      <w:r>
        <w:t>知识维护说明</w:t>
      </w:r>
    </w:p>
    <w:p>
      <w:pPr>
        <w:pStyle w:val="ListBullet"/>
      </w:pPr>
      <w:r>
        <w:t>本文只提供低风险、可逆的普通用户操作，不替代公司安全、权限和数据管理制度。</w:t>
      </w:r>
    </w:p>
    <w:p>
      <w:pPr>
        <w:pStyle w:val="ListBullet"/>
      </w:pPr>
      <w:r>
        <w:t>公司专用系统地址、密码策略、VPN入口和SLA应由IT团队以权威来源补充，不在通用文档中猜测。</w:t>
      </w:r>
    </w:p>
    <w:p>
      <w:pPr>
        <w:pStyle w:val="ListBullet"/>
      </w:pPr>
      <w:r>
        <w:t>每次更新后应执行意图路由、检索召回、旧版本泄漏、无答案拒答和回答忠实度评测。</w:t>
      </w:r>
    </w:p>
    <w:p>
      <w:pPr>
        <w:pStyle w:val="ListBullet"/>
      </w:pPr>
      <w:r>
        <w:t>当本文与实时服务状态或IT人员指令冲突时，以实时状态和正式通知为准。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内部使用  ·  第 </w:t>
    </w:r>
    <w:r>
      <w:rPr>
        <w:rFonts w:ascii="Calibri" w:hAnsi="Calibri" w:eastAsia="Microsoft YaHe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8"/>
      </w:rPr>
      <w:t>工单系统知识库  |  计算机运维自助排障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计算机运维自助排障知识库</dc:title>
  <dc:subject>工单系统员工自助排障知识</dc:subject>
  <dc:creator>工单系统 IT 运维知识库</dc:creator>
  <cp:keywords>计算机运维, 自助排障, 工单, 网络, VPN, 账号, Office, 打印机</cp:keywords>
  <dc:description>候选知识文档；须经IT审核、评测和发布门禁后进入生产知识库。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