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A453C5" w:rsidRPr="00D179AF" w:rsidRDefault="00A453C5" w:rsidP="005E28F8">
      <w:pPr>
        <w:pStyle w:val="Title"/>
        <w:rPr>
          <w:sz w:val="32"/>
          <w:szCs w:val="32"/>
        </w:rPr>
      </w:pPr>
      <w:bookmarkStart w:id="0" w:name="_GoBack"/>
      <w:r w:rsidRPr="00D179AF">
        <w:rPr>
          <w:noProof/>
          <w:sz w:val="32"/>
          <w:szCs w:val="32"/>
        </w:rPr>
        <w:drawing>
          <wp:anchor distT="0" distB="0" distL="114300" distR="114300" simplePos="0" relativeHeight="251659264" behindDoc="0" locked="0" layoutInCell="1" allowOverlap="1" wp14:anchorId="6DC49F43" wp14:editId="2B1EBF4F">
            <wp:simplePos x="0" y="0"/>
            <wp:positionH relativeFrom="column">
              <wp:posOffset>-19685</wp:posOffset>
            </wp:positionH>
            <wp:positionV relativeFrom="paragraph">
              <wp:posOffset>-6985</wp:posOffset>
            </wp:positionV>
            <wp:extent cx="723265" cy="723265"/>
            <wp:effectExtent l="0" t="0" r="635" b="635"/>
            <wp:wrapSquare wrapText="bothSides"/>
            <wp:docPr id="1" name="Picture 1"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3265" cy="7232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D179AF">
        <w:rPr>
          <w:sz w:val="32"/>
          <w:szCs w:val="32"/>
        </w:rPr>
        <w:t>Essential Guidelines</w:t>
      </w:r>
      <w:r w:rsidR="005E28F8" w:rsidRPr="00D179AF">
        <w:rPr>
          <w:sz w:val="32"/>
          <w:szCs w:val="32"/>
        </w:rPr>
        <w:t>, when u</w:t>
      </w:r>
      <w:r w:rsidRPr="00D179AF">
        <w:rPr>
          <w:sz w:val="32"/>
          <w:szCs w:val="32"/>
        </w:rPr>
        <w:t>ndergoing a Musculoskeletal Ultrasound at Butler</w:t>
      </w:r>
      <w:r w:rsidRPr="00D179AF">
        <w:rPr>
          <w:sz w:val="32"/>
          <w:szCs w:val="32"/>
        </w:rPr>
        <w:t>.</w:t>
      </w:r>
      <w:proofErr w:type="gramEnd"/>
      <w:r w:rsidR="00D179AF" w:rsidRPr="00D179AF">
        <w:rPr>
          <w:sz w:val="32"/>
          <w:szCs w:val="32"/>
        </w:rPr>
        <w:t xml:space="preserve"> (08) 9544 3999</w:t>
      </w:r>
    </w:p>
    <w:bookmarkEnd w:id="0"/>
    <w:p w:rsidR="00A453C5" w:rsidRDefault="00A453C5" w:rsidP="00A453C5"/>
    <w:p w:rsidR="00A453C5" w:rsidRDefault="00D179AF" w:rsidP="00D179AF">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48895</wp:posOffset>
            </wp:positionV>
            <wp:extent cx="3333750" cy="3333750"/>
            <wp:effectExtent l="0" t="0" r="0" b="0"/>
            <wp:wrapSquare wrapText="bothSides"/>
            <wp:docPr id="2" name="Picture 2" descr="C:\Users\LUCKNOW PRINTERS\Downloads\Essential Guidelines, when undergoing a Musculoskeletal Ultrasound at But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Downloads\Essential Guidelines, when undergoing a Musculoskeletal Ultrasound at Butl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453C5">
        <w:t xml:space="preserve">Musculoskeletal ultrasound (MSK ultrasound) is a specialized medical imaging procedure that uses high-frequency sound waves to create detailed images of muscles, ligaments, tendons, and joints. At Butler Medical Imaging, this technology plays a critical role in diagnosing various conditions, such as tendon tears, ligament sprains, hernias, joint inflammation, and nerve entrapments. Safe, non-invasive, and highly effective, </w:t>
      </w:r>
      <w:hyperlink r:id="rId8" w:history="1">
        <w:r w:rsidR="00A453C5" w:rsidRPr="00D179AF">
          <w:rPr>
            <w:rStyle w:val="Hyperlink"/>
          </w:rPr>
          <w:t>MSK ultrasound</w:t>
        </w:r>
      </w:hyperlink>
      <w:r w:rsidR="00A453C5">
        <w:t xml:space="preserve"> is an invaluable tool for healthcare professionals in delivering accurate dia</w:t>
      </w:r>
      <w:r w:rsidR="005E28F8">
        <w:t>gnoses and targeted treatments.</w:t>
      </w:r>
    </w:p>
    <w:p w:rsidR="00A453C5" w:rsidRDefault="00A453C5" w:rsidP="005E28F8">
      <w:pPr>
        <w:pStyle w:val="Heading2"/>
      </w:pPr>
      <w:r>
        <w:t>How Does Musculoskeletal Ultrasound Work?</w:t>
      </w:r>
    </w:p>
    <w:p w:rsidR="00A453C5" w:rsidRDefault="00A453C5" w:rsidP="00A453C5">
      <w:r>
        <w:t>The technology behind MSK ultrasound relies on sound waves to generate images. An ultrasound scanner cons</w:t>
      </w:r>
      <w:r w:rsidR="005E28F8">
        <w:t>ists of three main components:</w:t>
      </w:r>
    </w:p>
    <w:p w:rsidR="00A453C5" w:rsidRDefault="00A453C5" w:rsidP="005E28F8">
      <w:pPr>
        <w:pStyle w:val="ListParagraph"/>
        <w:numPr>
          <w:ilvl w:val="0"/>
          <w:numId w:val="1"/>
        </w:numPr>
      </w:pPr>
      <w:r w:rsidRPr="005E28F8">
        <w:rPr>
          <w:b/>
        </w:rPr>
        <w:t>Console:</w:t>
      </w:r>
      <w:r>
        <w:t xml:space="preserve"> Houses the computing and control mechanisms.</w:t>
      </w:r>
    </w:p>
    <w:p w:rsidR="00A453C5" w:rsidRDefault="00A453C5" w:rsidP="005E28F8">
      <w:pPr>
        <w:pStyle w:val="ListParagraph"/>
        <w:numPr>
          <w:ilvl w:val="0"/>
          <w:numId w:val="1"/>
        </w:numPr>
      </w:pPr>
      <w:r w:rsidRPr="005E28F8">
        <w:rPr>
          <w:b/>
        </w:rPr>
        <w:t>Video Display Screen:</w:t>
      </w:r>
      <w:r>
        <w:t xml:space="preserve"> Displays real-time images for analysis.</w:t>
      </w:r>
    </w:p>
    <w:p w:rsidR="00A453C5" w:rsidRDefault="00A453C5" w:rsidP="005E28F8">
      <w:pPr>
        <w:pStyle w:val="ListParagraph"/>
        <w:numPr>
          <w:ilvl w:val="0"/>
          <w:numId w:val="1"/>
        </w:numPr>
      </w:pPr>
      <w:r w:rsidRPr="005E28F8">
        <w:rPr>
          <w:b/>
        </w:rPr>
        <w:t>Transducer:</w:t>
      </w:r>
      <w:r>
        <w:t xml:space="preserve"> A handheld device that emits sound waves and captures their echoes.</w:t>
      </w:r>
    </w:p>
    <w:p w:rsidR="00A453C5" w:rsidRDefault="00A453C5" w:rsidP="00A453C5">
      <w:r>
        <w:t>During the procedure, a water-based gel is applied to the skin, improving the transmission of sound waves. The transducer is then pressed against the body and moved gently over the area being examined. The reflected sound waves create detailed images that appear instantly on the disp</w:t>
      </w:r>
      <w:r w:rsidR="005E28F8">
        <w:t>lay screen.</w:t>
      </w:r>
    </w:p>
    <w:p w:rsidR="00A453C5" w:rsidRDefault="00A453C5" w:rsidP="005E28F8">
      <w:pPr>
        <w:pStyle w:val="Heading2"/>
      </w:pPr>
      <w:r>
        <w:t>Preparing for an MSK Ultrasound</w:t>
      </w:r>
    </w:p>
    <w:p w:rsidR="00A453C5" w:rsidRDefault="00A453C5" w:rsidP="00A453C5">
      <w:r>
        <w:t>Preparation for an MSK ultrasound is straightforward and requires minimal effort from patients. However, a few key consideratio</w:t>
      </w:r>
      <w:r w:rsidR="005E28F8">
        <w:t>ns can ensure a smooth process:</w:t>
      </w:r>
    </w:p>
    <w:p w:rsidR="00A453C5" w:rsidRDefault="00A453C5" w:rsidP="005E28F8">
      <w:pPr>
        <w:pStyle w:val="ListParagraph"/>
        <w:numPr>
          <w:ilvl w:val="0"/>
          <w:numId w:val="2"/>
        </w:numPr>
      </w:pPr>
      <w:r w:rsidRPr="005E28F8">
        <w:rPr>
          <w:b/>
        </w:rPr>
        <w:t>Clothing:</w:t>
      </w:r>
      <w:r>
        <w:t xml:space="preserve"> Wear loose-fitting clothes to allow easy access to the area being examined. In some cases, a medical gown may be required.</w:t>
      </w:r>
    </w:p>
    <w:p w:rsidR="00A453C5" w:rsidRDefault="00A453C5" w:rsidP="005E28F8">
      <w:pPr>
        <w:pStyle w:val="ListParagraph"/>
        <w:numPr>
          <w:ilvl w:val="0"/>
          <w:numId w:val="2"/>
        </w:numPr>
      </w:pPr>
      <w:r w:rsidRPr="005E28F8">
        <w:rPr>
          <w:b/>
        </w:rPr>
        <w:t>Jewelry:</w:t>
      </w:r>
      <w:r>
        <w:t xml:space="preserve"> Remove any jewelry or accessories from the body part being scanned, as these can interfere with the </w:t>
      </w:r>
      <w:hyperlink r:id="rId9" w:history="1">
        <w:r w:rsidRPr="00D179AF">
          <w:rPr>
            <w:rStyle w:val="Hyperlink"/>
          </w:rPr>
          <w:t>imaging process.</w:t>
        </w:r>
      </w:hyperlink>
    </w:p>
    <w:p w:rsidR="00A453C5" w:rsidRDefault="00A453C5" w:rsidP="005E28F8">
      <w:pPr>
        <w:pStyle w:val="ListParagraph"/>
        <w:numPr>
          <w:ilvl w:val="0"/>
          <w:numId w:val="2"/>
        </w:numPr>
      </w:pPr>
      <w:r w:rsidRPr="005E28F8">
        <w:rPr>
          <w:b/>
        </w:rPr>
        <w:lastRenderedPageBreak/>
        <w:t>Children:</w:t>
      </w:r>
      <w:r>
        <w:t xml:space="preserve"> If the patient is a child, parents are encouraged to bring toys or books to help keep the child calm and still during the procedure.</w:t>
      </w:r>
    </w:p>
    <w:p w:rsidR="00A453C5" w:rsidRDefault="00A453C5" w:rsidP="005E28F8">
      <w:pPr>
        <w:pStyle w:val="ListParagraph"/>
        <w:numPr>
          <w:ilvl w:val="0"/>
          <w:numId w:val="2"/>
        </w:numPr>
      </w:pPr>
      <w:r w:rsidRPr="005E28F8">
        <w:rPr>
          <w:b/>
        </w:rPr>
        <w:t>Movement:</w:t>
      </w:r>
      <w:r>
        <w:t xml:space="preserve"> The procedure requires stillness to ensure clear imaging, so any unnecessary movements should be avoided.</w:t>
      </w:r>
    </w:p>
    <w:p w:rsidR="00A453C5" w:rsidRDefault="00A453C5" w:rsidP="005E28F8">
      <w:pPr>
        <w:pStyle w:val="Heading2"/>
      </w:pPr>
      <w:r>
        <w:t>What to Expect During the Procedure</w:t>
      </w:r>
    </w:p>
    <w:p w:rsidR="00A453C5" w:rsidRDefault="00A453C5" w:rsidP="00A453C5">
      <w:r>
        <w:t>Depending on the area being examined, the patient may be asked to sit, lie face up, or lie face down on an examination table. For MSK ultrasound, dynamic assessments are often conducted, meaning the patient may need to mo</w:t>
      </w:r>
      <w:r w:rsidR="005E28F8">
        <w:t>ve the body part being scanned.</w:t>
      </w:r>
    </w:p>
    <w:p w:rsidR="00A453C5" w:rsidRDefault="00A453C5" w:rsidP="005E28F8">
      <w:pPr>
        <w:pStyle w:val="Heading2"/>
      </w:pPr>
      <w:r>
        <w:t>The proces</w:t>
      </w:r>
      <w:r w:rsidR="005E28F8">
        <w:t>s involves the following steps:</w:t>
      </w:r>
    </w:p>
    <w:p w:rsidR="00A453C5" w:rsidRDefault="00A453C5" w:rsidP="005E28F8">
      <w:pPr>
        <w:pStyle w:val="ListParagraph"/>
        <w:numPr>
          <w:ilvl w:val="0"/>
          <w:numId w:val="3"/>
        </w:numPr>
      </w:pPr>
      <w:r w:rsidRPr="005E28F8">
        <w:rPr>
          <w:b/>
        </w:rPr>
        <w:t>Application of Gel:</w:t>
      </w:r>
      <w:r>
        <w:t xml:space="preserve"> A water-based gel is applied to the area to eliminate air gaps between the skin and the transducer.</w:t>
      </w:r>
    </w:p>
    <w:p w:rsidR="00A453C5" w:rsidRDefault="00A453C5" w:rsidP="005E28F8">
      <w:pPr>
        <w:pStyle w:val="ListParagraph"/>
        <w:numPr>
          <w:ilvl w:val="0"/>
          <w:numId w:val="3"/>
        </w:numPr>
      </w:pPr>
      <w:r w:rsidRPr="005E28F8">
        <w:rPr>
          <w:b/>
        </w:rPr>
        <w:t>Transducer Movement:</w:t>
      </w:r>
      <w:r>
        <w:t xml:space="preserve"> The sonographer presses the transducer against the skin, moving it back and forth to capture images of the target area.</w:t>
      </w:r>
    </w:p>
    <w:p w:rsidR="00A453C5" w:rsidRDefault="00A453C5" w:rsidP="005E28F8">
      <w:pPr>
        <w:pStyle w:val="ListParagraph"/>
        <w:numPr>
          <w:ilvl w:val="0"/>
          <w:numId w:val="3"/>
        </w:numPr>
      </w:pPr>
      <w:r w:rsidRPr="005E28F8">
        <w:rPr>
          <w:b/>
        </w:rPr>
        <w:t>Image Generation:</w:t>
      </w:r>
      <w:r>
        <w:t xml:space="preserve"> Real-time images are displayed on the screen, allowing the </w:t>
      </w:r>
      <w:hyperlink r:id="rId10" w:history="1">
        <w:r w:rsidRPr="00D179AF">
          <w:rPr>
            <w:rStyle w:val="Hyperlink"/>
          </w:rPr>
          <w:t>sonographer</w:t>
        </w:r>
      </w:hyperlink>
      <w:r>
        <w:t xml:space="preserve"> to evaluate the affected structures.</w:t>
      </w:r>
    </w:p>
    <w:p w:rsidR="00A453C5" w:rsidRDefault="00A453C5" w:rsidP="005E28F8">
      <w:pPr>
        <w:pStyle w:val="ListParagraph"/>
        <w:numPr>
          <w:ilvl w:val="0"/>
          <w:numId w:val="3"/>
        </w:numPr>
      </w:pPr>
      <w:r w:rsidRPr="005E28F8">
        <w:rPr>
          <w:b/>
        </w:rPr>
        <w:t>Completion:</w:t>
      </w:r>
      <w:r>
        <w:t xml:space="preserve"> After the scan, any excess gel is wiped off, and the procedure concludes.</w:t>
      </w:r>
    </w:p>
    <w:p w:rsidR="00A453C5" w:rsidRDefault="00A453C5" w:rsidP="00A453C5">
      <w:r>
        <w:t xml:space="preserve">The scan typically lasts between 15 to 30 minutes. While the process is painless, patients with tenderness in the affected area </w:t>
      </w:r>
      <w:r w:rsidR="005E28F8">
        <w:t>may experience mild discomfort.</w:t>
      </w:r>
    </w:p>
    <w:p w:rsidR="00A453C5" w:rsidRDefault="00A453C5" w:rsidP="005E28F8">
      <w:pPr>
        <w:pStyle w:val="Heading2"/>
      </w:pPr>
      <w:r>
        <w:t>Benefits of Musculoskeletal Ultrasound</w:t>
      </w:r>
    </w:p>
    <w:p w:rsidR="00A453C5" w:rsidRDefault="00A453C5" w:rsidP="00A453C5">
      <w:r>
        <w:t>Musculoskeletal ultrasound offers numerous advantages for both pat</w:t>
      </w:r>
      <w:r w:rsidR="005E28F8">
        <w:t>ients and healthcare providers:</w:t>
      </w:r>
    </w:p>
    <w:p w:rsidR="00A453C5" w:rsidRDefault="00A453C5" w:rsidP="005E28F8">
      <w:pPr>
        <w:pStyle w:val="ListParagraph"/>
        <w:numPr>
          <w:ilvl w:val="0"/>
          <w:numId w:val="4"/>
        </w:numPr>
      </w:pPr>
      <w:r w:rsidRPr="005E28F8">
        <w:rPr>
          <w:b/>
        </w:rPr>
        <w:t>Non-Invasive:</w:t>
      </w:r>
      <w:r>
        <w:t xml:space="preserve"> The procedure does not require incisions or injections, ensuring a safe and comfortable experience.</w:t>
      </w:r>
    </w:p>
    <w:p w:rsidR="00A453C5" w:rsidRDefault="00A453C5" w:rsidP="005E28F8">
      <w:pPr>
        <w:pStyle w:val="ListParagraph"/>
        <w:numPr>
          <w:ilvl w:val="0"/>
          <w:numId w:val="4"/>
        </w:numPr>
      </w:pPr>
      <w:r w:rsidRPr="005E28F8">
        <w:rPr>
          <w:b/>
        </w:rPr>
        <w:t>Real-Time Imaging:</w:t>
      </w:r>
      <w:r>
        <w:t xml:space="preserve"> MSK ultrasound provides instant images, enabling dynamic assessments and accurate diagnoses.</w:t>
      </w:r>
    </w:p>
    <w:p w:rsidR="00A453C5" w:rsidRDefault="00A453C5" w:rsidP="005E28F8">
      <w:pPr>
        <w:pStyle w:val="ListParagraph"/>
        <w:numPr>
          <w:ilvl w:val="0"/>
          <w:numId w:val="4"/>
        </w:numPr>
      </w:pPr>
      <w:r w:rsidRPr="005E28F8">
        <w:rPr>
          <w:b/>
        </w:rPr>
        <w:t>Guided Procedures:</w:t>
      </w:r>
      <w:r>
        <w:t xml:space="preserve"> It is an excellent tool for guiding minimally invasive procedures, such as biopsies or fluid aspirations.</w:t>
      </w:r>
    </w:p>
    <w:p w:rsidR="00A453C5" w:rsidRDefault="00A453C5" w:rsidP="005E28F8">
      <w:pPr>
        <w:pStyle w:val="ListParagraph"/>
        <w:numPr>
          <w:ilvl w:val="0"/>
          <w:numId w:val="4"/>
        </w:numPr>
      </w:pPr>
      <w:r w:rsidRPr="005E28F8">
        <w:rPr>
          <w:b/>
        </w:rPr>
        <w:t>Radiation-Free:</w:t>
      </w:r>
      <w:r>
        <w:t xml:space="preserve"> Unlike some imaging methods, </w:t>
      </w:r>
      <w:hyperlink r:id="rId11" w:history="1">
        <w:r w:rsidRPr="00D179AF">
          <w:rPr>
            <w:rStyle w:val="Hyperlink"/>
          </w:rPr>
          <w:t>ultrasound</w:t>
        </w:r>
      </w:hyperlink>
      <w:r>
        <w:t xml:space="preserve"> does not use ionizing radiation, making it a safe option for repeated use.</w:t>
      </w:r>
    </w:p>
    <w:p w:rsidR="00A453C5" w:rsidRDefault="00A453C5" w:rsidP="005E28F8">
      <w:pPr>
        <w:pStyle w:val="ListParagraph"/>
        <w:numPr>
          <w:ilvl w:val="0"/>
          <w:numId w:val="4"/>
        </w:numPr>
      </w:pPr>
      <w:r w:rsidRPr="005E28F8">
        <w:rPr>
          <w:b/>
        </w:rPr>
        <w:t>Cost-Effective:</w:t>
      </w:r>
      <w:r>
        <w:t xml:space="preserve"> MSK ultrasound is often more affordable than other imaging techniques like MRI or CT scans.</w:t>
      </w:r>
    </w:p>
    <w:p w:rsidR="00A453C5" w:rsidRDefault="00A453C5" w:rsidP="005E28F8">
      <w:pPr>
        <w:pStyle w:val="ListParagraph"/>
        <w:numPr>
          <w:ilvl w:val="0"/>
          <w:numId w:val="4"/>
        </w:numPr>
      </w:pPr>
      <w:r w:rsidRPr="005E28F8">
        <w:rPr>
          <w:b/>
        </w:rPr>
        <w:t>Patient Comfort:</w:t>
      </w:r>
      <w:r>
        <w:t xml:space="preserve"> The open environment of an ultrasound exam is ideal for patients who experience claustrophobia.</w:t>
      </w:r>
    </w:p>
    <w:p w:rsidR="00A453C5" w:rsidRDefault="00A453C5" w:rsidP="005E28F8">
      <w:pPr>
        <w:pStyle w:val="Heading2"/>
      </w:pPr>
      <w:r>
        <w:t>Applications of MSK Ultrasound</w:t>
      </w:r>
    </w:p>
    <w:p w:rsidR="00A453C5" w:rsidRDefault="00A453C5" w:rsidP="00A453C5">
      <w:r>
        <w:t xml:space="preserve">MSK ultrasound is used to diagnose a wide </w:t>
      </w:r>
      <w:r w:rsidR="005E28F8">
        <w:t>range of conditions, including:</w:t>
      </w:r>
    </w:p>
    <w:p w:rsidR="00A453C5" w:rsidRDefault="00A453C5" w:rsidP="005E28F8">
      <w:pPr>
        <w:pStyle w:val="ListParagraph"/>
        <w:numPr>
          <w:ilvl w:val="0"/>
          <w:numId w:val="5"/>
        </w:numPr>
      </w:pPr>
      <w:r w:rsidRPr="005E28F8">
        <w:rPr>
          <w:b/>
        </w:rPr>
        <w:t>Tendon Tears:</w:t>
      </w:r>
      <w:r>
        <w:t xml:space="preserve"> Detecting partial or complete tears in the tendons.</w:t>
      </w:r>
    </w:p>
    <w:p w:rsidR="00A453C5" w:rsidRDefault="00A453C5" w:rsidP="005E28F8">
      <w:pPr>
        <w:pStyle w:val="ListParagraph"/>
        <w:numPr>
          <w:ilvl w:val="0"/>
          <w:numId w:val="5"/>
        </w:numPr>
      </w:pPr>
      <w:r w:rsidRPr="005E28F8">
        <w:rPr>
          <w:b/>
        </w:rPr>
        <w:t>Ligament Sprains:</w:t>
      </w:r>
      <w:r>
        <w:t xml:space="preserve"> Assessing injuries to ligaments in joints like the ankle, knee, and shoulder.</w:t>
      </w:r>
    </w:p>
    <w:p w:rsidR="00A453C5" w:rsidRDefault="00A453C5" w:rsidP="005E28F8">
      <w:pPr>
        <w:pStyle w:val="ListParagraph"/>
        <w:numPr>
          <w:ilvl w:val="0"/>
          <w:numId w:val="5"/>
        </w:numPr>
      </w:pPr>
      <w:r w:rsidRPr="005E28F8">
        <w:rPr>
          <w:b/>
        </w:rPr>
        <w:lastRenderedPageBreak/>
        <w:t>Joint Inflammation:</w:t>
      </w:r>
      <w:r>
        <w:t xml:space="preserve"> Identifying conditions such as arthritis or bursitis.</w:t>
      </w:r>
    </w:p>
    <w:p w:rsidR="00A453C5" w:rsidRDefault="00A453C5" w:rsidP="005E28F8">
      <w:pPr>
        <w:pStyle w:val="ListParagraph"/>
        <w:numPr>
          <w:ilvl w:val="0"/>
          <w:numId w:val="5"/>
        </w:numPr>
      </w:pPr>
      <w:r w:rsidRPr="005E28F8">
        <w:rPr>
          <w:b/>
        </w:rPr>
        <w:t>Hernias:</w:t>
      </w:r>
      <w:r>
        <w:t xml:space="preserve"> Visualizing abdominal wall hernias.</w:t>
      </w:r>
    </w:p>
    <w:p w:rsidR="00A453C5" w:rsidRDefault="00A453C5" w:rsidP="005E28F8">
      <w:pPr>
        <w:pStyle w:val="ListParagraph"/>
        <w:numPr>
          <w:ilvl w:val="0"/>
          <w:numId w:val="5"/>
        </w:numPr>
      </w:pPr>
      <w:r w:rsidRPr="005E28F8">
        <w:rPr>
          <w:b/>
        </w:rPr>
        <w:t>Nerve Entrapments:</w:t>
      </w:r>
      <w:r>
        <w:t xml:space="preserve"> Evaluating conditions like carpal tunnel syndrome.</w:t>
      </w:r>
    </w:p>
    <w:p w:rsidR="00A453C5" w:rsidRDefault="00A453C5" w:rsidP="00A453C5">
      <w:r>
        <w:t xml:space="preserve">Additionally, MSK </w:t>
      </w:r>
      <w:hyperlink r:id="rId12" w:history="1">
        <w:r w:rsidRPr="00D179AF">
          <w:rPr>
            <w:rStyle w:val="Hyperlink"/>
          </w:rPr>
          <w:t>ultrasound</w:t>
        </w:r>
      </w:hyperlink>
      <w:r>
        <w:t xml:space="preserve"> can be used to monitor the healing process of injuries and guide treatments suc</w:t>
      </w:r>
      <w:r w:rsidR="005E28F8">
        <w:t>h as corticosteroid injections.</w:t>
      </w:r>
    </w:p>
    <w:p w:rsidR="00A453C5" w:rsidRDefault="00A453C5" w:rsidP="005E28F8">
      <w:pPr>
        <w:pStyle w:val="Heading2"/>
      </w:pPr>
      <w:r>
        <w:t>Limitations of Musculoskeletal Ultrasound</w:t>
      </w:r>
    </w:p>
    <w:p w:rsidR="00A453C5" w:rsidRDefault="00A453C5" w:rsidP="00A453C5">
      <w:r>
        <w:t>While MSK ultrasound is a versatile and effective to</w:t>
      </w:r>
      <w:r w:rsidR="005E28F8">
        <w:t>ol, it has certain limitations:</w:t>
      </w:r>
    </w:p>
    <w:p w:rsidR="00A453C5" w:rsidRDefault="00A453C5" w:rsidP="005E28F8">
      <w:pPr>
        <w:pStyle w:val="ListParagraph"/>
        <w:numPr>
          <w:ilvl w:val="0"/>
          <w:numId w:val="6"/>
        </w:numPr>
      </w:pPr>
      <w:r w:rsidRPr="005E28F8">
        <w:rPr>
          <w:b/>
        </w:rPr>
        <w:t>Bone Imaging:</w:t>
      </w:r>
      <w:r>
        <w:t xml:space="preserve"> Ultrasound cannot penetrate bones, making it unsuitable for diagnosing deep bone fractures. However, it is effective for imaging cartilage or soft tissue surrounding bones.</w:t>
      </w:r>
    </w:p>
    <w:p w:rsidR="00A453C5" w:rsidRDefault="00A453C5" w:rsidP="005E28F8">
      <w:pPr>
        <w:pStyle w:val="ListParagraph"/>
        <w:numPr>
          <w:ilvl w:val="0"/>
          <w:numId w:val="6"/>
        </w:numPr>
      </w:pPr>
      <w:r w:rsidRPr="005E28F8">
        <w:rPr>
          <w:b/>
        </w:rPr>
        <w:t>Depth of Imaging:</w:t>
      </w:r>
      <w:r>
        <w:t xml:space="preserve"> The penetration of sound waves is limited, which can affect image clarity in larger patients.</w:t>
      </w:r>
    </w:p>
    <w:p w:rsidR="00A453C5" w:rsidRDefault="00A453C5" w:rsidP="005E28F8">
      <w:pPr>
        <w:pStyle w:val="ListParagraph"/>
        <w:numPr>
          <w:ilvl w:val="0"/>
          <w:numId w:val="6"/>
        </w:numPr>
      </w:pPr>
      <w:r w:rsidRPr="005E28F8">
        <w:rPr>
          <w:b/>
        </w:rPr>
        <w:t>Specialized Training Required:</w:t>
      </w:r>
      <w:r>
        <w:t xml:space="preserve"> Accurate interpretation of ultrasound images requires expertise, underscoring the importance of skilled professionals like those at </w:t>
      </w:r>
      <w:hyperlink r:id="rId13" w:history="1">
        <w:r w:rsidRPr="00D179AF">
          <w:rPr>
            <w:rStyle w:val="Hyperlink"/>
          </w:rPr>
          <w:t>Butler Medical Imaging</w:t>
        </w:r>
      </w:hyperlink>
      <w:r>
        <w:t>.</w:t>
      </w:r>
    </w:p>
    <w:p w:rsidR="00A453C5" w:rsidRDefault="00A453C5" w:rsidP="00A453C5">
      <w:r>
        <w:t xml:space="preserve">For cases where bones or deeper structures need to be evaluated, alternative imaging methods such as MRI </w:t>
      </w:r>
      <w:r w:rsidR="005E28F8">
        <w:t>or CT scans may be recommended.</w:t>
      </w:r>
    </w:p>
    <w:p w:rsidR="00A453C5" w:rsidRDefault="00A453C5" w:rsidP="005E28F8">
      <w:pPr>
        <w:pStyle w:val="Heading2"/>
      </w:pPr>
      <w:r>
        <w:t>After the Procedure</w:t>
      </w:r>
    </w:p>
    <w:p w:rsidR="00A453C5" w:rsidRDefault="00A453C5" w:rsidP="00A453C5">
      <w:r>
        <w:t>MSK ultrasound does not require specific aftercare. Once the scan is complete, patients can resume their regular activities immediately unless otherw</w:t>
      </w:r>
      <w:r w:rsidR="005E28F8">
        <w:t xml:space="preserve">ise advised by their physician. </w:t>
      </w:r>
      <w:r>
        <w:t>The images captured during the ultrasound are analyzed by a radiologist, and the results are sent to the referring physician, who will discuss the findings and next steps with the patient.</w:t>
      </w:r>
    </w:p>
    <w:p w:rsidR="00A453C5" w:rsidRPr="005E28F8" w:rsidRDefault="00A453C5" w:rsidP="005E28F8">
      <w:pPr>
        <w:pStyle w:val="Heading2"/>
      </w:pPr>
      <w:r w:rsidRPr="005E28F8">
        <w:t>Why Choose Butler Medical Imaging?</w:t>
      </w:r>
    </w:p>
    <w:p w:rsidR="00A453C5" w:rsidRPr="00D321DB" w:rsidRDefault="00A453C5" w:rsidP="00A453C5">
      <w:pPr>
        <w:rPr>
          <w:rFonts w:ascii="Times New Roman" w:eastAsia="Times New Roman" w:hAnsi="Times New Roman" w:cs="Times New Roman"/>
          <w:bCs/>
          <w:sz w:val="24"/>
          <w:szCs w:val="24"/>
        </w:rPr>
      </w:pPr>
      <w:r w:rsidRPr="00D321DB">
        <w:rPr>
          <w:rFonts w:ascii="Times New Roman" w:eastAsia="Times New Roman" w:hAnsi="Times New Roman" w:cs="Times New Roman"/>
          <w:bCs/>
          <w:sz w:val="24"/>
          <w:szCs w:val="24"/>
        </w:rPr>
        <w:t xml:space="preserve">At Butler Medical Imaging, we are a local and </w:t>
      </w:r>
      <w:r>
        <w:rPr>
          <w:rFonts w:ascii="Times New Roman" w:eastAsia="Times New Roman" w:hAnsi="Times New Roman" w:cs="Times New Roman"/>
          <w:sz w:val="24"/>
          <w:szCs w:val="24"/>
        </w:rPr>
        <w:t>privately</w:t>
      </w:r>
      <w:r w:rsidRPr="00D321DB">
        <w:rPr>
          <w:rFonts w:ascii="Times New Roman" w:eastAsia="Times New Roman" w:hAnsi="Times New Roman" w:cs="Times New Roman"/>
          <w:bCs/>
          <w:sz w:val="24"/>
          <w:szCs w:val="24"/>
        </w:rPr>
        <w:t>-owned medical clinic offering the highest quality medical and imaging services. We are leaders in Bulk Billing, providing the real benefit of no ‘Out-of-pocket’ expenses for our patients. Our commitment to accuracy, professionalism, convenience, and patient care sets us apart.</w:t>
      </w:r>
    </w:p>
    <w:p w:rsidR="00A453C5" w:rsidRPr="00D321DB" w:rsidRDefault="00A453C5" w:rsidP="005E28F8">
      <w:pPr>
        <w:pStyle w:val="Heading2"/>
        <w:rPr>
          <w:rFonts w:ascii="Times New Roman" w:eastAsia="Times New Roman" w:hAnsi="Times New Roman" w:cs="Times New Roman"/>
          <w:sz w:val="24"/>
          <w:szCs w:val="24"/>
        </w:rPr>
      </w:pPr>
      <w:hyperlink r:id="rId14" w:history="1">
        <w:r w:rsidRPr="0086759D">
          <w:rPr>
            <w:rStyle w:val="Hyperlink"/>
            <w:rFonts w:ascii="Times New Roman" w:eastAsia="Times New Roman" w:hAnsi="Times New Roman" w:cs="Times New Roman"/>
            <w:sz w:val="24"/>
            <w:szCs w:val="24"/>
          </w:rPr>
          <w:t>Your Next Step</w:t>
        </w:r>
      </w:hyperlink>
    </w:p>
    <w:p w:rsidR="00A453C5" w:rsidRPr="00D321DB" w:rsidRDefault="00A453C5" w:rsidP="00A453C5">
      <w:pPr>
        <w:rPr>
          <w:rFonts w:ascii="Times New Roman" w:eastAsia="Times New Roman" w:hAnsi="Times New Roman" w:cs="Times New Roman"/>
          <w:bCs/>
          <w:sz w:val="24"/>
          <w:szCs w:val="24"/>
        </w:rPr>
      </w:pPr>
      <w:r w:rsidRPr="00D321DB">
        <w:rPr>
          <w:rFonts w:ascii="Times New Roman" w:eastAsia="Times New Roman" w:hAnsi="Times New Roman" w:cs="Times New Roman"/>
          <w:bCs/>
          <w:sz w:val="24"/>
          <w:szCs w:val="24"/>
        </w:rPr>
        <w:t xml:space="preserve">To get started with your ultrasound-guided injection, please ensure you have your Medicare card and referral with you and visit our location for a consultation. If you have any questions, feel free to contact us at </w:t>
      </w:r>
      <w:hyperlink r:id="rId15" w:history="1">
        <w:r w:rsidRPr="0086759D">
          <w:rPr>
            <w:rStyle w:val="Hyperlink"/>
            <w:rFonts w:ascii="Times New Roman" w:eastAsia="Times New Roman" w:hAnsi="Times New Roman" w:cs="Times New Roman"/>
            <w:bCs/>
            <w:sz w:val="24"/>
            <w:szCs w:val="24"/>
          </w:rPr>
          <w:t>+61 8 9544 3999</w:t>
        </w:r>
      </w:hyperlink>
      <w:r w:rsidRPr="00D321DB">
        <w:rPr>
          <w:rFonts w:ascii="Times New Roman" w:eastAsia="Times New Roman" w:hAnsi="Times New Roman" w:cs="Times New Roman"/>
          <w:bCs/>
          <w:sz w:val="24"/>
          <w:szCs w:val="24"/>
        </w:rPr>
        <w:t>. We are here to help you on your journey to pain relief and better health.</w:t>
      </w:r>
    </w:p>
    <w:p w:rsidR="00A453C5" w:rsidRDefault="00A453C5" w:rsidP="00A453C5"/>
    <w:sectPr w:rsidR="00A453C5" w:rsidSect="005E28F8">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72B8"/>
    <w:multiLevelType w:val="hybridMultilevel"/>
    <w:tmpl w:val="9046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D2339"/>
    <w:multiLevelType w:val="hybridMultilevel"/>
    <w:tmpl w:val="060E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56107"/>
    <w:multiLevelType w:val="hybridMultilevel"/>
    <w:tmpl w:val="386C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20621"/>
    <w:multiLevelType w:val="hybridMultilevel"/>
    <w:tmpl w:val="A328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021B5"/>
    <w:multiLevelType w:val="hybridMultilevel"/>
    <w:tmpl w:val="8B3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5B7479"/>
    <w:multiLevelType w:val="hybridMultilevel"/>
    <w:tmpl w:val="49C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3C5"/>
    <w:rsid w:val="002A7D71"/>
    <w:rsid w:val="00571253"/>
    <w:rsid w:val="005E28F8"/>
    <w:rsid w:val="00897717"/>
    <w:rsid w:val="00A453C5"/>
    <w:rsid w:val="00D179AF"/>
    <w:rsid w:val="00FD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A453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3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53C5"/>
    <w:rPr>
      <w:color w:val="0000FF" w:themeColor="hyperlink"/>
      <w:u w:val="single"/>
    </w:rPr>
  </w:style>
  <w:style w:type="paragraph" w:styleId="NormalWeb">
    <w:name w:val="Normal (Web)"/>
    <w:basedOn w:val="Normal"/>
    <w:uiPriority w:val="99"/>
    <w:unhideWhenUsed/>
    <w:rsid w:val="00A453C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53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3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28F8"/>
    <w:pPr>
      <w:ind w:left="720"/>
      <w:contextualSpacing/>
    </w:pPr>
  </w:style>
  <w:style w:type="paragraph" w:styleId="BalloonText">
    <w:name w:val="Balloon Text"/>
    <w:basedOn w:val="Normal"/>
    <w:link w:val="BalloonTextChar"/>
    <w:uiPriority w:val="99"/>
    <w:semiHidden/>
    <w:unhideWhenUsed/>
    <w:rsid w:val="00D17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A453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3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53C5"/>
    <w:rPr>
      <w:color w:val="0000FF" w:themeColor="hyperlink"/>
      <w:u w:val="single"/>
    </w:rPr>
  </w:style>
  <w:style w:type="paragraph" w:styleId="NormalWeb">
    <w:name w:val="Normal (Web)"/>
    <w:basedOn w:val="Normal"/>
    <w:uiPriority w:val="99"/>
    <w:unhideWhenUsed/>
    <w:rsid w:val="00A453C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53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3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28F8"/>
    <w:pPr>
      <w:ind w:left="720"/>
      <w:contextualSpacing/>
    </w:pPr>
  </w:style>
  <w:style w:type="paragraph" w:styleId="BalloonText">
    <w:name w:val="Balloon Text"/>
    <w:basedOn w:val="Normal"/>
    <w:link w:val="BalloonTextChar"/>
    <w:uiPriority w:val="99"/>
    <w:semiHidden/>
    <w:unhideWhenUsed/>
    <w:rsid w:val="00D17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93562">
      <w:bodyDiv w:val="1"/>
      <w:marLeft w:val="0"/>
      <w:marRight w:val="0"/>
      <w:marTop w:val="0"/>
      <w:marBottom w:val="0"/>
      <w:divBdr>
        <w:top w:val="none" w:sz="0" w:space="0" w:color="auto"/>
        <w:left w:val="none" w:sz="0" w:space="0" w:color="auto"/>
        <w:bottom w:val="none" w:sz="0" w:space="0" w:color="auto"/>
        <w:right w:val="none" w:sz="0" w:space="0" w:color="auto"/>
      </w:divBdr>
    </w:div>
    <w:div w:id="795679934">
      <w:bodyDiv w:val="1"/>
      <w:marLeft w:val="0"/>
      <w:marRight w:val="0"/>
      <w:marTop w:val="0"/>
      <w:marBottom w:val="0"/>
      <w:divBdr>
        <w:top w:val="none" w:sz="0" w:space="0" w:color="auto"/>
        <w:left w:val="none" w:sz="0" w:space="0" w:color="auto"/>
        <w:bottom w:val="none" w:sz="0" w:space="0" w:color="auto"/>
        <w:right w:val="none" w:sz="0" w:space="0" w:color="auto"/>
      </w:divBdr>
    </w:div>
    <w:div w:id="16967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ultrasound/" TargetMode="External"/><Relationship Id="rId13" Type="http://schemas.openxmlformats.org/officeDocument/2006/relationships/hyperlink" Target="https://butlerimaging.com.au/appointment"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utlerimaging.com.au/ultrasoun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tlerimaging.com.au/ultrasound/" TargetMode="External"/><Relationship Id="rId5" Type="http://schemas.openxmlformats.org/officeDocument/2006/relationships/webSettings" Target="webSettings.xml"/><Relationship Id="rId15" Type="http://schemas.openxmlformats.org/officeDocument/2006/relationships/hyperlink" Target="https://butlerimaging.com.au/appointment/" TargetMode="External"/><Relationship Id="rId10" Type="http://schemas.openxmlformats.org/officeDocument/2006/relationships/hyperlink" Target="https://butlerimaging.com.au/ultrasound/" TargetMode="External"/><Relationship Id="rId4" Type="http://schemas.openxmlformats.org/officeDocument/2006/relationships/settings" Target="settings.xml"/><Relationship Id="rId9" Type="http://schemas.openxmlformats.org/officeDocument/2006/relationships/hyperlink" Target="https://butlerimaging.com.au/ultrasound/" TargetMode="External"/><Relationship Id="rId14" Type="http://schemas.openxmlformats.org/officeDocument/2006/relationships/hyperlink" Target="https://butlerimaging.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2024-11-25T06:51:00Z</dcterms:created>
  <dcterms:modified xsi:type="dcterms:W3CDTF">2024-11-25T07:49:00Z</dcterms:modified>
</cp:coreProperties>
</file>