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3194" w:rsidRDefault="00370382">
      <w:pPr>
        <w:rPr>
          <w:rFonts w:hint="eastAsia"/>
        </w:rPr>
      </w:pPr>
      <w:bookmarkStart w:id="0" w:name="_GoBack"/>
      <w:bookmarkEnd w:id="0"/>
      <w:r w:rsidRPr="00C72DD1">
        <w:rPr>
          <w:rFonts w:hint="eastAsia"/>
          <w:b/>
        </w:rPr>
        <w:t>销售测试：</w:t>
      </w:r>
      <w:r w:rsidR="001542A6">
        <w:rPr>
          <w:rFonts w:hint="eastAsia"/>
        </w:rPr>
        <w:t>（</w:t>
      </w:r>
      <w:r w:rsidR="001542A6">
        <w:rPr>
          <w:rFonts w:hint="eastAsia"/>
        </w:rPr>
        <w:t>1</w:t>
      </w:r>
      <w:r w:rsidR="001542A6">
        <w:rPr>
          <w:rFonts w:hint="eastAsia"/>
        </w:rPr>
        <w:t>）</w:t>
      </w:r>
      <w:r>
        <w:rPr>
          <w:rFonts w:hint="eastAsia"/>
        </w:rPr>
        <w:t>选中沙琪玛</w:t>
      </w:r>
      <w:r w:rsidR="001542A6">
        <w:rPr>
          <w:rFonts w:hint="eastAsia"/>
        </w:rPr>
        <w:t>（售价</w:t>
      </w:r>
      <w:r w:rsidR="001542A6">
        <w:rPr>
          <w:rFonts w:hint="eastAsia"/>
        </w:rPr>
        <w:t>15.0</w:t>
      </w:r>
      <w:r w:rsidR="001542A6">
        <w:rPr>
          <w:rFonts w:hint="eastAsia"/>
        </w:rPr>
        <w:t>）</w:t>
      </w:r>
      <w:r>
        <w:rPr>
          <w:rFonts w:hint="eastAsia"/>
        </w:rPr>
        <w:t>，点导入，写入数量信息，点击结算按钮，出现错误提示。</w:t>
      </w:r>
    </w:p>
    <w:p w:rsidR="00370382" w:rsidRDefault="00370382">
      <w:pPr>
        <w:rPr>
          <w:rFonts w:hint="eastAsia"/>
        </w:rPr>
      </w:pPr>
      <w:r>
        <w:rPr>
          <w:rFonts w:hint="eastAsia"/>
        </w:rPr>
        <w:t>若选中沙琪玛，点导入，写入数量信息</w:t>
      </w:r>
      <w:r w:rsidR="001542A6">
        <w:rPr>
          <w:rFonts w:hint="eastAsia"/>
        </w:rPr>
        <w:t>1</w:t>
      </w:r>
      <w:r>
        <w:rPr>
          <w:rFonts w:hint="eastAsia"/>
        </w:rPr>
        <w:t>，</w:t>
      </w:r>
      <w:r w:rsidR="001542A6">
        <w:rPr>
          <w:rFonts w:hint="eastAsia"/>
        </w:rPr>
        <w:t>再点击一下表的其他位置，点结算按钮，输出</w:t>
      </w:r>
      <w:r w:rsidR="001542A6">
        <w:rPr>
          <w:rFonts w:hint="eastAsia"/>
        </w:rPr>
        <w:t>15.0</w:t>
      </w:r>
    </w:p>
    <w:p w:rsidR="001542A6" w:rsidRDefault="000F06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58415" cy="2062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B6" w:rsidRDefault="00004DB6">
      <w:pPr>
        <w:rPr>
          <w:rFonts w:hint="eastAsia"/>
        </w:rPr>
      </w:pPr>
    </w:p>
    <w:p w:rsidR="00004DB6" w:rsidRDefault="00004DB6">
      <w:pPr>
        <w:rPr>
          <w:rFonts w:hint="eastAsia"/>
        </w:rPr>
      </w:pPr>
    </w:p>
    <w:p w:rsidR="001542A6" w:rsidRDefault="001542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）选中沙琪玛，点导入，写入数量信息</w:t>
      </w:r>
      <w:r>
        <w:rPr>
          <w:rFonts w:hint="eastAsia"/>
        </w:rPr>
        <w:t>2</w:t>
      </w:r>
      <w:r>
        <w:rPr>
          <w:rFonts w:hint="eastAsia"/>
        </w:rPr>
        <w:t>，再选中绿豆糕（售价</w:t>
      </w:r>
      <w:r>
        <w:rPr>
          <w:rFonts w:hint="eastAsia"/>
        </w:rPr>
        <w:t>11</w:t>
      </w:r>
      <w:r>
        <w:rPr>
          <w:rFonts w:hint="eastAsia"/>
        </w:rPr>
        <w:t>），写入数量</w:t>
      </w:r>
      <w:r>
        <w:rPr>
          <w:rFonts w:hint="eastAsia"/>
        </w:rPr>
        <w:t>1</w:t>
      </w:r>
      <w:r>
        <w:rPr>
          <w:rFonts w:hint="eastAsia"/>
        </w:rPr>
        <w:t>，点结算，应付金额输出为</w:t>
      </w:r>
      <w:r>
        <w:rPr>
          <w:rFonts w:hint="eastAsia"/>
        </w:rPr>
        <w:t>41.0.</w:t>
      </w:r>
    </w:p>
    <w:p w:rsidR="001C3194" w:rsidRDefault="000F06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543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A6" w:rsidRDefault="001542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）点击刷新按钮，商品显示表中的沙琪玛，绿豆糕库存量分别减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1C3194" w:rsidRDefault="000F06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2815" cy="5645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A6" w:rsidRDefault="001542A6">
      <w:pPr>
        <w:rPr>
          <w:rFonts w:hint="eastAsia"/>
        </w:rPr>
      </w:pPr>
      <w:r>
        <w:rPr>
          <w:rFonts w:hint="eastAsia"/>
        </w:rPr>
        <w:t>统计金额测试：</w:t>
      </w:r>
    </w:p>
    <w:p w:rsidR="001542A6" w:rsidRDefault="001542A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rPr>
          <w:rFonts w:hint="eastAsia"/>
        </w:rPr>
        <w:t>Saleslist</w:t>
      </w:r>
      <w:r>
        <w:rPr>
          <w:rFonts w:hint="eastAsia"/>
        </w:rPr>
        <w:t>表：</w:t>
      </w:r>
    </w:p>
    <w:p w:rsidR="001542A6" w:rsidRDefault="000F06A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02835" cy="212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A6" w:rsidRDefault="001542A6">
      <w:pPr>
        <w:rPr>
          <w:rFonts w:hint="eastAsia"/>
        </w:rPr>
      </w:pPr>
      <w:r>
        <w:rPr>
          <w:rFonts w:hint="eastAsia"/>
        </w:rPr>
        <w:t>点击统计金额按钮后，如图所示：</w:t>
      </w:r>
    </w:p>
    <w:p w:rsidR="001542A6" w:rsidRDefault="000F06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1620" cy="11576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A6" w:rsidRPr="00C72DD1" w:rsidRDefault="00654AE5">
      <w:pPr>
        <w:rPr>
          <w:rFonts w:hint="eastAsia"/>
          <w:b/>
        </w:rPr>
      </w:pPr>
      <w:r w:rsidRPr="00C72DD1">
        <w:rPr>
          <w:rFonts w:hint="eastAsia"/>
          <w:b/>
        </w:rPr>
        <w:t>采购：</w:t>
      </w:r>
    </w:p>
    <w:p w:rsidR="00654AE5" w:rsidRDefault="000F06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82745" cy="158559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E5" w:rsidRDefault="00654AE5">
      <w:pPr>
        <w:rPr>
          <w:rFonts w:hint="eastAsia"/>
        </w:rPr>
      </w:pPr>
      <w:r>
        <w:rPr>
          <w:rFonts w:hint="eastAsia"/>
        </w:rPr>
        <w:t>确定后：库存如下：</w:t>
      </w:r>
    </w:p>
    <w:p w:rsidR="00654AE5" w:rsidRDefault="000F06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2500" cy="3695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E4" w:rsidRPr="00C72DD1" w:rsidRDefault="00C658E4">
      <w:pPr>
        <w:rPr>
          <w:rFonts w:hint="eastAsia"/>
          <w:b/>
        </w:rPr>
      </w:pPr>
      <w:r w:rsidRPr="00C72DD1">
        <w:rPr>
          <w:rFonts w:hint="eastAsia"/>
          <w:b/>
        </w:rPr>
        <w:t>系统设置：</w:t>
      </w:r>
    </w:p>
    <w:p w:rsidR="00C658E4" w:rsidRDefault="00C658E4" w:rsidP="00B6370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添加新商品：</w:t>
      </w:r>
      <w:r w:rsidR="00B63709">
        <w:rPr>
          <w:rFonts w:hint="eastAsia"/>
        </w:rPr>
        <w:t>原始表</w:t>
      </w:r>
    </w:p>
    <w:p w:rsidR="00B63709" w:rsidRDefault="000F06A4" w:rsidP="00B63709">
      <w:pPr>
        <w:ind w:left="1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2720" cy="139128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09" w:rsidRDefault="00B63709" w:rsidP="00B63709">
      <w:pPr>
        <w:ind w:left="180"/>
        <w:rPr>
          <w:rFonts w:hint="eastAsia"/>
        </w:rPr>
      </w:pPr>
    </w:p>
    <w:p w:rsidR="00B63709" w:rsidRDefault="00B63709" w:rsidP="00B63709">
      <w:pPr>
        <w:ind w:left="180"/>
        <w:rPr>
          <w:rFonts w:hint="eastAsia"/>
        </w:rPr>
      </w:pPr>
      <w:r>
        <w:rPr>
          <w:rFonts w:hint="eastAsia"/>
        </w:rPr>
        <w:t>添加信息：</w:t>
      </w:r>
    </w:p>
    <w:p w:rsidR="00B63709" w:rsidRDefault="000F06A4" w:rsidP="00B63709">
      <w:pPr>
        <w:ind w:left="5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22115" cy="1750695"/>
            <wp:effectExtent l="0" t="0" r="698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09" w:rsidRDefault="00EB53B3" w:rsidP="00B63709">
      <w:pPr>
        <w:ind w:left="540"/>
        <w:rPr>
          <w:rFonts w:hint="eastAsia"/>
        </w:rPr>
      </w:pPr>
      <w:r>
        <w:rPr>
          <w:rFonts w:hint="eastAsia"/>
        </w:rPr>
        <w:t>数据库变化：</w:t>
      </w:r>
    </w:p>
    <w:p w:rsidR="00EB53B3" w:rsidRDefault="000F06A4" w:rsidP="00B63709">
      <w:pPr>
        <w:ind w:left="5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16440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B6" w:rsidRDefault="00004DB6" w:rsidP="00B63709">
      <w:pPr>
        <w:ind w:left="540"/>
        <w:rPr>
          <w:rFonts w:hint="eastAsia"/>
        </w:rPr>
      </w:pPr>
      <w:r w:rsidRPr="00C72DD1">
        <w:rPr>
          <w:rFonts w:hint="eastAsia"/>
          <w:b/>
        </w:rPr>
        <w:t>更改售价：</w:t>
      </w:r>
      <w:r>
        <w:rPr>
          <w:rFonts w:hint="eastAsia"/>
        </w:rPr>
        <w:t>以沙琪玛为例：更改前：</w:t>
      </w:r>
    </w:p>
    <w:p w:rsidR="00004DB6" w:rsidRDefault="000F06A4" w:rsidP="00B63709">
      <w:pPr>
        <w:ind w:left="5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2025" cy="38925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B6" w:rsidRDefault="00004DB6" w:rsidP="00B63709">
      <w:pPr>
        <w:ind w:left="540"/>
        <w:rPr>
          <w:rFonts w:hint="eastAsia"/>
        </w:rPr>
      </w:pPr>
      <w:r>
        <w:rPr>
          <w:rFonts w:hint="eastAsia"/>
        </w:rPr>
        <w:t>更改：</w:t>
      </w:r>
    </w:p>
    <w:p w:rsidR="00004DB6" w:rsidRDefault="000F06A4" w:rsidP="00B63709">
      <w:pPr>
        <w:ind w:left="5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7960" cy="12160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B6" w:rsidRDefault="00004DB6" w:rsidP="00B63709">
      <w:pPr>
        <w:ind w:left="540"/>
        <w:rPr>
          <w:rFonts w:hint="eastAsia"/>
        </w:rPr>
      </w:pPr>
      <w:r>
        <w:rPr>
          <w:rFonts w:hint="eastAsia"/>
        </w:rPr>
        <w:t>更改后：</w:t>
      </w:r>
    </w:p>
    <w:p w:rsidR="00004DB6" w:rsidRDefault="000F06A4" w:rsidP="00B63709">
      <w:pPr>
        <w:ind w:left="5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9970" cy="3987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B6" w:rsidRPr="00C72DD1" w:rsidRDefault="00004DB6" w:rsidP="00B63709">
      <w:pPr>
        <w:ind w:left="540"/>
        <w:rPr>
          <w:rFonts w:hint="eastAsia"/>
          <w:b/>
        </w:rPr>
      </w:pPr>
      <w:r w:rsidRPr="00C72DD1">
        <w:rPr>
          <w:rFonts w:hint="eastAsia"/>
          <w:b/>
        </w:rPr>
        <w:t>出错检验</w:t>
      </w:r>
      <w:r w:rsidR="00472711" w:rsidRPr="00C72DD1">
        <w:rPr>
          <w:rFonts w:hint="eastAsia"/>
          <w:b/>
        </w:rPr>
        <w:t>：</w:t>
      </w:r>
    </w:p>
    <w:p w:rsidR="00472711" w:rsidRDefault="00472711" w:rsidP="0047271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系统设置：</w:t>
      </w:r>
      <w:r w:rsidR="000F06A4">
        <w:rPr>
          <w:rFonts w:hint="eastAsia"/>
          <w:noProof/>
        </w:rPr>
        <w:lastRenderedPageBreak/>
        <w:drawing>
          <wp:inline distT="0" distB="0" distL="0" distR="0">
            <wp:extent cx="4279900" cy="2850515"/>
            <wp:effectExtent l="0" t="0" r="635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711" w:rsidRDefault="00472711" w:rsidP="00472711">
      <w:pPr>
        <w:ind w:left="1680"/>
        <w:rPr>
          <w:rFonts w:hint="eastAsia"/>
        </w:rPr>
      </w:pPr>
      <w:r>
        <w:rPr>
          <w:rFonts w:hint="eastAsia"/>
        </w:rPr>
        <w:t>不输入任何东西就点击无确定，程序没执行，考虑了输入为空的情况；</w:t>
      </w:r>
    </w:p>
    <w:p w:rsidR="00C72DD1" w:rsidRDefault="00C72DD1" w:rsidP="00472711">
      <w:pPr>
        <w:ind w:left="1680"/>
        <w:rPr>
          <w:rFonts w:hint="eastAsia"/>
        </w:rPr>
      </w:pPr>
      <w:r w:rsidRPr="00C72DD1">
        <w:rPr>
          <w:rFonts w:hint="eastAsia"/>
          <w:b/>
        </w:rPr>
        <w:t>采购</w:t>
      </w:r>
      <w:r>
        <w:rPr>
          <w:rFonts w:hint="eastAsia"/>
          <w:b/>
        </w:rPr>
        <w:t>：</w:t>
      </w:r>
      <w:r>
        <w:rPr>
          <w:rFonts w:hint="eastAsia"/>
        </w:rPr>
        <w:t>除了与上面相似外，对其输入负值，</w:t>
      </w:r>
    </w:p>
    <w:p w:rsidR="00C72DD1" w:rsidRDefault="000F06A4" w:rsidP="00472711">
      <w:pPr>
        <w:ind w:left="16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59225" cy="1634490"/>
            <wp:effectExtent l="0" t="0" r="317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D1" w:rsidRDefault="00C72DD1" w:rsidP="00472711">
      <w:pPr>
        <w:ind w:left="1680"/>
        <w:rPr>
          <w:rFonts w:hint="eastAsia"/>
        </w:rPr>
      </w:pPr>
      <w:r>
        <w:rPr>
          <w:rFonts w:hint="eastAsia"/>
        </w:rPr>
        <w:t>刷新后，其库存如图：</w:t>
      </w:r>
    </w:p>
    <w:p w:rsidR="00C72DD1" w:rsidRDefault="000F06A4" w:rsidP="00472711">
      <w:pPr>
        <w:ind w:left="16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8865" cy="44767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D1" w:rsidRDefault="00C72DD1" w:rsidP="00472711">
      <w:pPr>
        <w:ind w:left="1680"/>
        <w:rPr>
          <w:rFonts w:hint="eastAsia"/>
        </w:rPr>
      </w:pPr>
      <w:r>
        <w:rPr>
          <w:rFonts w:hint="eastAsia"/>
        </w:rPr>
        <w:t>没发生改变，对负值进行了处理。</w:t>
      </w:r>
    </w:p>
    <w:p w:rsidR="00C72DD1" w:rsidRDefault="00C72DD1" w:rsidP="00472711">
      <w:pPr>
        <w:ind w:left="1680"/>
        <w:rPr>
          <w:rFonts w:hint="eastAsia"/>
        </w:rPr>
      </w:pPr>
    </w:p>
    <w:p w:rsidR="00C72DD1" w:rsidRDefault="00C72DD1" w:rsidP="00472711">
      <w:pPr>
        <w:ind w:left="1680"/>
        <w:rPr>
          <w:rFonts w:hint="eastAsia"/>
        </w:rPr>
      </w:pPr>
    </w:p>
    <w:p w:rsidR="00C658E4" w:rsidRPr="00370382" w:rsidRDefault="00C658E4">
      <w:pPr>
        <w:rPr>
          <w:rFonts w:hint="eastAsia"/>
        </w:rPr>
      </w:pPr>
    </w:p>
    <w:sectPr w:rsidR="00C658E4" w:rsidRPr="003703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7707A"/>
    <w:multiLevelType w:val="hybridMultilevel"/>
    <w:tmpl w:val="8F24C044"/>
    <w:lvl w:ilvl="0" w:tplc="E55EF408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EC07215"/>
    <w:multiLevelType w:val="hybridMultilevel"/>
    <w:tmpl w:val="EF24C7AC"/>
    <w:lvl w:ilvl="0" w:tplc="EAF2F9D4">
      <w:start w:val="1"/>
      <w:numFmt w:val="decimal"/>
      <w:lvlText w:val="(%1)"/>
      <w:lvlJc w:val="left"/>
      <w:pPr>
        <w:tabs>
          <w:tab w:val="num" w:pos="2085"/>
        </w:tabs>
        <w:ind w:left="208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DB6"/>
    <w:rsid w:val="000F06A4"/>
    <w:rsid w:val="001542A6"/>
    <w:rsid w:val="001C3194"/>
    <w:rsid w:val="00370382"/>
    <w:rsid w:val="00472711"/>
    <w:rsid w:val="00654AE5"/>
    <w:rsid w:val="00B63709"/>
    <w:rsid w:val="00C658E4"/>
    <w:rsid w:val="00C72DD1"/>
    <w:rsid w:val="00EB53B3"/>
    <w:rsid w:val="00F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91A5235-7628-4BD5-B924-185490A3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lenovo</cp:lastModifiedBy>
  <cp:revision>2</cp:revision>
  <dcterms:created xsi:type="dcterms:W3CDTF">2015-05-28T07:17:00Z</dcterms:created>
  <dcterms:modified xsi:type="dcterms:W3CDTF">2015-05-28T07:17:00Z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