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6F4DE" w14:textId="77777777" w:rsidR="00F016EF" w:rsidRPr="006A59D1" w:rsidRDefault="006A59D1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0</w:t>
      </w:r>
      <w:r w:rsidR="00F016EF" w:rsidRPr="006A59D1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1.</w:t>
      </w:r>
      <w:r w:rsidR="00F016EF" w:rsidRPr="006A59D1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ab/>
        <w:t>__________ refers to those attributes of a system visible to a programmer.</w:t>
      </w:r>
    </w:p>
    <w:p w14:paraId="2545B417" w14:textId="77777777" w:rsidR="007B65CC" w:rsidRDefault="007B65CC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7E1A9810" w14:textId="77777777" w:rsidR="00F016EF" w:rsidRPr="006A59D1" w:rsidRDefault="006A59D1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0</w:t>
      </w:r>
      <w:r w:rsidR="00F016EF" w:rsidRPr="006A59D1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2.  _________ refers to the operational units and their interconnections that realize the architectural specifications.</w:t>
      </w:r>
    </w:p>
    <w:p w14:paraId="5D48A97A" w14:textId="0FFCCAE8" w:rsidR="00F016EF" w:rsidRPr="007B65CC" w:rsidRDefault="00F016EF" w:rsidP="00D42163">
      <w:pPr>
        <w:spacing w:line="240" w:lineRule="auto"/>
        <w:jc w:val="left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</w:p>
    <w:p w14:paraId="479A9D57" w14:textId="77777777" w:rsidR="007B65CC" w:rsidRDefault="007B65CC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1192DB4A" w14:textId="77777777" w:rsidR="00F016EF" w:rsidRPr="006A59D1" w:rsidRDefault="006A59D1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0</w:t>
      </w:r>
      <w:r w:rsidR="00F016EF" w:rsidRPr="006A59D1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3.  Control signals, interfaces between the computer and peripherals, and the memory technology used are all examples of _________ attributes.</w:t>
      </w:r>
    </w:p>
    <w:p w14:paraId="18D1A36C" w14:textId="77777777" w:rsidR="007B65CC" w:rsidRDefault="007B65CC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3D772B65" w14:textId="77777777" w:rsidR="00F016EF" w:rsidRPr="006A59D1" w:rsidRDefault="006A59D1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0</w:t>
      </w:r>
      <w:r w:rsidR="00F016EF" w:rsidRPr="006A59D1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4.  The instruction set, the number of bits used to represent various data types, I/O mechanisms and techniques for addressing memory are all examples of _________ attributes.</w:t>
      </w:r>
    </w:p>
    <w:p w14:paraId="6C06B8F7" w14:textId="77777777" w:rsidR="007B65CC" w:rsidRDefault="007B65CC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58F2DC02" w14:textId="77777777" w:rsidR="00F016EF" w:rsidRPr="00D42163" w:rsidRDefault="006A59D1" w:rsidP="00D42163">
      <w:pPr>
        <w:spacing w:line="24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A59D1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0</w:t>
      </w:r>
      <w:r w:rsidR="00F016EF" w:rsidRPr="006A59D1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5. The __________ architecture is the architecture of IBM’s mainframe product line</w:t>
      </w:r>
      <w:r w:rsidR="00F016EF" w:rsidRPr="00D42163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.</w:t>
      </w:r>
    </w:p>
    <w:p w14:paraId="297A186B" w14:textId="77777777" w:rsidR="007B65CC" w:rsidRDefault="007B65CC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4C078F9F" w14:textId="77777777" w:rsidR="00F016EF" w:rsidRPr="006A59D1" w:rsidRDefault="006A59D1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6A59D1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0</w:t>
      </w:r>
      <w:r w:rsidR="00F016EF" w:rsidRPr="006A59D1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6. _________ is the way in which the components are interrelated.</w:t>
      </w:r>
    </w:p>
    <w:p w14:paraId="601A2BF4" w14:textId="77777777" w:rsidR="007B65CC" w:rsidRDefault="007B65CC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67151325" w14:textId="77777777" w:rsidR="00F016EF" w:rsidRPr="00F071BF" w:rsidRDefault="006A59D1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F071BF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0</w:t>
      </w:r>
      <w:r w:rsidR="00F016EF" w:rsidRPr="00F071BF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7. _________ is the operation of each individual component as part of the structure.</w:t>
      </w:r>
    </w:p>
    <w:p w14:paraId="58992958" w14:textId="77777777" w:rsidR="007B65CC" w:rsidRDefault="007B65CC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06D3ED2A" w14:textId="77777777" w:rsidR="00F016EF" w:rsidRPr="00F071BF" w:rsidRDefault="00F071BF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F071BF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0</w:t>
      </w:r>
      <w:r w:rsidR="00F016EF" w:rsidRPr="00F071BF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8. The basic functions that a computer can perform are:  data processing, data movement, control, and _________.</w:t>
      </w:r>
    </w:p>
    <w:p w14:paraId="66EDC6CE" w14:textId="77777777" w:rsidR="007B65CC" w:rsidRDefault="007B65CC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4AF0B92F" w14:textId="77777777" w:rsidR="00F016EF" w:rsidRPr="00F071BF" w:rsidRDefault="00F071BF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F071BF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0</w:t>
      </w:r>
      <w:r w:rsidR="00F016EF" w:rsidRPr="00F071BF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9. When data are received from or delivered to a device that is directly connected to the computer, the process is known as __________.</w:t>
      </w:r>
    </w:p>
    <w:p w14:paraId="79D84EB2" w14:textId="77777777" w:rsidR="007B65CC" w:rsidRDefault="007B65CC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7A50070F" w14:textId="77777777" w:rsidR="00F016EF" w:rsidRPr="00F071BF" w:rsidRDefault="00F016EF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F071BF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10.  The four main structural components of the computer are:  main memory, I/O, system interconnection, and __________.</w:t>
      </w:r>
    </w:p>
    <w:p w14:paraId="09D0BD01" w14:textId="77777777" w:rsidR="007B65CC" w:rsidRDefault="007B65CC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27EF8F21" w14:textId="77777777" w:rsidR="00F016EF" w:rsidRPr="00914C06" w:rsidRDefault="00F016EF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14C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11.  Often referred to as processor the ________ controls the operation of the computer and performs its data processing functions.</w:t>
      </w:r>
    </w:p>
    <w:p w14:paraId="7AFFD8BF" w14:textId="77777777" w:rsidR="007B65CC" w:rsidRDefault="007B65CC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442B230E" w14:textId="77777777" w:rsidR="00F016EF" w:rsidRPr="00914C06" w:rsidRDefault="00F016EF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14C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12.  A common example of system interconnection is by means of a ________, consisting of a number of conducting wires to which all the other components attach</w:t>
      </w:r>
    </w:p>
    <w:p w14:paraId="20D2D6B5" w14:textId="77777777" w:rsidR="007B65CC" w:rsidRDefault="007B65CC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53839892" w14:textId="77777777" w:rsidR="00F016EF" w:rsidRPr="00914C06" w:rsidRDefault="00F016EF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14C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13.  The major structural components of the CPU are:  control unit, register, CPU interconnection, and __________.</w:t>
      </w:r>
    </w:p>
    <w:p w14:paraId="4353AC7C" w14:textId="77777777" w:rsidR="007B65CC" w:rsidRDefault="007B65CC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7C0CDDB2" w14:textId="77777777" w:rsidR="00F016EF" w:rsidRPr="00914C06" w:rsidRDefault="00F016EF" w:rsidP="00D42163">
      <w:pPr>
        <w:spacing w:line="240" w:lineRule="auto"/>
        <w:jc w:val="left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14C06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>14.  The _________ controls the operation of the CPU and hence the computer.</w:t>
      </w:r>
    </w:p>
    <w:p w14:paraId="2356C380" w14:textId="77777777" w:rsidR="003D107C" w:rsidRPr="004B1C48" w:rsidRDefault="003D107C" w:rsidP="00D42163">
      <w:pPr>
        <w:spacing w:line="240" w:lineRule="auto"/>
        <w:jc w:val="left"/>
        <w:rPr>
          <w:rFonts w:ascii="Times New Roman" w:hAnsi="Times New Roman" w:cs="Times New Roman"/>
          <w:color w:val="FFFFFF" w:themeColor="background1"/>
          <w:sz w:val="26"/>
          <w:szCs w:val="26"/>
          <w:lang w:val="en-US"/>
        </w:rPr>
      </w:pPr>
    </w:p>
    <w:sectPr w:rsidR="003D107C" w:rsidRPr="004B1C48" w:rsidSect="0013791B">
      <w:pgSz w:w="11906" w:h="16838"/>
      <w:pgMar w:top="1008" w:right="1440" w:bottom="1008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E17A2"/>
    <w:multiLevelType w:val="hybridMultilevel"/>
    <w:tmpl w:val="92E04A28"/>
    <w:lvl w:ilvl="0" w:tplc="5DE80B1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488D6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CCCCC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B8651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7A3B9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F65F7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9A281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E4B2C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0EA39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EF"/>
    <w:rsid w:val="00003490"/>
    <w:rsid w:val="0013791B"/>
    <w:rsid w:val="001B3124"/>
    <w:rsid w:val="003D107C"/>
    <w:rsid w:val="004B1C48"/>
    <w:rsid w:val="006A59D1"/>
    <w:rsid w:val="006D23A7"/>
    <w:rsid w:val="007B65CC"/>
    <w:rsid w:val="00914C06"/>
    <w:rsid w:val="00A03F8D"/>
    <w:rsid w:val="00D42163"/>
    <w:rsid w:val="00D903F4"/>
    <w:rsid w:val="00F016EF"/>
    <w:rsid w:val="00F071BF"/>
    <w:rsid w:val="00FD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A29DB"/>
  <w15:docId w15:val="{95F011D6-71E7-4C7E-9E99-ADCE0B2D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1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8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8805">
          <w:marLeft w:val="36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78896">
          <w:marLeft w:val="36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Tong Phuoc Quan (FE FPTU HCM)</cp:lastModifiedBy>
  <cp:revision>3</cp:revision>
  <dcterms:created xsi:type="dcterms:W3CDTF">2022-01-10T14:23:00Z</dcterms:created>
  <dcterms:modified xsi:type="dcterms:W3CDTF">2022-01-10T14:24:00Z</dcterms:modified>
</cp:coreProperties>
</file>