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AAC95" w14:textId="77777777" w:rsidR="00AE0A4B" w:rsidRPr="00AE0A4B" w:rsidRDefault="00613B9D" w:rsidP="00AE0A4B">
      <w:pPr>
        <w:spacing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E0A4B">
        <w:rPr>
          <w:rFonts w:ascii="Times New Roman" w:hAnsi="Times New Roman" w:cs="Times New Roman"/>
          <w:b/>
          <w:color w:val="000000" w:themeColor="text1"/>
          <w:sz w:val="26"/>
          <w:szCs w:val="26"/>
          <w:lang w:val="en-US"/>
        </w:rPr>
        <w:t>1.  A __________ is a circular platter constructed of nonmagnetic material, called the substrate, coated with a magnetizable material.</w:t>
      </w:r>
    </w:p>
    <w:p w14:paraId="0D4A7BDB" w14:textId="77777777" w:rsidR="00AE0A4B" w:rsidRPr="00AE0A4B" w:rsidRDefault="00613B9D" w:rsidP="00AE0A4B">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E0A4B">
        <w:rPr>
          <w:rFonts w:ascii="Times New Roman" w:hAnsi="Times New Roman" w:cs="Times New Roman"/>
          <w:b/>
          <w:color w:val="000000" w:themeColor="text1"/>
          <w:sz w:val="26"/>
          <w:szCs w:val="26"/>
          <w:lang w:val="en-US"/>
        </w:rPr>
        <w:t>2.  Data are recorded on and later retrieved from the disk via a conducting coil named the _________.</w:t>
      </w:r>
    </w:p>
    <w:p w14:paraId="70315153" w14:textId="77777777" w:rsidR="00AE0A4B" w:rsidRPr="00AE0A4B" w:rsidRDefault="00613B9D" w:rsidP="00AE0A4B">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E0A4B">
        <w:rPr>
          <w:rFonts w:ascii="Times New Roman" w:hAnsi="Times New Roman" w:cs="Times New Roman"/>
          <w:b/>
          <w:color w:val="000000" w:themeColor="text1"/>
          <w:sz w:val="26"/>
          <w:szCs w:val="26"/>
          <w:lang w:val="en-US"/>
        </w:rPr>
        <w:t>3.  Data is organized on the platter in a concentric set of rings called ________.</w:t>
      </w:r>
    </w:p>
    <w:p w14:paraId="24FCE628" w14:textId="77777777" w:rsidR="00AE0A4B" w:rsidRPr="00AE0A4B" w:rsidRDefault="00613B9D" w:rsidP="00AE0A4B">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E0A4B">
        <w:rPr>
          <w:rFonts w:ascii="Times New Roman" w:hAnsi="Times New Roman" w:cs="Times New Roman"/>
          <w:b/>
          <w:color w:val="000000" w:themeColor="text1"/>
          <w:sz w:val="26"/>
          <w:szCs w:val="26"/>
          <w:lang w:val="en-US"/>
        </w:rPr>
        <w:t>4.  To increase density in a straightforward CAV system, modern hard disk systems use a technique known as __________, in which the surface is divided into a number of concentric zones.</w:t>
      </w:r>
    </w:p>
    <w:p w14:paraId="15935102" w14:textId="77777777" w:rsidR="00AE0A4B" w:rsidRPr="00AE0A4B" w:rsidRDefault="00613B9D" w:rsidP="00AE0A4B">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E0A4B">
        <w:rPr>
          <w:rFonts w:ascii="Times New Roman" w:hAnsi="Times New Roman" w:cs="Times New Roman"/>
          <w:b/>
          <w:color w:val="000000" w:themeColor="text1"/>
          <w:sz w:val="26"/>
          <w:szCs w:val="26"/>
          <w:lang w:val="en-US"/>
        </w:rPr>
        <w:t>5.  In a _________ disk there is one read-write head per track and all of the heads are mounted on a rigid arm that extends across all tracks.</w:t>
      </w:r>
    </w:p>
    <w:p w14:paraId="00E602D0" w14:textId="77777777" w:rsidR="00AE0A4B" w:rsidRPr="00AE0A4B" w:rsidRDefault="00613B9D" w:rsidP="00AE0A4B">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E0A4B">
        <w:rPr>
          <w:rFonts w:ascii="Times New Roman" w:hAnsi="Times New Roman" w:cs="Times New Roman"/>
          <w:b/>
          <w:color w:val="000000" w:themeColor="text1"/>
          <w:sz w:val="26"/>
          <w:szCs w:val="26"/>
          <w:lang w:val="en-US"/>
        </w:rPr>
        <w:t>6.  In a __________ disk there is only one read-write head mounted on an arm that can be extended or retracted to be able to be positioned above any track.</w:t>
      </w:r>
    </w:p>
    <w:p w14:paraId="01886B06" w14:textId="77777777" w:rsidR="00AE0A4B" w:rsidRPr="00AE0A4B" w:rsidRDefault="00613B9D" w:rsidP="00AE0A4B">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E0A4B">
        <w:rPr>
          <w:rFonts w:ascii="Times New Roman" w:hAnsi="Times New Roman" w:cs="Times New Roman"/>
          <w:b/>
          <w:color w:val="000000" w:themeColor="text1"/>
          <w:sz w:val="26"/>
          <w:szCs w:val="26"/>
          <w:lang w:val="en-US"/>
        </w:rPr>
        <w:t>7.  The _________ disk is a small, flexible platter and the least expensive type of disk.</w:t>
      </w:r>
    </w:p>
    <w:p w14:paraId="31BB5FBB" w14:textId="77777777" w:rsidR="00AE0A4B" w:rsidRPr="00A9407F" w:rsidRDefault="00613B9D" w:rsidP="00A9407F">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9407F">
        <w:rPr>
          <w:rFonts w:ascii="Times New Roman" w:hAnsi="Times New Roman" w:cs="Times New Roman"/>
          <w:b/>
          <w:color w:val="000000" w:themeColor="text1"/>
          <w:sz w:val="26"/>
          <w:szCs w:val="26"/>
          <w:lang w:val="en-US"/>
        </w:rPr>
        <w:t>8.  __________ heads are used in sealed drive assemblies that are almost free of contaminants and the head is actually an aerodynamic foil that rests lightly on the platter’s surface when the disk is motionless.</w:t>
      </w:r>
    </w:p>
    <w:p w14:paraId="49EB73CB" w14:textId="77777777" w:rsidR="00AE0A4B" w:rsidRPr="00A9407F" w:rsidRDefault="00613B9D" w:rsidP="00A9407F">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0</w:t>
      </w:r>
      <w:r w:rsidR="00AE0A4B" w:rsidRPr="00A9407F">
        <w:rPr>
          <w:rFonts w:ascii="Times New Roman" w:hAnsi="Times New Roman" w:cs="Times New Roman"/>
          <w:b/>
          <w:color w:val="000000" w:themeColor="text1"/>
          <w:sz w:val="26"/>
          <w:szCs w:val="26"/>
          <w:lang w:val="en-US"/>
        </w:rPr>
        <w:t>9.  On a movable-head system, the time it takes to position the head at the track is known as __________.</w:t>
      </w:r>
    </w:p>
    <w:p w14:paraId="13338D44" w14:textId="77777777" w:rsidR="00587BAF" w:rsidRPr="00587BAF" w:rsidRDefault="00AE0A4B" w:rsidP="00587BAF">
      <w:pPr>
        <w:spacing w:before="240" w:line="240" w:lineRule="auto"/>
        <w:jc w:val="left"/>
        <w:rPr>
          <w:rFonts w:ascii="Times New Roman" w:hAnsi="Times New Roman" w:cs="Times New Roman"/>
          <w:b/>
          <w:color w:val="000000" w:themeColor="text1"/>
          <w:sz w:val="26"/>
          <w:szCs w:val="26"/>
          <w:lang w:val="en-US"/>
        </w:rPr>
      </w:pPr>
      <w:r w:rsidRPr="00A9407F">
        <w:rPr>
          <w:rFonts w:ascii="Times New Roman" w:hAnsi="Times New Roman" w:cs="Times New Roman"/>
          <w:b/>
          <w:color w:val="000000" w:themeColor="text1"/>
          <w:sz w:val="26"/>
          <w:szCs w:val="26"/>
          <w:lang w:val="en-US"/>
        </w:rPr>
        <w:t xml:space="preserve">10.  </w:t>
      </w:r>
      <w:r w:rsidR="00587BAF" w:rsidRPr="00587BAF">
        <w:rPr>
          <w:rFonts w:ascii="Times New Roman" w:hAnsi="Times New Roman" w:cs="Times New Roman"/>
          <w:b/>
          <w:color w:val="000000" w:themeColor="text1"/>
          <w:sz w:val="26"/>
          <w:szCs w:val="26"/>
          <w:lang w:val="en-US"/>
        </w:rPr>
        <w:t>The time it takes for the beginning of the sector to reach the head is the ______________</w:t>
      </w:r>
    </w:p>
    <w:p w14:paraId="3183D4B5" w14:textId="77777777" w:rsidR="00613B9D" w:rsidRDefault="00613B9D" w:rsidP="00613B9D">
      <w:pPr>
        <w:spacing w:before="240" w:line="240" w:lineRule="auto"/>
        <w:jc w:val="left"/>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 xml:space="preserve">11.  The _________ </w:t>
      </w:r>
      <w:r w:rsidRPr="00613B9D">
        <w:rPr>
          <w:rFonts w:ascii="Times New Roman" w:hAnsi="Times New Roman" w:cs="Times New Roman"/>
          <w:b/>
          <w:color w:val="000000" w:themeColor="text1"/>
          <w:sz w:val="26"/>
          <w:szCs w:val="26"/>
          <w:lang w:val="en-US"/>
        </w:rPr>
        <w:t>is a data storage virtuali</w:t>
      </w:r>
      <w:r>
        <w:rPr>
          <w:rFonts w:ascii="Times New Roman" w:hAnsi="Times New Roman" w:cs="Times New Roman"/>
          <w:b/>
          <w:color w:val="000000" w:themeColor="text1"/>
          <w:sz w:val="26"/>
          <w:szCs w:val="26"/>
          <w:lang w:val="en-US"/>
        </w:rPr>
        <w:t xml:space="preserve">zation technology that combines </w:t>
      </w:r>
      <w:r w:rsidRPr="00613B9D">
        <w:rPr>
          <w:rFonts w:ascii="Times New Roman" w:hAnsi="Times New Roman" w:cs="Times New Roman"/>
          <w:b/>
          <w:color w:val="000000" w:themeColor="text1"/>
          <w:sz w:val="26"/>
          <w:szCs w:val="26"/>
          <w:lang w:val="en-US"/>
        </w:rPr>
        <w:t>multiple physical disk drive components int</w:t>
      </w:r>
      <w:r>
        <w:rPr>
          <w:rFonts w:ascii="Times New Roman" w:hAnsi="Times New Roman" w:cs="Times New Roman"/>
          <w:b/>
          <w:color w:val="000000" w:themeColor="text1"/>
          <w:sz w:val="26"/>
          <w:szCs w:val="26"/>
          <w:lang w:val="en-US"/>
        </w:rPr>
        <w:t xml:space="preserve">o a single logical unit for the </w:t>
      </w:r>
      <w:r w:rsidRPr="00613B9D">
        <w:rPr>
          <w:rFonts w:ascii="Times New Roman" w:hAnsi="Times New Roman" w:cs="Times New Roman"/>
          <w:b/>
          <w:color w:val="000000" w:themeColor="text1"/>
          <w:sz w:val="26"/>
          <w:szCs w:val="26"/>
          <w:lang w:val="en-US"/>
        </w:rPr>
        <w:t>purposes of data redundancy, p</w:t>
      </w:r>
      <w:r>
        <w:rPr>
          <w:rFonts w:ascii="Times New Roman" w:hAnsi="Times New Roman" w:cs="Times New Roman"/>
          <w:b/>
          <w:color w:val="000000" w:themeColor="text1"/>
          <w:sz w:val="26"/>
          <w:szCs w:val="26"/>
          <w:lang w:val="en-US"/>
        </w:rPr>
        <w:t>erformance improvement, or both.</w:t>
      </w:r>
    </w:p>
    <w:p w14:paraId="44FE2069" w14:textId="77777777" w:rsidR="00AE0A4B" w:rsidRPr="00DB2525" w:rsidRDefault="00AE0A4B" w:rsidP="00DB2525">
      <w:pPr>
        <w:spacing w:before="240" w:line="240" w:lineRule="auto"/>
        <w:jc w:val="left"/>
        <w:rPr>
          <w:rFonts w:ascii="Times New Roman" w:hAnsi="Times New Roman" w:cs="Times New Roman"/>
          <w:b/>
          <w:color w:val="000000" w:themeColor="text1"/>
          <w:sz w:val="26"/>
          <w:szCs w:val="26"/>
        </w:rPr>
      </w:pPr>
      <w:r w:rsidRPr="00DB2525">
        <w:rPr>
          <w:rFonts w:ascii="Times New Roman" w:hAnsi="Times New Roman" w:cs="Times New Roman"/>
          <w:b/>
          <w:color w:val="000000" w:themeColor="text1"/>
          <w:sz w:val="26"/>
          <w:szCs w:val="26"/>
          <w:lang w:val="en-US"/>
        </w:rPr>
        <w:t>12.  RAID levels 2 and 3 make use of a _________ access technique in which all member disks participate in the execution of every I/O request.</w:t>
      </w:r>
    </w:p>
    <w:p w14:paraId="5DCDFFB7" w14:textId="77777777" w:rsidR="00AE0A4B" w:rsidRPr="00DB2525" w:rsidRDefault="00613B9D" w:rsidP="00DB2525">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13</w:t>
      </w:r>
      <w:r w:rsidR="00AE0A4B" w:rsidRPr="00DB2525">
        <w:rPr>
          <w:rFonts w:ascii="Times New Roman" w:hAnsi="Times New Roman" w:cs="Times New Roman"/>
          <w:b/>
          <w:color w:val="000000" w:themeColor="text1"/>
          <w:sz w:val="26"/>
          <w:szCs w:val="26"/>
          <w:lang w:val="en-US"/>
        </w:rPr>
        <w:t>.  RAID levels 4 through 6 make use of an __________ access technique that allows separate I/O requests to be satisfied in parallel.</w:t>
      </w:r>
    </w:p>
    <w:p w14:paraId="42D7F4B5" w14:textId="6095A0A5" w:rsidR="00AE0A4B" w:rsidRPr="00DB2525" w:rsidRDefault="00AE0A4B" w:rsidP="00AE0A4B">
      <w:pPr>
        <w:spacing w:line="240" w:lineRule="auto"/>
        <w:jc w:val="left"/>
        <w:rPr>
          <w:rFonts w:ascii="Times New Roman" w:hAnsi="Times New Roman" w:cs="Times New Roman"/>
          <w:color w:val="FF0000"/>
          <w:sz w:val="26"/>
          <w:szCs w:val="26"/>
        </w:rPr>
      </w:pPr>
    </w:p>
    <w:p w14:paraId="71D3ACCD" w14:textId="77777777" w:rsidR="00C71405" w:rsidRPr="00DB2525" w:rsidRDefault="00613B9D" w:rsidP="00C71405">
      <w:pPr>
        <w:spacing w:before="240" w:line="240" w:lineRule="auto"/>
        <w:jc w:val="left"/>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14</w:t>
      </w:r>
      <w:r w:rsidR="00C71405" w:rsidRPr="00DB2525">
        <w:rPr>
          <w:rFonts w:ascii="Times New Roman" w:hAnsi="Times New Roman" w:cs="Times New Roman"/>
          <w:b/>
          <w:color w:val="000000" w:themeColor="text1"/>
          <w:sz w:val="26"/>
          <w:szCs w:val="26"/>
          <w:lang w:val="en-US"/>
        </w:rPr>
        <w:t>.  A _________ drive is a memory device made with solid-state components that can be used as a replacement to a hard disk drive.</w:t>
      </w:r>
    </w:p>
    <w:p w14:paraId="6E927918" w14:textId="77777777" w:rsidR="003D107C" w:rsidRPr="00AE0A4B" w:rsidRDefault="003D107C" w:rsidP="00AE0A4B">
      <w:pPr>
        <w:spacing w:line="240" w:lineRule="auto"/>
        <w:jc w:val="left"/>
        <w:rPr>
          <w:rFonts w:ascii="Times New Roman" w:hAnsi="Times New Roman" w:cs="Times New Roman"/>
          <w:color w:val="000000" w:themeColor="text1"/>
          <w:sz w:val="26"/>
          <w:szCs w:val="26"/>
        </w:rPr>
      </w:pPr>
    </w:p>
    <w:sectPr w:rsidR="003D107C" w:rsidRPr="00AE0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4B"/>
    <w:rsid w:val="003D107C"/>
    <w:rsid w:val="00587BAF"/>
    <w:rsid w:val="00613B9D"/>
    <w:rsid w:val="006345FB"/>
    <w:rsid w:val="00A9407F"/>
    <w:rsid w:val="00AE0A4B"/>
    <w:rsid w:val="00C10FAF"/>
    <w:rsid w:val="00C569BD"/>
    <w:rsid w:val="00C71405"/>
    <w:rsid w:val="00DB25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5197"/>
  <w15:docId w15:val="{3F1D3769-2EB5-459E-AAA3-FAA274BE7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545442">
      <w:bodyDiv w:val="1"/>
      <w:marLeft w:val="0"/>
      <w:marRight w:val="0"/>
      <w:marTop w:val="0"/>
      <w:marBottom w:val="0"/>
      <w:divBdr>
        <w:top w:val="none" w:sz="0" w:space="0" w:color="auto"/>
        <w:left w:val="none" w:sz="0" w:space="0" w:color="auto"/>
        <w:bottom w:val="none" w:sz="0" w:space="0" w:color="auto"/>
        <w:right w:val="none" w:sz="0" w:space="0" w:color="auto"/>
      </w:divBdr>
    </w:div>
    <w:div w:id="874856080">
      <w:bodyDiv w:val="1"/>
      <w:marLeft w:val="0"/>
      <w:marRight w:val="0"/>
      <w:marTop w:val="0"/>
      <w:marBottom w:val="0"/>
      <w:divBdr>
        <w:top w:val="none" w:sz="0" w:space="0" w:color="auto"/>
        <w:left w:val="none" w:sz="0" w:space="0" w:color="auto"/>
        <w:bottom w:val="none" w:sz="0" w:space="0" w:color="auto"/>
        <w:right w:val="none" w:sz="0" w:space="0" w:color="auto"/>
      </w:divBdr>
    </w:div>
    <w:div w:id="122306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COOL</dc:creator>
  <cp:lastModifiedBy>Tong Phuoc Quan (FE FPTU HCM)</cp:lastModifiedBy>
  <cp:revision>4</cp:revision>
  <dcterms:created xsi:type="dcterms:W3CDTF">2022-01-24T13:39:00Z</dcterms:created>
  <dcterms:modified xsi:type="dcterms:W3CDTF">2022-01-24T13:40:00Z</dcterms:modified>
</cp:coreProperties>
</file>