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334CD">
      <w:pPr>
        <w:pStyle w:val="2"/>
        <w:numPr>
          <w:numId w:val="0"/>
        </w:numPr>
        <w:bidi w:val="0"/>
        <w:jc w:val="center"/>
        <w:rPr>
          <w:rFonts w:hint="default"/>
        </w:rPr>
      </w:pPr>
      <w:r>
        <w:rPr>
          <w:rFonts w:hint="default"/>
          <w:lang w:val="en-US"/>
        </w:rPr>
        <w:t xml:space="preserve">Chapter 10: </w:t>
      </w:r>
      <w:r>
        <w:rPr>
          <w:rFonts w:hint="default"/>
        </w:rPr>
        <w:t>FILE STRUCTURE</w:t>
      </w:r>
      <w:r>
        <w:rPr>
          <w:rFonts w:hint="default"/>
          <w:lang w:val="en-US"/>
        </w:rPr>
        <w:t xml:space="preserve"> (Cấu trúc file)</w:t>
      </w:r>
    </w:p>
    <w:p w14:paraId="05893E53">
      <w:pPr>
        <w:numPr>
          <w:ilvl w:val="0"/>
          <w:numId w:val="0"/>
        </w:numPr>
        <w:rPr>
          <w:rFonts w:hint="default" w:ascii="Arial" w:hAnsi="Arial" w:eastAsia="SimSun" w:cs="Arial"/>
          <w:sz w:val="24"/>
          <w:szCs w:val="24"/>
        </w:rPr>
      </w:pPr>
    </w:p>
    <w:p w14:paraId="20F06369">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After studying this chapter, the student should be able to: </w:t>
      </w:r>
    </w:p>
    <w:p w14:paraId="7EFC8A09">
      <w:pPr>
        <w:numPr>
          <w:ilvl w:val="0"/>
          <w:numId w:val="0"/>
        </w:numPr>
        <w:rPr>
          <w:rFonts w:hint="default" w:ascii="Arial" w:hAnsi="Arial" w:eastAsia="SimSun" w:cs="Arial"/>
          <w:sz w:val="24"/>
          <w:szCs w:val="24"/>
          <w:lang w:val="en-US"/>
        </w:rPr>
      </w:pPr>
      <w:r>
        <w:rPr>
          <w:rFonts w:hint="default" w:ascii="Arial" w:hAnsi="Arial" w:eastAsia="SimSun" w:cs="Arial"/>
          <w:sz w:val="24"/>
          <w:szCs w:val="24"/>
        </w:rPr>
        <w:t xml:space="preserve">▪ Define two categories of access methods: sequential access and random access. </w:t>
      </w:r>
      <w:r>
        <w:rPr>
          <w:rFonts w:hint="default" w:ascii="Arial" w:hAnsi="Arial" w:eastAsia="SimSun" w:cs="Arial"/>
          <w:sz w:val="24"/>
          <w:szCs w:val="24"/>
          <w:lang w:val="en-US"/>
        </w:rPr>
        <w:t>(2 cách truy cập vào file)</w:t>
      </w:r>
    </w:p>
    <w:p w14:paraId="514A7F05">
      <w:pPr>
        <w:numPr>
          <w:ilvl w:val="0"/>
          <w:numId w:val="0"/>
        </w:numPr>
        <w:rPr>
          <w:rFonts w:hint="default" w:ascii="Arial" w:hAnsi="Arial" w:eastAsia="SimSun" w:cs="Arial"/>
          <w:sz w:val="24"/>
          <w:szCs w:val="24"/>
          <w:lang w:val="en-US"/>
        </w:rPr>
      </w:pPr>
      <w:r>
        <w:rPr>
          <w:rFonts w:hint="default" w:ascii="Arial" w:hAnsi="Arial" w:eastAsia="SimSun" w:cs="Arial"/>
          <w:sz w:val="24"/>
          <w:szCs w:val="24"/>
        </w:rPr>
        <w:t>▪ Understand the structure of sequential files and how they are updated.</w:t>
      </w:r>
      <w:r>
        <w:rPr>
          <w:rFonts w:hint="default" w:ascii="Arial" w:hAnsi="Arial" w:eastAsia="SimSun" w:cs="Arial"/>
          <w:sz w:val="24"/>
          <w:szCs w:val="24"/>
          <w:lang w:val="en-US"/>
        </w:rPr>
        <w:t xml:space="preserve"> (Hiểu cấu trúc file liên tục)</w:t>
      </w:r>
    </w:p>
    <w:p w14:paraId="64550AC6">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Understand the structure of indexed files and the relation between the index and the </w:t>
      </w:r>
      <w:r>
        <w:rPr>
          <w:rFonts w:hint="default" w:ascii="Arial" w:hAnsi="Arial" w:eastAsia="SimSun" w:cs="Arial"/>
          <w:sz w:val="24"/>
          <w:szCs w:val="24"/>
          <w:lang w:val="en-US"/>
        </w:rPr>
        <w:t>(File tham chiếu)</w:t>
      </w:r>
      <w:r>
        <w:rPr>
          <w:rFonts w:hint="default" w:ascii="Arial" w:hAnsi="Arial" w:eastAsia="SimSun" w:cs="Arial"/>
          <w:sz w:val="24"/>
          <w:szCs w:val="24"/>
        </w:rPr>
        <w:t xml:space="preserve">data file. </w:t>
      </w:r>
    </w:p>
    <w:p w14:paraId="3B9FB0BD">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Understand the idea behind hashed files and describe some hashing methods. </w:t>
      </w:r>
    </w:p>
    <w:p w14:paraId="288E0F15">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Describe address collisions and how they can be resolved. </w:t>
      </w:r>
    </w:p>
    <w:p w14:paraId="60EBC505">
      <w:pPr>
        <w:numPr>
          <w:ilvl w:val="0"/>
          <w:numId w:val="0"/>
        </w:numPr>
        <w:rPr>
          <w:rFonts w:hint="default" w:ascii="Arial" w:hAnsi="Arial" w:eastAsia="SimSun" w:cs="Arial"/>
          <w:sz w:val="24"/>
          <w:szCs w:val="24"/>
          <w:lang w:val="en-US"/>
        </w:rPr>
      </w:pPr>
      <w:r>
        <w:rPr>
          <w:rFonts w:hint="default" w:ascii="Arial" w:hAnsi="Arial" w:eastAsia="SimSun" w:cs="Arial"/>
          <w:sz w:val="24"/>
          <w:szCs w:val="24"/>
        </w:rPr>
        <w:t xml:space="preserve">▪ Define directories and how they can be used to organize files. </w:t>
      </w:r>
      <w:r>
        <w:rPr>
          <w:rFonts w:hint="default" w:ascii="Arial" w:hAnsi="Arial" w:eastAsia="SimSun" w:cs="Arial"/>
          <w:sz w:val="24"/>
          <w:szCs w:val="24"/>
          <w:lang w:val="en-US"/>
        </w:rPr>
        <w:t>(Hướng và cách tổ chức)</w:t>
      </w:r>
    </w:p>
    <w:p w14:paraId="764C4B58">
      <w:pPr>
        <w:numPr>
          <w:ilvl w:val="0"/>
          <w:numId w:val="0"/>
        </w:numPr>
        <w:rPr>
          <w:rFonts w:hint="default" w:ascii="Arial" w:hAnsi="Arial" w:eastAsia="SimSun" w:cs="Arial"/>
          <w:sz w:val="24"/>
          <w:szCs w:val="24"/>
          <w:lang w:val="en-US"/>
        </w:rPr>
      </w:pPr>
      <w:r>
        <w:rPr>
          <w:rFonts w:hint="default" w:ascii="Arial" w:hAnsi="Arial" w:eastAsia="SimSun" w:cs="Arial"/>
          <w:sz w:val="24"/>
          <w:szCs w:val="24"/>
        </w:rPr>
        <w:t>▪ Distinguish between text and binary files</w:t>
      </w:r>
      <w:r>
        <w:rPr>
          <w:rFonts w:hint="default" w:ascii="Arial" w:hAnsi="Arial" w:eastAsia="SimSun" w:cs="Arial"/>
          <w:sz w:val="24"/>
          <w:szCs w:val="24"/>
          <w:lang w:val="en-US"/>
        </w:rPr>
        <w:t xml:space="preserve"> (File chữ và file nhị phân)</w:t>
      </w:r>
    </w:p>
    <w:p w14:paraId="692806DE">
      <w:pPr>
        <w:numPr>
          <w:ilvl w:val="0"/>
          <w:numId w:val="0"/>
        </w:numPr>
        <w:rPr>
          <w:rFonts w:hint="default" w:ascii="Arial" w:hAnsi="Arial" w:eastAsia="SimSun" w:cs="Arial"/>
          <w:sz w:val="24"/>
          <w:szCs w:val="24"/>
        </w:rPr>
      </w:pPr>
    </w:p>
    <w:p w14:paraId="2D09513B">
      <w:pPr>
        <w:numPr>
          <w:ilvl w:val="0"/>
          <w:numId w:val="0"/>
        </w:numPr>
        <w:rPr>
          <w:rFonts w:hint="default" w:ascii="Arial" w:hAnsi="Arial" w:eastAsia="SimSun" w:cs="Arial"/>
          <w:sz w:val="24"/>
          <w:szCs w:val="24"/>
          <w:lang w:val="en-US"/>
        </w:rPr>
      </w:pPr>
      <w:r>
        <w:rPr>
          <w:rFonts w:hint="default" w:ascii="Arial" w:hAnsi="Arial" w:eastAsia="SimSun" w:cs="Arial"/>
          <w:sz w:val="24"/>
          <w:szCs w:val="24"/>
          <w:lang w:val="en-US"/>
        </w:rPr>
        <w:t>Học về sequential file, hashed files và indexed files</w:t>
      </w:r>
    </w:p>
    <w:p w14:paraId="45C80028">
      <w:pPr>
        <w:numPr>
          <w:ilvl w:val="0"/>
          <w:numId w:val="0"/>
        </w:numPr>
        <w:rPr>
          <w:rFonts w:hint="default" w:ascii="Arial" w:hAnsi="Arial" w:eastAsia="SimSun" w:cs="Arial"/>
          <w:sz w:val="24"/>
          <w:szCs w:val="24"/>
          <w:lang w:val="en-US"/>
        </w:rPr>
      </w:pPr>
    </w:p>
    <w:p w14:paraId="52CF78DE">
      <w:pPr>
        <w:pStyle w:val="3"/>
        <w:bidi w:val="0"/>
        <w:rPr>
          <w:rFonts w:hint="default"/>
        </w:rPr>
      </w:pPr>
      <w:r>
        <w:rPr>
          <w:rFonts w:hint="default"/>
        </w:rPr>
        <w:t>1 - ACCESS METHODS</w:t>
      </w:r>
    </w:p>
    <w:p w14:paraId="3D589557">
      <w:pPr>
        <w:numPr>
          <w:ilvl w:val="0"/>
          <w:numId w:val="0"/>
        </w:numPr>
        <w:rPr>
          <w:rFonts w:hint="default" w:ascii="Arial" w:hAnsi="Arial" w:eastAsia="SimSun" w:cs="Arial"/>
          <w:sz w:val="24"/>
          <w:szCs w:val="24"/>
        </w:rPr>
      </w:pPr>
    </w:p>
    <w:p w14:paraId="3AD15CC6">
      <w:pPr>
        <w:numPr>
          <w:ilvl w:val="0"/>
          <w:numId w:val="0"/>
        </w:numPr>
        <w:rPr>
          <w:rFonts w:hint="default" w:ascii="Arial" w:hAnsi="Arial" w:eastAsia="SimSun" w:cs="Arial"/>
          <w:sz w:val="24"/>
          <w:szCs w:val="24"/>
        </w:rPr>
      </w:pPr>
      <w:r>
        <w:rPr>
          <w:rFonts w:hint="default" w:ascii="Arial" w:hAnsi="Arial" w:eastAsia="SimSun" w:cs="Arial"/>
          <w:sz w:val="24"/>
          <w:szCs w:val="24"/>
        </w:rPr>
        <w:t>Files are stored on auxiliary</w:t>
      </w:r>
      <w:r>
        <w:rPr>
          <w:rFonts w:hint="default" w:ascii="Arial" w:hAnsi="Arial" w:eastAsia="SimSun" w:cs="Arial"/>
          <w:sz w:val="24"/>
          <w:szCs w:val="24"/>
          <w:lang w:val="en-US"/>
        </w:rPr>
        <w:t xml:space="preserve"> (phụ)</w:t>
      </w:r>
      <w:r>
        <w:rPr>
          <w:rFonts w:hint="default" w:ascii="Arial" w:hAnsi="Arial" w:eastAsia="SimSun" w:cs="Arial"/>
          <w:sz w:val="24"/>
          <w:szCs w:val="24"/>
        </w:rPr>
        <w:t xml:space="preserve"> or secondary storage devices</w:t>
      </w:r>
      <w:r>
        <w:rPr>
          <w:rFonts w:hint="default" w:ascii="Arial" w:hAnsi="Arial" w:eastAsia="SimSun" w:cs="Arial"/>
          <w:sz w:val="24"/>
          <w:szCs w:val="24"/>
          <w:lang w:val="en-US"/>
        </w:rPr>
        <w:t xml:space="preserve">(Bộ nhớ phụ) </w:t>
      </w:r>
      <w:r>
        <w:rPr>
          <w:rFonts w:hint="default" w:ascii="Arial" w:hAnsi="Arial" w:eastAsia="SimSun" w:cs="Arial"/>
          <w:sz w:val="24"/>
          <w:szCs w:val="24"/>
        </w:rPr>
        <w:t>. The two most common forms of secondary storage are</w:t>
      </w:r>
      <w:r>
        <w:rPr>
          <w:rFonts w:hint="default" w:ascii="Arial" w:hAnsi="Arial" w:eastAsia="SimSun" w:cs="Arial"/>
          <w:b/>
          <w:bCs/>
          <w:sz w:val="24"/>
          <w:szCs w:val="24"/>
        </w:rPr>
        <w:t xml:space="preserve"> disk and tape</w:t>
      </w:r>
      <w:r>
        <w:rPr>
          <w:rFonts w:hint="default" w:ascii="Arial" w:hAnsi="Arial" w:eastAsia="SimSun" w:cs="Arial"/>
          <w:sz w:val="24"/>
          <w:szCs w:val="24"/>
        </w:rPr>
        <w:t>. Files in secondary storage can be both read from and written to. Files can also exist in forms that the computer can write to but not read. For example, the display of information on the system monitor is a form of file, as is data sent to a printer. In a general sense, the keyboard is also a file, although it cannot store data.</w:t>
      </w:r>
    </w:p>
    <w:p w14:paraId="70453634">
      <w:pPr>
        <w:numPr>
          <w:ilvl w:val="0"/>
          <w:numId w:val="0"/>
        </w:numPr>
        <w:rPr>
          <w:rFonts w:hint="default" w:ascii="Arial" w:hAnsi="Arial" w:eastAsia="SimSun" w:cs="Arial"/>
          <w:sz w:val="24"/>
          <w:szCs w:val="24"/>
        </w:rPr>
      </w:pPr>
    </w:p>
    <w:p w14:paraId="1F5B6E36">
      <w:pPr>
        <w:numPr>
          <w:ilvl w:val="0"/>
          <w:numId w:val="0"/>
        </w:numPr>
        <w:jc w:val="center"/>
        <w:rPr>
          <w:rFonts w:hint="default" w:ascii="Arial" w:hAnsi="Arial" w:cs="Arial"/>
        </w:rPr>
      </w:pPr>
      <w:r>
        <w:rPr>
          <w:rFonts w:hint="default" w:ascii="Arial" w:hAnsi="Arial" w:cs="Arial"/>
        </w:rPr>
        <w:drawing>
          <wp:inline distT="0" distB="0" distL="114300" distR="114300">
            <wp:extent cx="3533775" cy="1504950"/>
            <wp:effectExtent l="0" t="0" r="952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533775" cy="1504950"/>
                    </a:xfrm>
                    <a:prstGeom prst="rect">
                      <a:avLst/>
                    </a:prstGeom>
                    <a:noFill/>
                    <a:ln>
                      <a:noFill/>
                    </a:ln>
                  </pic:spPr>
                </pic:pic>
              </a:graphicData>
            </a:graphic>
          </wp:inline>
        </w:drawing>
      </w:r>
    </w:p>
    <w:p w14:paraId="609FE55D">
      <w:pPr>
        <w:pStyle w:val="3"/>
        <w:numPr>
          <w:ilvl w:val="0"/>
          <w:numId w:val="1"/>
        </w:numPr>
        <w:bidi w:val="0"/>
        <w:rPr>
          <w:rFonts w:hint="default"/>
        </w:rPr>
      </w:pPr>
      <w:r>
        <w:rPr>
          <w:rFonts w:hint="default"/>
        </w:rPr>
        <w:t>SEQUENTIAL FILES</w:t>
      </w:r>
    </w:p>
    <w:p w14:paraId="3A18EDDB">
      <w:pPr>
        <w:numPr>
          <w:ilvl w:val="0"/>
          <w:numId w:val="0"/>
        </w:numPr>
        <w:jc w:val="both"/>
        <w:rPr>
          <w:rFonts w:hint="default" w:ascii="Arial" w:hAnsi="Arial" w:eastAsia="SimSun" w:cs="Arial"/>
          <w:sz w:val="24"/>
          <w:szCs w:val="24"/>
        </w:rPr>
      </w:pPr>
      <w:r>
        <w:rPr>
          <w:rFonts w:hint="default" w:ascii="Arial" w:hAnsi="Arial" w:eastAsia="SimSun" w:cs="Arial"/>
          <w:sz w:val="24"/>
          <w:szCs w:val="24"/>
        </w:rPr>
        <w:t>▪ A sequential file is one in which records can only be accessed one after another from beginning to end. Figure 13.2 shows the layout of a sequential file. Records are stored one after another in auxiliary storage, such as tape or disk, and there is an EOF (end-of-file) marker after the last record</w:t>
      </w:r>
    </w:p>
    <w:p w14:paraId="6FE1F96D">
      <w:pPr>
        <w:bidi w:val="0"/>
        <w:rPr>
          <w:rFonts w:hint="default"/>
        </w:rPr>
      </w:pPr>
      <w:r>
        <w:t>read bytes one at a time, in order</w:t>
      </w:r>
    </w:p>
    <w:p w14:paraId="52217061">
      <w:pPr>
        <w:numPr>
          <w:ilvl w:val="0"/>
          <w:numId w:val="0"/>
        </w:numPr>
        <w:jc w:val="center"/>
        <w:rPr>
          <w:rFonts w:hint="default" w:ascii="Arial" w:hAnsi="Arial" w:cs="Arial"/>
        </w:rPr>
      </w:pPr>
      <w:r>
        <w:rPr>
          <w:rFonts w:hint="default" w:ascii="Arial" w:hAnsi="Arial" w:cs="Arial"/>
        </w:rPr>
        <w:drawing>
          <wp:inline distT="0" distB="0" distL="114300" distR="114300">
            <wp:extent cx="3952875" cy="17526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952875" cy="1752600"/>
                    </a:xfrm>
                    <a:prstGeom prst="rect">
                      <a:avLst/>
                    </a:prstGeom>
                    <a:noFill/>
                    <a:ln>
                      <a:noFill/>
                    </a:ln>
                  </pic:spPr>
                </pic:pic>
              </a:graphicData>
            </a:graphic>
          </wp:inline>
        </w:drawing>
      </w:r>
    </w:p>
    <w:p w14:paraId="69AA7864">
      <w:pPr>
        <w:numPr>
          <w:ilvl w:val="0"/>
          <w:numId w:val="0"/>
        </w:numPr>
        <w:jc w:val="both"/>
        <w:rPr>
          <w:rFonts w:hint="default" w:ascii="Arial" w:hAnsi="Arial" w:eastAsia="SimSun" w:cs="Arial"/>
          <w:sz w:val="24"/>
          <w:szCs w:val="24"/>
        </w:rPr>
      </w:pPr>
      <w:r>
        <w:rPr>
          <w:rFonts w:hint="default" w:ascii="Arial" w:hAnsi="Arial" w:eastAsia="SimSun" w:cs="Arial"/>
          <w:sz w:val="24"/>
          <w:szCs w:val="24"/>
        </w:rPr>
        <w:t xml:space="preserve">Example </w:t>
      </w:r>
    </w:p>
    <w:p w14:paraId="67009DBB">
      <w:pPr>
        <w:numPr>
          <w:ilvl w:val="0"/>
          <w:numId w:val="0"/>
        </w:numPr>
        <w:ind w:firstLine="720" w:firstLineChars="0"/>
        <w:jc w:val="both"/>
        <w:rPr>
          <w:rFonts w:hint="default" w:ascii="Arial" w:hAnsi="Arial" w:eastAsia="SimSun" w:cs="Arial"/>
          <w:sz w:val="24"/>
          <w:szCs w:val="24"/>
        </w:rPr>
      </w:pPr>
      <w:r>
        <w:rPr>
          <w:rFonts w:hint="default" w:ascii="Arial" w:hAnsi="Arial" w:eastAsia="SimSun" w:cs="Arial"/>
          <w:sz w:val="24"/>
          <w:szCs w:val="24"/>
        </w:rPr>
        <w:t xml:space="preserve">▪ Algorithm 10.1 shows how records in a sequential file are processed. We process the records one by one. After the operating system processes the last record, the EOF is detected and the loop is </w:t>
      </w:r>
      <w:r>
        <w:rPr>
          <w:rFonts w:hint="default" w:ascii="Arial" w:hAnsi="Arial" w:eastAsia="SimSun" w:cs="Arial"/>
          <w:sz w:val="24"/>
          <w:szCs w:val="24"/>
          <w:lang w:val="en-US"/>
        </w:rPr>
        <w:t xml:space="preserve"> </w:t>
      </w:r>
      <w:r>
        <w:rPr>
          <w:rFonts w:hint="default" w:ascii="Arial" w:hAnsi="Arial" w:eastAsia="SimSun" w:cs="Arial"/>
          <w:sz w:val="24"/>
          <w:szCs w:val="24"/>
          <w:lang w:val="en-US"/>
        </w:rPr>
        <w:tab/>
      </w:r>
      <w:r>
        <w:rPr>
          <w:rFonts w:hint="default" w:ascii="Arial" w:hAnsi="Arial" w:eastAsia="SimSun" w:cs="Arial"/>
          <w:sz w:val="24"/>
          <w:szCs w:val="24"/>
        </w:rPr>
        <w:t>Exited</w:t>
      </w:r>
    </w:p>
    <w:p w14:paraId="3BDAF2FE">
      <w:pPr>
        <w:numPr>
          <w:ilvl w:val="0"/>
          <w:numId w:val="0"/>
        </w:numPr>
        <w:jc w:val="both"/>
        <w:rPr>
          <w:rFonts w:hint="default" w:ascii="Arial" w:hAnsi="Arial" w:cs="Arial"/>
        </w:rPr>
      </w:pPr>
      <w:r>
        <w:rPr>
          <w:rFonts w:hint="default" w:ascii="Arial" w:hAnsi="Arial" w:cs="Arial"/>
        </w:rPr>
        <w:drawing>
          <wp:inline distT="0" distB="0" distL="114300" distR="114300">
            <wp:extent cx="5191125" cy="3181350"/>
            <wp:effectExtent l="0" t="0" r="317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191125" cy="3181350"/>
                    </a:xfrm>
                    <a:prstGeom prst="rect">
                      <a:avLst/>
                    </a:prstGeom>
                    <a:noFill/>
                    <a:ln>
                      <a:noFill/>
                    </a:ln>
                  </pic:spPr>
                </pic:pic>
              </a:graphicData>
            </a:graphic>
          </wp:inline>
        </w:drawing>
      </w:r>
    </w:p>
    <w:p w14:paraId="7531C8E5">
      <w:pPr>
        <w:numPr>
          <w:ilvl w:val="0"/>
          <w:numId w:val="0"/>
        </w:numPr>
        <w:jc w:val="both"/>
        <w:rPr>
          <w:rFonts w:hint="default" w:ascii="Arial" w:hAnsi="Arial" w:cs="Arial"/>
        </w:rPr>
      </w:pPr>
    </w:p>
    <w:p w14:paraId="55AAC0BF">
      <w:pPr>
        <w:pStyle w:val="3"/>
        <w:numPr>
          <w:ilvl w:val="0"/>
          <w:numId w:val="1"/>
        </w:numPr>
        <w:bidi w:val="0"/>
        <w:rPr>
          <w:rFonts w:hint="default"/>
        </w:rPr>
      </w:pPr>
      <w:r>
        <w:rPr>
          <w:rFonts w:hint="default"/>
        </w:rPr>
        <w:t>INDEXED FILES</w:t>
      </w:r>
    </w:p>
    <w:p w14:paraId="07DD43DC">
      <w:pPr>
        <w:numPr>
          <w:ilvl w:val="0"/>
          <w:numId w:val="0"/>
        </w:numPr>
        <w:ind w:leftChars="0"/>
        <w:jc w:val="both"/>
        <w:rPr>
          <w:rFonts w:hint="default" w:ascii="Arial" w:hAnsi="Arial" w:eastAsia="SimSun" w:cs="Arial"/>
          <w:sz w:val="24"/>
          <w:szCs w:val="24"/>
        </w:rPr>
      </w:pPr>
      <w:r>
        <w:rPr>
          <w:rFonts w:hint="default" w:ascii="Arial" w:hAnsi="Arial" w:eastAsia="SimSun" w:cs="Arial"/>
          <w:sz w:val="24"/>
          <w:szCs w:val="24"/>
        </w:rPr>
        <w:t xml:space="preserve">▪ To access a record in a file randomly, </w:t>
      </w:r>
      <w:r>
        <w:rPr>
          <w:rFonts w:hint="default" w:ascii="Arial" w:hAnsi="Arial" w:eastAsia="SimSun" w:cs="Arial"/>
          <w:sz w:val="24"/>
          <w:szCs w:val="24"/>
          <w:highlight w:val="yellow"/>
        </w:rPr>
        <w:t>we need to know the address of the record</w:t>
      </w:r>
      <w:r>
        <w:rPr>
          <w:rFonts w:hint="default" w:ascii="Arial" w:hAnsi="Arial" w:eastAsia="SimSun" w:cs="Arial"/>
          <w:sz w:val="24"/>
          <w:szCs w:val="24"/>
        </w:rPr>
        <w:t>. For example, suppose a customer wants to check their bank account. Neither the customer nor the teller knows the address of the customer’s record. The customer can only give the teller their account number (key). Here, an indexed file can relate the account number (key) to the record address (Figure 13.5)</w:t>
      </w:r>
    </w:p>
    <w:p w14:paraId="357F3AE2">
      <w:pPr>
        <w:numPr>
          <w:ilvl w:val="0"/>
          <w:numId w:val="0"/>
        </w:numPr>
        <w:ind w:leftChars="0"/>
        <w:jc w:val="both"/>
        <w:rPr>
          <w:rFonts w:hint="default" w:ascii="Arial" w:hAnsi="Arial" w:eastAsia="SimSun" w:cs="Arial"/>
          <w:sz w:val="24"/>
          <w:szCs w:val="24"/>
        </w:rPr>
      </w:pPr>
      <w:r>
        <w:rPr>
          <w:rFonts w:hint="default" w:ascii="Arial" w:hAnsi="Arial" w:cs="Arial"/>
        </w:rPr>
        <w:drawing>
          <wp:inline distT="0" distB="0" distL="114300" distR="114300">
            <wp:extent cx="5270500" cy="18630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5270500" cy="1863090"/>
                    </a:xfrm>
                    <a:prstGeom prst="rect">
                      <a:avLst/>
                    </a:prstGeom>
                    <a:noFill/>
                    <a:ln>
                      <a:noFill/>
                    </a:ln>
                  </pic:spPr>
                </pic:pic>
              </a:graphicData>
            </a:graphic>
          </wp:inline>
        </w:drawing>
      </w:r>
    </w:p>
    <w:p w14:paraId="348CC986">
      <w:pPr>
        <w:numPr>
          <w:ilvl w:val="0"/>
          <w:numId w:val="0"/>
        </w:numPr>
        <w:ind w:leftChars="0"/>
        <w:jc w:val="both"/>
        <w:rPr>
          <w:rFonts w:hint="default" w:ascii="Arial" w:hAnsi="Arial" w:cs="Arial"/>
          <w:lang w:val="en-US"/>
        </w:rPr>
      </w:pPr>
      <w:r>
        <w:rPr>
          <w:rFonts w:hint="default" w:ascii="Arial" w:hAnsi="Arial" w:cs="Arial"/>
          <w:lang w:val="en-US"/>
        </w:rPr>
        <w:t>Index gồm key và address</w:t>
      </w:r>
    </w:p>
    <w:p w14:paraId="5E93C32B">
      <w:pPr>
        <w:pStyle w:val="3"/>
        <w:numPr>
          <w:ilvl w:val="0"/>
          <w:numId w:val="1"/>
        </w:numPr>
        <w:bidi w:val="0"/>
        <w:rPr>
          <w:rFonts w:hint="default"/>
        </w:rPr>
      </w:pPr>
      <w:r>
        <w:rPr>
          <w:rFonts w:hint="default"/>
        </w:rPr>
        <w:t>HASHED FILES</w:t>
      </w:r>
    </w:p>
    <w:p w14:paraId="72558619">
      <w:pPr>
        <w:numPr>
          <w:ilvl w:val="0"/>
          <w:numId w:val="0"/>
        </w:numPr>
        <w:ind w:leftChars="0"/>
        <w:jc w:val="both"/>
        <w:rPr>
          <w:rFonts w:hint="default" w:ascii="Arial" w:hAnsi="Arial" w:eastAsia="SimSun" w:cs="Arial"/>
          <w:sz w:val="24"/>
          <w:szCs w:val="24"/>
        </w:rPr>
      </w:pPr>
      <w:r>
        <w:rPr>
          <w:rFonts w:hint="default" w:ascii="Arial" w:hAnsi="Arial" w:eastAsia="SimSun" w:cs="Arial"/>
          <w:sz w:val="24"/>
          <w:szCs w:val="24"/>
        </w:rPr>
        <w:t>▪ In an indexed file, the index maps the key to the address. A hashed file uses a mathematical function to accomplish this mapping. The user gives the key, the function maps the key to the address and passes it to the operating system, and the record is retrieved (Figure 10.5).</w:t>
      </w:r>
    </w:p>
    <w:p w14:paraId="2E70975B">
      <w:pPr>
        <w:numPr>
          <w:ilvl w:val="0"/>
          <w:numId w:val="0"/>
        </w:numPr>
        <w:ind w:leftChars="0"/>
        <w:jc w:val="both"/>
        <w:rPr>
          <w:rFonts w:hint="default" w:ascii="Arial" w:hAnsi="Arial" w:cs="Arial"/>
        </w:rPr>
      </w:pPr>
      <w:r>
        <w:rPr>
          <w:rFonts w:hint="default" w:ascii="Arial" w:hAnsi="Arial" w:cs="Arial"/>
        </w:rPr>
        <w:drawing>
          <wp:inline distT="0" distB="0" distL="114300" distR="114300">
            <wp:extent cx="5257800" cy="2247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257800" cy="2247900"/>
                    </a:xfrm>
                    <a:prstGeom prst="rect">
                      <a:avLst/>
                    </a:prstGeom>
                    <a:noFill/>
                    <a:ln>
                      <a:noFill/>
                    </a:ln>
                  </pic:spPr>
                </pic:pic>
              </a:graphicData>
            </a:graphic>
          </wp:inline>
        </w:drawing>
      </w:r>
    </w:p>
    <w:p w14:paraId="19134CEC">
      <w:pPr>
        <w:pStyle w:val="4"/>
        <w:bidi w:val="0"/>
        <w:rPr>
          <w:rFonts w:hint="default"/>
        </w:rPr>
      </w:pPr>
      <w:r>
        <w:rPr>
          <w:rFonts w:hint="default"/>
        </w:rPr>
        <w:t>Hashing methods</w:t>
      </w:r>
    </w:p>
    <w:p w14:paraId="65F562DB">
      <w:pPr>
        <w:pStyle w:val="5"/>
        <w:bidi w:val="0"/>
        <w:rPr>
          <w:rFonts w:hint="default"/>
        </w:rPr>
      </w:pPr>
      <w:r>
        <w:rPr>
          <w:rFonts w:hint="default"/>
        </w:rPr>
        <w:t xml:space="preserve">▪ Direct hashing </w:t>
      </w:r>
    </w:p>
    <w:p w14:paraId="337E6F0A">
      <w:pPr>
        <w:numPr>
          <w:ilvl w:val="0"/>
          <w:numId w:val="0"/>
        </w:numPr>
        <w:ind w:leftChars="0"/>
        <w:jc w:val="both"/>
        <w:rPr>
          <w:rFonts w:hint="default" w:ascii="Arial" w:hAnsi="Arial" w:eastAsia="SimSun" w:cs="Arial"/>
          <w:sz w:val="24"/>
          <w:szCs w:val="24"/>
        </w:rPr>
      </w:pPr>
      <w:r>
        <w:rPr>
          <w:rFonts w:hint="default" w:ascii="Arial" w:hAnsi="Arial" w:eastAsia="SimSun" w:cs="Arial"/>
          <w:sz w:val="24"/>
          <w:szCs w:val="24"/>
        </w:rPr>
        <w:t>▪ In direct hashing, the key is the data file address without any algorithmic manipulation. The file must therefore contain a record for every possible key. Although situations suitable for direct hashing are limited, it can be very powerful because it guarantees that there are no synonyms or collisions (discussed later in this chapter), as with other methods</w:t>
      </w:r>
    </w:p>
    <w:p w14:paraId="2907FD2B">
      <w:pPr>
        <w:numPr>
          <w:ilvl w:val="0"/>
          <w:numId w:val="0"/>
        </w:numPr>
        <w:ind w:leftChars="0"/>
        <w:jc w:val="both"/>
        <w:rPr>
          <w:rFonts w:hint="default" w:ascii="Arial" w:hAnsi="Arial" w:cs="Arial"/>
        </w:rPr>
      </w:pPr>
      <w:r>
        <w:rPr>
          <w:rFonts w:hint="default" w:ascii="Arial" w:hAnsi="Arial" w:cs="Arial"/>
        </w:rPr>
        <w:drawing>
          <wp:inline distT="0" distB="0" distL="114300" distR="114300">
            <wp:extent cx="4257675" cy="2800350"/>
            <wp:effectExtent l="0" t="0" r="952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4257675" cy="2800350"/>
                    </a:xfrm>
                    <a:prstGeom prst="rect">
                      <a:avLst/>
                    </a:prstGeom>
                    <a:noFill/>
                    <a:ln>
                      <a:noFill/>
                    </a:ln>
                  </pic:spPr>
                </pic:pic>
              </a:graphicData>
            </a:graphic>
          </wp:inline>
        </w:drawing>
      </w:r>
    </w:p>
    <w:p w14:paraId="263E305D">
      <w:pPr>
        <w:numPr>
          <w:ilvl w:val="0"/>
          <w:numId w:val="0"/>
        </w:numPr>
        <w:ind w:leftChars="0"/>
        <w:jc w:val="both"/>
        <w:rPr>
          <w:rFonts w:hint="default" w:ascii="Arial" w:hAnsi="Arial" w:cs="Arial"/>
          <w:lang w:val="en-US"/>
        </w:rPr>
      </w:pPr>
      <w:r>
        <w:rPr>
          <w:rFonts w:hint="default" w:ascii="Arial" w:hAnsi="Arial" w:cs="Arial"/>
          <w:lang w:val="en-US"/>
        </w:rPr>
        <w:t>Giải thích nội dung đoạn văn</w:t>
      </w:r>
    </w:p>
    <w:p w14:paraId="71CE710E">
      <w:pPr>
        <w:numPr>
          <w:ilvl w:val="0"/>
          <w:numId w:val="0"/>
        </w:numPr>
        <w:ind w:leftChars="0"/>
        <w:jc w:val="both"/>
        <w:rPr>
          <w:rFonts w:hint="default" w:ascii="Arial" w:hAnsi="Arial" w:cs="Arial"/>
          <w:lang w:val="en-US"/>
        </w:rPr>
      </w:pPr>
      <w:r>
        <w:rPr>
          <w:rFonts w:hint="default" w:ascii="Arial" w:hAnsi="Arial" w:cs="Arial"/>
          <w:lang w:val="en-US"/>
        </w:rPr>
        <w:t>Direct hashing (băm trực tiếp) là một phương pháp ánh xạ khóa (key) đến địa chỉ trong tệp dữ liệu mà không cần bất kỳ phép tính hay thuật toán nào. Nói cách khác, khóa chính là địa chỉ của bản ghi trong tệp.</w:t>
      </w:r>
    </w:p>
    <w:p w14:paraId="66C9A3C7">
      <w:pPr>
        <w:numPr>
          <w:ilvl w:val="0"/>
          <w:numId w:val="0"/>
        </w:numPr>
        <w:ind w:leftChars="0"/>
        <w:jc w:val="both"/>
        <w:rPr>
          <w:rFonts w:hint="default" w:ascii="Arial" w:hAnsi="Arial" w:cs="Arial"/>
          <w:lang w:val="en-US"/>
        </w:rPr>
      </w:pPr>
      <w:r>
        <w:rPr>
          <w:rFonts w:hint="default" w:ascii="Arial" w:hAnsi="Arial" w:cs="Arial"/>
          <w:lang w:val="en-US"/>
        </w:rPr>
        <w:t>Ý nghĩa cụ thể:</w:t>
      </w:r>
    </w:p>
    <w:p w14:paraId="18C3363E">
      <w:pPr>
        <w:numPr>
          <w:ilvl w:val="0"/>
          <w:numId w:val="0"/>
        </w:numPr>
        <w:ind w:leftChars="0"/>
        <w:jc w:val="both"/>
        <w:rPr>
          <w:rFonts w:hint="default" w:ascii="Arial" w:hAnsi="Arial" w:cs="Arial"/>
          <w:lang w:val="en-US"/>
        </w:rPr>
      </w:pPr>
    </w:p>
    <w:p w14:paraId="449BFEA6">
      <w:pPr>
        <w:numPr>
          <w:ilvl w:val="0"/>
          <w:numId w:val="2"/>
        </w:numPr>
        <w:ind w:left="420" w:leftChars="0" w:hanging="420" w:firstLineChars="0"/>
        <w:jc w:val="both"/>
        <w:rPr>
          <w:rFonts w:hint="default" w:ascii="Arial" w:hAnsi="Arial" w:cs="Arial"/>
          <w:lang w:val="en-US"/>
        </w:rPr>
      </w:pPr>
      <w:r>
        <w:rPr>
          <w:rFonts w:hint="default" w:ascii="Arial" w:hAnsi="Arial" w:cs="Arial"/>
          <w:lang w:val="en-US"/>
        </w:rPr>
        <w:t>Khi người dùng cung cấp một khóa, hệ thống sẽ dùng chính khóa đó làm địa chỉ để truy xuất bản ghi.</w:t>
      </w:r>
    </w:p>
    <w:p w14:paraId="0A99C014">
      <w:pPr>
        <w:numPr>
          <w:ilvl w:val="0"/>
          <w:numId w:val="0"/>
        </w:numPr>
        <w:ind w:leftChars="0"/>
        <w:jc w:val="both"/>
        <w:rPr>
          <w:rFonts w:hint="default" w:ascii="Arial" w:hAnsi="Arial" w:cs="Arial"/>
          <w:lang w:val="en-US"/>
        </w:rPr>
      </w:pPr>
    </w:p>
    <w:p w14:paraId="3BF1D260">
      <w:pPr>
        <w:numPr>
          <w:ilvl w:val="0"/>
          <w:numId w:val="0"/>
        </w:numPr>
        <w:ind w:leftChars="0"/>
        <w:jc w:val="both"/>
        <w:rPr>
          <w:rFonts w:hint="default" w:ascii="Arial" w:hAnsi="Arial" w:cs="Arial"/>
          <w:lang w:val="en-US"/>
        </w:rPr>
      </w:pPr>
    </w:p>
    <w:p w14:paraId="0CF0E56E">
      <w:pPr>
        <w:numPr>
          <w:ilvl w:val="0"/>
          <w:numId w:val="2"/>
        </w:numPr>
        <w:ind w:left="420" w:leftChars="0" w:hanging="420" w:firstLineChars="0"/>
        <w:jc w:val="both"/>
        <w:rPr>
          <w:rFonts w:hint="default" w:ascii="Arial" w:hAnsi="Arial" w:cs="Arial"/>
          <w:lang w:val="en-US"/>
        </w:rPr>
      </w:pPr>
      <w:r>
        <w:rPr>
          <w:rFonts w:hint="default" w:ascii="Arial" w:hAnsi="Arial" w:cs="Arial"/>
          <w:lang w:val="en-US"/>
        </w:rPr>
        <w:t>Vì không có bất kỳ phép biến đổi nào, nên hệ thống phải đảm bảo rằng mọi giá trị khóa có thể có đều đã có sẵn một bản ghi tương ứng trong tệp.</w:t>
      </w:r>
    </w:p>
    <w:p w14:paraId="17F6495F">
      <w:pPr>
        <w:numPr>
          <w:ilvl w:val="0"/>
          <w:numId w:val="0"/>
        </w:numPr>
        <w:ind w:leftChars="0"/>
        <w:jc w:val="both"/>
        <w:rPr>
          <w:rFonts w:hint="default" w:ascii="Arial" w:hAnsi="Arial" w:cs="Arial"/>
          <w:lang w:val="en-US"/>
        </w:rPr>
      </w:pPr>
    </w:p>
    <w:p w14:paraId="3D95F711">
      <w:pPr>
        <w:numPr>
          <w:ilvl w:val="0"/>
          <w:numId w:val="0"/>
        </w:numPr>
        <w:ind w:leftChars="0"/>
        <w:jc w:val="both"/>
        <w:rPr>
          <w:rFonts w:hint="default" w:ascii="Arial" w:hAnsi="Arial" w:cs="Arial"/>
          <w:lang w:val="en-US"/>
        </w:rPr>
      </w:pPr>
    </w:p>
    <w:p w14:paraId="61998261">
      <w:pPr>
        <w:numPr>
          <w:ilvl w:val="0"/>
          <w:numId w:val="2"/>
        </w:numPr>
        <w:ind w:left="420" w:leftChars="0" w:hanging="420" w:firstLineChars="0"/>
        <w:jc w:val="both"/>
        <w:rPr>
          <w:rFonts w:hint="default" w:ascii="Arial" w:hAnsi="Arial" w:cs="Arial"/>
          <w:lang w:val="en-US"/>
        </w:rPr>
      </w:pPr>
      <w:r>
        <w:rPr>
          <w:rFonts w:hint="default" w:ascii="Arial" w:hAnsi="Arial" w:cs="Arial"/>
          <w:lang w:val="en-US"/>
        </w:rPr>
        <w:t>Điều này dẫn đến một yêu cầu: tệp phải đủ lớn để chứa bản ghi cho mọi khóa khả dĩ, kể cả những khóa không được sử dụng.</w:t>
      </w:r>
    </w:p>
    <w:p w14:paraId="306F210C">
      <w:pPr>
        <w:numPr>
          <w:ilvl w:val="0"/>
          <w:numId w:val="0"/>
        </w:numPr>
        <w:ind w:leftChars="0"/>
        <w:jc w:val="both"/>
        <w:rPr>
          <w:rFonts w:hint="default" w:ascii="Arial" w:hAnsi="Arial" w:cs="Arial"/>
          <w:lang w:val="en-US"/>
        </w:rPr>
      </w:pPr>
    </w:p>
    <w:p w14:paraId="642A3CC2">
      <w:pPr>
        <w:numPr>
          <w:ilvl w:val="0"/>
          <w:numId w:val="0"/>
        </w:numPr>
        <w:ind w:leftChars="0"/>
        <w:jc w:val="both"/>
        <w:rPr>
          <w:rFonts w:hint="default" w:ascii="Arial" w:hAnsi="Arial" w:cs="Arial"/>
          <w:lang w:val="en-US"/>
        </w:rPr>
      </w:pPr>
      <w:r>
        <w:rPr>
          <w:rFonts w:hint="default" w:ascii="Arial" w:hAnsi="Arial" w:cs="Arial"/>
          <w:lang w:val="en-US"/>
        </w:rPr>
        <w:t>Ưu điểm của direct hashing</w:t>
      </w:r>
    </w:p>
    <w:p w14:paraId="4246D16C">
      <w:pPr>
        <w:numPr>
          <w:ilvl w:val="0"/>
          <w:numId w:val="0"/>
        </w:numPr>
        <w:ind w:leftChars="0"/>
        <w:jc w:val="both"/>
        <w:rPr>
          <w:rFonts w:hint="default" w:ascii="Arial" w:hAnsi="Arial" w:cs="Arial"/>
          <w:lang w:val="en-US"/>
        </w:rPr>
      </w:pPr>
    </w:p>
    <w:p w14:paraId="692AB2EC">
      <w:pPr>
        <w:numPr>
          <w:ilvl w:val="0"/>
          <w:numId w:val="3"/>
        </w:numPr>
        <w:ind w:left="420" w:leftChars="0" w:hanging="420" w:firstLineChars="0"/>
        <w:jc w:val="both"/>
        <w:rPr>
          <w:rFonts w:hint="default" w:ascii="Arial" w:hAnsi="Arial" w:cs="Arial"/>
          <w:lang w:val="en-US"/>
        </w:rPr>
      </w:pPr>
      <w:r>
        <w:rPr>
          <w:rFonts w:hint="default" w:ascii="Arial" w:hAnsi="Arial" w:cs="Arial"/>
          <w:lang w:val="en-US"/>
        </w:rPr>
        <w:t>Không có xung đột (collision): Vì mỗi khóa ánh xạ duy nhất đến một địa chỉ, nên không bao giờ xảy ra trường hợp hai khóa trỏ đến cùng một địa chỉ.</w:t>
      </w:r>
    </w:p>
    <w:p w14:paraId="00B5B67A">
      <w:pPr>
        <w:numPr>
          <w:ilvl w:val="0"/>
          <w:numId w:val="0"/>
        </w:numPr>
        <w:ind w:leftChars="0"/>
        <w:jc w:val="both"/>
        <w:rPr>
          <w:rFonts w:hint="default" w:ascii="Arial" w:hAnsi="Arial" w:cs="Arial"/>
          <w:lang w:val="en-US"/>
        </w:rPr>
      </w:pPr>
    </w:p>
    <w:p w14:paraId="4DA8DCAE">
      <w:pPr>
        <w:numPr>
          <w:ilvl w:val="0"/>
          <w:numId w:val="0"/>
        </w:numPr>
        <w:ind w:leftChars="0"/>
        <w:jc w:val="both"/>
        <w:rPr>
          <w:rFonts w:hint="default" w:ascii="Arial" w:hAnsi="Arial" w:cs="Arial"/>
          <w:lang w:val="en-US"/>
        </w:rPr>
      </w:pPr>
    </w:p>
    <w:p w14:paraId="45F4F47E">
      <w:pPr>
        <w:numPr>
          <w:ilvl w:val="0"/>
          <w:numId w:val="3"/>
        </w:numPr>
        <w:ind w:left="420" w:leftChars="0" w:hanging="420" w:firstLineChars="0"/>
        <w:jc w:val="both"/>
        <w:rPr>
          <w:rFonts w:hint="default" w:ascii="Arial" w:hAnsi="Arial" w:cs="Arial"/>
          <w:lang w:val="en-US"/>
        </w:rPr>
      </w:pPr>
      <w:r>
        <w:rPr>
          <w:rFonts w:hint="default" w:ascii="Arial" w:hAnsi="Arial" w:cs="Arial"/>
          <w:lang w:val="en-US"/>
        </w:rPr>
        <w:t>Không có từ đồng nghĩa (synonym): Không có hai khóa khác nhau nào dẫn đến cùng một địa chỉ, điều thường xảy ra trong các phương pháp băm khác.</w:t>
      </w:r>
    </w:p>
    <w:p w14:paraId="44B92598">
      <w:pPr>
        <w:numPr>
          <w:ilvl w:val="0"/>
          <w:numId w:val="0"/>
        </w:numPr>
        <w:ind w:leftChars="0"/>
        <w:jc w:val="both"/>
        <w:rPr>
          <w:rFonts w:hint="default" w:ascii="Arial" w:hAnsi="Arial" w:cs="Arial"/>
          <w:lang w:val="en-US"/>
        </w:rPr>
      </w:pPr>
    </w:p>
    <w:p w14:paraId="6CEE5162">
      <w:pPr>
        <w:numPr>
          <w:ilvl w:val="0"/>
          <w:numId w:val="0"/>
        </w:numPr>
        <w:ind w:leftChars="0"/>
        <w:jc w:val="both"/>
        <w:rPr>
          <w:rFonts w:hint="default" w:ascii="Arial" w:hAnsi="Arial" w:cs="Arial"/>
          <w:lang w:val="en-US"/>
        </w:rPr>
      </w:pPr>
      <w:r>
        <w:rPr>
          <w:rFonts w:hint="default" w:ascii="Arial" w:hAnsi="Arial" w:cs="Arial"/>
          <w:lang w:val="en-US"/>
        </w:rPr>
        <w:t>Hạn chế</w:t>
      </w:r>
    </w:p>
    <w:p w14:paraId="405C11B3">
      <w:pPr>
        <w:numPr>
          <w:ilvl w:val="0"/>
          <w:numId w:val="0"/>
        </w:numPr>
        <w:ind w:leftChars="0"/>
        <w:jc w:val="both"/>
        <w:rPr>
          <w:rFonts w:hint="default" w:ascii="Arial" w:hAnsi="Arial" w:cs="Arial"/>
          <w:lang w:val="en-US"/>
        </w:rPr>
      </w:pPr>
    </w:p>
    <w:p w14:paraId="5AA3E1A5">
      <w:pPr>
        <w:numPr>
          <w:ilvl w:val="0"/>
          <w:numId w:val="3"/>
        </w:numPr>
        <w:ind w:left="420" w:leftChars="0" w:hanging="420" w:firstLineChars="0"/>
        <w:jc w:val="both"/>
        <w:rPr>
          <w:rFonts w:hint="default" w:ascii="Arial" w:hAnsi="Arial" w:cs="Arial"/>
          <w:lang w:val="en-US"/>
        </w:rPr>
      </w:pPr>
      <w:r>
        <w:rPr>
          <w:rFonts w:hint="default" w:ascii="Arial" w:hAnsi="Arial" w:cs="Arial"/>
          <w:lang w:val="en-US"/>
        </w:rPr>
        <w:t>Tốn không gian lưu trữ: Vì phải dành chỗ cho mọi khóa khả dĩ, kể cả những khóa không dùng đến, nên phương pháp này chỉ phù hợp khi số lượng khóa là nhỏ và cố định.</w:t>
      </w:r>
    </w:p>
    <w:p w14:paraId="26A4D567">
      <w:pPr>
        <w:numPr>
          <w:ilvl w:val="0"/>
          <w:numId w:val="0"/>
        </w:numPr>
        <w:ind w:leftChars="0"/>
        <w:jc w:val="both"/>
        <w:rPr>
          <w:rFonts w:hint="default" w:ascii="Arial" w:hAnsi="Arial" w:cs="Arial"/>
          <w:lang w:val="en-US"/>
        </w:rPr>
      </w:pPr>
    </w:p>
    <w:p w14:paraId="50419C2B">
      <w:pPr>
        <w:numPr>
          <w:ilvl w:val="0"/>
          <w:numId w:val="0"/>
        </w:numPr>
        <w:ind w:leftChars="0"/>
        <w:jc w:val="both"/>
        <w:rPr>
          <w:rFonts w:hint="default" w:ascii="Arial" w:hAnsi="Arial" w:cs="Arial"/>
          <w:lang w:val="en-US"/>
        </w:rPr>
      </w:pPr>
    </w:p>
    <w:p w14:paraId="57738116">
      <w:pPr>
        <w:numPr>
          <w:ilvl w:val="0"/>
          <w:numId w:val="3"/>
        </w:numPr>
        <w:ind w:left="420" w:leftChars="0" w:hanging="420" w:firstLineChars="0"/>
        <w:jc w:val="both"/>
        <w:rPr>
          <w:rFonts w:hint="default" w:ascii="Arial" w:hAnsi="Arial" w:cs="Arial"/>
          <w:lang w:val="en-US"/>
        </w:rPr>
      </w:pPr>
      <w:r>
        <w:rPr>
          <w:rFonts w:hint="default" w:ascii="Arial" w:hAnsi="Arial" w:cs="Arial"/>
          <w:lang w:val="en-US"/>
        </w:rPr>
        <w:t>Ít ứng dụng thực tế: Do yêu cầu lưu trữ cao, phương pháp này chỉ được dùng trong các tình huống đặc biệt, nơi mà khóa là một tập giá trị nhỏ và liên tục.</w:t>
      </w:r>
    </w:p>
    <w:p w14:paraId="6AA909AA">
      <w:pPr>
        <w:numPr>
          <w:ilvl w:val="0"/>
          <w:numId w:val="0"/>
        </w:numPr>
        <w:jc w:val="both"/>
        <w:rPr>
          <w:rFonts w:hint="default" w:ascii="Arial" w:hAnsi="Arial" w:cs="Arial"/>
          <w:lang w:val="en-US"/>
        </w:rPr>
      </w:pPr>
    </w:p>
    <w:p w14:paraId="6BD8663F">
      <w:pPr>
        <w:pStyle w:val="5"/>
        <w:bidi w:val="0"/>
        <w:rPr>
          <w:rFonts w:hint="default"/>
        </w:rPr>
      </w:pPr>
      <w:r>
        <w:rPr>
          <w:rFonts w:hint="default"/>
        </w:rPr>
        <w:t>▪ Modulo division hashing</w:t>
      </w:r>
    </w:p>
    <w:p w14:paraId="7ED9039D">
      <w:pPr>
        <w:numPr>
          <w:ilvl w:val="0"/>
          <w:numId w:val="0"/>
        </w:numPr>
        <w:jc w:val="both"/>
        <w:rPr>
          <w:rFonts w:hint="default" w:ascii="Arial" w:hAnsi="Arial" w:eastAsia="SimSun" w:cs="Arial"/>
          <w:sz w:val="24"/>
          <w:szCs w:val="24"/>
        </w:rPr>
      </w:pPr>
      <w:r>
        <w:rPr>
          <w:rFonts w:hint="default" w:ascii="Arial" w:hAnsi="Arial" w:eastAsia="SimSun" w:cs="Arial"/>
          <w:sz w:val="24"/>
          <w:szCs w:val="24"/>
        </w:rPr>
        <w:t>▪ Also known as division remainder hashing, the modulo division method divides the key by the file size and uses the remainder plus 1 for the address. This gives the simple hashing algorithm that follows, where list_size is the number of elements in the file. The reason for adding a 1 to the mod operation result is that our list starts with 1 instead of 0</w:t>
      </w:r>
    </w:p>
    <w:p w14:paraId="183EF067">
      <w:pPr>
        <w:numPr>
          <w:ilvl w:val="0"/>
          <w:numId w:val="0"/>
        </w:numPr>
        <w:jc w:val="both"/>
        <w:rPr>
          <w:rFonts w:hint="default" w:ascii="Arial" w:hAnsi="Arial" w:eastAsia="SimSun" w:cs="Arial"/>
          <w:sz w:val="24"/>
          <w:szCs w:val="24"/>
        </w:rPr>
      </w:pPr>
    </w:p>
    <w:p w14:paraId="7715C444">
      <w:pPr>
        <w:pStyle w:val="3"/>
        <w:numPr>
          <w:ilvl w:val="0"/>
          <w:numId w:val="1"/>
        </w:numPr>
        <w:bidi w:val="0"/>
        <w:rPr>
          <w:rFonts w:hint="default" w:ascii="Arial" w:hAnsi="Arial" w:eastAsia="SimSun" w:cs="Arial"/>
          <w:sz w:val="24"/>
          <w:szCs w:val="24"/>
        </w:rPr>
      </w:pPr>
      <w:r>
        <w:rPr>
          <w:rFonts w:hint="default" w:ascii="Arial" w:hAnsi="Arial" w:eastAsia="SimSun" w:cs="Arial"/>
          <w:sz w:val="24"/>
          <w:szCs w:val="24"/>
        </w:rPr>
        <w:t>Coll</w:t>
      </w:r>
      <w:r>
        <w:rPr>
          <w:rStyle w:val="11"/>
          <w:rFonts w:hint="default"/>
          <w:b/>
          <w:bCs/>
        </w:rPr>
        <w:t>i</w:t>
      </w:r>
      <w:r>
        <w:rPr>
          <w:rFonts w:hint="default" w:ascii="Arial" w:hAnsi="Arial" w:eastAsia="SimSun" w:cs="Arial"/>
          <w:sz w:val="24"/>
          <w:szCs w:val="24"/>
        </w:rPr>
        <w:t>sion resolution</w:t>
      </w:r>
    </w:p>
    <w:p w14:paraId="7A403D15">
      <w:pPr>
        <w:numPr>
          <w:ilvl w:val="0"/>
          <w:numId w:val="0"/>
        </w:numPr>
        <w:jc w:val="both"/>
        <w:rPr>
          <w:rFonts w:hint="default" w:ascii="Arial" w:hAnsi="Arial" w:eastAsia="SimSun" w:cs="Arial"/>
          <w:sz w:val="24"/>
          <w:szCs w:val="24"/>
        </w:rPr>
      </w:pPr>
      <w:r>
        <w:rPr>
          <w:rFonts w:hint="default" w:ascii="Arial" w:hAnsi="Arial" w:eastAsia="SimSun" w:cs="Arial"/>
          <w:sz w:val="24"/>
          <w:szCs w:val="24"/>
        </w:rPr>
        <w:t xml:space="preserve">▪ When we hash a new key to an address, we may create a collision. </w:t>
      </w:r>
    </w:p>
    <w:p w14:paraId="31F84E27">
      <w:pPr>
        <w:numPr>
          <w:ilvl w:val="0"/>
          <w:numId w:val="0"/>
        </w:numPr>
        <w:jc w:val="both"/>
        <w:rPr>
          <w:rFonts w:hint="default" w:ascii="Arial" w:hAnsi="Arial" w:eastAsia="SimSun" w:cs="Arial"/>
          <w:sz w:val="24"/>
          <w:szCs w:val="24"/>
          <w:lang w:val="en-US"/>
        </w:rPr>
      </w:pPr>
      <w:r>
        <w:rPr>
          <w:rFonts w:hint="default" w:ascii="Arial" w:hAnsi="Arial" w:eastAsia="SimSun" w:cs="Arial"/>
          <w:sz w:val="24"/>
          <w:szCs w:val="24"/>
        </w:rPr>
        <w:t>▪ There are several methods for handling collisions, each of them independent of the hashing algorithm. That is, any hashing method can be used with any collision resolution method</w:t>
      </w:r>
    </w:p>
    <w:p w14:paraId="02E6C884">
      <w:pPr>
        <w:numPr>
          <w:ilvl w:val="0"/>
          <w:numId w:val="0"/>
        </w:numPr>
        <w:ind w:leftChars="0"/>
        <w:jc w:val="both"/>
        <w:rPr>
          <w:rFonts w:hint="default" w:ascii="Arial" w:hAnsi="Arial" w:cs="Arial"/>
        </w:rPr>
      </w:pPr>
      <w:r>
        <w:rPr>
          <w:rFonts w:hint="default" w:ascii="Arial" w:hAnsi="Arial" w:cs="Arial"/>
        </w:rPr>
        <w:drawing>
          <wp:inline distT="0" distB="0" distL="114300" distR="114300">
            <wp:extent cx="5274310" cy="246380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274310" cy="2463800"/>
                    </a:xfrm>
                    <a:prstGeom prst="rect">
                      <a:avLst/>
                    </a:prstGeom>
                    <a:noFill/>
                    <a:ln>
                      <a:noFill/>
                    </a:ln>
                  </pic:spPr>
                </pic:pic>
              </a:graphicData>
            </a:graphic>
          </wp:inline>
        </w:drawing>
      </w:r>
    </w:p>
    <w:p w14:paraId="43B747F5">
      <w:pPr>
        <w:pStyle w:val="4"/>
        <w:bidi w:val="0"/>
        <w:rPr>
          <w:rFonts w:hint="default"/>
          <w:lang w:val="en-US"/>
        </w:rPr>
      </w:pPr>
      <w:r>
        <w:rPr>
          <w:rFonts w:hint="default"/>
          <w:lang w:val="en-US"/>
        </w:rPr>
        <w:t>1. Open Addressing Resolution (Giải quyết bằng địa chỉ mở)</w:t>
      </w:r>
    </w:p>
    <w:p w14:paraId="69DCAD12">
      <w:pPr>
        <w:numPr>
          <w:ilvl w:val="0"/>
          <w:numId w:val="0"/>
        </w:numPr>
        <w:ind w:leftChars="0"/>
        <w:jc w:val="both"/>
        <w:rPr>
          <w:rFonts w:hint="default" w:ascii="Arial" w:hAnsi="Arial" w:cs="Arial"/>
          <w:lang w:val="en-US"/>
        </w:rPr>
      </w:pPr>
      <w:r>
        <w:rPr>
          <w:rFonts w:hint="default" w:ascii="Arial" w:hAnsi="Arial" w:cs="Arial"/>
          <w:lang w:val="en-US"/>
        </w:rPr>
        <w:t>Hình: Figure 13.11</w:t>
      </w:r>
    </w:p>
    <w:p w14:paraId="1CF5FE43">
      <w:pPr>
        <w:numPr>
          <w:ilvl w:val="0"/>
          <w:numId w:val="0"/>
        </w:numPr>
        <w:ind w:leftChars="0"/>
        <w:jc w:val="both"/>
        <w:rPr>
          <w:rFonts w:hint="default" w:ascii="Arial" w:hAnsi="Arial" w:cs="Arial"/>
          <w:lang w:val="en-US"/>
        </w:rPr>
      </w:pPr>
    </w:p>
    <w:p w14:paraId="641DE0D9">
      <w:pPr>
        <w:numPr>
          <w:ilvl w:val="0"/>
          <w:numId w:val="0"/>
        </w:numPr>
        <w:ind w:leftChars="0"/>
        <w:jc w:val="both"/>
        <w:rPr>
          <w:rFonts w:hint="default" w:ascii="Arial" w:hAnsi="Arial" w:cs="Arial"/>
          <w:lang w:val="en-US"/>
        </w:rPr>
      </w:pPr>
      <w:r>
        <w:rPr>
          <w:rFonts w:hint="default" w:ascii="Arial" w:hAnsi="Arial" w:cs="Arial"/>
          <w:lang w:val="en-US"/>
        </w:rPr>
        <w:t>Mỗi khóa sẽ được băm thành một địa chỉ.</w:t>
      </w:r>
    </w:p>
    <w:p w14:paraId="41EEDC30">
      <w:pPr>
        <w:numPr>
          <w:ilvl w:val="0"/>
          <w:numId w:val="0"/>
        </w:numPr>
        <w:ind w:leftChars="0"/>
        <w:jc w:val="both"/>
        <w:rPr>
          <w:rFonts w:hint="default" w:ascii="Arial" w:hAnsi="Arial" w:cs="Arial"/>
          <w:lang w:val="en-US"/>
        </w:rPr>
      </w:pPr>
    </w:p>
    <w:p w14:paraId="52DA7BB7">
      <w:pPr>
        <w:numPr>
          <w:ilvl w:val="0"/>
          <w:numId w:val="0"/>
        </w:numPr>
        <w:ind w:leftChars="0"/>
        <w:jc w:val="both"/>
        <w:rPr>
          <w:rFonts w:hint="default" w:ascii="Arial" w:hAnsi="Arial" w:cs="Arial"/>
          <w:lang w:val="en-US"/>
        </w:rPr>
      </w:pPr>
      <w:r>
        <w:rPr>
          <w:rFonts w:hint="default" w:ascii="Arial" w:hAnsi="Arial" w:cs="Arial"/>
          <w:lang w:val="en-US"/>
        </w:rPr>
        <w:t>Nếu địa chỉ đã bị chiếm (bị "collision"), hệ thống sẽ tìm địa chỉ tiếp theo còn trống để lưu trữ dữ liệu (ví dụ như addr + 1, addr + 2, v.v.).</w:t>
      </w:r>
    </w:p>
    <w:p w14:paraId="1EB88DB6">
      <w:pPr>
        <w:numPr>
          <w:ilvl w:val="0"/>
          <w:numId w:val="0"/>
        </w:numPr>
        <w:ind w:leftChars="0"/>
        <w:jc w:val="both"/>
        <w:rPr>
          <w:rFonts w:hint="default" w:ascii="Arial" w:hAnsi="Arial" w:cs="Arial"/>
          <w:lang w:val="en-US"/>
        </w:rPr>
      </w:pPr>
    </w:p>
    <w:p w14:paraId="105EB2B1">
      <w:pPr>
        <w:numPr>
          <w:ilvl w:val="0"/>
          <w:numId w:val="0"/>
        </w:numPr>
        <w:ind w:leftChars="0"/>
        <w:jc w:val="both"/>
        <w:rPr>
          <w:rFonts w:hint="default" w:ascii="Arial" w:hAnsi="Arial" w:cs="Arial"/>
          <w:lang w:val="en-US"/>
        </w:rPr>
      </w:pPr>
    </w:p>
    <w:p w14:paraId="08904270">
      <w:pPr>
        <w:numPr>
          <w:ilvl w:val="0"/>
          <w:numId w:val="0"/>
        </w:numPr>
        <w:ind w:leftChars="0"/>
        <w:jc w:val="both"/>
        <w:rPr>
          <w:rFonts w:hint="default" w:ascii="Arial" w:hAnsi="Arial" w:cs="Arial"/>
          <w:lang w:val="en-US"/>
        </w:rPr>
      </w:pPr>
      <w:r>
        <w:rPr>
          <w:rFonts w:hint="default" w:ascii="Arial" w:hAnsi="Arial" w:cs="Arial"/>
          <w:lang w:val="en-US"/>
        </w:rPr>
        <w:t>Ví dụ:</w:t>
      </w:r>
    </w:p>
    <w:p w14:paraId="1D8920A7">
      <w:pPr>
        <w:numPr>
          <w:ilvl w:val="0"/>
          <w:numId w:val="0"/>
        </w:numPr>
        <w:ind w:leftChars="0"/>
        <w:jc w:val="both"/>
        <w:rPr>
          <w:rFonts w:hint="default" w:ascii="Arial" w:hAnsi="Arial" w:cs="Arial"/>
          <w:lang w:val="en-US"/>
        </w:rPr>
      </w:pPr>
    </w:p>
    <w:p w14:paraId="09188561">
      <w:pPr>
        <w:numPr>
          <w:ilvl w:val="0"/>
          <w:numId w:val="0"/>
        </w:numPr>
        <w:ind w:leftChars="0"/>
        <w:jc w:val="both"/>
        <w:rPr>
          <w:rFonts w:hint="default" w:ascii="Arial" w:hAnsi="Arial" w:cs="Arial"/>
          <w:lang w:val="en-US"/>
        </w:rPr>
      </w:pPr>
    </w:p>
    <w:p w14:paraId="74B35B5D">
      <w:pPr>
        <w:numPr>
          <w:ilvl w:val="0"/>
          <w:numId w:val="0"/>
        </w:numPr>
        <w:ind w:leftChars="0"/>
        <w:jc w:val="both"/>
        <w:rPr>
          <w:rFonts w:hint="default" w:ascii="Arial" w:hAnsi="Arial" w:cs="Arial"/>
          <w:lang w:val="en-US"/>
        </w:rPr>
      </w:pPr>
      <w:r>
        <w:rPr>
          <w:rFonts w:hint="default" w:ascii="Arial" w:hAnsi="Arial" w:cs="Arial"/>
          <w:lang w:val="en-US"/>
        </w:rPr>
        <w:t>123013 → địa chỉ 214 → lưu "Duc Lee"</w:t>
      </w:r>
    </w:p>
    <w:p w14:paraId="3A414E75">
      <w:pPr>
        <w:numPr>
          <w:ilvl w:val="0"/>
          <w:numId w:val="0"/>
        </w:numPr>
        <w:ind w:leftChars="0"/>
        <w:jc w:val="both"/>
        <w:rPr>
          <w:rFonts w:hint="default" w:ascii="Arial" w:hAnsi="Arial" w:cs="Arial"/>
          <w:lang w:val="en-US"/>
        </w:rPr>
      </w:pPr>
    </w:p>
    <w:p w14:paraId="4530C6DB">
      <w:pPr>
        <w:numPr>
          <w:ilvl w:val="0"/>
          <w:numId w:val="0"/>
        </w:numPr>
        <w:ind w:leftChars="0"/>
        <w:jc w:val="both"/>
        <w:rPr>
          <w:rFonts w:hint="default" w:ascii="Arial" w:hAnsi="Arial" w:cs="Arial"/>
          <w:lang w:val="en-US"/>
        </w:rPr>
      </w:pPr>
    </w:p>
    <w:p w14:paraId="39889FAD">
      <w:pPr>
        <w:numPr>
          <w:ilvl w:val="0"/>
          <w:numId w:val="0"/>
        </w:numPr>
        <w:ind w:leftChars="0"/>
        <w:jc w:val="both"/>
        <w:rPr>
          <w:rFonts w:hint="default" w:ascii="Arial" w:hAnsi="Arial" w:cs="Arial"/>
          <w:lang w:val="en-US"/>
        </w:rPr>
      </w:pPr>
      <w:r>
        <w:rPr>
          <w:rFonts w:hint="default" w:ascii="Arial" w:hAnsi="Arial" w:cs="Arial"/>
          <w:lang w:val="en-US"/>
        </w:rPr>
        <w:t>151564 cũng → địa chỉ 214, nhưng bị chiếm rồi → lưu vào 215.</w:t>
      </w:r>
    </w:p>
    <w:p w14:paraId="74D998AE">
      <w:pPr>
        <w:numPr>
          <w:ilvl w:val="0"/>
          <w:numId w:val="0"/>
        </w:numPr>
        <w:ind w:leftChars="0"/>
        <w:jc w:val="both"/>
        <w:rPr>
          <w:rFonts w:hint="default" w:ascii="Arial" w:hAnsi="Arial" w:cs="Arial"/>
          <w:lang w:val="en-US"/>
        </w:rPr>
      </w:pPr>
    </w:p>
    <w:p w14:paraId="5602E071">
      <w:pPr>
        <w:numPr>
          <w:ilvl w:val="0"/>
          <w:numId w:val="0"/>
        </w:numPr>
        <w:ind w:leftChars="0"/>
        <w:jc w:val="both"/>
        <w:rPr>
          <w:rFonts w:hint="default" w:ascii="Arial" w:hAnsi="Arial" w:cs="Arial"/>
          <w:lang w:val="en-US"/>
        </w:rPr>
      </w:pPr>
      <w:r>
        <w:rPr>
          <w:rFonts w:hint="default" w:ascii="Arial" w:hAnsi="Arial" w:cs="Arial"/>
          <w:lang w:val="en-US"/>
        </w:rPr>
        <w:t>✅ Ưu điểm:</w:t>
      </w:r>
    </w:p>
    <w:p w14:paraId="2BA01911">
      <w:pPr>
        <w:numPr>
          <w:ilvl w:val="0"/>
          <w:numId w:val="0"/>
        </w:numPr>
        <w:ind w:leftChars="0"/>
        <w:jc w:val="both"/>
        <w:rPr>
          <w:rFonts w:hint="default" w:ascii="Arial" w:hAnsi="Arial" w:cs="Arial"/>
          <w:lang w:val="en-US"/>
        </w:rPr>
      </w:pPr>
    </w:p>
    <w:p w14:paraId="0B9BC15B">
      <w:pPr>
        <w:numPr>
          <w:ilvl w:val="0"/>
          <w:numId w:val="0"/>
        </w:numPr>
        <w:ind w:leftChars="0"/>
        <w:jc w:val="both"/>
        <w:rPr>
          <w:rFonts w:hint="default" w:ascii="Arial" w:hAnsi="Arial" w:cs="Arial"/>
          <w:lang w:val="en-US"/>
        </w:rPr>
      </w:pPr>
      <w:r>
        <w:rPr>
          <w:rFonts w:hint="default" w:ascii="Arial" w:hAnsi="Arial" w:cs="Arial"/>
          <w:lang w:val="en-US"/>
        </w:rPr>
        <w:t>Không cần dùng cấu trúc dữ liệu phụ như linked list.</w:t>
      </w:r>
    </w:p>
    <w:p w14:paraId="6EF4DAF9">
      <w:pPr>
        <w:numPr>
          <w:ilvl w:val="0"/>
          <w:numId w:val="0"/>
        </w:numPr>
        <w:ind w:leftChars="0"/>
        <w:jc w:val="both"/>
        <w:rPr>
          <w:rFonts w:hint="default" w:ascii="Arial" w:hAnsi="Arial" w:cs="Arial"/>
          <w:lang w:val="en-US"/>
        </w:rPr>
      </w:pPr>
    </w:p>
    <w:p w14:paraId="6D81C09C">
      <w:pPr>
        <w:numPr>
          <w:ilvl w:val="0"/>
          <w:numId w:val="0"/>
        </w:numPr>
        <w:ind w:leftChars="0"/>
        <w:jc w:val="both"/>
        <w:rPr>
          <w:rFonts w:hint="default" w:ascii="Arial" w:hAnsi="Arial" w:cs="Arial"/>
          <w:lang w:val="en-US"/>
        </w:rPr>
      </w:pPr>
      <w:r>
        <w:rPr>
          <w:rFonts w:hint="default" w:ascii="Arial" w:hAnsi="Arial" w:cs="Arial"/>
          <w:lang w:val="en-US"/>
        </w:rPr>
        <w:t>❌ Nhược điểm:</w:t>
      </w:r>
    </w:p>
    <w:p w14:paraId="5DEE0B45">
      <w:pPr>
        <w:numPr>
          <w:ilvl w:val="0"/>
          <w:numId w:val="0"/>
        </w:numPr>
        <w:ind w:leftChars="0"/>
        <w:jc w:val="both"/>
        <w:rPr>
          <w:rFonts w:hint="default" w:ascii="Arial" w:hAnsi="Arial" w:cs="Arial"/>
          <w:lang w:val="en-US"/>
        </w:rPr>
      </w:pPr>
    </w:p>
    <w:p w14:paraId="469106F1">
      <w:pPr>
        <w:numPr>
          <w:ilvl w:val="0"/>
          <w:numId w:val="0"/>
        </w:numPr>
        <w:ind w:leftChars="0"/>
        <w:jc w:val="both"/>
        <w:rPr>
          <w:rFonts w:hint="default" w:ascii="Arial" w:hAnsi="Arial" w:cs="Arial"/>
          <w:lang w:val="en-US"/>
        </w:rPr>
      </w:pPr>
      <w:r>
        <w:rPr>
          <w:rFonts w:hint="default" w:ascii="Arial" w:hAnsi="Arial" w:cs="Arial"/>
          <w:lang w:val="en-US"/>
        </w:rPr>
        <w:t>Dễ gây hiện tượng clustering (các phần tử bị dồn về một khu vực).</w:t>
      </w:r>
    </w:p>
    <w:p w14:paraId="343129C9">
      <w:pPr>
        <w:numPr>
          <w:ilvl w:val="0"/>
          <w:numId w:val="0"/>
        </w:numPr>
        <w:ind w:leftChars="0"/>
        <w:jc w:val="both"/>
        <w:rPr>
          <w:rFonts w:hint="default" w:ascii="Arial" w:hAnsi="Arial" w:cs="Arial"/>
          <w:lang w:val="en-US"/>
        </w:rPr>
      </w:pPr>
    </w:p>
    <w:p w14:paraId="1396F834">
      <w:pPr>
        <w:pStyle w:val="4"/>
        <w:bidi w:val="0"/>
        <w:rPr>
          <w:rFonts w:hint="default"/>
          <w:lang w:val="en-US"/>
        </w:rPr>
      </w:pPr>
      <w:r>
        <w:rPr>
          <w:rFonts w:hint="default"/>
          <w:lang w:val="en-US"/>
        </w:rPr>
        <w:t>2. Linked List Resolution (Separate Chaining)</w:t>
      </w:r>
    </w:p>
    <w:p w14:paraId="3CB8CEC9">
      <w:pPr>
        <w:numPr>
          <w:ilvl w:val="0"/>
          <w:numId w:val="0"/>
        </w:numPr>
        <w:ind w:leftChars="0"/>
        <w:jc w:val="both"/>
        <w:rPr>
          <w:rFonts w:hint="default" w:ascii="Arial" w:hAnsi="Arial" w:cs="Arial"/>
          <w:lang w:val="en-US"/>
        </w:rPr>
      </w:pPr>
      <w:r>
        <w:rPr>
          <w:rFonts w:hint="default" w:ascii="Arial" w:hAnsi="Arial" w:cs="Arial"/>
          <w:lang w:val="en-US"/>
        </w:rPr>
        <w:t>Hình: Figure 10.8</w:t>
      </w:r>
    </w:p>
    <w:p w14:paraId="209EABD0">
      <w:pPr>
        <w:numPr>
          <w:ilvl w:val="0"/>
          <w:numId w:val="0"/>
        </w:numPr>
        <w:ind w:leftChars="0"/>
        <w:jc w:val="both"/>
        <w:rPr>
          <w:rFonts w:hint="default" w:ascii="Arial" w:hAnsi="Arial" w:cs="Arial"/>
          <w:lang w:val="en-US"/>
        </w:rPr>
      </w:pPr>
    </w:p>
    <w:p w14:paraId="708E5A48">
      <w:pPr>
        <w:numPr>
          <w:ilvl w:val="0"/>
          <w:numId w:val="0"/>
        </w:numPr>
        <w:ind w:leftChars="0"/>
        <w:jc w:val="both"/>
        <w:rPr>
          <w:rFonts w:hint="default" w:ascii="Arial" w:hAnsi="Arial" w:cs="Arial"/>
          <w:lang w:val="en-US"/>
        </w:rPr>
      </w:pPr>
      <w:r>
        <w:rPr>
          <w:rFonts w:hint="default" w:ascii="Arial" w:hAnsi="Arial" w:cs="Arial"/>
          <w:lang w:val="en-US"/>
        </w:rPr>
        <w:t>Các khóa được băm ra địa chỉ giống nhau sẽ được liên kết bằng danh sách liên kết (linked list) tại chính địa chỉ đó.</w:t>
      </w:r>
    </w:p>
    <w:p w14:paraId="26E0C5A7">
      <w:pPr>
        <w:numPr>
          <w:ilvl w:val="0"/>
          <w:numId w:val="0"/>
        </w:numPr>
        <w:ind w:leftChars="0"/>
        <w:jc w:val="both"/>
        <w:rPr>
          <w:rFonts w:hint="default" w:ascii="Arial" w:hAnsi="Arial" w:cs="Arial"/>
          <w:lang w:val="en-US"/>
        </w:rPr>
      </w:pPr>
    </w:p>
    <w:p w14:paraId="0E32B8F3">
      <w:pPr>
        <w:numPr>
          <w:ilvl w:val="0"/>
          <w:numId w:val="0"/>
        </w:numPr>
        <w:ind w:leftChars="0"/>
        <w:jc w:val="both"/>
        <w:rPr>
          <w:rFonts w:hint="default" w:ascii="Arial" w:hAnsi="Arial" w:cs="Arial"/>
          <w:lang w:val="en-US"/>
        </w:rPr>
      </w:pPr>
    </w:p>
    <w:p w14:paraId="407A9566">
      <w:pPr>
        <w:numPr>
          <w:ilvl w:val="0"/>
          <w:numId w:val="0"/>
        </w:numPr>
        <w:ind w:leftChars="0"/>
        <w:jc w:val="both"/>
        <w:rPr>
          <w:rFonts w:hint="default" w:ascii="Arial" w:hAnsi="Arial" w:cs="Arial"/>
          <w:lang w:val="en-US"/>
        </w:rPr>
      </w:pPr>
      <w:r>
        <w:rPr>
          <w:rFonts w:hint="default" w:ascii="Arial" w:hAnsi="Arial" w:cs="Arial"/>
          <w:lang w:val="en-US"/>
        </w:rPr>
        <w:t>Ví dụ:</w:t>
      </w:r>
    </w:p>
    <w:p w14:paraId="51FE1390">
      <w:pPr>
        <w:numPr>
          <w:ilvl w:val="0"/>
          <w:numId w:val="0"/>
        </w:numPr>
        <w:ind w:leftChars="0"/>
        <w:jc w:val="both"/>
        <w:rPr>
          <w:rFonts w:hint="default" w:ascii="Arial" w:hAnsi="Arial" w:cs="Arial"/>
          <w:lang w:val="en-US"/>
        </w:rPr>
      </w:pPr>
    </w:p>
    <w:p w14:paraId="219ADF9C">
      <w:pPr>
        <w:numPr>
          <w:ilvl w:val="0"/>
          <w:numId w:val="0"/>
        </w:numPr>
        <w:ind w:leftChars="0"/>
        <w:jc w:val="both"/>
        <w:rPr>
          <w:rFonts w:hint="default" w:ascii="Arial" w:hAnsi="Arial" w:cs="Arial"/>
          <w:lang w:val="en-US"/>
        </w:rPr>
      </w:pPr>
    </w:p>
    <w:p w14:paraId="05650EDE">
      <w:pPr>
        <w:numPr>
          <w:ilvl w:val="0"/>
          <w:numId w:val="0"/>
        </w:numPr>
        <w:ind w:leftChars="0"/>
        <w:jc w:val="both"/>
        <w:rPr>
          <w:rFonts w:hint="default" w:ascii="Arial" w:hAnsi="Arial" w:cs="Arial"/>
          <w:lang w:val="en-US"/>
        </w:rPr>
      </w:pPr>
      <w:r>
        <w:rPr>
          <w:rFonts w:hint="default" w:ascii="Arial" w:hAnsi="Arial" w:cs="Arial"/>
          <w:lang w:val="en-US"/>
        </w:rPr>
        <w:t>123013 → địa chỉ 214 → tạo nút đầu tiên: "Duc Lee"</w:t>
      </w:r>
    </w:p>
    <w:p w14:paraId="579B7371">
      <w:pPr>
        <w:numPr>
          <w:ilvl w:val="0"/>
          <w:numId w:val="0"/>
        </w:numPr>
        <w:ind w:leftChars="0"/>
        <w:jc w:val="both"/>
        <w:rPr>
          <w:rFonts w:hint="default" w:ascii="Arial" w:hAnsi="Arial" w:cs="Arial"/>
          <w:lang w:val="en-US"/>
        </w:rPr>
      </w:pPr>
    </w:p>
    <w:p w14:paraId="47197A0C">
      <w:pPr>
        <w:numPr>
          <w:ilvl w:val="0"/>
          <w:numId w:val="0"/>
        </w:numPr>
        <w:ind w:leftChars="0"/>
        <w:jc w:val="both"/>
        <w:rPr>
          <w:rFonts w:hint="default" w:ascii="Arial" w:hAnsi="Arial" w:cs="Arial"/>
          <w:lang w:val="en-US"/>
        </w:rPr>
      </w:pPr>
    </w:p>
    <w:p w14:paraId="5948061A">
      <w:pPr>
        <w:numPr>
          <w:ilvl w:val="0"/>
          <w:numId w:val="0"/>
        </w:numPr>
        <w:ind w:leftChars="0"/>
        <w:jc w:val="both"/>
        <w:rPr>
          <w:rFonts w:hint="default" w:ascii="Arial" w:hAnsi="Arial" w:cs="Arial"/>
          <w:lang w:val="en-US"/>
        </w:rPr>
      </w:pPr>
      <w:r>
        <w:rPr>
          <w:rFonts w:hint="default" w:ascii="Arial" w:hAnsi="Arial" w:cs="Arial"/>
          <w:lang w:val="en-US"/>
        </w:rPr>
        <w:t>151564 → cũng địa chỉ 214 → không chuyển sang địa chỉ khác mà nối vào danh sách liên kết (overflow area).</w:t>
      </w:r>
    </w:p>
    <w:p w14:paraId="74C28DF5">
      <w:pPr>
        <w:numPr>
          <w:ilvl w:val="0"/>
          <w:numId w:val="0"/>
        </w:numPr>
        <w:ind w:leftChars="0"/>
        <w:jc w:val="both"/>
        <w:rPr>
          <w:rFonts w:hint="default" w:ascii="Arial" w:hAnsi="Arial" w:cs="Arial"/>
          <w:lang w:val="en-US"/>
        </w:rPr>
      </w:pPr>
    </w:p>
    <w:p w14:paraId="1E71905E">
      <w:pPr>
        <w:numPr>
          <w:ilvl w:val="0"/>
          <w:numId w:val="0"/>
        </w:numPr>
        <w:ind w:leftChars="0"/>
        <w:jc w:val="both"/>
        <w:rPr>
          <w:rFonts w:hint="default" w:ascii="Arial" w:hAnsi="Arial" w:cs="Arial"/>
          <w:lang w:val="en-US"/>
        </w:rPr>
      </w:pPr>
      <w:r>
        <w:rPr>
          <w:rFonts w:hint="default" w:ascii="Arial" w:hAnsi="Arial" w:cs="Arial"/>
          <w:lang w:val="en-US"/>
        </w:rPr>
        <w:t>✅ Ưu điểm:</w:t>
      </w:r>
    </w:p>
    <w:p w14:paraId="2C4C6A81">
      <w:pPr>
        <w:numPr>
          <w:ilvl w:val="0"/>
          <w:numId w:val="0"/>
        </w:numPr>
        <w:ind w:leftChars="0"/>
        <w:jc w:val="both"/>
        <w:rPr>
          <w:rFonts w:hint="default" w:ascii="Arial" w:hAnsi="Arial" w:cs="Arial"/>
          <w:lang w:val="en-US"/>
        </w:rPr>
      </w:pPr>
    </w:p>
    <w:p w14:paraId="4EEE35B7">
      <w:pPr>
        <w:numPr>
          <w:ilvl w:val="0"/>
          <w:numId w:val="0"/>
        </w:numPr>
        <w:ind w:leftChars="0"/>
        <w:jc w:val="both"/>
        <w:rPr>
          <w:rFonts w:hint="default" w:ascii="Arial" w:hAnsi="Arial" w:cs="Arial"/>
          <w:lang w:val="en-US"/>
        </w:rPr>
      </w:pPr>
      <w:r>
        <w:rPr>
          <w:rFonts w:hint="default" w:ascii="Arial" w:hAnsi="Arial" w:cs="Arial"/>
          <w:lang w:val="en-US"/>
        </w:rPr>
        <w:t>Xử lý xung đột tốt, đặc biệt nếu có nhiều phần tử trùng địa chỉ.</w:t>
      </w:r>
    </w:p>
    <w:p w14:paraId="3CA438B2">
      <w:pPr>
        <w:numPr>
          <w:ilvl w:val="0"/>
          <w:numId w:val="0"/>
        </w:numPr>
        <w:ind w:leftChars="0"/>
        <w:jc w:val="both"/>
        <w:rPr>
          <w:rFonts w:hint="default" w:ascii="Arial" w:hAnsi="Arial" w:cs="Arial"/>
          <w:lang w:val="en-US"/>
        </w:rPr>
      </w:pPr>
    </w:p>
    <w:p w14:paraId="22719312">
      <w:pPr>
        <w:numPr>
          <w:ilvl w:val="0"/>
          <w:numId w:val="0"/>
        </w:numPr>
        <w:ind w:leftChars="0"/>
        <w:jc w:val="both"/>
        <w:rPr>
          <w:rFonts w:hint="default" w:ascii="Arial" w:hAnsi="Arial" w:cs="Arial"/>
          <w:lang w:val="en-US"/>
        </w:rPr>
      </w:pPr>
    </w:p>
    <w:p w14:paraId="0E10BB90">
      <w:pPr>
        <w:numPr>
          <w:ilvl w:val="0"/>
          <w:numId w:val="0"/>
        </w:numPr>
        <w:ind w:leftChars="0"/>
        <w:jc w:val="both"/>
        <w:rPr>
          <w:rFonts w:hint="default" w:ascii="Arial" w:hAnsi="Arial" w:cs="Arial"/>
          <w:lang w:val="en-US"/>
        </w:rPr>
      </w:pPr>
      <w:r>
        <w:rPr>
          <w:rFonts w:hint="default" w:ascii="Arial" w:hAnsi="Arial" w:cs="Arial"/>
          <w:lang w:val="en-US"/>
        </w:rPr>
        <w:t>Dễ mở rộng.</w:t>
      </w:r>
    </w:p>
    <w:p w14:paraId="18DF63E5">
      <w:pPr>
        <w:numPr>
          <w:ilvl w:val="0"/>
          <w:numId w:val="0"/>
        </w:numPr>
        <w:ind w:leftChars="0"/>
        <w:jc w:val="both"/>
        <w:rPr>
          <w:rFonts w:hint="default" w:ascii="Arial" w:hAnsi="Arial" w:cs="Arial"/>
          <w:lang w:val="en-US"/>
        </w:rPr>
      </w:pPr>
    </w:p>
    <w:p w14:paraId="4EE01793">
      <w:pPr>
        <w:numPr>
          <w:ilvl w:val="0"/>
          <w:numId w:val="0"/>
        </w:numPr>
        <w:ind w:leftChars="0"/>
        <w:jc w:val="both"/>
        <w:rPr>
          <w:rFonts w:hint="default" w:ascii="Arial" w:hAnsi="Arial" w:cs="Arial"/>
          <w:lang w:val="en-US"/>
        </w:rPr>
      </w:pPr>
      <w:r>
        <w:rPr>
          <w:rFonts w:hint="default" w:ascii="Arial" w:hAnsi="Arial" w:cs="Arial"/>
          <w:lang w:val="en-US"/>
        </w:rPr>
        <w:t>❌ Nhược điểm:</w:t>
      </w:r>
    </w:p>
    <w:p w14:paraId="2E640AC7">
      <w:pPr>
        <w:numPr>
          <w:ilvl w:val="0"/>
          <w:numId w:val="0"/>
        </w:numPr>
        <w:ind w:leftChars="0"/>
        <w:jc w:val="both"/>
        <w:rPr>
          <w:rFonts w:hint="default" w:ascii="Arial" w:hAnsi="Arial" w:cs="Arial"/>
          <w:lang w:val="en-US"/>
        </w:rPr>
      </w:pPr>
    </w:p>
    <w:p w14:paraId="6B249C7D">
      <w:pPr>
        <w:numPr>
          <w:ilvl w:val="0"/>
          <w:numId w:val="0"/>
        </w:numPr>
        <w:ind w:leftChars="0"/>
        <w:jc w:val="both"/>
        <w:rPr>
          <w:rFonts w:hint="default" w:ascii="Arial" w:hAnsi="Arial" w:cs="Arial"/>
          <w:lang w:val="en-US"/>
        </w:rPr>
      </w:pPr>
      <w:r>
        <w:rPr>
          <w:rFonts w:hint="default" w:ascii="Arial" w:hAnsi="Arial" w:cs="Arial"/>
          <w:lang w:val="en-US"/>
        </w:rPr>
        <w:t>Cần thêm bộ nhớ cho danh sách liên kết (overflow area).</w:t>
      </w:r>
    </w:p>
    <w:p w14:paraId="145B2489">
      <w:pPr>
        <w:numPr>
          <w:ilvl w:val="0"/>
          <w:numId w:val="0"/>
        </w:numPr>
        <w:ind w:leftChars="0"/>
        <w:jc w:val="both"/>
        <w:rPr>
          <w:rFonts w:hint="default" w:ascii="Arial" w:hAnsi="Arial" w:cs="Arial"/>
          <w:lang w:val="en-US"/>
        </w:rPr>
      </w:pPr>
    </w:p>
    <w:p w14:paraId="0A7344BC">
      <w:pPr>
        <w:numPr>
          <w:ilvl w:val="0"/>
          <w:numId w:val="0"/>
        </w:numPr>
        <w:ind w:leftChars="0"/>
        <w:jc w:val="both"/>
        <w:rPr>
          <w:rFonts w:hint="default" w:ascii="Arial" w:hAnsi="Arial" w:cs="Arial"/>
          <w:lang w:val="en-US"/>
        </w:rPr>
      </w:pPr>
    </w:p>
    <w:p w14:paraId="5B182AA7">
      <w:pPr>
        <w:numPr>
          <w:ilvl w:val="0"/>
          <w:numId w:val="0"/>
        </w:numPr>
        <w:ind w:leftChars="0"/>
        <w:jc w:val="both"/>
        <w:rPr>
          <w:rFonts w:hint="default" w:ascii="Arial" w:hAnsi="Arial" w:cs="Arial"/>
          <w:lang w:val="en-US"/>
        </w:rPr>
      </w:pPr>
      <w:r>
        <w:rPr>
          <w:rFonts w:hint="default" w:ascii="Arial" w:hAnsi="Arial" w:cs="Arial"/>
          <w:lang w:val="en-US"/>
        </w:rPr>
        <w:t>Truy xuất dữ liệu chậm hơn so với open addressing.</w:t>
      </w:r>
    </w:p>
    <w:p w14:paraId="533CCA1E">
      <w:pPr>
        <w:numPr>
          <w:ilvl w:val="0"/>
          <w:numId w:val="0"/>
        </w:numPr>
        <w:ind w:leftChars="0"/>
        <w:jc w:val="both"/>
        <w:rPr>
          <w:rFonts w:hint="default" w:ascii="Arial" w:hAnsi="Arial" w:cs="Arial"/>
          <w:lang w:val="en-US"/>
        </w:rPr>
      </w:pPr>
    </w:p>
    <w:p w14:paraId="6869E543">
      <w:pPr>
        <w:pStyle w:val="3"/>
        <w:bidi w:val="0"/>
        <w:rPr>
          <w:rFonts w:hint="default"/>
        </w:rPr>
      </w:pPr>
      <w:r>
        <w:rPr>
          <w:rFonts w:hint="default"/>
        </w:rPr>
        <w:t>2- TEXT VERSUS BINARY</w:t>
      </w:r>
    </w:p>
    <w:p w14:paraId="0ED71A70">
      <w:pPr>
        <w:pStyle w:val="4"/>
        <w:bidi w:val="0"/>
        <w:rPr>
          <w:rFonts w:hint="default"/>
        </w:rPr>
      </w:pPr>
      <w:r>
        <w:rPr>
          <w:rFonts w:hint="default"/>
        </w:rPr>
        <w:t>1. TEXT VERSUS BINARY</w:t>
      </w:r>
    </w:p>
    <w:p w14:paraId="34AE8951">
      <w:pPr>
        <w:numPr>
          <w:ilvl w:val="0"/>
          <w:numId w:val="0"/>
        </w:numPr>
        <w:ind w:leftChars="0"/>
        <w:jc w:val="both"/>
        <w:rPr>
          <w:rFonts w:hint="default" w:ascii="Arial" w:hAnsi="Arial" w:eastAsia="SimSun" w:cs="Arial"/>
          <w:sz w:val="24"/>
          <w:szCs w:val="24"/>
        </w:rPr>
      </w:pPr>
      <w:r>
        <w:rPr>
          <w:rFonts w:hint="default" w:ascii="Arial" w:hAnsi="Arial" w:eastAsia="SimSun" w:cs="Arial"/>
          <w:sz w:val="24"/>
          <w:szCs w:val="24"/>
        </w:rPr>
        <w:t>▪ Two terms used to categorize files: text files and binary files. A file stored on a storage device is a sequence of bits that can be interpreted</w:t>
      </w:r>
      <w:r>
        <w:rPr>
          <w:rFonts w:hint="default" w:ascii="Arial" w:hAnsi="Arial" w:eastAsia="SimSun" w:cs="Arial"/>
          <w:sz w:val="24"/>
          <w:szCs w:val="24"/>
          <w:lang w:val="en-US"/>
        </w:rPr>
        <w:t xml:space="preserve"> (xử lý)</w:t>
      </w:r>
      <w:r>
        <w:rPr>
          <w:rFonts w:hint="default" w:ascii="Arial" w:hAnsi="Arial" w:eastAsia="SimSun" w:cs="Arial"/>
          <w:sz w:val="24"/>
          <w:szCs w:val="24"/>
        </w:rPr>
        <w:t xml:space="preserve"> by an application program as a text file or a binary file, as shown in Figure 13.15</w:t>
      </w:r>
    </w:p>
    <w:p w14:paraId="2FDA33B1">
      <w:pPr>
        <w:numPr>
          <w:ilvl w:val="0"/>
          <w:numId w:val="0"/>
        </w:numPr>
        <w:ind w:leftChars="0"/>
        <w:jc w:val="both"/>
        <w:rPr>
          <w:rFonts w:hint="default" w:ascii="Arial" w:hAnsi="Arial" w:cs="Arial"/>
        </w:rPr>
      </w:pPr>
      <w:r>
        <w:rPr>
          <w:rFonts w:hint="default" w:ascii="Arial" w:hAnsi="Arial" w:cs="Arial"/>
        </w:rPr>
        <w:drawing>
          <wp:inline distT="0" distB="0" distL="114300" distR="114300">
            <wp:extent cx="5248275" cy="2190750"/>
            <wp:effectExtent l="0" t="0" r="9525" b="635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pic:cNvPicPr>
                  </pic:nvPicPr>
                  <pic:blipFill>
                    <a:blip r:embed="rId11"/>
                    <a:stretch>
                      <a:fillRect/>
                    </a:stretch>
                  </pic:blipFill>
                  <pic:spPr>
                    <a:xfrm>
                      <a:off x="0" y="0"/>
                      <a:ext cx="5248275" cy="2190750"/>
                    </a:xfrm>
                    <a:prstGeom prst="rect">
                      <a:avLst/>
                    </a:prstGeom>
                    <a:noFill/>
                    <a:ln>
                      <a:noFill/>
                    </a:ln>
                  </pic:spPr>
                </pic:pic>
              </a:graphicData>
            </a:graphic>
          </wp:inline>
        </w:drawing>
      </w:r>
    </w:p>
    <w:p w14:paraId="53C9FB7F">
      <w:pPr>
        <w:pStyle w:val="4"/>
        <w:numPr>
          <w:ilvl w:val="0"/>
          <w:numId w:val="4"/>
        </w:numPr>
        <w:bidi w:val="0"/>
        <w:rPr>
          <w:rFonts w:hint="default"/>
        </w:rPr>
      </w:pPr>
      <w:r>
        <w:rPr>
          <w:rFonts w:hint="default"/>
        </w:rPr>
        <w:t>Text File</w:t>
      </w:r>
    </w:p>
    <w:p w14:paraId="7D1C96CE">
      <w:pPr>
        <w:numPr>
          <w:ilvl w:val="0"/>
          <w:numId w:val="0"/>
        </w:numPr>
        <w:jc w:val="both"/>
        <w:rPr>
          <w:rFonts w:hint="default" w:ascii="Arial" w:hAnsi="Arial" w:eastAsia="SimSun" w:cs="Arial"/>
          <w:sz w:val="24"/>
          <w:szCs w:val="24"/>
        </w:rPr>
      </w:pPr>
      <w:r>
        <w:rPr>
          <w:rFonts w:hint="default" w:ascii="Arial" w:hAnsi="Arial" w:eastAsia="SimSun" w:cs="Arial"/>
          <w:sz w:val="24"/>
          <w:szCs w:val="24"/>
        </w:rPr>
        <w:t>▪ A text file is a file of characters. It cannot contain integers, floating-point numbers, or any other data structures in their internal memory format. To store these data types, they must be converted to their character equivalent formats</w:t>
      </w:r>
    </w:p>
    <w:p w14:paraId="6732186B">
      <w:pPr>
        <w:numPr>
          <w:ilvl w:val="0"/>
          <w:numId w:val="0"/>
        </w:numPr>
        <w:jc w:val="both"/>
        <w:rPr>
          <w:rFonts w:hint="default" w:ascii="Arial" w:hAnsi="Arial" w:cs="Arial"/>
        </w:rPr>
      </w:pPr>
      <w:r>
        <w:rPr>
          <w:rFonts w:hint="default" w:ascii="Arial" w:hAnsi="Arial" w:cs="Arial"/>
        </w:rPr>
        <w:drawing>
          <wp:inline distT="0" distB="0" distL="114300" distR="114300">
            <wp:extent cx="4610100" cy="3105150"/>
            <wp:effectExtent l="0" t="0" r="0" b="635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pic:cNvPicPr>
                  </pic:nvPicPr>
                  <pic:blipFill>
                    <a:blip r:embed="rId12"/>
                    <a:stretch>
                      <a:fillRect/>
                    </a:stretch>
                  </pic:blipFill>
                  <pic:spPr>
                    <a:xfrm>
                      <a:off x="0" y="0"/>
                      <a:ext cx="4610100" cy="3105150"/>
                    </a:xfrm>
                    <a:prstGeom prst="rect">
                      <a:avLst/>
                    </a:prstGeom>
                    <a:noFill/>
                    <a:ln>
                      <a:noFill/>
                    </a:ln>
                  </pic:spPr>
                </pic:pic>
              </a:graphicData>
            </a:graphic>
          </wp:inline>
        </w:drawing>
      </w:r>
    </w:p>
    <w:p w14:paraId="17538A83">
      <w:pPr>
        <w:pStyle w:val="4"/>
        <w:numPr>
          <w:ilvl w:val="0"/>
          <w:numId w:val="4"/>
        </w:numPr>
        <w:bidi w:val="0"/>
        <w:rPr>
          <w:rFonts w:hint="default"/>
        </w:rPr>
      </w:pPr>
      <w:r>
        <w:rPr>
          <w:rFonts w:hint="default"/>
        </w:rPr>
        <w:t>Binary files</w:t>
      </w:r>
    </w:p>
    <w:p w14:paraId="7CE87A25">
      <w:pPr>
        <w:numPr>
          <w:ilvl w:val="0"/>
          <w:numId w:val="0"/>
        </w:numPr>
        <w:ind w:leftChars="0"/>
        <w:jc w:val="both"/>
        <w:rPr>
          <w:rFonts w:hint="default" w:ascii="Arial" w:hAnsi="Arial" w:eastAsia="SimSun" w:cs="Arial"/>
          <w:sz w:val="24"/>
          <w:szCs w:val="24"/>
        </w:rPr>
      </w:pPr>
      <w:r>
        <w:rPr>
          <w:rFonts w:hint="default" w:ascii="Arial" w:hAnsi="Arial" w:eastAsia="SimSun" w:cs="Arial"/>
          <w:sz w:val="24"/>
          <w:szCs w:val="24"/>
        </w:rPr>
        <w:t>▪ A binary file is a collection of data stored in the internal format of the computer. In this definition, data can be an integer (including other data types represented as unsigned integers, such as image, audio, or video), a floating point number, or any other structured data (except a file).</w:t>
      </w:r>
    </w:p>
    <w:p w14:paraId="5296457F">
      <w:pPr>
        <w:numPr>
          <w:ilvl w:val="0"/>
          <w:numId w:val="0"/>
        </w:numPr>
        <w:ind w:leftChars="0"/>
        <w:jc w:val="both"/>
        <w:rPr>
          <w:rFonts w:hint="default" w:ascii="Arial" w:hAnsi="Arial" w:eastAsia="SimSun" w:cs="Arial"/>
          <w:sz w:val="24"/>
          <w:szCs w:val="24"/>
          <w:lang w:val="en-US"/>
        </w:rPr>
      </w:pPr>
      <w:r>
        <w:rPr>
          <w:rFonts w:hint="default" w:ascii="Arial" w:hAnsi="Arial" w:cs="Arial"/>
        </w:rPr>
        <w:drawing>
          <wp:inline distT="0" distB="0" distL="114300" distR="114300">
            <wp:extent cx="5273040" cy="2282190"/>
            <wp:effectExtent l="0" t="0" r="10160" b="381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pic:cNvPicPr>
                  </pic:nvPicPr>
                  <pic:blipFill>
                    <a:blip r:embed="rId13"/>
                    <a:stretch>
                      <a:fillRect/>
                    </a:stretch>
                  </pic:blipFill>
                  <pic:spPr>
                    <a:xfrm>
                      <a:off x="0" y="0"/>
                      <a:ext cx="5273040" cy="2282190"/>
                    </a:xfrm>
                    <a:prstGeom prst="rect">
                      <a:avLst/>
                    </a:prstGeom>
                    <a:noFill/>
                    <a:ln>
                      <a:noFill/>
                    </a:ln>
                  </pic:spPr>
                </pic:pic>
              </a:graphicData>
            </a:graphic>
          </wp:inline>
        </w:drawing>
      </w:r>
    </w:p>
    <w:p w14:paraId="3071A2EF">
      <w:pPr>
        <w:pStyle w:val="4"/>
        <w:bidi w:val="0"/>
        <w:rPr>
          <w:rFonts w:hint="default"/>
        </w:rPr>
      </w:pPr>
      <w:r>
        <w:rPr>
          <w:rFonts w:hint="default"/>
        </w:rPr>
        <w:t>4. DIRECTORIES</w:t>
      </w:r>
    </w:p>
    <w:p w14:paraId="31307DEF">
      <w:pPr>
        <w:numPr>
          <w:ilvl w:val="0"/>
          <w:numId w:val="0"/>
        </w:numPr>
        <w:ind w:leftChars="0"/>
        <w:jc w:val="both"/>
        <w:rPr>
          <w:rFonts w:hint="default" w:ascii="Arial" w:hAnsi="Arial" w:eastAsia="SimSun" w:cs="Arial"/>
          <w:sz w:val="24"/>
          <w:szCs w:val="24"/>
        </w:rPr>
      </w:pPr>
      <w:r>
        <w:rPr>
          <w:rFonts w:hint="default" w:ascii="Arial" w:hAnsi="Arial" w:eastAsia="SimSun" w:cs="Arial"/>
          <w:sz w:val="24"/>
          <w:szCs w:val="24"/>
        </w:rPr>
        <w:t xml:space="preserve">▪ Directories are provided by most operating systems for organizing files. A directory performs the same function as a folder in a filing cabinet. However, a directory in most operating systems is represented as a special type of file that holds information about other files. </w:t>
      </w:r>
    </w:p>
    <w:p w14:paraId="1CC7EDEE">
      <w:pPr>
        <w:numPr>
          <w:ilvl w:val="0"/>
          <w:numId w:val="0"/>
        </w:numPr>
        <w:ind w:leftChars="0"/>
        <w:jc w:val="both"/>
        <w:rPr>
          <w:rFonts w:hint="default" w:ascii="Arial" w:hAnsi="Arial" w:eastAsia="SimSun" w:cs="Arial"/>
          <w:sz w:val="24"/>
          <w:szCs w:val="24"/>
        </w:rPr>
      </w:pPr>
      <w:r>
        <w:rPr>
          <w:rFonts w:hint="default" w:ascii="Arial" w:hAnsi="Arial" w:eastAsia="SimSun" w:cs="Arial"/>
          <w:sz w:val="24"/>
          <w:szCs w:val="24"/>
        </w:rPr>
        <w:t>▪ A directory not only serves as a kind of index that tells the operating system where files are located on an auxiliary storage device, but can also contain other information about the files it contains, such as who has access to each file, or the date when each file was created, accessed, or modified</w:t>
      </w:r>
    </w:p>
    <w:p w14:paraId="498E9094">
      <w:pPr>
        <w:numPr>
          <w:ilvl w:val="0"/>
          <w:numId w:val="0"/>
        </w:numPr>
        <w:ind w:leftChars="0"/>
        <w:jc w:val="both"/>
        <w:rPr>
          <w:rFonts w:hint="default" w:ascii="Arial" w:hAnsi="Arial" w:eastAsia="SimSun" w:cs="Arial"/>
          <w:sz w:val="24"/>
          <w:szCs w:val="24"/>
          <w:lang w:val="en-US"/>
        </w:rPr>
      </w:pPr>
      <w:r>
        <w:rPr>
          <w:rFonts w:hint="default" w:ascii="Arial" w:hAnsi="Arial" w:eastAsia="SimSun" w:cs="Arial"/>
          <w:sz w:val="24"/>
          <w:szCs w:val="24"/>
          <w:lang w:val="en-US"/>
        </w:rPr>
        <w:t>Structure use: hash table</w:t>
      </w:r>
    </w:p>
    <w:p w14:paraId="5494C834">
      <w:pPr>
        <w:numPr>
          <w:ilvl w:val="0"/>
          <w:numId w:val="0"/>
        </w:numPr>
        <w:ind w:leftChars="0"/>
        <w:jc w:val="center"/>
        <w:rPr>
          <w:rFonts w:hint="default" w:ascii="Arial" w:hAnsi="Arial" w:cs="Arial"/>
        </w:rPr>
      </w:pPr>
      <w:r>
        <w:rPr>
          <w:rFonts w:hint="default" w:ascii="Arial" w:hAnsi="Arial" w:cs="Arial"/>
        </w:rPr>
        <w:drawing>
          <wp:inline distT="0" distB="0" distL="114300" distR="114300">
            <wp:extent cx="4200525" cy="3448050"/>
            <wp:effectExtent l="0" t="0" r="3175" b="635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pic:cNvPicPr>
                  </pic:nvPicPr>
                  <pic:blipFill>
                    <a:blip r:embed="rId14"/>
                    <a:stretch>
                      <a:fillRect/>
                    </a:stretch>
                  </pic:blipFill>
                  <pic:spPr>
                    <a:xfrm>
                      <a:off x="0" y="0"/>
                      <a:ext cx="4200525" cy="3448050"/>
                    </a:xfrm>
                    <a:prstGeom prst="rect">
                      <a:avLst/>
                    </a:prstGeom>
                    <a:noFill/>
                    <a:ln>
                      <a:noFill/>
                    </a:ln>
                  </pic:spPr>
                </pic:pic>
              </a:graphicData>
            </a:graphic>
          </wp:inline>
        </w:drawing>
      </w:r>
    </w:p>
    <w:p w14:paraId="2C8CD299">
      <w:pPr>
        <w:numPr>
          <w:ilvl w:val="0"/>
          <w:numId w:val="0"/>
        </w:numPr>
        <w:ind w:leftChars="0"/>
        <w:jc w:val="both"/>
        <w:rPr>
          <w:rFonts w:hint="default" w:ascii="Arial" w:hAnsi="Arial" w:cs="Arial"/>
          <w:lang w:val="en-US"/>
        </w:rPr>
      </w:pPr>
    </w:p>
    <w:p w14:paraId="0CEF00EF">
      <w:pPr>
        <w:numPr>
          <w:ilvl w:val="0"/>
          <w:numId w:val="0"/>
        </w:numPr>
        <w:ind w:leftChars="0"/>
        <w:jc w:val="both"/>
        <w:rPr>
          <w:rFonts w:hint="default" w:ascii="Arial" w:hAnsi="Arial" w:cs="Arial"/>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B2DB2C"/>
    <w:multiLevelType w:val="singleLevel"/>
    <w:tmpl w:val="98B2DB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247C9B1"/>
    <w:multiLevelType w:val="singleLevel"/>
    <w:tmpl w:val="C247C9B1"/>
    <w:lvl w:ilvl="0" w:tentative="0">
      <w:start w:val="2"/>
      <w:numFmt w:val="decimal"/>
      <w:suff w:val="space"/>
      <w:lvlText w:val="%1."/>
      <w:lvlJc w:val="left"/>
    </w:lvl>
  </w:abstractNum>
  <w:abstractNum w:abstractNumId="2">
    <w:nsid w:val="047C73B9"/>
    <w:multiLevelType w:val="singleLevel"/>
    <w:tmpl w:val="047C73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692A8491"/>
    <w:multiLevelType w:val="singleLevel"/>
    <w:tmpl w:val="692A8491"/>
    <w:lvl w:ilvl="0" w:tentative="0">
      <w:start w:val="2"/>
      <w:numFmt w:val="decimal"/>
      <w:suff w:val="space"/>
      <w:lvlText w:val="%1."/>
      <w:lvlJc w:val="left"/>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4465C7"/>
    <w:rsid w:val="0FEF75A5"/>
    <w:rsid w:val="1C885EDE"/>
    <w:rsid w:val="359F325D"/>
    <w:rsid w:val="3E730A19"/>
    <w:rsid w:val="3F4465C7"/>
    <w:rsid w:val="664F11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link w:val="1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0"/>
    <w:rPr>
      <w:b/>
      <w:bCs/>
    </w:rPr>
  </w:style>
  <w:style w:type="character" w:customStyle="1" w:styleId="11">
    <w:name w:val="Heading 3 Char"/>
    <w:link w:val="4"/>
    <w:uiPriority w:val="0"/>
    <w:rPr>
      <w:rFonts w:hint="eastAsia" w:ascii="SimSun" w:hAnsi="SimSun" w:eastAsia="SimSun" w:cs="SimSun"/>
      <w:b/>
      <w:bCs/>
      <w:kern w:val="0"/>
      <w:sz w:val="27"/>
      <w:szCs w:val="27"/>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42</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2025-07-03T07:04:00Z</dcterms:created>
  <dc:creator>maidi</dc:creator>
  <cp:lastModifiedBy>MAI ĐÌNH QUÂN</cp:lastModifiedBy>
  <dcterms:modified xsi:type="dcterms:W3CDTF">2025-07-05T09:18:32Z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B1852952B84A4D3EA41EC321963ED596_11</vt:lpwstr>
  </property>
</Properties>
</file>