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E58B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B949A4">
        <w:rPr>
          <w:rFonts w:ascii="Arial" w:hAnsi="Arial" w:cs="Arial"/>
          <w:noProof/>
          <w:lang w:eastAsia="es-EC"/>
        </w:rPr>
        <w:drawing>
          <wp:inline distT="0" distB="0" distL="0" distR="0" wp14:anchorId="54E5981F" wp14:editId="0709C7D0">
            <wp:extent cx="3159457" cy="1381450"/>
            <wp:effectExtent l="0" t="0" r="3175" b="9525"/>
            <wp:docPr id="1406139512" name="Imagen 1" descr="Repositorio Digital UIDE: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ositorio Digital UIDE: Ho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546" cy="138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EC73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2A8FC149" w14:textId="6CAF34E8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Aprendizaje Autónomo </w:t>
      </w:r>
      <w:r>
        <w:rPr>
          <w:rFonts w:ascii="Arial" w:hAnsi="Arial" w:cs="Arial"/>
          <w:b/>
          <w:bCs/>
          <w:sz w:val="32"/>
          <w:szCs w:val="28"/>
        </w:rPr>
        <w:t>1</w:t>
      </w:r>
    </w:p>
    <w:p w14:paraId="67F6C843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016D9BC5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6ADD9C3F" w14:textId="58B0B677" w:rsidR="00A107B2" w:rsidRDefault="00B719E1" w:rsidP="00A107B2">
      <w:pPr>
        <w:jc w:val="center"/>
        <w:rPr>
          <w:rFonts w:ascii="Arial" w:hAnsi="Arial" w:cs="Arial"/>
          <w:b/>
          <w:bCs/>
          <w:sz w:val="32"/>
          <w:szCs w:val="24"/>
        </w:rPr>
      </w:pPr>
      <w:r w:rsidRPr="00B719E1">
        <w:rPr>
          <w:rFonts w:ascii="Arial" w:hAnsi="Arial" w:cs="Arial"/>
          <w:b/>
          <w:bCs/>
          <w:sz w:val="32"/>
          <w:szCs w:val="24"/>
        </w:rPr>
        <w:t xml:space="preserve">Investigación y Comparación de </w:t>
      </w:r>
      <w:proofErr w:type="spellStart"/>
      <w:r w:rsidRPr="00B719E1">
        <w:rPr>
          <w:rFonts w:ascii="Arial" w:hAnsi="Arial" w:cs="Arial"/>
          <w:b/>
          <w:bCs/>
          <w:sz w:val="32"/>
          <w:szCs w:val="24"/>
        </w:rPr>
        <w:t>Frameworks</w:t>
      </w:r>
      <w:proofErr w:type="spellEnd"/>
    </w:p>
    <w:p w14:paraId="157A1872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6"/>
          <w:szCs w:val="28"/>
        </w:rPr>
      </w:pPr>
    </w:p>
    <w:p w14:paraId="52C01E23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28"/>
          <w:szCs w:val="24"/>
        </w:rPr>
      </w:pPr>
    </w:p>
    <w:p w14:paraId="2F510B4B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Estudiante: </w:t>
      </w:r>
      <w:r w:rsidRPr="00B949A4">
        <w:rPr>
          <w:rFonts w:ascii="Arial" w:hAnsi="Arial" w:cs="Arial"/>
          <w:sz w:val="32"/>
          <w:szCs w:val="28"/>
        </w:rPr>
        <w:t>Cristina Isabel Zambrano Cedeño</w:t>
      </w:r>
    </w:p>
    <w:p w14:paraId="532B0946" w14:textId="77777777" w:rsidR="00A107B2" w:rsidRPr="00B949A4" w:rsidRDefault="00A107B2" w:rsidP="00A107B2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350F91C8" w14:textId="252639C2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Tutor: </w:t>
      </w:r>
      <w:r w:rsidR="00B719E1" w:rsidRPr="00B719E1">
        <w:rPr>
          <w:rFonts w:ascii="Arial" w:hAnsi="Arial" w:cs="Arial"/>
          <w:sz w:val="32"/>
          <w:szCs w:val="28"/>
        </w:rPr>
        <w:t>Jonathan Eduardo Tito Ontaneda</w:t>
      </w:r>
    </w:p>
    <w:p w14:paraId="315866D8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2A5FB57B" w14:textId="77777777" w:rsidR="00B719E1" w:rsidRDefault="00A107B2" w:rsidP="00B719E1">
      <w:pPr>
        <w:jc w:val="center"/>
        <w:rPr>
          <w:rFonts w:ascii="Arial" w:hAnsi="Arial" w:cs="Arial"/>
          <w:sz w:val="32"/>
          <w:szCs w:val="28"/>
        </w:rPr>
      </w:pPr>
      <w:r w:rsidRPr="00B949A4">
        <w:rPr>
          <w:rFonts w:ascii="Arial" w:hAnsi="Arial" w:cs="Arial"/>
          <w:b/>
          <w:bCs/>
          <w:sz w:val="32"/>
          <w:szCs w:val="28"/>
        </w:rPr>
        <w:t xml:space="preserve">Materia: </w:t>
      </w:r>
      <w:r w:rsidR="00B719E1" w:rsidRPr="00B719E1">
        <w:rPr>
          <w:rFonts w:ascii="Arial" w:hAnsi="Arial" w:cs="Arial"/>
          <w:sz w:val="32"/>
          <w:szCs w:val="28"/>
        </w:rPr>
        <w:t xml:space="preserve">Diseño </w:t>
      </w:r>
      <w:r w:rsidR="00B719E1">
        <w:rPr>
          <w:rFonts w:ascii="Arial" w:hAnsi="Arial" w:cs="Arial"/>
          <w:sz w:val="32"/>
          <w:szCs w:val="28"/>
        </w:rPr>
        <w:t>d</w:t>
      </w:r>
      <w:r w:rsidR="00B719E1" w:rsidRPr="00B719E1">
        <w:rPr>
          <w:rFonts w:ascii="Arial" w:hAnsi="Arial" w:cs="Arial"/>
          <w:sz w:val="32"/>
          <w:szCs w:val="28"/>
        </w:rPr>
        <w:t xml:space="preserve">e Pruebas, Control </w:t>
      </w:r>
    </w:p>
    <w:p w14:paraId="276E475C" w14:textId="108DC8DE" w:rsidR="00A107B2" w:rsidRPr="00B949A4" w:rsidRDefault="00B719E1" w:rsidP="00B719E1">
      <w:pPr>
        <w:jc w:val="center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d</w:t>
      </w:r>
      <w:r w:rsidRPr="00B719E1">
        <w:rPr>
          <w:rFonts w:ascii="Arial" w:hAnsi="Arial" w:cs="Arial"/>
          <w:sz w:val="32"/>
          <w:szCs w:val="28"/>
        </w:rPr>
        <w:t xml:space="preserve">e Calidad </w:t>
      </w:r>
      <w:r>
        <w:rPr>
          <w:rFonts w:ascii="Arial" w:hAnsi="Arial" w:cs="Arial"/>
          <w:sz w:val="32"/>
          <w:szCs w:val="28"/>
        </w:rPr>
        <w:t>y</w:t>
      </w:r>
      <w:r w:rsidRPr="00B719E1">
        <w:rPr>
          <w:rFonts w:ascii="Arial" w:hAnsi="Arial" w:cs="Arial"/>
          <w:sz w:val="32"/>
          <w:szCs w:val="28"/>
        </w:rPr>
        <w:t xml:space="preserve"> Mantenimiento</w:t>
      </w:r>
    </w:p>
    <w:p w14:paraId="4CB4548F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3D1CDE5F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178BB5FC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65D1455C" w14:textId="77777777" w:rsidR="00A107B2" w:rsidRPr="00B949A4" w:rsidRDefault="00A107B2" w:rsidP="00A107B2">
      <w:pPr>
        <w:jc w:val="center"/>
        <w:rPr>
          <w:rFonts w:ascii="Arial" w:hAnsi="Arial" w:cs="Arial"/>
          <w:sz w:val="32"/>
          <w:szCs w:val="28"/>
        </w:rPr>
      </w:pPr>
    </w:p>
    <w:p w14:paraId="7238723D" w14:textId="16A5B31E" w:rsidR="00A107B2" w:rsidRDefault="00B719E1" w:rsidP="00A107B2">
      <w:pPr>
        <w:jc w:val="center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MAYO</w:t>
      </w:r>
      <w:r w:rsidR="00A107B2">
        <w:rPr>
          <w:rFonts w:ascii="Arial" w:hAnsi="Arial" w:cs="Arial"/>
          <w:sz w:val="28"/>
          <w:szCs w:val="24"/>
        </w:rPr>
        <w:t xml:space="preserve"> </w:t>
      </w:r>
      <w:r w:rsidR="00A107B2" w:rsidRPr="00B949A4">
        <w:rPr>
          <w:rFonts w:ascii="Arial" w:hAnsi="Arial" w:cs="Arial"/>
          <w:sz w:val="28"/>
          <w:szCs w:val="24"/>
        </w:rPr>
        <w:t>202</w:t>
      </w:r>
      <w:r>
        <w:rPr>
          <w:rFonts w:ascii="Arial" w:hAnsi="Arial" w:cs="Arial"/>
          <w:sz w:val="28"/>
          <w:szCs w:val="24"/>
        </w:rPr>
        <w:t>6</w:t>
      </w:r>
    </w:p>
    <w:p w14:paraId="00AC6357" w14:textId="77777777" w:rsidR="00A107B2" w:rsidRDefault="00A107B2">
      <w:p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br w:type="page"/>
      </w:r>
    </w:p>
    <w:p w14:paraId="322CE11A" w14:textId="7706A43B" w:rsidR="0051766A" w:rsidRDefault="00B719E1" w:rsidP="00822BB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719E1">
        <w:rPr>
          <w:rFonts w:ascii="Arial" w:hAnsi="Arial" w:cs="Arial"/>
          <w:b/>
          <w:bCs/>
          <w:sz w:val="24"/>
          <w:szCs w:val="24"/>
        </w:rPr>
        <w:lastRenderedPageBreak/>
        <w:t xml:space="preserve">Parte 1: Investigación y Comparación de </w:t>
      </w:r>
      <w:proofErr w:type="spellStart"/>
      <w:r w:rsidRPr="00B719E1">
        <w:rPr>
          <w:rFonts w:ascii="Arial" w:hAnsi="Arial" w:cs="Arial"/>
          <w:b/>
          <w:bCs/>
          <w:sz w:val="24"/>
          <w:szCs w:val="24"/>
        </w:rPr>
        <w:t>Frameworks</w:t>
      </w:r>
      <w:proofErr w:type="spellEnd"/>
    </w:p>
    <w:p w14:paraId="6A68DA41" w14:textId="77777777" w:rsidR="00B719E1" w:rsidRPr="00B719E1" w:rsidRDefault="00B719E1" w:rsidP="00822BB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719E1">
        <w:rPr>
          <w:rFonts w:ascii="Arial" w:hAnsi="Arial" w:cs="Arial"/>
          <w:b/>
          <w:bCs/>
          <w:sz w:val="24"/>
          <w:szCs w:val="24"/>
        </w:rPr>
        <w:t xml:space="preserve">¿Qué es un </w:t>
      </w:r>
      <w:proofErr w:type="spellStart"/>
      <w:r w:rsidRPr="00B719E1">
        <w:rPr>
          <w:rFonts w:ascii="Arial" w:hAnsi="Arial" w:cs="Arial"/>
          <w:b/>
          <w:bCs/>
          <w:sz w:val="24"/>
          <w:szCs w:val="24"/>
        </w:rPr>
        <w:t>framework</w:t>
      </w:r>
      <w:proofErr w:type="spellEnd"/>
      <w:r w:rsidRPr="00B719E1">
        <w:rPr>
          <w:rFonts w:ascii="Arial" w:hAnsi="Arial" w:cs="Arial"/>
          <w:b/>
          <w:bCs/>
          <w:sz w:val="24"/>
          <w:szCs w:val="24"/>
        </w:rPr>
        <w:t xml:space="preserve"> de pruebas unitarias?</w:t>
      </w:r>
    </w:p>
    <w:p w14:paraId="091FE088" w14:textId="5389E540" w:rsidR="00576863" w:rsidRDefault="00B719E1" w:rsidP="00822B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19E1">
        <w:rPr>
          <w:rFonts w:ascii="Arial" w:hAnsi="Arial" w:cs="Arial"/>
          <w:sz w:val="24"/>
          <w:szCs w:val="24"/>
        </w:rPr>
        <w:t xml:space="preserve">Un </w:t>
      </w:r>
      <w:proofErr w:type="spellStart"/>
      <w:r w:rsidRPr="00B719E1">
        <w:rPr>
          <w:rFonts w:ascii="Arial" w:hAnsi="Arial" w:cs="Arial"/>
          <w:sz w:val="24"/>
          <w:szCs w:val="24"/>
        </w:rPr>
        <w:t>framework</w:t>
      </w:r>
      <w:proofErr w:type="spellEnd"/>
      <w:r w:rsidRPr="00B719E1">
        <w:rPr>
          <w:rFonts w:ascii="Arial" w:hAnsi="Arial" w:cs="Arial"/>
          <w:sz w:val="24"/>
          <w:szCs w:val="24"/>
        </w:rPr>
        <w:t xml:space="preserve"> de pruebas unitarias es una plataforma o conjunto de herramientas de software diseñadas para automatizar el proceso de verificar que los componentes más pequeños y aislados de una aplicación (las "unidades", como funciones, métodos o clases) se comporten exactamente como se espera. Proporciona una estructura estandarizada para escribir casos de prueba, un motor para ejecutarlos de manera masiva y un sistema de reportes para visualizar qué pruebas pasaron y cuáles fallaron.</w:t>
      </w:r>
    </w:p>
    <w:p w14:paraId="5C6D70F0" w14:textId="77777777" w:rsidR="00822BB7" w:rsidRPr="00822BB7" w:rsidRDefault="00822BB7" w:rsidP="00822BB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¿Cómo lo usa un desarrollador?</w:t>
      </w:r>
    </w:p>
    <w:p w14:paraId="6D928DB0" w14:textId="77777777" w:rsidR="00822BB7" w:rsidRPr="00822BB7" w:rsidRDefault="00822BB7" w:rsidP="00822B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sz w:val="24"/>
          <w:szCs w:val="24"/>
        </w:rPr>
        <w:t xml:space="preserve">El flujo de trabajo típico de un desarrollador al utilizar un </w:t>
      </w:r>
      <w:proofErr w:type="spellStart"/>
      <w:r w:rsidRPr="00822BB7">
        <w:rPr>
          <w:rFonts w:ascii="Arial" w:hAnsi="Arial" w:cs="Arial"/>
          <w:sz w:val="24"/>
          <w:szCs w:val="24"/>
        </w:rPr>
        <w:t>framework</w:t>
      </w:r>
      <w:proofErr w:type="spellEnd"/>
      <w:r w:rsidRPr="00822BB7">
        <w:rPr>
          <w:rFonts w:ascii="Arial" w:hAnsi="Arial" w:cs="Arial"/>
          <w:sz w:val="24"/>
          <w:szCs w:val="24"/>
        </w:rPr>
        <w:t xml:space="preserve"> incluye los siguientes pasos:</w:t>
      </w:r>
    </w:p>
    <w:p w14:paraId="2A52855C" w14:textId="77777777" w:rsidR="00822BB7" w:rsidRPr="00822BB7" w:rsidRDefault="00822BB7" w:rsidP="00822BB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Configuración:</w:t>
      </w:r>
      <w:r w:rsidRPr="00822BB7">
        <w:rPr>
          <w:rFonts w:ascii="Arial" w:hAnsi="Arial" w:cs="Arial"/>
          <w:sz w:val="24"/>
          <w:szCs w:val="24"/>
        </w:rPr>
        <w:t xml:space="preserve"> Instala el </w:t>
      </w:r>
      <w:proofErr w:type="spellStart"/>
      <w:r w:rsidRPr="00822BB7">
        <w:rPr>
          <w:rFonts w:ascii="Arial" w:hAnsi="Arial" w:cs="Arial"/>
          <w:sz w:val="24"/>
          <w:szCs w:val="24"/>
        </w:rPr>
        <w:t>framework</w:t>
      </w:r>
      <w:proofErr w:type="spellEnd"/>
      <w:r w:rsidRPr="00822BB7">
        <w:rPr>
          <w:rFonts w:ascii="Arial" w:hAnsi="Arial" w:cs="Arial"/>
          <w:sz w:val="24"/>
          <w:szCs w:val="24"/>
        </w:rPr>
        <w:t xml:space="preserve"> en el entorno de desarrollo mediante un gestor de paquetes (como </w:t>
      </w:r>
      <w:proofErr w:type="spellStart"/>
      <w:r w:rsidRPr="00822BB7">
        <w:rPr>
          <w:rFonts w:ascii="Arial" w:hAnsi="Arial" w:cs="Arial"/>
          <w:sz w:val="24"/>
          <w:szCs w:val="24"/>
        </w:rPr>
        <w:t>npm</w:t>
      </w:r>
      <w:proofErr w:type="spellEnd"/>
      <w:r w:rsidRPr="00822BB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2BB7">
        <w:rPr>
          <w:rFonts w:ascii="Arial" w:hAnsi="Arial" w:cs="Arial"/>
          <w:sz w:val="24"/>
          <w:szCs w:val="24"/>
        </w:rPr>
        <w:t>pip</w:t>
      </w:r>
      <w:proofErr w:type="spellEnd"/>
      <w:r w:rsidRPr="00822BB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22BB7">
        <w:rPr>
          <w:rFonts w:ascii="Arial" w:hAnsi="Arial" w:cs="Arial"/>
          <w:sz w:val="24"/>
          <w:szCs w:val="24"/>
        </w:rPr>
        <w:t>maven</w:t>
      </w:r>
      <w:proofErr w:type="spellEnd"/>
      <w:r w:rsidRPr="00822BB7">
        <w:rPr>
          <w:rFonts w:ascii="Arial" w:hAnsi="Arial" w:cs="Arial"/>
          <w:sz w:val="24"/>
          <w:szCs w:val="24"/>
        </w:rPr>
        <w:t>).</w:t>
      </w:r>
    </w:p>
    <w:p w14:paraId="3AD2EDF8" w14:textId="77777777" w:rsidR="00822BB7" w:rsidRPr="00822BB7" w:rsidRDefault="00822BB7" w:rsidP="00822BB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Estructuración:</w:t>
      </w:r>
      <w:r w:rsidRPr="00822BB7">
        <w:rPr>
          <w:rFonts w:ascii="Arial" w:hAnsi="Arial" w:cs="Arial"/>
          <w:sz w:val="24"/>
          <w:szCs w:val="24"/>
        </w:rPr>
        <w:t xml:space="preserve"> Crea archivos de prueba dedicados (por ejemplo, calculadora.test.js).</w:t>
      </w:r>
    </w:p>
    <w:p w14:paraId="49000AE0" w14:textId="77777777" w:rsidR="00822BB7" w:rsidRPr="00822BB7" w:rsidRDefault="00822BB7" w:rsidP="00822BB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 xml:space="preserve">Escritura (AAA </w:t>
      </w:r>
      <w:proofErr w:type="spellStart"/>
      <w:r w:rsidRPr="00822BB7">
        <w:rPr>
          <w:rFonts w:ascii="Arial" w:hAnsi="Arial" w:cs="Arial"/>
          <w:b/>
          <w:bCs/>
          <w:sz w:val="24"/>
          <w:szCs w:val="24"/>
        </w:rPr>
        <w:t>Pattern</w:t>
      </w:r>
      <w:proofErr w:type="spellEnd"/>
      <w:r w:rsidRPr="00822BB7">
        <w:rPr>
          <w:rFonts w:ascii="Arial" w:hAnsi="Arial" w:cs="Arial"/>
          <w:b/>
          <w:bCs/>
          <w:sz w:val="24"/>
          <w:szCs w:val="24"/>
        </w:rPr>
        <w:t>):</w:t>
      </w:r>
      <w:r w:rsidRPr="00822BB7">
        <w:rPr>
          <w:rFonts w:ascii="Arial" w:hAnsi="Arial" w:cs="Arial"/>
          <w:sz w:val="24"/>
          <w:szCs w:val="24"/>
        </w:rPr>
        <w:t xml:space="preserve"> Escribe funciones de prueba que siguen el patrón </w:t>
      </w:r>
      <w:proofErr w:type="spellStart"/>
      <w:r w:rsidRPr="00822BB7">
        <w:rPr>
          <w:rFonts w:ascii="Arial" w:hAnsi="Arial" w:cs="Arial"/>
          <w:i/>
          <w:iCs/>
          <w:sz w:val="24"/>
          <w:szCs w:val="24"/>
        </w:rPr>
        <w:t>Arrange</w:t>
      </w:r>
      <w:proofErr w:type="spellEnd"/>
      <w:r w:rsidRPr="00822BB7">
        <w:rPr>
          <w:rFonts w:ascii="Arial" w:hAnsi="Arial" w:cs="Arial"/>
          <w:i/>
          <w:iCs/>
          <w:sz w:val="24"/>
          <w:szCs w:val="24"/>
        </w:rPr>
        <w:t>-</w:t>
      </w:r>
      <w:proofErr w:type="spellStart"/>
      <w:r w:rsidRPr="00822BB7">
        <w:rPr>
          <w:rFonts w:ascii="Arial" w:hAnsi="Arial" w:cs="Arial"/>
          <w:i/>
          <w:iCs/>
          <w:sz w:val="24"/>
          <w:szCs w:val="24"/>
        </w:rPr>
        <w:t>Act</w:t>
      </w:r>
      <w:proofErr w:type="spellEnd"/>
      <w:r w:rsidRPr="00822BB7">
        <w:rPr>
          <w:rFonts w:ascii="Arial" w:hAnsi="Arial" w:cs="Arial"/>
          <w:i/>
          <w:iCs/>
          <w:sz w:val="24"/>
          <w:szCs w:val="24"/>
        </w:rPr>
        <w:t>-Assert</w:t>
      </w:r>
      <w:r w:rsidRPr="00822BB7">
        <w:rPr>
          <w:rFonts w:ascii="Arial" w:hAnsi="Arial" w:cs="Arial"/>
          <w:sz w:val="24"/>
          <w:szCs w:val="24"/>
        </w:rPr>
        <w:t xml:space="preserve"> (Organizar el escenario, Actuar ejecutando la función real, y Asegurar/Verificar que el resultado coincide con el esperado).</w:t>
      </w:r>
    </w:p>
    <w:p w14:paraId="21AE0DAA" w14:textId="77777777" w:rsidR="00822BB7" w:rsidRPr="00822BB7" w:rsidRDefault="00822BB7" w:rsidP="00822BB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Ejecución:</w:t>
      </w:r>
      <w:r w:rsidRPr="00822BB7">
        <w:rPr>
          <w:rFonts w:ascii="Arial" w:hAnsi="Arial" w:cs="Arial"/>
          <w:sz w:val="24"/>
          <w:szCs w:val="24"/>
        </w:rPr>
        <w:t xml:space="preserve"> Corre un comando en la terminal (ej. </w:t>
      </w:r>
      <w:proofErr w:type="spellStart"/>
      <w:r w:rsidRPr="00822BB7">
        <w:rPr>
          <w:rFonts w:ascii="Arial" w:hAnsi="Arial" w:cs="Arial"/>
          <w:sz w:val="24"/>
          <w:szCs w:val="24"/>
        </w:rPr>
        <w:t>npm</w:t>
      </w:r>
      <w:proofErr w:type="spellEnd"/>
      <w:r w:rsidRPr="00822BB7">
        <w:rPr>
          <w:rFonts w:ascii="Arial" w:hAnsi="Arial" w:cs="Arial"/>
          <w:sz w:val="24"/>
          <w:szCs w:val="24"/>
        </w:rPr>
        <w:t xml:space="preserve"> test) para lanzar el motor del </w:t>
      </w:r>
      <w:proofErr w:type="spellStart"/>
      <w:r w:rsidRPr="00822BB7">
        <w:rPr>
          <w:rFonts w:ascii="Arial" w:hAnsi="Arial" w:cs="Arial"/>
          <w:sz w:val="24"/>
          <w:szCs w:val="24"/>
        </w:rPr>
        <w:t>framework</w:t>
      </w:r>
      <w:proofErr w:type="spellEnd"/>
      <w:r w:rsidRPr="00822BB7">
        <w:rPr>
          <w:rFonts w:ascii="Arial" w:hAnsi="Arial" w:cs="Arial"/>
          <w:sz w:val="24"/>
          <w:szCs w:val="24"/>
        </w:rPr>
        <w:t>.</w:t>
      </w:r>
    </w:p>
    <w:p w14:paraId="2D4F07E1" w14:textId="77777777" w:rsidR="00822BB7" w:rsidRPr="00822BB7" w:rsidRDefault="00822BB7" w:rsidP="00822BB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Refactorización:</w:t>
      </w:r>
      <w:r w:rsidRPr="00822BB7">
        <w:rPr>
          <w:rFonts w:ascii="Arial" w:hAnsi="Arial" w:cs="Arial"/>
          <w:sz w:val="24"/>
          <w:szCs w:val="24"/>
        </w:rPr>
        <w:t xml:space="preserve"> Si una prueba falla, el desarrollador corrige el código fuente hasta que el reporte visual se muestre en verde.</w:t>
      </w:r>
    </w:p>
    <w:p w14:paraId="4BEE0367" w14:textId="77777777" w:rsidR="00822BB7" w:rsidRPr="00822BB7" w:rsidRDefault="00822BB7" w:rsidP="00822BB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¿Qué beneficios ofrece?</w:t>
      </w:r>
    </w:p>
    <w:p w14:paraId="050556E5" w14:textId="0577BEB1" w:rsidR="00822BB7" w:rsidRPr="00822BB7" w:rsidRDefault="00822BB7" w:rsidP="00822BB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Prevención de regresiones:</w:t>
      </w:r>
      <w:r w:rsidRPr="00822BB7">
        <w:rPr>
          <w:rFonts w:ascii="Arial" w:hAnsi="Arial" w:cs="Arial"/>
          <w:sz w:val="24"/>
          <w:szCs w:val="24"/>
        </w:rPr>
        <w:t xml:space="preserve"> Permite modificar el código</w:t>
      </w:r>
      <w:r w:rsidR="006F4DD5">
        <w:rPr>
          <w:rFonts w:ascii="Arial" w:hAnsi="Arial" w:cs="Arial"/>
          <w:sz w:val="24"/>
          <w:szCs w:val="24"/>
        </w:rPr>
        <w:t xml:space="preserve">, es decir </w:t>
      </w:r>
      <w:r w:rsidRPr="00822BB7">
        <w:rPr>
          <w:rFonts w:ascii="Arial" w:hAnsi="Arial" w:cs="Arial"/>
          <w:sz w:val="24"/>
          <w:szCs w:val="24"/>
        </w:rPr>
        <w:t>refactorizar</w:t>
      </w:r>
      <w:r w:rsidR="006F4DD5">
        <w:rPr>
          <w:rFonts w:ascii="Arial" w:hAnsi="Arial" w:cs="Arial"/>
          <w:sz w:val="24"/>
          <w:szCs w:val="24"/>
        </w:rPr>
        <w:t>,</w:t>
      </w:r>
      <w:r w:rsidRPr="00822BB7">
        <w:rPr>
          <w:rFonts w:ascii="Arial" w:hAnsi="Arial" w:cs="Arial"/>
          <w:sz w:val="24"/>
          <w:szCs w:val="24"/>
        </w:rPr>
        <w:t xml:space="preserve"> con la certeza de que las funcionalidades existentes no se han roto.</w:t>
      </w:r>
    </w:p>
    <w:p w14:paraId="38E345D1" w14:textId="77777777" w:rsidR="00822BB7" w:rsidRPr="00822BB7" w:rsidRDefault="00822BB7" w:rsidP="00822BB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lastRenderedPageBreak/>
        <w:t>Documentación viva:</w:t>
      </w:r>
      <w:r w:rsidRPr="00822BB7">
        <w:rPr>
          <w:rFonts w:ascii="Arial" w:hAnsi="Arial" w:cs="Arial"/>
          <w:sz w:val="24"/>
          <w:szCs w:val="24"/>
        </w:rPr>
        <w:t xml:space="preserve"> Los archivos de prueba sirven como ejemplos reales y actualizados de cómo debe utilizarse el código.</w:t>
      </w:r>
    </w:p>
    <w:p w14:paraId="01FA265E" w14:textId="77777777" w:rsidR="00822BB7" w:rsidRPr="00822BB7" w:rsidRDefault="00822BB7" w:rsidP="00822BB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Reducción de costos de depuración:</w:t>
      </w:r>
      <w:r w:rsidRPr="00822BB7">
        <w:rPr>
          <w:rFonts w:ascii="Arial" w:hAnsi="Arial" w:cs="Arial"/>
          <w:sz w:val="24"/>
          <w:szCs w:val="24"/>
        </w:rPr>
        <w:t xml:space="preserve"> Encontrar un error en una función aislada mediante una prueba unitaria toma segundos, mientras que detectarlo en producción puede requerir horas de análisis.</w:t>
      </w:r>
    </w:p>
    <w:p w14:paraId="0855D264" w14:textId="749E838A" w:rsidR="00B719E1" w:rsidRDefault="00822BB7" w:rsidP="00822BB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2BB7">
        <w:rPr>
          <w:rFonts w:ascii="Arial" w:hAnsi="Arial" w:cs="Arial"/>
          <w:b/>
          <w:bCs/>
          <w:sz w:val="24"/>
          <w:szCs w:val="24"/>
        </w:rPr>
        <w:t>Promueve el diseño desacoplado:</w:t>
      </w:r>
      <w:r w:rsidRPr="00822BB7">
        <w:rPr>
          <w:rFonts w:ascii="Arial" w:hAnsi="Arial" w:cs="Arial"/>
          <w:sz w:val="24"/>
          <w:szCs w:val="24"/>
        </w:rPr>
        <w:t xml:space="preserve"> Para que el código sea fácil de probar unitariamente, debe estar modularizado y seguir buenas prácticas de diseño de software.</w:t>
      </w:r>
    </w:p>
    <w:p w14:paraId="7CFF9EFC" w14:textId="77777777" w:rsidR="006F4DD5" w:rsidRDefault="006F4DD5" w:rsidP="006F4DD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CED2242" w14:textId="61B522A9" w:rsidR="006F4DD5" w:rsidRPr="006F4DD5" w:rsidRDefault="006F4DD5" w:rsidP="006F4DD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 xml:space="preserve">Comparación de </w:t>
      </w:r>
      <w:proofErr w:type="spellStart"/>
      <w:r w:rsidRPr="006F4DD5">
        <w:rPr>
          <w:rFonts w:ascii="Arial" w:hAnsi="Arial" w:cs="Arial"/>
          <w:b/>
          <w:bCs/>
          <w:sz w:val="24"/>
          <w:szCs w:val="24"/>
        </w:rPr>
        <w:t>Frameworks</w:t>
      </w:r>
      <w:proofErr w:type="spellEnd"/>
      <w:r w:rsidRPr="006F4DD5">
        <w:rPr>
          <w:rFonts w:ascii="Arial" w:hAnsi="Arial" w:cs="Arial"/>
          <w:b/>
          <w:bCs/>
          <w:sz w:val="24"/>
          <w:szCs w:val="24"/>
        </w:rPr>
        <w:t>: Jasmine vs. Jest</w:t>
      </w:r>
    </w:p>
    <w:p w14:paraId="2048108D" w14:textId="77777777" w:rsidR="006F4DD5" w:rsidRPr="006F4DD5" w:rsidRDefault="006F4DD5" w:rsidP="006F4D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4DD5">
        <w:rPr>
          <w:rFonts w:ascii="Arial" w:hAnsi="Arial" w:cs="Arial"/>
          <w:sz w:val="24"/>
          <w:szCs w:val="24"/>
        </w:rPr>
        <w:t xml:space="preserve">Para esta comparativa se ha seleccionado </w:t>
      </w:r>
      <w:r w:rsidRPr="006F4DD5">
        <w:rPr>
          <w:rFonts w:ascii="Arial" w:hAnsi="Arial" w:cs="Arial"/>
          <w:b/>
          <w:bCs/>
          <w:sz w:val="24"/>
          <w:szCs w:val="24"/>
        </w:rPr>
        <w:t>Jest</w:t>
      </w:r>
      <w:r w:rsidRPr="006F4DD5">
        <w:rPr>
          <w:rFonts w:ascii="Arial" w:hAnsi="Arial" w:cs="Arial"/>
          <w:sz w:val="24"/>
          <w:szCs w:val="24"/>
        </w:rPr>
        <w:t xml:space="preserve"> como el segundo </w:t>
      </w:r>
      <w:proofErr w:type="spellStart"/>
      <w:r w:rsidRPr="006F4DD5">
        <w:rPr>
          <w:rFonts w:ascii="Arial" w:hAnsi="Arial" w:cs="Arial"/>
          <w:sz w:val="24"/>
          <w:szCs w:val="24"/>
        </w:rPr>
        <w:t>framework</w:t>
      </w:r>
      <w:proofErr w:type="spellEnd"/>
      <w:r w:rsidRPr="006F4DD5">
        <w:rPr>
          <w:rFonts w:ascii="Arial" w:hAnsi="Arial" w:cs="Arial"/>
          <w:sz w:val="24"/>
          <w:szCs w:val="24"/>
        </w:rPr>
        <w:t>, dado que es uno de los más adoptados en el desarrollo moderno y comparte raíces históricas con Jasmine.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3163"/>
        <w:gridCol w:w="3301"/>
      </w:tblGrid>
      <w:tr w:rsidR="006F4DD5" w:rsidRPr="006F4DD5" w14:paraId="74733C9B" w14:textId="77777777" w:rsidTr="00F468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FAB25" w14:textId="77777777" w:rsidR="006F4DD5" w:rsidRPr="006F4DD5" w:rsidRDefault="006F4DD5" w:rsidP="009644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56D93" w14:textId="77777777" w:rsidR="006F4DD5" w:rsidRPr="006F4DD5" w:rsidRDefault="006F4DD5" w:rsidP="009644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b/>
                <w:bCs/>
                <w:sz w:val="24"/>
                <w:szCs w:val="24"/>
              </w:rPr>
              <w:t>Jasmine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899703" w14:textId="77777777" w:rsidR="006F4DD5" w:rsidRPr="006F4DD5" w:rsidRDefault="006F4DD5" w:rsidP="009644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b/>
                <w:bCs/>
                <w:sz w:val="24"/>
                <w:szCs w:val="24"/>
              </w:rPr>
              <w:t>Jest</w:t>
            </w:r>
          </w:p>
        </w:tc>
      </w:tr>
      <w:tr w:rsidR="006F4DD5" w:rsidRPr="006F4DD5" w14:paraId="632395F0" w14:textId="77777777" w:rsidTr="00F468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90385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b/>
                <w:bCs/>
                <w:sz w:val="24"/>
                <w:szCs w:val="24"/>
              </w:rPr>
              <w:t>Enfoque de Diseño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8A683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4DD5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"Behavior-Driven Development"</w:t>
            </w:r>
            <w:r w:rsidRPr="006F4DD5">
              <w:rPr>
                <w:rFonts w:ascii="Arial" w:hAnsi="Arial" w:cs="Arial"/>
                <w:sz w:val="24"/>
                <w:szCs w:val="24"/>
                <w:lang w:val="en-US"/>
              </w:rPr>
              <w:t xml:space="preserve"> (BDD). Es un framework </w:t>
            </w:r>
            <w:proofErr w:type="spellStart"/>
            <w:r w:rsidRPr="006F4DD5">
              <w:rPr>
                <w:rFonts w:ascii="Arial" w:hAnsi="Arial" w:cs="Arial"/>
                <w:sz w:val="24"/>
                <w:szCs w:val="24"/>
                <w:lang w:val="en-US"/>
              </w:rPr>
              <w:t>independiente</w:t>
            </w:r>
            <w:proofErr w:type="spellEnd"/>
            <w:r w:rsidRPr="006F4DD5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r w:rsidRPr="006F4DD5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batteries-included</w:t>
            </w:r>
            <w:r w:rsidRPr="006F4DD5">
              <w:rPr>
                <w:rFonts w:ascii="Arial" w:hAnsi="Arial" w:cs="Arial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58B4FA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sz w:val="24"/>
                <w:szCs w:val="24"/>
              </w:rPr>
              <w:t>Desarrollado por Meta (Facebook). Originalmente basado en Jasmine, evolucionó hacia un entorno "todo en uno" optimizado.</w:t>
            </w:r>
          </w:p>
        </w:tc>
      </w:tr>
      <w:tr w:rsidR="006F4DD5" w:rsidRPr="006F4DD5" w14:paraId="1231DE63" w14:textId="77777777" w:rsidTr="00F468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BFE17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b/>
                <w:bCs/>
                <w:sz w:val="24"/>
                <w:szCs w:val="24"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F9366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sz w:val="24"/>
                <w:szCs w:val="24"/>
              </w:rPr>
              <w:t xml:space="preserve">Requiere configuración manual o herramientas adicionales para el manejo de DOM virtual y </w:t>
            </w:r>
            <w:proofErr w:type="spellStart"/>
            <w:r w:rsidRPr="006F4DD5">
              <w:rPr>
                <w:rFonts w:ascii="Arial" w:hAnsi="Arial" w:cs="Arial"/>
                <w:sz w:val="24"/>
                <w:szCs w:val="24"/>
              </w:rPr>
              <w:t>mocking</w:t>
            </w:r>
            <w:proofErr w:type="spellEnd"/>
            <w:r w:rsidRPr="006F4DD5">
              <w:rPr>
                <w:rFonts w:ascii="Arial" w:hAnsi="Arial" w:cs="Arial"/>
                <w:sz w:val="24"/>
                <w:szCs w:val="24"/>
              </w:rPr>
              <w:t xml:space="preserve"> avanzado.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1657C5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i/>
                <w:iCs/>
                <w:sz w:val="24"/>
                <w:szCs w:val="24"/>
              </w:rPr>
              <w:t>"Zero-</w:t>
            </w:r>
            <w:proofErr w:type="spellStart"/>
            <w:r w:rsidRPr="006F4DD5">
              <w:rPr>
                <w:rFonts w:ascii="Arial" w:hAnsi="Arial" w:cs="Arial"/>
                <w:i/>
                <w:iCs/>
                <w:sz w:val="24"/>
                <w:szCs w:val="24"/>
              </w:rPr>
              <w:t>config</w:t>
            </w:r>
            <w:proofErr w:type="spellEnd"/>
            <w:r w:rsidRPr="006F4DD5">
              <w:rPr>
                <w:rFonts w:ascii="Arial" w:hAnsi="Arial" w:cs="Arial"/>
                <w:i/>
                <w:iCs/>
                <w:sz w:val="24"/>
                <w:szCs w:val="24"/>
              </w:rPr>
              <w:t>"</w:t>
            </w:r>
            <w:r w:rsidRPr="006F4DD5">
              <w:rPr>
                <w:rFonts w:ascii="Arial" w:hAnsi="Arial" w:cs="Arial"/>
                <w:sz w:val="24"/>
                <w:szCs w:val="24"/>
              </w:rPr>
              <w:t>. Viene listo para usar con simulaciones, aserciones y cobertura de código integradas por defecto.</w:t>
            </w:r>
          </w:p>
        </w:tc>
      </w:tr>
      <w:tr w:rsidR="006F4DD5" w:rsidRPr="006F4DD5" w14:paraId="28E6F19A" w14:textId="77777777" w:rsidTr="00F468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D29D3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Velocidad de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AA3D6C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sz w:val="24"/>
                <w:szCs w:val="24"/>
              </w:rPr>
              <w:t>Ejecución secuencial estándar de pruebas.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0333CC" w14:textId="77777777" w:rsidR="006F4DD5" w:rsidRPr="006F4DD5" w:rsidRDefault="006F4DD5" w:rsidP="006F4DD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DD5">
              <w:rPr>
                <w:rFonts w:ascii="Arial" w:hAnsi="Arial" w:cs="Arial"/>
                <w:sz w:val="24"/>
                <w:szCs w:val="24"/>
              </w:rPr>
              <w:t xml:space="preserve">Muy rápido. Ejecuta pruebas en paralelo utilizando </w:t>
            </w:r>
            <w:proofErr w:type="spellStart"/>
            <w:r w:rsidRPr="006F4DD5">
              <w:rPr>
                <w:rFonts w:ascii="Arial" w:hAnsi="Arial" w:cs="Arial"/>
                <w:i/>
                <w:iCs/>
                <w:sz w:val="24"/>
                <w:szCs w:val="24"/>
              </w:rPr>
              <w:t>workers</w:t>
            </w:r>
            <w:proofErr w:type="spellEnd"/>
            <w:r w:rsidRPr="006F4DD5">
              <w:rPr>
                <w:rFonts w:ascii="Arial" w:hAnsi="Arial" w:cs="Arial"/>
                <w:sz w:val="24"/>
                <w:szCs w:val="24"/>
              </w:rPr>
              <w:t xml:space="preserve"> independientes y prioriza los archivos modificados.</w:t>
            </w:r>
          </w:p>
        </w:tc>
      </w:tr>
    </w:tbl>
    <w:p w14:paraId="0047E8A8" w14:textId="77777777" w:rsidR="006F4DD5" w:rsidRDefault="006F4DD5" w:rsidP="006F4DD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ECF6847" w14:textId="7108F911" w:rsidR="006F4DD5" w:rsidRPr="006F4DD5" w:rsidRDefault="006F4DD5" w:rsidP="006F4DD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>Capacidades Comunes</w:t>
      </w:r>
    </w:p>
    <w:p w14:paraId="35E042A3" w14:textId="77777777" w:rsidR="006F4DD5" w:rsidRPr="006F4DD5" w:rsidRDefault="006F4DD5" w:rsidP="006F4DD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>Sintaxis BDD idéntica:</w:t>
      </w:r>
      <w:r w:rsidRPr="006F4DD5">
        <w:rPr>
          <w:rFonts w:ascii="Arial" w:hAnsi="Arial" w:cs="Arial"/>
          <w:sz w:val="24"/>
          <w:szCs w:val="24"/>
        </w:rPr>
        <w:t xml:space="preserve"> Ambos utilizan la misma estructura semántica basada en bloques describe() para agrupar suites de pruebas e </w:t>
      </w:r>
      <w:proofErr w:type="spellStart"/>
      <w:r w:rsidRPr="006F4DD5">
        <w:rPr>
          <w:rFonts w:ascii="Arial" w:hAnsi="Arial" w:cs="Arial"/>
          <w:sz w:val="24"/>
          <w:szCs w:val="24"/>
        </w:rPr>
        <w:t>it</w:t>
      </w:r>
      <w:proofErr w:type="spellEnd"/>
      <w:r w:rsidRPr="006F4DD5">
        <w:rPr>
          <w:rFonts w:ascii="Arial" w:hAnsi="Arial" w:cs="Arial"/>
          <w:sz w:val="24"/>
          <w:szCs w:val="24"/>
        </w:rPr>
        <w:t>() o test() para definir los casos individuales.</w:t>
      </w:r>
    </w:p>
    <w:p w14:paraId="77692EB2" w14:textId="77777777" w:rsidR="006F4DD5" w:rsidRPr="006F4DD5" w:rsidRDefault="006F4DD5" w:rsidP="006F4DD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>Aserciones (</w:t>
      </w:r>
      <w:proofErr w:type="spellStart"/>
      <w:r w:rsidRPr="006F4DD5">
        <w:rPr>
          <w:rFonts w:ascii="Arial" w:hAnsi="Arial" w:cs="Arial"/>
          <w:b/>
          <w:bCs/>
          <w:i/>
          <w:iCs/>
          <w:sz w:val="24"/>
          <w:szCs w:val="24"/>
        </w:rPr>
        <w:t>Matchers</w:t>
      </w:r>
      <w:proofErr w:type="spellEnd"/>
      <w:r w:rsidRPr="006F4DD5">
        <w:rPr>
          <w:rFonts w:ascii="Arial" w:hAnsi="Arial" w:cs="Arial"/>
          <w:b/>
          <w:bCs/>
          <w:sz w:val="24"/>
          <w:szCs w:val="24"/>
        </w:rPr>
        <w:t>):</w:t>
      </w:r>
      <w:r w:rsidRPr="006F4DD5">
        <w:rPr>
          <w:rFonts w:ascii="Arial" w:hAnsi="Arial" w:cs="Arial"/>
          <w:sz w:val="24"/>
          <w:szCs w:val="24"/>
        </w:rPr>
        <w:t xml:space="preserve"> Ambos comparten palabras clave intuitivas para verificar resultados, tales como </w:t>
      </w:r>
      <w:proofErr w:type="spellStart"/>
      <w:r w:rsidRPr="006F4DD5">
        <w:rPr>
          <w:rFonts w:ascii="Arial" w:hAnsi="Arial" w:cs="Arial"/>
          <w:sz w:val="24"/>
          <w:szCs w:val="24"/>
        </w:rPr>
        <w:t>expect</w:t>
      </w:r>
      <w:proofErr w:type="spellEnd"/>
      <w:r w:rsidRPr="006F4DD5">
        <w:rPr>
          <w:rFonts w:ascii="Arial" w:hAnsi="Arial" w:cs="Arial"/>
          <w:sz w:val="24"/>
          <w:szCs w:val="24"/>
        </w:rPr>
        <w:t>(valor).</w:t>
      </w:r>
      <w:proofErr w:type="spellStart"/>
      <w:r w:rsidRPr="006F4DD5">
        <w:rPr>
          <w:rFonts w:ascii="Arial" w:hAnsi="Arial" w:cs="Arial"/>
          <w:sz w:val="24"/>
          <w:szCs w:val="24"/>
        </w:rPr>
        <w:t>toBe</w:t>
      </w:r>
      <w:proofErr w:type="spellEnd"/>
      <w:r w:rsidRPr="006F4DD5">
        <w:rPr>
          <w:rFonts w:ascii="Arial" w:hAnsi="Arial" w:cs="Arial"/>
          <w:sz w:val="24"/>
          <w:szCs w:val="24"/>
        </w:rPr>
        <w:t xml:space="preserve">(esperado) o </w:t>
      </w:r>
      <w:proofErr w:type="spellStart"/>
      <w:r w:rsidRPr="006F4DD5">
        <w:rPr>
          <w:rFonts w:ascii="Arial" w:hAnsi="Arial" w:cs="Arial"/>
          <w:sz w:val="24"/>
          <w:szCs w:val="24"/>
        </w:rPr>
        <w:t>toEqual</w:t>
      </w:r>
      <w:proofErr w:type="spellEnd"/>
      <w:r w:rsidRPr="006F4DD5">
        <w:rPr>
          <w:rFonts w:ascii="Arial" w:hAnsi="Arial" w:cs="Arial"/>
          <w:sz w:val="24"/>
          <w:szCs w:val="24"/>
        </w:rPr>
        <w:t>().</w:t>
      </w:r>
    </w:p>
    <w:p w14:paraId="19314772" w14:textId="77777777" w:rsidR="006F4DD5" w:rsidRPr="006F4DD5" w:rsidRDefault="006F4DD5" w:rsidP="006F4DD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>Ciclos de Vida:</w:t>
      </w:r>
      <w:r w:rsidRPr="006F4DD5">
        <w:rPr>
          <w:rFonts w:ascii="Arial" w:hAnsi="Arial" w:cs="Arial"/>
          <w:sz w:val="24"/>
          <w:szCs w:val="24"/>
        </w:rPr>
        <w:t xml:space="preserve"> Soportan ganchos de configuración comunes como </w:t>
      </w:r>
      <w:proofErr w:type="spellStart"/>
      <w:r w:rsidRPr="006F4DD5">
        <w:rPr>
          <w:rFonts w:ascii="Arial" w:hAnsi="Arial" w:cs="Arial"/>
          <w:sz w:val="24"/>
          <w:szCs w:val="24"/>
        </w:rPr>
        <w:t>beforeEach</w:t>
      </w:r>
      <w:proofErr w:type="spellEnd"/>
      <w:r w:rsidRPr="006F4DD5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6F4DD5">
        <w:rPr>
          <w:rFonts w:ascii="Arial" w:hAnsi="Arial" w:cs="Arial"/>
          <w:sz w:val="24"/>
          <w:szCs w:val="24"/>
        </w:rPr>
        <w:t>afterEach</w:t>
      </w:r>
      <w:proofErr w:type="spellEnd"/>
      <w:r w:rsidRPr="006F4DD5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6F4DD5">
        <w:rPr>
          <w:rFonts w:ascii="Arial" w:hAnsi="Arial" w:cs="Arial"/>
          <w:sz w:val="24"/>
          <w:szCs w:val="24"/>
        </w:rPr>
        <w:t>beforeAll</w:t>
      </w:r>
      <w:proofErr w:type="spellEnd"/>
      <w:r w:rsidRPr="006F4DD5">
        <w:rPr>
          <w:rFonts w:ascii="Arial" w:hAnsi="Arial" w:cs="Arial"/>
          <w:sz w:val="24"/>
          <w:szCs w:val="24"/>
        </w:rPr>
        <w:t xml:space="preserve">() y </w:t>
      </w:r>
      <w:proofErr w:type="spellStart"/>
      <w:r w:rsidRPr="006F4DD5">
        <w:rPr>
          <w:rFonts w:ascii="Arial" w:hAnsi="Arial" w:cs="Arial"/>
          <w:sz w:val="24"/>
          <w:szCs w:val="24"/>
        </w:rPr>
        <w:t>afterAll</w:t>
      </w:r>
      <w:proofErr w:type="spellEnd"/>
      <w:r w:rsidRPr="006F4DD5">
        <w:rPr>
          <w:rFonts w:ascii="Arial" w:hAnsi="Arial" w:cs="Arial"/>
          <w:sz w:val="24"/>
          <w:szCs w:val="24"/>
        </w:rPr>
        <w:t>() para preparar y limpiar entornos de prueba.</w:t>
      </w:r>
    </w:p>
    <w:p w14:paraId="128E9FBB" w14:textId="77777777" w:rsidR="006F4DD5" w:rsidRPr="006F4DD5" w:rsidRDefault="006F4DD5" w:rsidP="006F4DD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>Diferencias Destacables</w:t>
      </w:r>
    </w:p>
    <w:p w14:paraId="04928F12" w14:textId="77777777" w:rsidR="006F4DD5" w:rsidRPr="006F4DD5" w:rsidRDefault="006F4DD5" w:rsidP="006F4DD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F4DD5">
        <w:rPr>
          <w:rFonts w:ascii="Arial" w:hAnsi="Arial" w:cs="Arial"/>
          <w:b/>
          <w:bCs/>
          <w:sz w:val="24"/>
          <w:szCs w:val="24"/>
        </w:rPr>
        <w:t>Mocking</w:t>
      </w:r>
      <w:proofErr w:type="spellEnd"/>
      <w:r w:rsidRPr="006F4DD5">
        <w:rPr>
          <w:rFonts w:ascii="Arial" w:hAnsi="Arial" w:cs="Arial"/>
          <w:b/>
          <w:bCs/>
          <w:sz w:val="24"/>
          <w:szCs w:val="24"/>
        </w:rPr>
        <w:t xml:space="preserve"> Integrado:</w:t>
      </w:r>
      <w:r w:rsidRPr="006F4DD5">
        <w:rPr>
          <w:rFonts w:ascii="Arial" w:hAnsi="Arial" w:cs="Arial"/>
          <w:sz w:val="24"/>
          <w:szCs w:val="24"/>
        </w:rPr>
        <w:t xml:space="preserve"> Mientras que Jasmine utiliza un sistema basado en </w:t>
      </w:r>
      <w:proofErr w:type="spellStart"/>
      <w:r w:rsidRPr="006F4DD5">
        <w:rPr>
          <w:rFonts w:ascii="Arial" w:hAnsi="Arial" w:cs="Arial"/>
          <w:sz w:val="24"/>
          <w:szCs w:val="24"/>
        </w:rPr>
        <w:t>spyOn</w:t>
      </w:r>
      <w:proofErr w:type="spellEnd"/>
      <w:r w:rsidRPr="006F4DD5">
        <w:rPr>
          <w:rFonts w:ascii="Arial" w:hAnsi="Arial" w:cs="Arial"/>
          <w:sz w:val="24"/>
          <w:szCs w:val="24"/>
        </w:rPr>
        <w:t>(), Jest ofrece un sistema de simulación de módulos completo (</w:t>
      </w:r>
      <w:proofErr w:type="spellStart"/>
      <w:r w:rsidRPr="006F4DD5">
        <w:rPr>
          <w:rFonts w:ascii="Arial" w:hAnsi="Arial" w:cs="Arial"/>
          <w:sz w:val="24"/>
          <w:szCs w:val="24"/>
        </w:rPr>
        <w:t>jest.mock</w:t>
      </w:r>
      <w:proofErr w:type="spellEnd"/>
      <w:r w:rsidRPr="006F4DD5">
        <w:rPr>
          <w:rFonts w:ascii="Arial" w:hAnsi="Arial" w:cs="Arial"/>
          <w:sz w:val="24"/>
          <w:szCs w:val="24"/>
        </w:rPr>
        <w:t>()) que permite interceptar dependencias de archivos enteros o llamadas a redes de forma nativa sin librerías externas.</w:t>
      </w:r>
    </w:p>
    <w:p w14:paraId="0587599E" w14:textId="77777777" w:rsidR="006F4DD5" w:rsidRPr="006F4DD5" w:rsidRDefault="006F4DD5" w:rsidP="006F4DD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>Pruebas de Instantánea (</w:t>
      </w:r>
      <w:proofErr w:type="spellStart"/>
      <w:r w:rsidRPr="006F4DD5">
        <w:rPr>
          <w:rFonts w:ascii="Arial" w:hAnsi="Arial" w:cs="Arial"/>
          <w:b/>
          <w:bCs/>
          <w:i/>
          <w:iCs/>
          <w:sz w:val="24"/>
          <w:szCs w:val="24"/>
        </w:rPr>
        <w:t>Snapshot</w:t>
      </w:r>
      <w:proofErr w:type="spellEnd"/>
      <w:r w:rsidRPr="006F4DD5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6F4DD5">
        <w:rPr>
          <w:rFonts w:ascii="Arial" w:hAnsi="Arial" w:cs="Arial"/>
          <w:b/>
          <w:bCs/>
          <w:i/>
          <w:iCs/>
          <w:sz w:val="24"/>
          <w:szCs w:val="24"/>
        </w:rPr>
        <w:t>Testing</w:t>
      </w:r>
      <w:proofErr w:type="spellEnd"/>
      <w:r w:rsidRPr="006F4DD5">
        <w:rPr>
          <w:rFonts w:ascii="Arial" w:hAnsi="Arial" w:cs="Arial"/>
          <w:b/>
          <w:bCs/>
          <w:sz w:val="24"/>
          <w:szCs w:val="24"/>
        </w:rPr>
        <w:t>):</w:t>
      </w:r>
      <w:r w:rsidRPr="006F4DD5">
        <w:rPr>
          <w:rFonts w:ascii="Arial" w:hAnsi="Arial" w:cs="Arial"/>
          <w:sz w:val="24"/>
          <w:szCs w:val="24"/>
        </w:rPr>
        <w:t xml:space="preserve"> Jest cuenta con la capacidad de capturar el estado de un componente u objeto y guardarlo en un archivo de texto para comparar cambios futuros de forma automática; Jasmine carece de esta funcionalidad de manera nativa.</w:t>
      </w:r>
    </w:p>
    <w:p w14:paraId="73881C65" w14:textId="3485BF17" w:rsidR="006F4DD5" w:rsidRDefault="006F4DD5" w:rsidP="006F4D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4DD5">
        <w:rPr>
          <w:rFonts w:ascii="Arial" w:hAnsi="Arial" w:cs="Arial"/>
          <w:b/>
          <w:bCs/>
          <w:sz w:val="24"/>
          <w:szCs w:val="24"/>
        </w:rPr>
        <w:t>Generación de Cobertura:</w:t>
      </w:r>
      <w:r w:rsidRPr="006F4DD5">
        <w:rPr>
          <w:rFonts w:ascii="Arial" w:hAnsi="Arial" w:cs="Arial"/>
          <w:sz w:val="24"/>
          <w:szCs w:val="24"/>
        </w:rPr>
        <w:t xml:space="preserve"> Jest integra internamente la herramienta </w:t>
      </w:r>
      <w:proofErr w:type="spellStart"/>
      <w:r w:rsidRPr="006F4DD5">
        <w:rPr>
          <w:rFonts w:ascii="Arial" w:hAnsi="Arial" w:cs="Arial"/>
          <w:i/>
          <w:iCs/>
          <w:sz w:val="24"/>
          <w:szCs w:val="24"/>
        </w:rPr>
        <w:t>Istanbul</w:t>
      </w:r>
      <w:proofErr w:type="spellEnd"/>
      <w:r w:rsidRPr="006F4DD5">
        <w:rPr>
          <w:rFonts w:ascii="Arial" w:hAnsi="Arial" w:cs="Arial"/>
          <w:sz w:val="24"/>
          <w:szCs w:val="24"/>
        </w:rPr>
        <w:t xml:space="preserve"> para generar reportes de cobertura de código (</w:t>
      </w:r>
      <w:proofErr w:type="spellStart"/>
      <w:r w:rsidRPr="006F4DD5">
        <w:rPr>
          <w:rFonts w:ascii="Arial" w:hAnsi="Arial" w:cs="Arial"/>
          <w:i/>
          <w:iCs/>
          <w:sz w:val="24"/>
          <w:szCs w:val="24"/>
        </w:rPr>
        <w:t>code</w:t>
      </w:r>
      <w:proofErr w:type="spellEnd"/>
      <w:r w:rsidRPr="006F4DD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4DD5">
        <w:rPr>
          <w:rFonts w:ascii="Arial" w:hAnsi="Arial" w:cs="Arial"/>
          <w:i/>
          <w:iCs/>
          <w:sz w:val="24"/>
          <w:szCs w:val="24"/>
        </w:rPr>
        <w:t>coverage</w:t>
      </w:r>
      <w:proofErr w:type="spellEnd"/>
      <w:r w:rsidRPr="006F4DD5">
        <w:rPr>
          <w:rFonts w:ascii="Arial" w:hAnsi="Arial" w:cs="Arial"/>
          <w:sz w:val="24"/>
          <w:szCs w:val="24"/>
        </w:rPr>
        <w:t xml:space="preserve">) directo en la </w:t>
      </w:r>
      <w:r w:rsidRPr="006F4DD5">
        <w:rPr>
          <w:rFonts w:ascii="Arial" w:hAnsi="Arial" w:cs="Arial"/>
          <w:sz w:val="24"/>
          <w:szCs w:val="24"/>
        </w:rPr>
        <w:lastRenderedPageBreak/>
        <w:t xml:space="preserve">consola de comandos simplemente agregando el </w:t>
      </w:r>
      <w:proofErr w:type="spellStart"/>
      <w:r w:rsidRPr="006F4DD5">
        <w:rPr>
          <w:rFonts w:ascii="Arial" w:hAnsi="Arial" w:cs="Arial"/>
          <w:sz w:val="24"/>
          <w:szCs w:val="24"/>
        </w:rPr>
        <w:t>flag</w:t>
      </w:r>
      <w:proofErr w:type="spellEnd"/>
      <w:r w:rsidRPr="006F4DD5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6F4DD5">
        <w:rPr>
          <w:rFonts w:ascii="Arial" w:hAnsi="Arial" w:cs="Arial"/>
          <w:sz w:val="24"/>
          <w:szCs w:val="24"/>
        </w:rPr>
        <w:t>coverage</w:t>
      </w:r>
      <w:proofErr w:type="spellEnd"/>
      <w:r w:rsidRPr="006F4DD5">
        <w:rPr>
          <w:rFonts w:ascii="Arial" w:hAnsi="Arial" w:cs="Arial"/>
          <w:sz w:val="24"/>
          <w:szCs w:val="24"/>
        </w:rPr>
        <w:t>. En Jasmine, se deben integrar librerías externas para lograrlo.</w:t>
      </w:r>
    </w:p>
    <w:p w14:paraId="7BB30B43" w14:textId="77777777" w:rsidR="00964468" w:rsidRDefault="00964468" w:rsidP="006F4DD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065949" w14:textId="51A1829F" w:rsidR="00964468" w:rsidRDefault="00964468" w:rsidP="0096446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2: </w:t>
      </w:r>
      <w:r w:rsidRPr="00964468">
        <w:rPr>
          <w:rFonts w:ascii="Arial" w:hAnsi="Arial" w:cs="Arial"/>
          <w:b/>
          <w:bCs/>
          <w:sz w:val="24"/>
          <w:szCs w:val="24"/>
        </w:rPr>
        <w:t>Implementación Práctica</w:t>
      </w:r>
    </w:p>
    <w:p w14:paraId="1F4652AB" w14:textId="202D904C" w:rsidR="00964468" w:rsidRDefault="00964468" w:rsidP="006F4DD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64468">
        <w:rPr>
          <w:rFonts w:ascii="Arial" w:hAnsi="Arial" w:cs="Arial"/>
          <w:b/>
          <w:bCs/>
          <w:sz w:val="24"/>
          <w:szCs w:val="24"/>
        </w:rPr>
        <w:t xml:space="preserve">Código del </w:t>
      </w:r>
      <w:r w:rsidR="009206FF">
        <w:rPr>
          <w:rFonts w:ascii="Arial" w:hAnsi="Arial" w:cs="Arial"/>
          <w:b/>
          <w:bCs/>
          <w:sz w:val="24"/>
          <w:szCs w:val="24"/>
        </w:rPr>
        <w:t>a</w:t>
      </w:r>
      <w:r w:rsidRPr="00964468">
        <w:rPr>
          <w:rFonts w:ascii="Arial" w:hAnsi="Arial" w:cs="Arial"/>
          <w:b/>
          <w:bCs/>
          <w:sz w:val="24"/>
          <w:szCs w:val="24"/>
        </w:rPr>
        <w:t xml:space="preserve">lgoritmo a </w:t>
      </w:r>
      <w:r w:rsidR="009206FF">
        <w:rPr>
          <w:rFonts w:ascii="Arial" w:hAnsi="Arial" w:cs="Arial"/>
          <w:b/>
          <w:bCs/>
          <w:sz w:val="24"/>
          <w:szCs w:val="24"/>
        </w:rPr>
        <w:t>p</w:t>
      </w:r>
      <w:r w:rsidRPr="00964468">
        <w:rPr>
          <w:rFonts w:ascii="Arial" w:hAnsi="Arial" w:cs="Arial"/>
          <w:b/>
          <w:bCs/>
          <w:sz w:val="24"/>
          <w:szCs w:val="24"/>
        </w:rPr>
        <w:t>robar</w:t>
      </w:r>
    </w:p>
    <w:p w14:paraId="74C7554C" w14:textId="3473A611" w:rsidR="00DA62A7" w:rsidRPr="00DA62A7" w:rsidRDefault="00DA62A7" w:rsidP="006F4D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código está </w:t>
      </w:r>
      <w:r w:rsidRPr="00DA62A7">
        <w:rPr>
          <w:rFonts w:ascii="Arial" w:hAnsi="Arial" w:cs="Arial"/>
          <w:sz w:val="24"/>
          <w:szCs w:val="24"/>
        </w:rPr>
        <w:t>diseñado para buscar un elemento en un arreglo previamente ordenado bajo una complejidad temporal de $O(\log n)$.</w:t>
      </w:r>
    </w:p>
    <w:p w14:paraId="78D0801B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arr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target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71CF7169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0</w:t>
      </w:r>
    </w:p>
    <w:p w14:paraId="3E3EAEAC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len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arr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</w:p>
    <w:p w14:paraId="05BFDB1F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2C45F78D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while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&lt;=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1336940C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+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//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 </w:t>
      </w:r>
      <w:r w:rsidRPr="00F73A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'//' asegura división entera</w:t>
      </w:r>
    </w:p>
    <w:p w14:paraId="2FDA5033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65438513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arr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[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]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target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6A550DDB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    </w:t>
      </w: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return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 </w:t>
      </w:r>
      <w:r w:rsidRPr="00F73A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Elemento encontrado, retorna el índice</w:t>
      </w:r>
    </w:p>
    <w:p w14:paraId="5C01703C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3E3B9A4B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arr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[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]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&lt;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EC"/>
          <w14:ligatures w14:val="none"/>
        </w:rPr>
        <w:t>target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0F9B09B0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izquierda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+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</w:p>
    <w:p w14:paraId="49CF61A1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else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:</w:t>
      </w:r>
    </w:p>
    <w:p w14:paraId="33E13C46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derecha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medio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</w:p>
    <w:p w14:paraId="62D21AA6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31554E9D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return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 </w:t>
      </w:r>
      <w:r w:rsidRPr="00F73A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C"/>
          <w14:ligatures w14:val="none"/>
        </w:rPr>
        <w:t># Elemento no encontrado</w:t>
      </w:r>
    </w:p>
    <w:p w14:paraId="0C726672" w14:textId="77777777" w:rsidR="00F73AD1" w:rsidRDefault="00F73AD1" w:rsidP="006F4DD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55CB74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import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unittest</w:t>
      </w:r>
      <w:proofErr w:type="spellEnd"/>
    </w:p>
    <w:p w14:paraId="586AFD00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from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import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</w:p>
    <w:p w14:paraId="1B78DD5E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06D11600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proofErr w:type="spellStart"/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TestBusquedaBinaria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unittest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TestCase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1E45AFFB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727CE993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test_elemento_en_el_medio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3D19B1DA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4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6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8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]</w:t>
      </w:r>
    </w:p>
    <w:p w14:paraId="1DC8BF01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assertEqual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6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395455CA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736C0AB5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C"/>
          <w14:ligatures w14:val="none"/>
        </w:rPr>
        <w:t>def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C"/>
          <w14:ligatures w14:val="none"/>
        </w:rPr>
        <w:t>test_limite_inferior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>):</w:t>
      </w:r>
    </w:p>
    <w:p w14:paraId="12E3CA47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3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7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9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11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]</w:t>
      </w:r>
    </w:p>
    <w:p w14:paraId="47D3B778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assertEqual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203260D8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47BA07AC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C"/>
          <w14:ligatures w14:val="none"/>
        </w:rPr>
        <w:t>def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C"/>
          <w14:ligatures w14:val="none"/>
        </w:rPr>
        <w:t>test_limite_superior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>):</w:t>
      </w:r>
    </w:p>
    <w:p w14:paraId="46C53D15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15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25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]</w:t>
      </w:r>
    </w:p>
    <w:p w14:paraId="17C5222D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assertEqual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25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4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00BCE022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68EF2C46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lastRenderedPageBreak/>
        <w:t xml:space="preserve">    </w:t>
      </w:r>
      <w:proofErr w:type="spellStart"/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test_elemento_menor_no_existente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3A8274EA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30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40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]</w:t>
      </w:r>
    </w:p>
    <w:p w14:paraId="39CC0123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assertEqual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),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6254642B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5A93B843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test_elemento_mayor_no_existente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7010B8BB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30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40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]</w:t>
      </w:r>
    </w:p>
    <w:p w14:paraId="4C8BC855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assertEqual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),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29913C06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43B86F2C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F73A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C"/>
          <w14:ligatures w14:val="none"/>
        </w:rPr>
        <w:t>def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test_arreglo_vacio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):</w:t>
      </w:r>
    </w:p>
    <w:p w14:paraId="158DBF48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 []</w:t>
      </w:r>
    </w:p>
    <w:p w14:paraId="79EFEDE4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        </w:t>
      </w:r>
      <w:proofErr w:type="spellStart"/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self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assertEqual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F73A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EC"/>
          <w14:ligatures w14:val="none"/>
        </w:rPr>
        <w:t>busqueda_binaria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EC"/>
          <w14:ligatures w14:val="none"/>
        </w:rPr>
        <w:t>datos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, 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 xml:space="preserve">),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-</w:t>
      </w:r>
      <w:r w:rsidRPr="00F73A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)</w:t>
      </w:r>
    </w:p>
    <w:p w14:paraId="048641A3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</w:p>
    <w:p w14:paraId="2D90BCCB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C"/>
          <w14:ligatures w14:val="none"/>
        </w:rPr>
        <w:t>if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C"/>
          <w14:ligatures w14:val="none"/>
        </w:rPr>
        <w:t>__name__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C"/>
          <w14:ligatures w14:val="none"/>
        </w:rPr>
        <w:t>==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 </w:t>
      </w:r>
      <w:r w:rsidRPr="00F73A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C"/>
          <w14:ligatures w14:val="none"/>
        </w:rPr>
        <w:t>'__main__'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>:</w:t>
      </w:r>
    </w:p>
    <w:p w14:paraId="24A78287" w14:textId="77777777" w:rsidR="00F73AD1" w:rsidRPr="00F73AD1" w:rsidRDefault="00F73AD1" w:rsidP="00F73A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</w:pP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C"/>
          <w14:ligatures w14:val="none"/>
        </w:rPr>
        <w:t xml:space="preserve">    </w:t>
      </w:r>
      <w:proofErr w:type="spellStart"/>
      <w:r w:rsidRPr="00F73A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unittest</w:t>
      </w:r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.</w:t>
      </w:r>
      <w:r w:rsidRPr="00F73A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main</w:t>
      </w:r>
      <w:proofErr w:type="spellEnd"/>
      <w:r w:rsidRPr="00F73A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C"/>
          <w14:ligatures w14:val="none"/>
        </w:rPr>
        <w:t>()</w:t>
      </w:r>
    </w:p>
    <w:p w14:paraId="387CDBB9" w14:textId="77777777" w:rsidR="00F73AD1" w:rsidRPr="00964468" w:rsidRDefault="00F73AD1" w:rsidP="006F4DD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9E4BAF" w14:textId="77777777" w:rsidR="00F73AD1" w:rsidRDefault="00F73AD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Resultado de la ejecución</w:t>
      </w:r>
    </w:p>
    <w:p w14:paraId="6D2EC151" w14:textId="77777777" w:rsidR="00F73AD1" w:rsidRDefault="00F73AD1">
      <w:pPr>
        <w:rPr>
          <w:rFonts w:ascii="Arial" w:hAnsi="Arial" w:cs="Arial"/>
          <w:sz w:val="24"/>
          <w:szCs w:val="24"/>
        </w:rPr>
      </w:pPr>
      <w:r w:rsidRPr="00F73AD1">
        <w:rPr>
          <w:rFonts w:ascii="Arial" w:hAnsi="Arial" w:cs="Arial"/>
          <w:sz w:val="24"/>
          <w:szCs w:val="24"/>
        </w:rPr>
        <w:drawing>
          <wp:inline distT="0" distB="0" distL="0" distR="0" wp14:anchorId="5C599F3E" wp14:editId="53022736">
            <wp:extent cx="5400040" cy="1018540"/>
            <wp:effectExtent l="0" t="0" r="0" b="0"/>
            <wp:docPr id="788928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28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7BD2" w14:textId="77777777" w:rsidR="00F73AD1" w:rsidRDefault="00F73AD1">
      <w:pPr>
        <w:rPr>
          <w:rFonts w:ascii="Arial" w:hAnsi="Arial" w:cs="Arial"/>
          <w:sz w:val="24"/>
          <w:szCs w:val="24"/>
        </w:rPr>
      </w:pPr>
    </w:p>
    <w:p w14:paraId="37E28970" w14:textId="77777777" w:rsidR="00F73AD1" w:rsidRDefault="00F73A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E7D75" w14:textId="77777777" w:rsidR="00F73AD1" w:rsidRPr="00F73AD1" w:rsidRDefault="00F73AD1" w:rsidP="00F73AD1">
      <w:pPr>
        <w:rPr>
          <w:rFonts w:ascii="Arial" w:hAnsi="Arial" w:cs="Arial"/>
          <w:b/>
          <w:bCs/>
          <w:sz w:val="24"/>
          <w:szCs w:val="24"/>
        </w:rPr>
      </w:pPr>
      <w:r w:rsidRPr="00F73AD1">
        <w:rPr>
          <w:rFonts w:ascii="Arial" w:hAnsi="Arial" w:cs="Arial"/>
          <w:b/>
          <w:bCs/>
          <w:sz w:val="24"/>
          <w:szCs w:val="24"/>
        </w:rPr>
        <w:lastRenderedPageBreak/>
        <w:t>Bibliografía</w:t>
      </w:r>
    </w:p>
    <w:p w14:paraId="189FAE0C" w14:textId="77777777" w:rsidR="00F73AD1" w:rsidRPr="00F73AD1" w:rsidRDefault="00F73AD1" w:rsidP="00F73AD1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F73AD1">
        <w:rPr>
          <w:rFonts w:ascii="Arial" w:hAnsi="Arial" w:cs="Arial"/>
          <w:b/>
          <w:bCs/>
          <w:sz w:val="24"/>
          <w:szCs w:val="24"/>
          <w:lang w:val="en-US"/>
        </w:rPr>
        <w:t>Fowler, M.</w:t>
      </w:r>
      <w:r w:rsidRPr="00F73AD1">
        <w:rPr>
          <w:rFonts w:ascii="Arial" w:hAnsi="Arial" w:cs="Arial"/>
          <w:sz w:val="24"/>
          <w:szCs w:val="24"/>
          <w:lang w:val="en-US"/>
        </w:rPr>
        <w:t xml:space="preserve"> (2019). </w:t>
      </w:r>
      <w:r w:rsidRPr="00F73AD1">
        <w:rPr>
          <w:rFonts w:ascii="Arial" w:hAnsi="Arial" w:cs="Arial"/>
          <w:i/>
          <w:iCs/>
          <w:sz w:val="24"/>
          <w:szCs w:val="24"/>
          <w:lang w:val="en-US"/>
        </w:rPr>
        <w:t>The Practical Test Pyramid</w:t>
      </w:r>
      <w:r w:rsidRPr="00F73AD1">
        <w:rPr>
          <w:rFonts w:ascii="Arial" w:hAnsi="Arial" w:cs="Arial"/>
          <w:sz w:val="24"/>
          <w:szCs w:val="24"/>
          <w:lang w:val="en-US"/>
        </w:rPr>
        <w:t xml:space="preserve">. martinfowler.com. Recuperado de </w:t>
      </w:r>
      <w:hyperlink r:id="rId8" w:tgtFrame="_blank" w:history="1">
        <w:r w:rsidRPr="00F73AD1">
          <w:rPr>
            <w:rStyle w:val="Hipervnculo"/>
            <w:rFonts w:ascii="Arial" w:hAnsi="Arial" w:cs="Arial"/>
            <w:sz w:val="24"/>
            <w:szCs w:val="24"/>
            <w:lang w:val="en-US"/>
          </w:rPr>
          <w:t>https://martinfowler.com/articles/practical-test-pyramid.html</w:t>
        </w:r>
      </w:hyperlink>
    </w:p>
    <w:p w14:paraId="40E4D335" w14:textId="77777777" w:rsidR="00F73AD1" w:rsidRPr="00F73AD1" w:rsidRDefault="00F73AD1" w:rsidP="00F73AD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3AD1">
        <w:rPr>
          <w:rFonts w:ascii="Arial" w:hAnsi="Arial" w:cs="Arial"/>
          <w:b/>
          <w:bCs/>
          <w:sz w:val="24"/>
          <w:szCs w:val="24"/>
        </w:rPr>
        <w:t xml:space="preserve">Jasmine </w:t>
      </w:r>
      <w:proofErr w:type="spellStart"/>
      <w:r w:rsidRPr="00F73AD1">
        <w:rPr>
          <w:rFonts w:ascii="Arial" w:hAnsi="Arial" w:cs="Arial"/>
          <w:b/>
          <w:bCs/>
          <w:sz w:val="24"/>
          <w:szCs w:val="24"/>
        </w:rPr>
        <w:t>Documentation</w:t>
      </w:r>
      <w:proofErr w:type="spellEnd"/>
      <w:r w:rsidRPr="00F73AD1">
        <w:rPr>
          <w:rFonts w:ascii="Arial" w:hAnsi="Arial" w:cs="Arial"/>
          <w:b/>
          <w:bCs/>
          <w:sz w:val="24"/>
          <w:szCs w:val="24"/>
        </w:rPr>
        <w:t>.</w:t>
      </w:r>
      <w:r w:rsidRPr="00F73AD1">
        <w:rPr>
          <w:rFonts w:ascii="Arial" w:hAnsi="Arial" w:cs="Arial"/>
          <w:sz w:val="24"/>
          <w:szCs w:val="24"/>
        </w:rPr>
        <w:t xml:space="preserve"> (2024). </w:t>
      </w:r>
      <w:r w:rsidRPr="00F73AD1">
        <w:rPr>
          <w:rFonts w:ascii="Arial" w:hAnsi="Arial" w:cs="Arial"/>
          <w:i/>
          <w:iCs/>
          <w:sz w:val="24"/>
          <w:szCs w:val="24"/>
        </w:rPr>
        <w:t xml:space="preserve">Jasmine Core Concepts &amp; BDD </w:t>
      </w:r>
      <w:proofErr w:type="spellStart"/>
      <w:r w:rsidRPr="00F73AD1">
        <w:rPr>
          <w:rFonts w:ascii="Arial" w:hAnsi="Arial" w:cs="Arial"/>
          <w:i/>
          <w:iCs/>
          <w:sz w:val="24"/>
          <w:szCs w:val="24"/>
        </w:rPr>
        <w:t>Structure</w:t>
      </w:r>
      <w:proofErr w:type="spellEnd"/>
      <w:r w:rsidRPr="00F73AD1">
        <w:rPr>
          <w:rFonts w:ascii="Arial" w:hAnsi="Arial" w:cs="Arial"/>
          <w:sz w:val="24"/>
          <w:szCs w:val="24"/>
        </w:rPr>
        <w:t xml:space="preserve">. jasmine.github.io. Recuperado de </w:t>
      </w:r>
      <w:hyperlink w:tgtFrame="_blank" w:history="1">
        <w:r w:rsidRPr="00F73AD1">
          <w:rPr>
            <w:rStyle w:val="Hipervnculo"/>
            <w:rFonts w:ascii="Arial" w:hAnsi="Arial" w:cs="Arial"/>
            <w:sz w:val="24"/>
            <w:szCs w:val="24"/>
          </w:rPr>
          <w:t>https://jasmine.github.io/</w:t>
        </w:r>
      </w:hyperlink>
    </w:p>
    <w:p w14:paraId="258771B8" w14:textId="77777777" w:rsidR="00F73AD1" w:rsidRPr="00F73AD1" w:rsidRDefault="00F73AD1" w:rsidP="00F73AD1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F73AD1">
        <w:rPr>
          <w:rFonts w:ascii="Arial" w:hAnsi="Arial" w:cs="Arial"/>
          <w:b/>
          <w:bCs/>
          <w:sz w:val="24"/>
          <w:szCs w:val="24"/>
          <w:lang w:val="en-US"/>
        </w:rPr>
        <w:t>Jest Community.</w:t>
      </w:r>
      <w:r w:rsidRPr="00F73AD1">
        <w:rPr>
          <w:rFonts w:ascii="Arial" w:hAnsi="Arial" w:cs="Arial"/>
          <w:sz w:val="24"/>
          <w:szCs w:val="24"/>
          <w:lang w:val="en-US"/>
        </w:rPr>
        <w:t xml:space="preserve"> (2025). </w:t>
      </w:r>
      <w:r w:rsidRPr="00F73AD1">
        <w:rPr>
          <w:rFonts w:ascii="Arial" w:hAnsi="Arial" w:cs="Arial"/>
          <w:i/>
          <w:iCs/>
          <w:sz w:val="24"/>
          <w:szCs w:val="24"/>
          <w:lang w:val="en-US"/>
        </w:rPr>
        <w:t>Jest: Delightful JavaScript Testing</w:t>
      </w:r>
      <w:r w:rsidRPr="00F73AD1">
        <w:rPr>
          <w:rFonts w:ascii="Arial" w:hAnsi="Arial" w:cs="Arial"/>
          <w:sz w:val="24"/>
          <w:szCs w:val="24"/>
          <w:lang w:val="en-US"/>
        </w:rPr>
        <w:t xml:space="preserve">. jestjs.io. Recuperado de </w:t>
      </w:r>
      <w:r w:rsidRPr="00F73AD1">
        <w:rPr>
          <w:rFonts w:ascii="Arial" w:hAnsi="Arial" w:cs="Arial"/>
          <w:sz w:val="24"/>
          <w:szCs w:val="24"/>
        </w:rPr>
        <w:fldChar w:fldCharType="begin"/>
      </w:r>
      <w:r w:rsidRPr="00F73AD1">
        <w:rPr>
          <w:rFonts w:ascii="Arial" w:hAnsi="Arial" w:cs="Arial"/>
          <w:sz w:val="24"/>
          <w:szCs w:val="24"/>
          <w:lang w:val="en-US"/>
        </w:rPr>
        <w:instrText>HYPERLINK "" \t "_blank"</w:instrText>
      </w:r>
      <w:r w:rsidRPr="00F73AD1">
        <w:rPr>
          <w:rFonts w:ascii="Arial" w:hAnsi="Arial" w:cs="Arial"/>
          <w:sz w:val="24"/>
          <w:szCs w:val="24"/>
        </w:rPr>
      </w:r>
      <w:r w:rsidRPr="00F73AD1">
        <w:rPr>
          <w:rFonts w:ascii="Arial" w:hAnsi="Arial" w:cs="Arial"/>
          <w:sz w:val="24"/>
          <w:szCs w:val="24"/>
        </w:rPr>
        <w:fldChar w:fldCharType="separate"/>
      </w:r>
      <w:r w:rsidRPr="00F73AD1">
        <w:rPr>
          <w:rStyle w:val="Hipervnculo"/>
          <w:rFonts w:ascii="Arial" w:hAnsi="Arial" w:cs="Arial"/>
          <w:sz w:val="24"/>
          <w:szCs w:val="24"/>
          <w:lang w:val="en-US"/>
        </w:rPr>
        <w:t>https://jestjs.io/</w:t>
      </w:r>
      <w:r w:rsidRPr="00F73AD1">
        <w:rPr>
          <w:rFonts w:ascii="Arial" w:hAnsi="Arial" w:cs="Arial"/>
          <w:sz w:val="24"/>
          <w:szCs w:val="24"/>
        </w:rPr>
        <w:fldChar w:fldCharType="end"/>
      </w:r>
    </w:p>
    <w:p w14:paraId="58227509" w14:textId="77777777" w:rsidR="00F73AD1" w:rsidRPr="00F73AD1" w:rsidRDefault="00F73AD1" w:rsidP="00F73AD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3AD1">
        <w:rPr>
          <w:rFonts w:ascii="Arial" w:hAnsi="Arial" w:cs="Arial"/>
          <w:b/>
          <w:bCs/>
          <w:sz w:val="24"/>
          <w:szCs w:val="24"/>
          <w:lang w:val="en-US"/>
        </w:rPr>
        <w:t>Myers, G. J., Sandler, C., &amp; Badgett, T.</w:t>
      </w:r>
      <w:r w:rsidRPr="00F73AD1">
        <w:rPr>
          <w:rFonts w:ascii="Arial" w:hAnsi="Arial" w:cs="Arial"/>
          <w:sz w:val="24"/>
          <w:szCs w:val="24"/>
          <w:lang w:val="en-US"/>
        </w:rPr>
        <w:t xml:space="preserve"> (2011). </w:t>
      </w:r>
      <w:r w:rsidRPr="00F73AD1">
        <w:rPr>
          <w:rFonts w:ascii="Arial" w:hAnsi="Arial" w:cs="Arial"/>
          <w:i/>
          <w:iCs/>
          <w:sz w:val="24"/>
          <w:szCs w:val="24"/>
          <w:lang w:val="en-US"/>
        </w:rPr>
        <w:t>The Art of Software Testing</w:t>
      </w:r>
      <w:r w:rsidRPr="00F73AD1">
        <w:rPr>
          <w:rFonts w:ascii="Arial" w:hAnsi="Arial" w:cs="Arial"/>
          <w:sz w:val="24"/>
          <w:szCs w:val="24"/>
          <w:lang w:val="en-US"/>
        </w:rPr>
        <w:t xml:space="preserve"> (3rd ed.). </w:t>
      </w:r>
      <w:r w:rsidRPr="00F73AD1">
        <w:rPr>
          <w:rFonts w:ascii="Arial" w:hAnsi="Arial" w:cs="Arial"/>
          <w:sz w:val="24"/>
          <w:szCs w:val="24"/>
        </w:rPr>
        <w:t>John Wiley &amp; Sons.</w:t>
      </w:r>
    </w:p>
    <w:p w14:paraId="35D34E34" w14:textId="5B6B211F" w:rsidR="00DA62A7" w:rsidRDefault="00DA62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89FC362" w14:textId="77777777" w:rsidR="00DA62A7" w:rsidRPr="00DA62A7" w:rsidRDefault="00DA62A7" w:rsidP="00DA62A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A62A7">
        <w:rPr>
          <w:rFonts w:ascii="Arial" w:hAnsi="Arial" w:cs="Arial"/>
          <w:b/>
          <w:bCs/>
          <w:sz w:val="24"/>
          <w:szCs w:val="24"/>
        </w:rPr>
        <w:lastRenderedPageBreak/>
        <w:t>Bibliografía</w:t>
      </w:r>
    </w:p>
    <w:p w14:paraId="64174E9B" w14:textId="77777777" w:rsidR="00DA62A7" w:rsidRPr="00DA62A7" w:rsidRDefault="00DA62A7" w:rsidP="00DA62A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A62A7">
        <w:rPr>
          <w:rFonts w:ascii="Arial" w:hAnsi="Arial" w:cs="Arial"/>
          <w:b/>
          <w:bCs/>
          <w:sz w:val="24"/>
          <w:szCs w:val="24"/>
          <w:lang w:val="en-US"/>
        </w:rPr>
        <w:t>Fowler, M.</w:t>
      </w:r>
      <w:r w:rsidRPr="00DA62A7">
        <w:rPr>
          <w:rFonts w:ascii="Arial" w:hAnsi="Arial" w:cs="Arial"/>
          <w:sz w:val="24"/>
          <w:szCs w:val="24"/>
          <w:lang w:val="en-US"/>
        </w:rPr>
        <w:t xml:space="preserve"> (2019). </w:t>
      </w:r>
      <w:r w:rsidRPr="00DA62A7">
        <w:rPr>
          <w:rFonts w:ascii="Arial" w:hAnsi="Arial" w:cs="Arial"/>
          <w:i/>
          <w:iCs/>
          <w:sz w:val="24"/>
          <w:szCs w:val="24"/>
          <w:lang w:val="en-US"/>
        </w:rPr>
        <w:t>The Practical Test Pyramid</w:t>
      </w:r>
      <w:r w:rsidRPr="00DA62A7">
        <w:rPr>
          <w:rFonts w:ascii="Arial" w:hAnsi="Arial" w:cs="Arial"/>
          <w:sz w:val="24"/>
          <w:szCs w:val="24"/>
          <w:lang w:val="en-US"/>
        </w:rPr>
        <w:t xml:space="preserve">. martinfowler.com. </w:t>
      </w:r>
      <w:proofErr w:type="spellStart"/>
      <w:r w:rsidRPr="00DA62A7">
        <w:rPr>
          <w:rFonts w:ascii="Arial" w:hAnsi="Arial" w:cs="Arial"/>
          <w:sz w:val="24"/>
          <w:szCs w:val="24"/>
          <w:lang w:val="en-US"/>
        </w:rPr>
        <w:t>Recuperado</w:t>
      </w:r>
      <w:proofErr w:type="spellEnd"/>
      <w:r w:rsidRPr="00DA62A7">
        <w:rPr>
          <w:rFonts w:ascii="Arial" w:hAnsi="Arial" w:cs="Arial"/>
          <w:sz w:val="24"/>
          <w:szCs w:val="24"/>
          <w:lang w:val="en-US"/>
        </w:rPr>
        <w:t xml:space="preserve"> de </w:t>
      </w:r>
      <w:hyperlink r:id="rId9" w:tgtFrame="_blank" w:history="1">
        <w:r w:rsidRPr="00DA62A7">
          <w:rPr>
            <w:rStyle w:val="Hipervnculo"/>
            <w:rFonts w:ascii="Arial" w:hAnsi="Arial" w:cs="Arial"/>
            <w:sz w:val="24"/>
            <w:szCs w:val="24"/>
            <w:lang w:val="en-US"/>
          </w:rPr>
          <w:t>https://martinfowler.com/articles/practical-test-pyramid.html</w:t>
        </w:r>
      </w:hyperlink>
    </w:p>
    <w:p w14:paraId="6D2F7F80" w14:textId="77777777" w:rsidR="00DA62A7" w:rsidRPr="00DA62A7" w:rsidRDefault="00DA62A7" w:rsidP="00DA62A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A62A7">
        <w:rPr>
          <w:rFonts w:ascii="Arial" w:hAnsi="Arial" w:cs="Arial"/>
          <w:b/>
          <w:bCs/>
          <w:sz w:val="24"/>
          <w:szCs w:val="24"/>
        </w:rPr>
        <w:t xml:space="preserve">Jasmine </w:t>
      </w:r>
      <w:proofErr w:type="spellStart"/>
      <w:r w:rsidRPr="00DA62A7">
        <w:rPr>
          <w:rFonts w:ascii="Arial" w:hAnsi="Arial" w:cs="Arial"/>
          <w:b/>
          <w:bCs/>
          <w:sz w:val="24"/>
          <w:szCs w:val="24"/>
        </w:rPr>
        <w:t>Documentation</w:t>
      </w:r>
      <w:proofErr w:type="spellEnd"/>
      <w:r w:rsidRPr="00DA62A7">
        <w:rPr>
          <w:rFonts w:ascii="Arial" w:hAnsi="Arial" w:cs="Arial"/>
          <w:b/>
          <w:bCs/>
          <w:sz w:val="24"/>
          <w:szCs w:val="24"/>
        </w:rPr>
        <w:t>.</w:t>
      </w:r>
      <w:r w:rsidRPr="00DA62A7">
        <w:rPr>
          <w:rFonts w:ascii="Arial" w:hAnsi="Arial" w:cs="Arial"/>
          <w:sz w:val="24"/>
          <w:szCs w:val="24"/>
        </w:rPr>
        <w:t xml:space="preserve"> (2024). </w:t>
      </w:r>
      <w:r w:rsidRPr="00DA62A7">
        <w:rPr>
          <w:rFonts w:ascii="Arial" w:hAnsi="Arial" w:cs="Arial"/>
          <w:i/>
          <w:iCs/>
          <w:sz w:val="24"/>
          <w:szCs w:val="24"/>
        </w:rPr>
        <w:t xml:space="preserve">Jasmine Core Concepts &amp; BDD </w:t>
      </w:r>
      <w:proofErr w:type="spellStart"/>
      <w:r w:rsidRPr="00DA62A7">
        <w:rPr>
          <w:rFonts w:ascii="Arial" w:hAnsi="Arial" w:cs="Arial"/>
          <w:i/>
          <w:iCs/>
          <w:sz w:val="24"/>
          <w:szCs w:val="24"/>
        </w:rPr>
        <w:t>Structure</w:t>
      </w:r>
      <w:proofErr w:type="spellEnd"/>
      <w:r w:rsidRPr="00DA62A7">
        <w:rPr>
          <w:rFonts w:ascii="Arial" w:hAnsi="Arial" w:cs="Arial"/>
          <w:sz w:val="24"/>
          <w:szCs w:val="24"/>
        </w:rPr>
        <w:t xml:space="preserve">. jasmine.github.io. Recuperado de </w:t>
      </w:r>
      <w:hyperlink r:id="rId10" w:tgtFrame="_blank" w:history="1">
        <w:r w:rsidRPr="00DA62A7">
          <w:rPr>
            <w:rStyle w:val="Hipervnculo"/>
            <w:rFonts w:ascii="Arial" w:hAnsi="Arial" w:cs="Arial"/>
            <w:sz w:val="24"/>
            <w:szCs w:val="24"/>
          </w:rPr>
          <w:t>https://jasmine.github.io/</w:t>
        </w:r>
      </w:hyperlink>
    </w:p>
    <w:p w14:paraId="523B409E" w14:textId="77777777" w:rsidR="00DA62A7" w:rsidRPr="00DA62A7" w:rsidRDefault="00DA62A7" w:rsidP="00DA62A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A62A7">
        <w:rPr>
          <w:rFonts w:ascii="Arial" w:hAnsi="Arial" w:cs="Arial"/>
          <w:b/>
          <w:bCs/>
          <w:sz w:val="24"/>
          <w:szCs w:val="24"/>
          <w:lang w:val="en-US"/>
        </w:rPr>
        <w:t>Jest Community.</w:t>
      </w:r>
      <w:r w:rsidRPr="00DA62A7">
        <w:rPr>
          <w:rFonts w:ascii="Arial" w:hAnsi="Arial" w:cs="Arial"/>
          <w:sz w:val="24"/>
          <w:szCs w:val="24"/>
          <w:lang w:val="en-US"/>
        </w:rPr>
        <w:t xml:space="preserve"> (2025). </w:t>
      </w:r>
      <w:r w:rsidRPr="00DA62A7">
        <w:rPr>
          <w:rFonts w:ascii="Arial" w:hAnsi="Arial" w:cs="Arial"/>
          <w:i/>
          <w:iCs/>
          <w:sz w:val="24"/>
          <w:szCs w:val="24"/>
          <w:lang w:val="en-US"/>
        </w:rPr>
        <w:t>Jest: Delightful JavaScript Testing</w:t>
      </w:r>
      <w:r w:rsidRPr="00DA62A7">
        <w:rPr>
          <w:rFonts w:ascii="Arial" w:hAnsi="Arial" w:cs="Arial"/>
          <w:sz w:val="24"/>
          <w:szCs w:val="24"/>
          <w:lang w:val="en-US"/>
        </w:rPr>
        <w:t xml:space="preserve">. jestjs.io. </w:t>
      </w:r>
      <w:proofErr w:type="spellStart"/>
      <w:r w:rsidRPr="00DA62A7">
        <w:rPr>
          <w:rFonts w:ascii="Arial" w:hAnsi="Arial" w:cs="Arial"/>
          <w:sz w:val="24"/>
          <w:szCs w:val="24"/>
          <w:lang w:val="en-US"/>
        </w:rPr>
        <w:t>Recuperado</w:t>
      </w:r>
      <w:proofErr w:type="spellEnd"/>
      <w:r w:rsidRPr="00DA62A7">
        <w:rPr>
          <w:rFonts w:ascii="Arial" w:hAnsi="Arial" w:cs="Arial"/>
          <w:sz w:val="24"/>
          <w:szCs w:val="24"/>
          <w:lang w:val="en-US"/>
        </w:rPr>
        <w:t xml:space="preserve"> de </w:t>
      </w:r>
      <w:hyperlink r:id="rId11" w:tgtFrame="_blank" w:history="1">
        <w:r w:rsidRPr="00DA62A7">
          <w:rPr>
            <w:rStyle w:val="Hipervnculo"/>
            <w:rFonts w:ascii="Arial" w:hAnsi="Arial" w:cs="Arial"/>
            <w:sz w:val="24"/>
            <w:szCs w:val="24"/>
            <w:lang w:val="en-US"/>
          </w:rPr>
          <w:t>https://jestjs.io/</w:t>
        </w:r>
      </w:hyperlink>
    </w:p>
    <w:p w14:paraId="77C9663D" w14:textId="462AD5A0" w:rsidR="00DA62A7" w:rsidRDefault="00DA62A7" w:rsidP="00DA62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A62A7">
        <w:rPr>
          <w:rFonts w:ascii="Arial" w:hAnsi="Arial" w:cs="Arial"/>
          <w:b/>
          <w:bCs/>
          <w:sz w:val="24"/>
          <w:szCs w:val="24"/>
          <w:lang w:val="en-US"/>
        </w:rPr>
        <w:t>Myers, G. J., Sandler, C., &amp; Badgett, T.</w:t>
      </w:r>
      <w:r w:rsidRPr="00DA62A7">
        <w:rPr>
          <w:rFonts w:ascii="Arial" w:hAnsi="Arial" w:cs="Arial"/>
          <w:sz w:val="24"/>
          <w:szCs w:val="24"/>
          <w:lang w:val="en-US"/>
        </w:rPr>
        <w:t xml:space="preserve"> (2011). </w:t>
      </w:r>
      <w:r w:rsidRPr="00DA62A7">
        <w:rPr>
          <w:rFonts w:ascii="Arial" w:hAnsi="Arial" w:cs="Arial"/>
          <w:i/>
          <w:iCs/>
          <w:sz w:val="24"/>
          <w:szCs w:val="24"/>
          <w:lang w:val="en-US"/>
        </w:rPr>
        <w:t>The Art of Software Testing</w:t>
      </w:r>
      <w:r w:rsidRPr="00DA62A7">
        <w:rPr>
          <w:rFonts w:ascii="Arial" w:hAnsi="Arial" w:cs="Arial"/>
          <w:sz w:val="24"/>
          <w:szCs w:val="24"/>
          <w:lang w:val="en-US"/>
        </w:rPr>
        <w:t xml:space="preserve"> (3rd ed.). </w:t>
      </w:r>
      <w:r w:rsidRPr="00DA62A7">
        <w:rPr>
          <w:rFonts w:ascii="Arial" w:hAnsi="Arial" w:cs="Arial"/>
          <w:sz w:val="24"/>
          <w:szCs w:val="24"/>
        </w:rPr>
        <w:t>John Wiley &amp; Sons.</w:t>
      </w:r>
    </w:p>
    <w:p w14:paraId="65004A4C" w14:textId="77777777" w:rsidR="00DA62A7" w:rsidRPr="00DA62A7" w:rsidRDefault="00DA62A7" w:rsidP="00DA62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DA62A7" w:rsidRPr="00DA6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1CD8"/>
    <w:multiLevelType w:val="multilevel"/>
    <w:tmpl w:val="6CD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138A3"/>
    <w:multiLevelType w:val="multilevel"/>
    <w:tmpl w:val="EBBA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80479"/>
    <w:multiLevelType w:val="multilevel"/>
    <w:tmpl w:val="9C2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A5D54"/>
    <w:multiLevelType w:val="multilevel"/>
    <w:tmpl w:val="680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00947"/>
    <w:multiLevelType w:val="multilevel"/>
    <w:tmpl w:val="49D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13D03"/>
    <w:multiLevelType w:val="multilevel"/>
    <w:tmpl w:val="A01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B6830"/>
    <w:multiLevelType w:val="multilevel"/>
    <w:tmpl w:val="89D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4236">
    <w:abstractNumId w:val="4"/>
  </w:num>
  <w:num w:numId="2" w16cid:durableId="657271304">
    <w:abstractNumId w:val="1"/>
  </w:num>
  <w:num w:numId="3" w16cid:durableId="419717793">
    <w:abstractNumId w:val="3"/>
  </w:num>
  <w:num w:numId="4" w16cid:durableId="2119248512">
    <w:abstractNumId w:val="2"/>
  </w:num>
  <w:num w:numId="5" w16cid:durableId="2001228639">
    <w:abstractNumId w:val="5"/>
  </w:num>
  <w:num w:numId="6" w16cid:durableId="149369471">
    <w:abstractNumId w:val="0"/>
  </w:num>
  <w:num w:numId="7" w16cid:durableId="2105108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0D"/>
    <w:rsid w:val="000A0EFE"/>
    <w:rsid w:val="001E0E0E"/>
    <w:rsid w:val="00272DFC"/>
    <w:rsid w:val="00285CE9"/>
    <w:rsid w:val="00300014"/>
    <w:rsid w:val="00395EC5"/>
    <w:rsid w:val="004739D1"/>
    <w:rsid w:val="0051766A"/>
    <w:rsid w:val="00576863"/>
    <w:rsid w:val="006D000D"/>
    <w:rsid w:val="006F4DD5"/>
    <w:rsid w:val="007C1291"/>
    <w:rsid w:val="007E465A"/>
    <w:rsid w:val="007E63E8"/>
    <w:rsid w:val="007F362D"/>
    <w:rsid w:val="00804416"/>
    <w:rsid w:val="00822BB7"/>
    <w:rsid w:val="009206FF"/>
    <w:rsid w:val="00964468"/>
    <w:rsid w:val="009B6509"/>
    <w:rsid w:val="00A107B2"/>
    <w:rsid w:val="00B719E1"/>
    <w:rsid w:val="00BB38EC"/>
    <w:rsid w:val="00D265AC"/>
    <w:rsid w:val="00DA62A7"/>
    <w:rsid w:val="00DC112E"/>
    <w:rsid w:val="00E65236"/>
    <w:rsid w:val="00F7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079C"/>
  <w15:chartTrackingRefBased/>
  <w15:docId w15:val="{FE3AE0AD-38E7-40BF-9C6A-DF9E66C3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0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62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6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articles/practical-test-pyramid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gemini.google.com/app/3da55b4d1ecba319?utm_source=about.google&amp;utm_medium=referral&amp;utm_campaign=productspag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emini.google.com/app/3da55b4d1ecba319?utm_source=about.google&amp;utm_medium=referral&amp;utm_campaign=productsp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tinfowler.com/articles/practical-test-pyramid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1167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Isabel Zambrano Cedeño</dc:creator>
  <cp:keywords/>
  <dc:description/>
  <cp:lastModifiedBy>Cristina Isabel Zambrano Cedeño</cp:lastModifiedBy>
  <cp:revision>8</cp:revision>
  <cp:lastPrinted>2025-12-02T23:37:00Z</cp:lastPrinted>
  <dcterms:created xsi:type="dcterms:W3CDTF">2026-05-22T20:45:00Z</dcterms:created>
  <dcterms:modified xsi:type="dcterms:W3CDTF">2026-05-25T01:48:00Z</dcterms:modified>
</cp:coreProperties>
</file>