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644"/>
        <w:gridCol w:w="5912"/>
      </w:tblGrid>
      <w:tr w:rsidRPr="00ED1057" w:rsidR="00ED1057" w:rsidTr="76A49408" w14:paraId="71586337" w14:textId="77777777">
        <w:trPr>
          <w:trHeight w:val="288"/>
        </w:trPr>
        <w:tc>
          <w:tcPr>
            <w:tcW w:w="909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3F2A733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64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6F053CE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27" w:type="pct"/>
            <w:shd w:val="clear" w:color="auto" w:fill="002060"/>
            <w:noWrap/>
            <w:tcMar/>
            <w:vAlign w:val="center"/>
            <w:hideMark/>
          </w:tcPr>
          <w:p w:rsidRPr="00ED1057" w:rsidR="00ED1057" w:rsidP="00ED1057" w:rsidRDefault="00ED1057" w14:paraId="36FF0B11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Pr="00ED1057" w:rsidR="008E2E80" w:rsidTr="76A49408" w14:paraId="13B5A11B" w14:textId="77777777">
        <w:trPr>
          <w:trHeight w:val="1817"/>
        </w:trPr>
        <w:tc>
          <w:tcPr>
            <w:tcW w:w="909" w:type="pct"/>
            <w:shd w:val="clear" w:color="auto" w:fill="auto"/>
            <w:noWrap/>
            <w:tcMar/>
            <w:vAlign w:val="center"/>
            <w:hideMark/>
          </w:tcPr>
          <w:p w:rsidRPr="00ED1057" w:rsidR="008E2E80" w:rsidP="008E2E80" w:rsidRDefault="008E2E80" w14:paraId="201AC45C" w14:textId="26CD55E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64" w:type="pct"/>
            <w:shd w:val="clear" w:color="auto" w:fill="auto"/>
            <w:noWrap/>
            <w:tcMar/>
            <w:vAlign w:val="center"/>
            <w:hideMark/>
          </w:tcPr>
          <w:p w:rsidRPr="00ED1057" w:rsidR="008E2E80" w:rsidP="008E2E80" w:rsidRDefault="008E2E80" w14:paraId="3DEBD0AB" w14:textId="2C82448A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7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 w:rsidRPr="00ED1057" w:rsidR="00F971F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dígits enters</w:t>
            </w:r>
          </w:p>
        </w:tc>
        <w:tc>
          <w:tcPr>
            <w:tcW w:w="2827" w:type="pct"/>
            <w:shd w:val="clear" w:color="auto" w:fill="auto"/>
            <w:tcMar/>
            <w:vAlign w:val="center"/>
            <w:hideMark/>
          </w:tcPr>
          <w:p w:rsidR="00331F2B" w:rsidP="008E2E80" w:rsidRDefault="004D6543" w14:paraId="713139FE" w14:textId="75AF132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Identificador únic de delicte</w:t>
            </w:r>
            <w:r w:rsidR="00995728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s</w:t>
            </w:r>
            <w:r w:rsidRP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. </w:t>
            </w:r>
          </w:p>
          <w:p w:rsidR="008E2E80" w:rsidP="008E2E80" w:rsidRDefault="004D6543" w14:paraId="25B3A1CE" w14:textId="04A36EB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És un codi del CTEAJE </w:t>
            </w:r>
            <w:r w:rsidR="00604EDC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(</w:t>
            </w:r>
            <w:r w:rsidRPr="00331F2B" w:rsidR="00604EDC">
              <w:rPr>
                <w:rFonts w:ascii="Calibri" w:hAnsi="Calibri" w:eastAsia="Times New Roman" w:cs="Times New Roman"/>
                <w:i/>
                <w:iCs/>
                <w:color w:val="000000"/>
                <w:sz w:val="20"/>
                <w:lang w:eastAsia="ca-ES"/>
              </w:rPr>
              <w:t xml:space="preserve">Comité Técnico Estatal </w:t>
            </w:r>
            <w:r w:rsidR="00331F2B">
              <w:rPr>
                <w:rFonts w:ascii="Calibri" w:hAnsi="Calibri" w:eastAsia="Times New Roman" w:cs="Times New Roman"/>
                <w:i/>
                <w:iCs/>
                <w:color w:val="000000"/>
                <w:sz w:val="20"/>
                <w:lang w:eastAsia="ca-ES"/>
              </w:rPr>
              <w:t>d</w:t>
            </w:r>
            <w:r w:rsidRPr="00331F2B" w:rsidR="00604EDC">
              <w:rPr>
                <w:rFonts w:ascii="Calibri" w:hAnsi="Calibri" w:eastAsia="Times New Roman" w:cs="Times New Roman"/>
                <w:i/>
                <w:iCs/>
                <w:color w:val="000000"/>
                <w:sz w:val="20"/>
                <w:lang w:eastAsia="ca-ES"/>
              </w:rPr>
              <w:t xml:space="preserve">e </w:t>
            </w:r>
            <w:r w:rsidR="00331F2B">
              <w:rPr>
                <w:rFonts w:ascii="Calibri" w:hAnsi="Calibri" w:eastAsia="Times New Roman" w:cs="Times New Roman"/>
                <w:i/>
                <w:iCs/>
                <w:color w:val="000000"/>
                <w:sz w:val="20"/>
                <w:lang w:eastAsia="ca-ES"/>
              </w:rPr>
              <w:t>l</w:t>
            </w:r>
            <w:r w:rsidRPr="00331F2B" w:rsidR="00604EDC">
              <w:rPr>
                <w:rFonts w:ascii="Calibri" w:hAnsi="Calibri" w:eastAsia="Times New Roman" w:cs="Times New Roman"/>
                <w:i/>
                <w:iCs/>
                <w:color w:val="000000"/>
                <w:sz w:val="20"/>
                <w:lang w:eastAsia="ca-ES"/>
              </w:rPr>
              <w:t>a Administración Judicial Electrónica</w:t>
            </w:r>
            <w:r w:rsidR="00604EDC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) </w:t>
            </w:r>
            <w:r w:rsidRP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i té un format jeràrquic</w:t>
            </w:r>
            <w:r w:rsid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de 3 nivells:</w:t>
            </w:r>
          </w:p>
          <w:p w:rsidRPr="00331F2B" w:rsidR="00331F2B" w:rsidP="00331F2B" w:rsidRDefault="00331F2B" w14:paraId="09066DA8" w14:textId="3325A59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Primer nivell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: Tenen un c</w:t>
            </w: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odi de 3 dígits.</w:t>
            </w:r>
          </w:p>
          <w:p w:rsidRPr="00331F2B" w:rsidR="00331F2B" w:rsidP="00331F2B" w:rsidRDefault="00331F2B" w14:paraId="5F518D03" w14:textId="117E7B6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Segon nivell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: Tenen un codi</w:t>
            </w: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de </w:t>
            </w: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5 dígits.</w:t>
            </w:r>
          </w:p>
          <w:p w:rsidRPr="00331F2B" w:rsidR="00331F2B" w:rsidP="00331F2B" w:rsidRDefault="00331F2B" w14:paraId="1AB10265" w14:textId="07B51C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Tercer nivell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: Tenen un codi de </w:t>
            </w:r>
            <w:r w:rsidRPr="00331F2B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7 dígits.</w:t>
            </w:r>
          </w:p>
        </w:tc>
      </w:tr>
      <w:tr w:rsidRPr="00ED1057" w:rsidR="003862BA" w:rsidTr="76A49408" w14:paraId="675FACF6" w14:textId="77777777">
        <w:trPr>
          <w:trHeight w:val="561"/>
        </w:trPr>
        <w:tc>
          <w:tcPr>
            <w:tcW w:w="909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3862BA" w:rsidP="003862BA" w:rsidRDefault="004D6543" w14:paraId="2A4D1332" w14:textId="33C4D9E8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264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3862BA" w:rsidP="003862BA" w:rsidRDefault="003862BA" w14:paraId="69E63616" w14:textId="452FC58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400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7" w:type="pct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ED1057" w:rsidR="003862BA" w:rsidP="003862BA" w:rsidRDefault="001E1DBB" w14:paraId="69EDEB10" w14:textId="1D549B73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Text breu que descriu </w:t>
            </w:r>
            <w:r w:rsidR="004D6543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el delicte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Pr="00ED1057" w:rsidR="004D6543" w:rsidTr="76A49408" w14:paraId="25CECE9A" w14:textId="77777777">
        <w:trPr>
          <w:trHeight w:val="561"/>
        </w:trPr>
        <w:tc>
          <w:tcPr>
            <w:tcW w:w="909" w:type="pct"/>
            <w:shd w:val="clear" w:color="auto" w:fill="auto"/>
            <w:noWrap/>
            <w:tcMar/>
            <w:vAlign w:val="center"/>
          </w:tcPr>
          <w:p w:rsidR="004D6543" w:rsidP="004D6543" w:rsidRDefault="004D6543" w14:paraId="475D477F" w14:textId="2BE85C04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Article codi penal</w:t>
            </w:r>
          </w:p>
        </w:tc>
        <w:tc>
          <w:tcPr>
            <w:tcW w:w="1264" w:type="pct"/>
            <w:shd w:val="clear" w:color="auto" w:fill="auto"/>
            <w:noWrap/>
            <w:tcMar/>
            <w:vAlign w:val="center"/>
          </w:tcPr>
          <w:p w:rsidRPr="00ED1057" w:rsidR="004D6543" w:rsidP="004D6543" w:rsidRDefault="004D6543" w14:paraId="608CA7E1" w14:textId="485ED9E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250</w:t>
            </w:r>
            <w:r w:rsidRPr="00ED1057"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27" w:type="pct"/>
            <w:shd w:val="clear" w:color="auto" w:fill="auto"/>
            <w:tcMar/>
            <w:vAlign w:val="center"/>
          </w:tcPr>
          <w:p w:rsidR="004D6543" w:rsidP="004D6543" w:rsidRDefault="00331F2B" w14:paraId="0F114D4A" w14:textId="214FCFA0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  <w:t>Referència legal a cada un dels delictes.</w:t>
            </w:r>
          </w:p>
        </w:tc>
      </w:tr>
      <w:tr w:rsidRPr="00ED1057" w:rsidR="00995728" w:rsidTr="76A49408" w14:paraId="7FFB9B2A" w14:textId="77777777">
        <w:trPr>
          <w:trHeight w:val="561"/>
        </w:trPr>
        <w:tc>
          <w:tcPr>
            <w:tcW w:w="909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995728" w:rsidP="00995728" w:rsidRDefault="00995728" w14:paraId="0209556F" w14:textId="5E6F04E8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</w:pPr>
            <w:r w:rsidRPr="00995728">
              <w:rPr>
                <w:rFonts w:ascii="Calibri" w:hAnsi="Calibri" w:eastAsia="Times New Roman" w:cs="Times New Roman"/>
                <w:b/>
                <w:bCs/>
                <w:color w:val="000000"/>
                <w:sz w:val="20"/>
                <w:lang w:eastAsia="ca-ES"/>
              </w:rPr>
              <w:t>Vigència</w:t>
            </w:r>
          </w:p>
        </w:tc>
        <w:tc>
          <w:tcPr>
            <w:tcW w:w="1264" w:type="pct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ED1057" w:rsidR="00995728" w:rsidP="00995728" w:rsidRDefault="00995728" w14:paraId="3B1F2412" w14:textId="27B2F59C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A5587C">
              <w:t>Alfanumèric de 20 caràcters</w:t>
            </w:r>
          </w:p>
        </w:tc>
        <w:tc>
          <w:tcPr>
            <w:tcW w:w="2827" w:type="pct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ED1057" w:rsidR="00995728" w:rsidP="00995728" w:rsidRDefault="00995728" w14:paraId="34B7887B" w14:textId="6D4BC221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lang w:eastAsia="ca-ES"/>
              </w:rPr>
            </w:pPr>
            <w:r w:rsidRPr="00A5587C">
              <w:t>Indica si el delicte està vigent o no.</w:t>
            </w:r>
          </w:p>
        </w:tc>
      </w:tr>
      <w:tr w:rsidR="76A49408" w:rsidTr="76A49408" w14:paraId="77B10949">
        <w:trPr>
          <w:trHeight w:val="561"/>
        </w:trPr>
        <w:tc>
          <w:tcPr>
            <w:tcW w:w="1900" w:type="dxa"/>
            <w:tcBorders>
              <w:bottom w:val="single" w:color="auto" w:sz="4" w:space="0"/>
            </w:tcBorders>
            <w:noWrap/>
            <w:tcMar/>
            <w:vAlign w:val="center"/>
            <w:hideMark/>
          </w:tcPr>
          <w:p w:rsidR="76A49408" w:rsidP="76A49408" w:rsidRDefault="76A49408" w14:paraId="1C31A69D" w14:textId="41D06C67">
            <w:pPr>
              <w:bidi w:val="0"/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Inici vigència</w:t>
            </w:r>
          </w:p>
        </w:tc>
        <w:tc>
          <w:tcPr>
            <w:tcW w:w="2644" w:type="dxa"/>
            <w:tcBorders>
              <w:bottom w:val="single" w:color="auto" w:sz="4" w:space="0"/>
            </w:tcBorders>
            <w:noWrap/>
            <w:tcMar/>
            <w:vAlign w:val="center"/>
            <w:hideMark/>
          </w:tcPr>
          <w:p w:rsidR="76A49408" w:rsidP="76A49408" w:rsidRDefault="76A49408" w14:paraId="1BB586FD" w14:textId="74D6053F">
            <w:pPr>
              <w:bidi w:val="0"/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</w:t>
            </w:r>
          </w:p>
        </w:tc>
        <w:tc>
          <w:tcPr>
            <w:tcW w:w="5912" w:type="dxa"/>
            <w:tcBorders>
              <w:bottom w:val="single" w:color="auto" w:sz="4" w:space="0"/>
            </w:tcBorders>
            <w:tcMar/>
            <w:vAlign w:val="center"/>
          </w:tcPr>
          <w:p w:rsidR="76A49408" w:rsidP="76A49408" w:rsidRDefault="76A49408" w14:paraId="111201D1" w14:textId="392009A7">
            <w:pPr>
              <w:bidi w:val="0"/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 en què el delicte va entrar en vigor.</w:t>
            </w:r>
          </w:p>
        </w:tc>
      </w:tr>
      <w:tr w:rsidR="76A49408" w:rsidTr="76A49408" w14:paraId="733FC8BB">
        <w:trPr>
          <w:trHeight w:val="561"/>
        </w:trPr>
        <w:tc>
          <w:tcPr>
            <w:tcW w:w="1900" w:type="dxa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76A49408" w:rsidP="76A49408" w:rsidRDefault="76A49408" w14:paraId="252E4E90" w14:textId="2B1FD8FC">
            <w:pPr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Final vigència</w:t>
            </w:r>
          </w:p>
        </w:tc>
        <w:tc>
          <w:tcPr>
            <w:tcW w:w="2644" w:type="dxa"/>
            <w:tcBorders>
              <w:bottom w:val="single" w:color="auto" w:sz="4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="76A49408" w:rsidP="76A49408" w:rsidRDefault="76A49408" w14:paraId="7410003E" w14:textId="25598ABF">
            <w:pPr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</w:t>
            </w:r>
          </w:p>
        </w:tc>
        <w:tc>
          <w:tcPr>
            <w:tcW w:w="5912" w:type="dxa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76A49408" w:rsidP="76A49408" w:rsidRDefault="76A49408" w14:paraId="57C8D7A8" w14:textId="2FFD12F2">
            <w:pPr>
              <w:spacing w:before="0" w:beforeAutospacing="off" w:after="0" w:afterAutospacing="off"/>
            </w:pPr>
            <w:r w:rsidRPr="76A49408" w:rsidR="76A49408">
              <w:rPr>
                <w:rFonts w:ascii="Calibri" w:hAnsi="Calibri" w:eastAsia="Calibri" w:cs="Calibri"/>
                <w:color w:val="000000" w:themeColor="text1" w:themeTint="FF" w:themeShade="FF"/>
                <w:sz w:val="20"/>
                <w:szCs w:val="20"/>
              </w:rPr>
              <w:t>Data en què el delicte va deixar de tenir vigència.</w:t>
            </w:r>
          </w:p>
        </w:tc>
      </w:tr>
    </w:tbl>
    <w:p w:rsidR="000F13E7" w:rsidP="00161C12" w:rsidRDefault="000F13E7" w14:paraId="5D9CA733" w14:textId="7C62E98C"/>
    <w:p w:rsidR="00810938" w:rsidP="00161C12" w:rsidRDefault="00810938" w14:paraId="79A68E86" w14:textId="05B6B5D3"/>
    <w:p w:rsidR="00810938" w:rsidP="00161C12" w:rsidRDefault="00810938" w14:paraId="4D6A1EF7" w14:textId="77777777"/>
    <w:sectPr w:rsidR="00810938" w:rsidSect="00ED1057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26736E"/>
    <w:multiLevelType w:val="hybridMultilevel"/>
    <w:tmpl w:val="21C4E6BE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4815082">
    <w:abstractNumId w:val="0"/>
  </w:num>
  <w:num w:numId="2" w16cid:durableId="916784021">
    <w:abstractNumId w:val="0"/>
  </w:num>
  <w:num w:numId="3" w16cid:durableId="2016105901">
    <w:abstractNumId w:val="0"/>
  </w:num>
  <w:num w:numId="4" w16cid:durableId="803734940">
    <w:abstractNumId w:val="0"/>
  </w:num>
  <w:num w:numId="5" w16cid:durableId="1274552297">
    <w:abstractNumId w:val="0"/>
  </w:num>
  <w:num w:numId="6" w16cid:durableId="1905483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2A3E"/>
    <w:rsid w:val="00096C71"/>
    <w:rsid w:val="000A0665"/>
    <w:rsid w:val="000E1A54"/>
    <w:rsid w:val="000F13E7"/>
    <w:rsid w:val="00115D14"/>
    <w:rsid w:val="0011612A"/>
    <w:rsid w:val="00133B1E"/>
    <w:rsid w:val="00161C12"/>
    <w:rsid w:val="00190DE2"/>
    <w:rsid w:val="001C31EF"/>
    <w:rsid w:val="001E1DBB"/>
    <w:rsid w:val="002522A3"/>
    <w:rsid w:val="00293A5A"/>
    <w:rsid w:val="003177A9"/>
    <w:rsid w:val="00320A98"/>
    <w:rsid w:val="00331F2B"/>
    <w:rsid w:val="0035246A"/>
    <w:rsid w:val="003862BA"/>
    <w:rsid w:val="00440A69"/>
    <w:rsid w:val="00444896"/>
    <w:rsid w:val="00451A2B"/>
    <w:rsid w:val="0048392F"/>
    <w:rsid w:val="004D6543"/>
    <w:rsid w:val="00555B77"/>
    <w:rsid w:val="00604EDC"/>
    <w:rsid w:val="00664DB1"/>
    <w:rsid w:val="006B3BAE"/>
    <w:rsid w:val="00774F00"/>
    <w:rsid w:val="007813E5"/>
    <w:rsid w:val="007A792D"/>
    <w:rsid w:val="007C0D67"/>
    <w:rsid w:val="007D7FD0"/>
    <w:rsid w:val="007E7518"/>
    <w:rsid w:val="00810938"/>
    <w:rsid w:val="00887007"/>
    <w:rsid w:val="0089504B"/>
    <w:rsid w:val="008E2E80"/>
    <w:rsid w:val="0096042A"/>
    <w:rsid w:val="00960D4C"/>
    <w:rsid w:val="00995728"/>
    <w:rsid w:val="00A26459"/>
    <w:rsid w:val="00AF7855"/>
    <w:rsid w:val="00B10A38"/>
    <w:rsid w:val="00B56266"/>
    <w:rsid w:val="00B77021"/>
    <w:rsid w:val="00BA1798"/>
    <w:rsid w:val="00BD446B"/>
    <w:rsid w:val="00BF10BA"/>
    <w:rsid w:val="00C32D2D"/>
    <w:rsid w:val="00C63D3C"/>
    <w:rsid w:val="00C832E8"/>
    <w:rsid w:val="00D01587"/>
    <w:rsid w:val="00D653AD"/>
    <w:rsid w:val="00E269CC"/>
    <w:rsid w:val="00E9775C"/>
    <w:rsid w:val="00EB4337"/>
    <w:rsid w:val="00EB5DD8"/>
    <w:rsid w:val="00ED1057"/>
    <w:rsid w:val="00F1043D"/>
    <w:rsid w:val="00F247B3"/>
    <w:rsid w:val="00F303DC"/>
    <w:rsid w:val="00F64AF5"/>
    <w:rsid w:val="00F971F7"/>
    <w:rsid w:val="3342C644"/>
    <w:rsid w:val="76A4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hAnchor="text" w:v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styleId="Heading1Char" w:customStyle="1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hAnsi="Arial" w:eastAsia="Times New Roman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hAnsi="Arial" w:eastAsia="Times New Roman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UseLongFileNames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C7CC65-DCC7-43C2-91B3-0AE890D40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DCD5-BACF-449B-A6E6-05AB7ACEB377}"/>
</file>

<file path=customXml/itemProps3.xml><?xml version="1.0" encoding="utf-8"?>
<ds:datastoreItem xmlns:ds="http://schemas.openxmlformats.org/officeDocument/2006/customXml" ds:itemID="{B64926FD-1C06-43C5-B074-6C64BBF4E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34</cp:revision>
  <dcterms:created xsi:type="dcterms:W3CDTF">2021-10-05T14:12:00Z</dcterms:created>
  <dcterms:modified xsi:type="dcterms:W3CDTF">2024-10-28T14:38:19Z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