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71B74" w:rsidRDefault="00097B39" w:rsidP="00097B39">
      <w:pPr>
        <w:pStyle w:val="a3"/>
      </w:pPr>
      <w:r>
        <w:rPr>
          <w:rFonts w:hint="eastAsia"/>
        </w:rPr>
        <w:t>对象存储实验</w:t>
      </w:r>
    </w:p>
    <w:p w:rsidR="00097B39" w:rsidRDefault="00097B39" w:rsidP="00097B39">
      <w:pPr>
        <w:pStyle w:val="a5"/>
        <w:numPr>
          <w:ilvl w:val="0"/>
          <w:numId w:val="1"/>
        </w:numPr>
        <w:jc w:val="both"/>
      </w:pPr>
      <w:r>
        <w:rPr>
          <w:rFonts w:hint="eastAsia"/>
        </w:rPr>
        <w:t>系统搭建</w:t>
      </w:r>
    </w:p>
    <w:p w:rsidR="00097B39" w:rsidRDefault="00097B39" w:rsidP="00097B3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minio</w:t>
      </w:r>
      <w:proofErr w:type="spellEnd"/>
      <w:r>
        <w:t xml:space="preserve"> </w:t>
      </w:r>
      <w:r>
        <w:rPr>
          <w:rFonts w:hint="eastAsia"/>
        </w:rPr>
        <w:t>server</w:t>
      </w:r>
    </w:p>
    <w:p w:rsidR="00097B39" w:rsidRDefault="00097B39" w:rsidP="00097B39">
      <w:pPr>
        <w:pStyle w:val="a7"/>
        <w:ind w:left="360" w:firstLineChars="0" w:firstLine="0"/>
        <w:rPr>
          <w:rFonts w:hint="eastAsia"/>
        </w:rPr>
      </w:pPr>
      <w:r w:rsidRPr="00097B39">
        <w:drawing>
          <wp:inline distT="0" distB="0" distL="0" distR="0" wp14:anchorId="5D427998" wp14:editId="78E57890">
            <wp:extent cx="5274310" cy="712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9" w:rsidRDefault="00097B39" w:rsidP="00097B3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minio</w:t>
      </w:r>
      <w:proofErr w:type="spellEnd"/>
    </w:p>
    <w:p w:rsidR="00097B39" w:rsidRDefault="00097B39" w:rsidP="00097B39">
      <w:pPr>
        <w:pStyle w:val="a7"/>
        <w:ind w:left="360" w:firstLineChars="0" w:firstLine="0"/>
        <w:rPr>
          <w:rFonts w:hint="eastAsia"/>
        </w:rPr>
      </w:pPr>
      <w:r w:rsidRPr="00097B39">
        <w:drawing>
          <wp:inline distT="0" distB="0" distL="0" distR="0" wp14:anchorId="4FDC5CBA" wp14:editId="2EF01EAE">
            <wp:extent cx="4564442" cy="2070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5211" cy="209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39" w:rsidRDefault="00D53F00" w:rsidP="00D53F00">
      <w:pPr>
        <w:pStyle w:val="a5"/>
        <w:numPr>
          <w:ilvl w:val="0"/>
          <w:numId w:val="1"/>
        </w:numPr>
        <w:jc w:val="both"/>
      </w:pPr>
      <w:r>
        <w:rPr>
          <w:rFonts w:hint="eastAsia"/>
        </w:rPr>
        <w:t>性能观测</w:t>
      </w:r>
    </w:p>
    <w:p w:rsidR="00D53F00" w:rsidRDefault="00D53F00" w:rsidP="00D53F0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安装S</w:t>
      </w:r>
      <w:r>
        <w:t xml:space="preserve">3 </w:t>
      </w:r>
      <w:r>
        <w:rPr>
          <w:rFonts w:hint="eastAsia"/>
        </w:rPr>
        <w:t>bench</w:t>
      </w:r>
    </w:p>
    <w:p w:rsidR="00D53F00" w:rsidRDefault="00D53F00" w:rsidP="00D53F00">
      <w:pPr>
        <w:pStyle w:val="a7"/>
        <w:ind w:left="360" w:firstLineChars="0" w:firstLine="0"/>
        <w:rPr>
          <w:rFonts w:hint="eastAsia"/>
        </w:rPr>
      </w:pPr>
      <w:r w:rsidRPr="00D53F00">
        <w:drawing>
          <wp:inline distT="0" distB="0" distL="0" distR="0" wp14:anchorId="4AEAE753" wp14:editId="4E2CAF2F">
            <wp:extent cx="4965700" cy="342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00" w:rsidRDefault="00D53F00" w:rsidP="00D53F0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运行S</w:t>
      </w:r>
      <w:r>
        <w:t xml:space="preserve">3 </w:t>
      </w:r>
      <w:r>
        <w:rPr>
          <w:rFonts w:hint="eastAsia"/>
        </w:rPr>
        <w:t>bench，观测性能</w:t>
      </w:r>
    </w:p>
    <w:p w:rsidR="00D53F00" w:rsidRDefault="00D53F00" w:rsidP="00D53F00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测试1</w:t>
      </w:r>
      <w:r>
        <w:t>0</w:t>
      </w:r>
      <w:r>
        <w:rPr>
          <w:rFonts w:hint="eastAsia"/>
        </w:rPr>
        <w:t>个客户端读写2</w:t>
      </w:r>
      <w:r>
        <w:t>56</w:t>
      </w:r>
      <w:r>
        <w:rPr>
          <w:rFonts w:hint="eastAsia"/>
        </w:rPr>
        <w:t>个3</w:t>
      </w:r>
      <w:r>
        <w:t>2</w:t>
      </w:r>
      <w:r>
        <w:rPr>
          <w:rFonts w:hint="eastAsia"/>
        </w:rPr>
        <w:t>k</w:t>
      </w:r>
      <w:r w:rsidR="0007440C">
        <w:rPr>
          <w:rFonts w:hint="eastAsia"/>
        </w:rPr>
        <w:t>b</w:t>
      </w:r>
      <w:r>
        <w:rPr>
          <w:rFonts w:hint="eastAsia"/>
        </w:rPr>
        <w:t>的数据</w:t>
      </w:r>
    </w:p>
    <w:p w:rsidR="00D53F00" w:rsidRDefault="00D53F00" w:rsidP="00D53F00">
      <w:pPr>
        <w:pStyle w:val="a7"/>
        <w:ind w:left="840" w:firstLineChars="0" w:firstLine="0"/>
      </w:pPr>
      <w:r w:rsidRPr="00D53F00">
        <w:drawing>
          <wp:inline distT="0" distB="0" distL="0" distR="0" wp14:anchorId="44AE8BB0" wp14:editId="4842CAB5">
            <wp:extent cx="3650460" cy="19861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4224" cy="20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00" w:rsidRDefault="00D53F00" w:rsidP="00D53F00">
      <w:pPr>
        <w:pStyle w:val="a7"/>
        <w:ind w:left="840" w:firstLineChars="0" w:firstLine="0"/>
        <w:rPr>
          <w:rFonts w:hint="eastAsia"/>
        </w:rPr>
      </w:pPr>
      <w:r w:rsidRPr="00D53F00">
        <w:lastRenderedPageBreak/>
        <w:drawing>
          <wp:inline distT="0" distB="0" distL="0" distR="0" wp14:anchorId="1ACE5DE7" wp14:editId="4E8EBD7F">
            <wp:extent cx="2418247" cy="342523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6088" cy="34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00" w:rsidRDefault="00D53F00" w:rsidP="00D53F00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测试2</w:t>
      </w:r>
      <w:r>
        <w:t>0</w:t>
      </w:r>
      <w:r>
        <w:rPr>
          <w:rFonts w:hint="eastAsia"/>
        </w:rPr>
        <w:t>个客户端读取</w:t>
      </w:r>
      <w:r w:rsidR="0007440C">
        <w:rPr>
          <w:rFonts w:hint="eastAsia"/>
        </w:rPr>
        <w:t>2</w:t>
      </w:r>
      <w:r w:rsidR="0007440C">
        <w:t>56</w:t>
      </w:r>
      <w:r w:rsidR="0007440C">
        <w:rPr>
          <w:rFonts w:hint="eastAsia"/>
        </w:rPr>
        <w:t>个6</w:t>
      </w:r>
      <w:r w:rsidR="0007440C">
        <w:t>4</w:t>
      </w:r>
      <w:r w:rsidR="0007440C">
        <w:rPr>
          <w:rFonts w:hint="eastAsia"/>
        </w:rPr>
        <w:t>Kb的数据</w:t>
      </w:r>
    </w:p>
    <w:p w:rsidR="0007440C" w:rsidRDefault="0007440C" w:rsidP="0007440C">
      <w:pPr>
        <w:pStyle w:val="a7"/>
        <w:ind w:left="840" w:firstLineChars="0" w:firstLine="0"/>
      </w:pPr>
      <w:r w:rsidRPr="0007440C">
        <w:drawing>
          <wp:inline distT="0" distB="0" distL="0" distR="0" wp14:anchorId="15D67C35" wp14:editId="06FEF012">
            <wp:extent cx="2418080" cy="1293214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9328" cy="130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0C" w:rsidRDefault="0007440C" w:rsidP="0007440C">
      <w:pPr>
        <w:pStyle w:val="a7"/>
        <w:ind w:left="840" w:firstLineChars="0" w:firstLine="0"/>
        <w:rPr>
          <w:rFonts w:hint="eastAsia"/>
        </w:rPr>
      </w:pPr>
      <w:r w:rsidRPr="0007440C">
        <w:drawing>
          <wp:inline distT="0" distB="0" distL="0" distR="0" wp14:anchorId="146F3F99" wp14:editId="6F6E7D5C">
            <wp:extent cx="2448476" cy="3576165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2563" cy="35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0C" w:rsidRDefault="0007440C" w:rsidP="00D53F00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测试3</w:t>
      </w:r>
      <w:r>
        <w:t>0</w:t>
      </w:r>
      <w:r>
        <w:rPr>
          <w:rFonts w:hint="eastAsia"/>
        </w:rPr>
        <w:t>个客户端读取</w:t>
      </w:r>
      <w:r>
        <w:t>512</w:t>
      </w:r>
      <w:r>
        <w:rPr>
          <w:rFonts w:hint="eastAsia"/>
        </w:rPr>
        <w:t>个6</w:t>
      </w:r>
      <w:r>
        <w:t>4</w:t>
      </w:r>
      <w:r>
        <w:rPr>
          <w:rFonts w:hint="eastAsia"/>
        </w:rPr>
        <w:t>kb数据</w:t>
      </w:r>
    </w:p>
    <w:p w:rsidR="0007440C" w:rsidRDefault="0007440C" w:rsidP="0007440C">
      <w:pPr>
        <w:pStyle w:val="a7"/>
        <w:ind w:left="840" w:firstLineChars="0" w:firstLine="0"/>
      </w:pPr>
      <w:r w:rsidRPr="0007440C">
        <w:drawing>
          <wp:inline distT="0" distB="0" distL="0" distR="0" wp14:anchorId="6A5235A6" wp14:editId="4E0BA72F">
            <wp:extent cx="2284668" cy="1231795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1959" cy="124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0C" w:rsidRDefault="0007440C" w:rsidP="0007440C">
      <w:pPr>
        <w:pStyle w:val="a7"/>
        <w:ind w:left="840" w:firstLineChars="0" w:firstLine="0"/>
      </w:pPr>
      <w:r w:rsidRPr="0007440C">
        <w:drawing>
          <wp:inline distT="0" distB="0" distL="0" distR="0" wp14:anchorId="721F3309" wp14:editId="40C852AB">
            <wp:extent cx="2286687" cy="33326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0429" cy="33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0C" w:rsidRDefault="00CC7B77" w:rsidP="0007440C">
      <w:r>
        <w:rPr>
          <w:rFonts w:hint="eastAsia"/>
        </w:rPr>
        <w:t>结论：</w:t>
      </w:r>
    </w:p>
    <w:p w:rsidR="00CC7B77" w:rsidRDefault="00CC7B77" w:rsidP="00CC7B7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每次测试均存在尾延迟现象，即有极少量的延迟远高于平均延迟。</w:t>
      </w:r>
    </w:p>
    <w:p w:rsidR="00CC7B77" w:rsidRDefault="00CC7B77" w:rsidP="00CC7B7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当模拟客户端数量越多、数据规模越大、数据尺寸越大，尾延迟现象更加突出和严重。</w:t>
      </w:r>
    </w:p>
    <w:p w:rsidR="00CC7B77" w:rsidRDefault="00CC7B77" w:rsidP="00CC7B77">
      <w:pPr>
        <w:pStyle w:val="a5"/>
        <w:numPr>
          <w:ilvl w:val="0"/>
          <w:numId w:val="1"/>
        </w:numPr>
        <w:jc w:val="both"/>
      </w:pPr>
      <w:r>
        <w:rPr>
          <w:rFonts w:hint="eastAsia"/>
        </w:rPr>
        <w:t>尾延迟挑战</w:t>
      </w:r>
    </w:p>
    <w:p w:rsidR="009A08D2" w:rsidRDefault="00CC7B77" w:rsidP="009A08D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观测尾延迟现象</w:t>
      </w:r>
    </w:p>
    <w:p w:rsidR="00301459" w:rsidRPr="00301459" w:rsidRDefault="00301459" w:rsidP="00301459">
      <w:pPr>
        <w:pStyle w:val="a7"/>
        <w:ind w:left="360" w:firstLineChars="0" w:firstLine="0"/>
        <w:rPr>
          <w:rFonts w:hint="eastAsia"/>
          <w:sz w:val="18"/>
          <w:szCs w:val="18"/>
        </w:rPr>
      </w:pPr>
      <w:r w:rsidRPr="00301459">
        <w:rPr>
          <w:rFonts w:hint="eastAsia"/>
          <w:sz w:val="18"/>
          <w:szCs w:val="18"/>
        </w:rPr>
        <w:t>延迟分布：</w:t>
      </w:r>
    </w:p>
    <w:p w:rsidR="00301459" w:rsidRDefault="00301459" w:rsidP="009A08D2">
      <w:pPr>
        <w:pStyle w:val="a7"/>
        <w:ind w:left="360" w:firstLineChars="0" w:firstLine="0"/>
      </w:pPr>
      <w:r w:rsidRPr="00301459">
        <w:drawing>
          <wp:inline distT="0" distB="0" distL="0" distR="0" wp14:anchorId="32CEFB0F" wp14:editId="6F0FF297">
            <wp:extent cx="2708787" cy="17457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0001" cy="178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D2" w:rsidRDefault="00301459" w:rsidP="00301459">
      <w:pPr>
        <w:pStyle w:val="a7"/>
        <w:ind w:left="360" w:firstLineChars="0" w:firstLine="0"/>
        <w:rPr>
          <w:rFonts w:hint="eastAsia"/>
        </w:rPr>
      </w:pPr>
      <w:r w:rsidRPr="00301459">
        <w:lastRenderedPageBreak/>
        <w:drawing>
          <wp:inline distT="0" distB="0" distL="0" distR="0" wp14:anchorId="665C7979" wp14:editId="6625CC73">
            <wp:extent cx="2718619" cy="16931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0196" cy="176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D2" w:rsidRDefault="009A08D2" w:rsidP="00CC7B77">
      <w:pPr>
        <w:pStyle w:val="a7"/>
        <w:ind w:left="360" w:firstLineChars="0" w:firstLine="0"/>
      </w:pPr>
      <w:r>
        <w:rPr>
          <w:rFonts w:hint="eastAsia"/>
        </w:rPr>
        <w:t>可以看见有9</w:t>
      </w:r>
      <w:r w:rsidR="00301459">
        <w:t>5</w:t>
      </w:r>
      <w:r>
        <w:t>%</w:t>
      </w:r>
      <w:r>
        <w:rPr>
          <w:rFonts w:hint="eastAsia"/>
        </w:rPr>
        <w:t>左右的延迟不超过</w:t>
      </w:r>
      <w:r w:rsidR="00301459">
        <w:t>50</w:t>
      </w:r>
      <w:r>
        <w:rPr>
          <w:rFonts w:hint="eastAsia"/>
        </w:rPr>
        <w:t>ms</w:t>
      </w:r>
    </w:p>
    <w:p w:rsidR="00301459" w:rsidRDefault="00301459" w:rsidP="00CC7B77">
      <w:pPr>
        <w:pStyle w:val="a7"/>
        <w:ind w:left="360" w:firstLineChars="0" w:firstLine="0"/>
        <w:rPr>
          <w:rFonts w:hint="eastAsia"/>
        </w:rPr>
      </w:pPr>
    </w:p>
    <w:p w:rsidR="00CC7B77" w:rsidRDefault="009A08D2" w:rsidP="00CC7B7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应对尾延迟挑战</w:t>
      </w:r>
    </w:p>
    <w:p w:rsidR="009A08D2" w:rsidRDefault="009A08D2" w:rsidP="009A08D2">
      <w:pPr>
        <w:pStyle w:val="a7"/>
        <w:ind w:left="360" w:firstLineChars="0" w:firstLine="0"/>
      </w:pPr>
      <w:r>
        <w:rPr>
          <w:rFonts w:hint="eastAsia"/>
        </w:rPr>
        <w:t>将延迟超过</w:t>
      </w:r>
      <w:r w:rsidR="00301459">
        <w:t>50</w:t>
      </w:r>
      <w:r>
        <w:rPr>
          <w:rFonts w:hint="eastAsia"/>
        </w:rPr>
        <w:t>ms的请求舍弃掉，重新发一个请求</w:t>
      </w:r>
    </w:p>
    <w:p w:rsidR="00301459" w:rsidRDefault="00301459" w:rsidP="009A08D2">
      <w:pPr>
        <w:pStyle w:val="a7"/>
        <w:ind w:left="360" w:firstLineChars="0" w:firstLine="0"/>
      </w:pPr>
      <w:r w:rsidRPr="00301459">
        <w:drawing>
          <wp:inline distT="0" distB="0" distL="0" distR="0" wp14:anchorId="70762857" wp14:editId="71862FB8">
            <wp:extent cx="2551471" cy="1672003"/>
            <wp:effectExtent l="0" t="0" r="12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8938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D2" w:rsidRDefault="00301459" w:rsidP="009A08D2">
      <w:pPr>
        <w:pStyle w:val="a7"/>
        <w:ind w:left="360" w:firstLineChars="0" w:firstLine="0"/>
      </w:pPr>
      <w:r w:rsidRPr="00301459">
        <w:drawing>
          <wp:inline distT="0" distB="0" distL="0" distR="0" wp14:anchorId="26405D57" wp14:editId="201C9445">
            <wp:extent cx="2561089" cy="1573162"/>
            <wp:effectExtent l="0" t="0" r="444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9104" cy="15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D2" w:rsidRPr="00CC7B77" w:rsidRDefault="009A08D2" w:rsidP="009A08D2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可以看见，尾延迟现象明显</w:t>
      </w:r>
      <w:r w:rsidR="00301459">
        <w:rPr>
          <w:rFonts w:hint="eastAsia"/>
        </w:rPr>
        <w:t>减轻，</w:t>
      </w:r>
      <w:r w:rsidR="00301459">
        <w:t>99%</w:t>
      </w:r>
      <w:r w:rsidR="00301459">
        <w:rPr>
          <w:rFonts w:hint="eastAsia"/>
        </w:rPr>
        <w:t>的请求能在5</w:t>
      </w:r>
      <w:r w:rsidR="00301459">
        <w:t>0</w:t>
      </w:r>
      <w:r w:rsidR="00301459">
        <w:rPr>
          <w:rFonts w:hint="eastAsia"/>
        </w:rPr>
        <w:t>ms内响应。</w:t>
      </w:r>
    </w:p>
    <w:sectPr w:rsidR="009A08D2" w:rsidRPr="00CC7B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C6CD7"/>
    <w:multiLevelType w:val="hybridMultilevel"/>
    <w:tmpl w:val="EB5CF150"/>
    <w:lvl w:ilvl="0" w:tplc="7C3C978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0F5E7B"/>
    <w:multiLevelType w:val="hybridMultilevel"/>
    <w:tmpl w:val="64FC8AEC"/>
    <w:lvl w:ilvl="0" w:tplc="54A257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740B8C"/>
    <w:multiLevelType w:val="hybridMultilevel"/>
    <w:tmpl w:val="DA2A3B26"/>
    <w:lvl w:ilvl="0" w:tplc="0B74A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3E1DC3"/>
    <w:multiLevelType w:val="hybridMultilevel"/>
    <w:tmpl w:val="FDF673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CBC2BFA"/>
    <w:multiLevelType w:val="hybridMultilevel"/>
    <w:tmpl w:val="9A10C66E"/>
    <w:lvl w:ilvl="0" w:tplc="1E783E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B39"/>
    <w:rsid w:val="0007440C"/>
    <w:rsid w:val="00097B39"/>
    <w:rsid w:val="00301459"/>
    <w:rsid w:val="00711963"/>
    <w:rsid w:val="008E6214"/>
    <w:rsid w:val="00935288"/>
    <w:rsid w:val="009A08D2"/>
    <w:rsid w:val="00CC7B77"/>
    <w:rsid w:val="00D5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B7709"/>
  <w15:chartTrackingRefBased/>
  <w15:docId w15:val="{BB7E991A-1763-0440-9260-D490D48F7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7B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3F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7B3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097B3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97B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097B3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097B39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097B3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53F0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9D57BA-DF21-9C44-8EE7-C359E2CE2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2021-12-27T02:38:00Z</dcterms:created>
  <dcterms:modified xsi:type="dcterms:W3CDTF">2021-12-27T08:23:00Z</dcterms:modified>
</cp:coreProperties>
</file>