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2"/>
        <w:gridCol w:w="2057"/>
      </w:tblGrid>
      <w:tr w:rsidR="002B22C1" w:rsidRPr="002B22C1" w14:paraId="6A3598C0" w14:textId="77777777" w:rsidTr="00F86F1F">
        <w:tc>
          <w:tcPr>
            <w:tcW w:w="1620" w:type="dxa"/>
          </w:tcPr>
          <w:p w14:paraId="38906AF3" w14:textId="77777777" w:rsidR="002B22C1" w:rsidRPr="002B22C1" w:rsidRDefault="002B22C1" w:rsidP="002B22C1">
            <w:pPr>
              <w:overflowPunct/>
              <w:spacing w:line="720" w:lineRule="auto"/>
              <w:jc w:val="center"/>
              <w:rPr>
                <w:b/>
                <w:bCs/>
                <w:sz w:val="28"/>
                <w:szCs w:val="28"/>
              </w:rPr>
            </w:pPr>
            <w:r w:rsidRPr="002B22C1">
              <w:rPr>
                <w:rFonts w:hint="eastAsia"/>
                <w:b/>
                <w:bCs/>
                <w:sz w:val="28"/>
                <w:szCs w:val="28"/>
              </w:rPr>
              <w:t>分</w:t>
            </w:r>
            <w:r w:rsidRPr="002B22C1">
              <w:rPr>
                <w:rFonts w:hint="eastAsia"/>
                <w:b/>
                <w:bCs/>
                <w:sz w:val="28"/>
                <w:szCs w:val="28"/>
              </w:rPr>
              <w:t xml:space="preserve">  </w:t>
            </w:r>
            <w:r w:rsidRPr="002B22C1">
              <w:rPr>
                <w:rFonts w:hint="eastAsia"/>
                <w:b/>
                <w:bCs/>
                <w:sz w:val="28"/>
                <w:szCs w:val="28"/>
              </w:rPr>
              <w:t>数：</w:t>
            </w:r>
          </w:p>
        </w:tc>
        <w:tc>
          <w:tcPr>
            <w:tcW w:w="2300" w:type="dxa"/>
          </w:tcPr>
          <w:p w14:paraId="1763C97E" w14:textId="77777777" w:rsidR="002B22C1" w:rsidRPr="002B22C1" w:rsidRDefault="002B22C1" w:rsidP="002B22C1">
            <w:pPr>
              <w:overflowPunct/>
              <w:spacing w:line="720" w:lineRule="auto"/>
              <w:jc w:val="center"/>
              <w:rPr>
                <w:b/>
                <w:bCs/>
                <w:sz w:val="21"/>
                <w:szCs w:val="24"/>
              </w:rPr>
            </w:pPr>
          </w:p>
        </w:tc>
      </w:tr>
      <w:tr w:rsidR="002B22C1" w:rsidRPr="002B22C1" w14:paraId="2A84FACC" w14:textId="77777777" w:rsidTr="00F86F1F">
        <w:tc>
          <w:tcPr>
            <w:tcW w:w="1620" w:type="dxa"/>
          </w:tcPr>
          <w:p w14:paraId="2531DD83" w14:textId="77777777" w:rsidR="002B22C1" w:rsidRPr="002B22C1" w:rsidRDefault="002B22C1" w:rsidP="002B22C1">
            <w:pPr>
              <w:overflowPunct/>
              <w:spacing w:line="720" w:lineRule="auto"/>
              <w:jc w:val="center"/>
              <w:rPr>
                <w:b/>
                <w:bCs/>
                <w:sz w:val="28"/>
                <w:szCs w:val="28"/>
              </w:rPr>
            </w:pPr>
            <w:r w:rsidRPr="002B22C1">
              <w:rPr>
                <w:rFonts w:hint="eastAsia"/>
                <w:b/>
                <w:bCs/>
                <w:sz w:val="28"/>
                <w:szCs w:val="28"/>
              </w:rPr>
              <w:t>评卷人：</w:t>
            </w:r>
          </w:p>
        </w:tc>
        <w:tc>
          <w:tcPr>
            <w:tcW w:w="2300" w:type="dxa"/>
          </w:tcPr>
          <w:p w14:paraId="050BA351" w14:textId="77777777" w:rsidR="002B22C1" w:rsidRPr="002B22C1" w:rsidRDefault="002B22C1" w:rsidP="002B22C1">
            <w:pPr>
              <w:overflowPunct/>
              <w:spacing w:line="720" w:lineRule="auto"/>
              <w:jc w:val="center"/>
              <w:rPr>
                <w:b/>
                <w:bCs/>
                <w:sz w:val="21"/>
                <w:szCs w:val="24"/>
              </w:rPr>
            </w:pPr>
          </w:p>
        </w:tc>
      </w:tr>
    </w:tbl>
    <w:p w14:paraId="4A962991" w14:textId="77777777" w:rsidR="002B22C1" w:rsidRPr="002B22C1" w:rsidRDefault="002B22C1" w:rsidP="002B22C1">
      <w:pPr>
        <w:overflowPunct/>
        <w:jc w:val="center"/>
        <w:rPr>
          <w:b/>
          <w:bCs/>
          <w:sz w:val="21"/>
          <w:szCs w:val="24"/>
        </w:rPr>
      </w:pPr>
    </w:p>
    <w:p w14:paraId="7DC5881F" w14:textId="77777777" w:rsidR="002B22C1" w:rsidRPr="002B22C1" w:rsidRDefault="002B22C1" w:rsidP="002B22C1">
      <w:pPr>
        <w:overflowPunct/>
        <w:jc w:val="center"/>
        <w:rPr>
          <w:b/>
          <w:bCs/>
          <w:sz w:val="21"/>
          <w:szCs w:val="24"/>
        </w:rPr>
      </w:pPr>
    </w:p>
    <w:p w14:paraId="1E041569" w14:textId="77777777" w:rsidR="002B22C1" w:rsidRPr="002B22C1" w:rsidRDefault="002B22C1" w:rsidP="002B22C1">
      <w:pPr>
        <w:overflowPunct/>
        <w:jc w:val="center"/>
        <w:rPr>
          <w:b/>
          <w:bCs/>
          <w:sz w:val="21"/>
          <w:szCs w:val="24"/>
        </w:rPr>
      </w:pPr>
    </w:p>
    <w:p w14:paraId="1DB61245" w14:textId="6A7C453E" w:rsidR="002B22C1" w:rsidRPr="002B22C1" w:rsidRDefault="00A457AB" w:rsidP="002B22C1">
      <w:pPr>
        <w:overflowPunct/>
        <w:jc w:val="center"/>
        <w:rPr>
          <w:rFonts w:eastAsia="楷体_GB2312"/>
          <w:b/>
          <w:bCs/>
          <w:sz w:val="28"/>
          <w:szCs w:val="24"/>
        </w:rPr>
      </w:pPr>
      <w:r w:rsidRPr="002B22C1">
        <w:rPr>
          <w:b/>
          <w:noProof/>
          <w:sz w:val="21"/>
          <w:szCs w:val="24"/>
        </w:rPr>
        <w:drawing>
          <wp:inline distT="0" distB="0" distL="0" distR="0" wp14:anchorId="11A78D0C" wp14:editId="1FB128F0">
            <wp:extent cx="2468880" cy="662940"/>
            <wp:effectExtent l="0" t="0" r="0" b="0"/>
            <wp:docPr id="16"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880" cy="662940"/>
                    </a:xfrm>
                    <a:prstGeom prst="rect">
                      <a:avLst/>
                    </a:prstGeom>
                    <a:noFill/>
                    <a:ln>
                      <a:noFill/>
                    </a:ln>
                  </pic:spPr>
                </pic:pic>
              </a:graphicData>
            </a:graphic>
          </wp:inline>
        </w:drawing>
      </w:r>
    </w:p>
    <w:p w14:paraId="6CE7B296" w14:textId="77777777" w:rsidR="002B22C1" w:rsidRPr="002B22C1" w:rsidRDefault="002B22C1" w:rsidP="002B22C1">
      <w:pPr>
        <w:overflowPunct/>
        <w:adjustRightInd w:val="0"/>
        <w:snapToGrid w:val="0"/>
        <w:jc w:val="center"/>
        <w:rPr>
          <w:rFonts w:eastAsia="STZhongsong"/>
          <w:b/>
          <w:bCs/>
          <w:sz w:val="28"/>
          <w:szCs w:val="24"/>
        </w:rPr>
      </w:pPr>
    </w:p>
    <w:p w14:paraId="0FBB1650" w14:textId="77777777" w:rsidR="002B22C1" w:rsidRPr="002B22C1" w:rsidRDefault="002B22C1" w:rsidP="002B22C1">
      <w:pPr>
        <w:overflowPunct/>
        <w:jc w:val="center"/>
        <w:rPr>
          <w:rFonts w:eastAsia="黑体"/>
          <w:b/>
          <w:bCs/>
          <w:spacing w:val="40"/>
          <w:sz w:val="44"/>
          <w:szCs w:val="24"/>
        </w:rPr>
      </w:pPr>
      <w:r w:rsidRPr="002B22C1">
        <w:rPr>
          <w:rFonts w:eastAsia="黑体" w:hint="eastAsia"/>
          <w:b/>
          <w:bCs/>
          <w:spacing w:val="40"/>
          <w:sz w:val="44"/>
          <w:szCs w:val="24"/>
        </w:rPr>
        <w:t>研究生（数据中心技术）课程论文（报告）</w:t>
      </w:r>
    </w:p>
    <w:p w14:paraId="1753AB3F" w14:textId="77777777" w:rsidR="002B22C1" w:rsidRPr="002B22C1" w:rsidRDefault="002B22C1" w:rsidP="002B22C1">
      <w:pPr>
        <w:overflowPunct/>
        <w:ind w:firstLineChars="600" w:firstLine="1807"/>
        <w:rPr>
          <w:b/>
          <w:bCs/>
          <w:sz w:val="30"/>
          <w:szCs w:val="24"/>
        </w:rPr>
      </w:pPr>
    </w:p>
    <w:p w14:paraId="7FDD3B7E" w14:textId="77777777" w:rsidR="002B22C1" w:rsidRPr="002B22C1" w:rsidRDefault="002B22C1" w:rsidP="002B22C1">
      <w:pPr>
        <w:overflowPunct/>
        <w:ind w:firstLineChars="600" w:firstLine="1807"/>
        <w:rPr>
          <w:b/>
          <w:bCs/>
          <w:sz w:val="30"/>
          <w:szCs w:val="24"/>
        </w:rPr>
      </w:pPr>
    </w:p>
    <w:p w14:paraId="65404609" w14:textId="662A1FE0" w:rsidR="002B22C1" w:rsidRPr="002B22C1" w:rsidRDefault="002B22C1" w:rsidP="002B22C1">
      <w:pPr>
        <w:overflowPunct/>
        <w:jc w:val="center"/>
        <w:rPr>
          <w:b/>
          <w:bCs/>
          <w:sz w:val="30"/>
          <w:szCs w:val="24"/>
        </w:rPr>
      </w:pPr>
      <w:r w:rsidRPr="002B22C1">
        <w:rPr>
          <w:rFonts w:hint="eastAsia"/>
          <w:b/>
          <w:bCs/>
          <w:sz w:val="30"/>
          <w:szCs w:val="24"/>
        </w:rPr>
        <w:t>题</w:t>
      </w:r>
      <w:r w:rsidRPr="002B22C1">
        <w:rPr>
          <w:rFonts w:hint="eastAsia"/>
          <w:b/>
          <w:bCs/>
          <w:sz w:val="30"/>
          <w:szCs w:val="24"/>
        </w:rPr>
        <w:t xml:space="preserve"> </w:t>
      </w:r>
      <w:r w:rsidRPr="002B22C1">
        <w:rPr>
          <w:rFonts w:hint="eastAsia"/>
          <w:b/>
          <w:bCs/>
          <w:sz w:val="30"/>
          <w:szCs w:val="24"/>
        </w:rPr>
        <w:t>目：</w:t>
      </w:r>
      <w:r w:rsidR="00F67AD8" w:rsidRPr="00F67AD8">
        <w:rPr>
          <w:rFonts w:hint="eastAsia"/>
          <w:b/>
          <w:bCs/>
          <w:sz w:val="30"/>
          <w:szCs w:val="24"/>
        </w:rPr>
        <w:t>内存分解技术综述</w:t>
      </w:r>
    </w:p>
    <w:p w14:paraId="6DCBAB72" w14:textId="77777777" w:rsidR="002B22C1" w:rsidRPr="002B22C1" w:rsidRDefault="002B22C1" w:rsidP="002B22C1">
      <w:pPr>
        <w:overflowPunct/>
        <w:rPr>
          <w:rFonts w:eastAsia="STZhongsong"/>
          <w:b/>
          <w:bCs/>
          <w:spacing w:val="60"/>
          <w:sz w:val="50"/>
          <w:szCs w:val="24"/>
        </w:rPr>
      </w:pPr>
    </w:p>
    <w:p w14:paraId="397D2EFF" w14:textId="77777777" w:rsidR="002B22C1" w:rsidRPr="002B22C1" w:rsidRDefault="002B22C1" w:rsidP="002B22C1">
      <w:pPr>
        <w:overflowPunct/>
        <w:rPr>
          <w:b/>
          <w:bCs/>
          <w:sz w:val="21"/>
          <w:szCs w:val="24"/>
        </w:rPr>
      </w:pPr>
    </w:p>
    <w:p w14:paraId="1280CCC6" w14:textId="3F97E380" w:rsidR="002B22C1" w:rsidRPr="002B22C1" w:rsidRDefault="002B22C1" w:rsidP="002B22C1">
      <w:pPr>
        <w:overflowPunct/>
        <w:spacing w:line="700" w:lineRule="exact"/>
        <w:ind w:leftChars="900" w:left="1620" w:firstLineChars="200" w:firstLine="602"/>
        <w:jc w:val="left"/>
        <w:rPr>
          <w:b/>
          <w:bCs/>
          <w:sz w:val="30"/>
          <w:szCs w:val="24"/>
          <w:u w:val="single"/>
        </w:rPr>
      </w:pPr>
      <w:r w:rsidRPr="002B22C1">
        <w:rPr>
          <w:rFonts w:hint="eastAsia"/>
          <w:b/>
          <w:bCs/>
          <w:sz w:val="30"/>
          <w:szCs w:val="24"/>
        </w:rPr>
        <w:t>学</w:t>
      </w:r>
      <w:r w:rsidRPr="002B22C1">
        <w:rPr>
          <w:rFonts w:hint="eastAsia"/>
          <w:b/>
          <w:bCs/>
          <w:sz w:val="30"/>
          <w:szCs w:val="24"/>
        </w:rPr>
        <w:t xml:space="preserve">    </w:t>
      </w:r>
      <w:r w:rsidRPr="002B22C1">
        <w:rPr>
          <w:rFonts w:hint="eastAsia"/>
          <w:b/>
          <w:bCs/>
          <w:spacing w:val="4"/>
          <w:sz w:val="30"/>
          <w:szCs w:val="24"/>
        </w:rPr>
        <w:t xml:space="preserve">   </w:t>
      </w:r>
      <w:r w:rsidRPr="002B22C1">
        <w:rPr>
          <w:rFonts w:hint="eastAsia"/>
          <w:b/>
          <w:bCs/>
          <w:sz w:val="30"/>
          <w:szCs w:val="24"/>
        </w:rPr>
        <w:t xml:space="preserve"> </w:t>
      </w:r>
      <w:r w:rsidRPr="002B22C1">
        <w:rPr>
          <w:rFonts w:hint="eastAsia"/>
          <w:b/>
          <w:bCs/>
          <w:sz w:val="30"/>
          <w:szCs w:val="24"/>
        </w:rPr>
        <w:t>号</w:t>
      </w:r>
      <w:r w:rsidRPr="002B22C1">
        <w:rPr>
          <w:rFonts w:hint="eastAsia"/>
          <w:b/>
          <w:bCs/>
          <w:spacing w:val="-4"/>
          <w:sz w:val="30"/>
          <w:szCs w:val="24"/>
        </w:rPr>
        <w:t xml:space="preserve"> </w:t>
      </w:r>
      <w:r w:rsidRPr="002B22C1">
        <w:rPr>
          <w:rFonts w:hint="eastAsia"/>
          <w:b/>
          <w:bCs/>
          <w:sz w:val="30"/>
          <w:szCs w:val="24"/>
          <w:u w:val="single"/>
        </w:rPr>
        <w:tab/>
      </w:r>
      <w:r w:rsidRPr="002B22C1">
        <w:rPr>
          <w:rFonts w:hint="eastAsia"/>
          <w:b/>
          <w:bCs/>
          <w:sz w:val="30"/>
          <w:szCs w:val="24"/>
          <w:u w:val="single"/>
        </w:rPr>
        <w:tab/>
      </w:r>
      <w:r w:rsidRPr="002B22C1">
        <w:rPr>
          <w:b/>
          <w:bCs/>
          <w:sz w:val="30"/>
          <w:szCs w:val="24"/>
          <w:u w:val="single"/>
        </w:rPr>
        <w:t xml:space="preserve"> </w:t>
      </w:r>
      <w:r w:rsidR="00391805">
        <w:rPr>
          <w:b/>
          <w:bCs/>
          <w:sz w:val="30"/>
          <w:szCs w:val="24"/>
          <w:u w:val="single"/>
        </w:rPr>
        <w:t>Y202102009</w:t>
      </w:r>
      <w:r w:rsidRPr="002B22C1">
        <w:rPr>
          <w:rFonts w:hint="eastAsia"/>
          <w:b/>
          <w:bCs/>
          <w:sz w:val="30"/>
          <w:szCs w:val="24"/>
          <w:u w:val="single"/>
        </w:rPr>
        <w:tab/>
      </w:r>
      <w:r w:rsidRPr="002B22C1">
        <w:rPr>
          <w:b/>
          <w:bCs/>
          <w:sz w:val="30"/>
          <w:szCs w:val="24"/>
          <w:u w:val="single"/>
        </w:rPr>
        <w:t xml:space="preserve">   </w:t>
      </w:r>
    </w:p>
    <w:p w14:paraId="723C7D20" w14:textId="6E0527BE" w:rsidR="002B22C1" w:rsidRPr="002B22C1" w:rsidRDefault="002B22C1" w:rsidP="002B22C1">
      <w:pPr>
        <w:overflowPunct/>
        <w:spacing w:line="700" w:lineRule="exact"/>
        <w:ind w:leftChars="900" w:left="1620" w:firstLineChars="200" w:firstLine="602"/>
        <w:jc w:val="left"/>
        <w:rPr>
          <w:b/>
          <w:bCs/>
          <w:sz w:val="30"/>
          <w:szCs w:val="24"/>
          <w:u w:val="single"/>
        </w:rPr>
      </w:pPr>
      <w:r w:rsidRPr="002B22C1">
        <w:rPr>
          <w:rFonts w:hint="eastAsia"/>
          <w:b/>
          <w:bCs/>
          <w:sz w:val="30"/>
          <w:szCs w:val="24"/>
        </w:rPr>
        <w:t>姓</w:t>
      </w:r>
      <w:r w:rsidRPr="002B22C1">
        <w:rPr>
          <w:rFonts w:hint="eastAsia"/>
          <w:b/>
          <w:bCs/>
          <w:sz w:val="30"/>
          <w:szCs w:val="24"/>
        </w:rPr>
        <w:t xml:space="preserve">    </w:t>
      </w:r>
      <w:r w:rsidRPr="002B22C1">
        <w:rPr>
          <w:rFonts w:hint="eastAsia"/>
          <w:b/>
          <w:bCs/>
          <w:spacing w:val="2"/>
          <w:sz w:val="30"/>
          <w:szCs w:val="24"/>
        </w:rPr>
        <w:t xml:space="preserve">  </w:t>
      </w:r>
      <w:r w:rsidRPr="002B22C1">
        <w:rPr>
          <w:rFonts w:hint="eastAsia"/>
          <w:b/>
          <w:bCs/>
          <w:sz w:val="30"/>
          <w:szCs w:val="24"/>
        </w:rPr>
        <w:t xml:space="preserve">  </w:t>
      </w:r>
      <w:r w:rsidRPr="002B22C1">
        <w:rPr>
          <w:rFonts w:hint="eastAsia"/>
          <w:b/>
          <w:bCs/>
          <w:sz w:val="30"/>
          <w:szCs w:val="24"/>
        </w:rPr>
        <w:t>名</w:t>
      </w:r>
      <w:r w:rsidRPr="002B22C1">
        <w:rPr>
          <w:rFonts w:hint="eastAsia"/>
          <w:b/>
          <w:bCs/>
          <w:sz w:val="30"/>
          <w:szCs w:val="24"/>
        </w:rPr>
        <w:t xml:space="preserve"> </w:t>
      </w:r>
      <w:r w:rsidRPr="002B22C1">
        <w:rPr>
          <w:rFonts w:hint="eastAsia"/>
          <w:b/>
          <w:bCs/>
          <w:sz w:val="30"/>
          <w:szCs w:val="24"/>
          <w:u w:val="single"/>
        </w:rPr>
        <w:tab/>
      </w:r>
      <w:r w:rsidRPr="002B22C1">
        <w:rPr>
          <w:rFonts w:hint="eastAsia"/>
          <w:b/>
          <w:bCs/>
          <w:sz w:val="30"/>
          <w:szCs w:val="24"/>
          <w:u w:val="single"/>
        </w:rPr>
        <w:tab/>
      </w:r>
      <w:r w:rsidRPr="002B22C1">
        <w:rPr>
          <w:rFonts w:hint="eastAsia"/>
          <w:b/>
          <w:bCs/>
          <w:sz w:val="30"/>
          <w:szCs w:val="24"/>
          <w:u w:val="single"/>
        </w:rPr>
        <w:tab/>
      </w:r>
      <w:r w:rsidRPr="002B22C1">
        <w:rPr>
          <w:rFonts w:hint="eastAsia"/>
          <w:b/>
          <w:bCs/>
          <w:sz w:val="30"/>
          <w:szCs w:val="24"/>
          <w:u w:val="single"/>
        </w:rPr>
        <w:tab/>
      </w:r>
      <w:r w:rsidR="00391805">
        <w:rPr>
          <w:rFonts w:hint="eastAsia"/>
          <w:b/>
          <w:bCs/>
          <w:sz w:val="30"/>
          <w:szCs w:val="24"/>
          <w:u w:val="single"/>
        </w:rPr>
        <w:t>姚沛嵚</w:t>
      </w:r>
      <w:r w:rsidRPr="002B22C1">
        <w:rPr>
          <w:rFonts w:hint="eastAsia"/>
          <w:b/>
          <w:bCs/>
          <w:sz w:val="30"/>
          <w:szCs w:val="24"/>
          <w:u w:val="single"/>
        </w:rPr>
        <w:tab/>
      </w:r>
      <w:r w:rsidRPr="002B22C1">
        <w:rPr>
          <w:rFonts w:hint="eastAsia"/>
          <w:b/>
          <w:bCs/>
          <w:sz w:val="30"/>
          <w:szCs w:val="24"/>
          <w:u w:val="single"/>
        </w:rPr>
        <w:tab/>
      </w:r>
      <w:r w:rsidRPr="002B22C1">
        <w:rPr>
          <w:rFonts w:hint="eastAsia"/>
          <w:b/>
          <w:bCs/>
          <w:sz w:val="30"/>
          <w:szCs w:val="24"/>
          <w:u w:val="single"/>
        </w:rPr>
        <w:tab/>
      </w:r>
    </w:p>
    <w:p w14:paraId="1599337B" w14:textId="5B627A4A" w:rsidR="002B22C1" w:rsidRPr="002B22C1" w:rsidRDefault="002B22C1" w:rsidP="002B22C1">
      <w:pPr>
        <w:overflowPunct/>
        <w:spacing w:line="700" w:lineRule="exact"/>
        <w:ind w:leftChars="900" w:left="1620" w:firstLineChars="200" w:firstLine="602"/>
        <w:jc w:val="left"/>
        <w:rPr>
          <w:b/>
          <w:bCs/>
          <w:sz w:val="30"/>
          <w:szCs w:val="24"/>
          <w:u w:val="single"/>
        </w:rPr>
      </w:pPr>
      <w:r w:rsidRPr="002B22C1">
        <w:rPr>
          <w:rFonts w:hint="eastAsia"/>
          <w:b/>
          <w:bCs/>
          <w:sz w:val="30"/>
          <w:szCs w:val="24"/>
        </w:rPr>
        <w:t>专</w:t>
      </w:r>
      <w:r w:rsidRPr="002B22C1">
        <w:rPr>
          <w:rFonts w:hint="eastAsia"/>
          <w:b/>
          <w:bCs/>
          <w:sz w:val="30"/>
          <w:szCs w:val="24"/>
        </w:rPr>
        <w:t xml:space="preserve">        </w:t>
      </w:r>
      <w:r w:rsidRPr="002B22C1">
        <w:rPr>
          <w:rFonts w:hint="eastAsia"/>
          <w:b/>
          <w:bCs/>
          <w:sz w:val="30"/>
          <w:szCs w:val="24"/>
        </w:rPr>
        <w:t>业</w:t>
      </w:r>
      <w:r w:rsidRPr="002B22C1">
        <w:rPr>
          <w:rFonts w:hint="eastAsia"/>
          <w:b/>
          <w:bCs/>
          <w:sz w:val="30"/>
          <w:szCs w:val="24"/>
        </w:rPr>
        <w:t xml:space="preserve"> </w:t>
      </w:r>
      <w:r w:rsidRPr="002B22C1">
        <w:rPr>
          <w:rFonts w:hint="eastAsia"/>
          <w:b/>
          <w:bCs/>
          <w:sz w:val="30"/>
          <w:szCs w:val="24"/>
          <w:u w:val="single"/>
        </w:rPr>
        <w:tab/>
      </w:r>
      <w:r w:rsidRPr="002B22C1">
        <w:rPr>
          <w:rFonts w:hint="eastAsia"/>
          <w:b/>
          <w:bCs/>
          <w:sz w:val="30"/>
          <w:szCs w:val="24"/>
          <w:u w:val="single"/>
        </w:rPr>
        <w:tab/>
      </w:r>
      <w:r w:rsidR="00391805">
        <w:rPr>
          <w:rFonts w:hint="eastAsia"/>
          <w:b/>
          <w:bCs/>
          <w:sz w:val="30"/>
          <w:szCs w:val="24"/>
          <w:u w:val="single"/>
        </w:rPr>
        <w:t>计算机科学与技术</w:t>
      </w:r>
      <w:r w:rsidRPr="002B22C1">
        <w:rPr>
          <w:rFonts w:hint="eastAsia"/>
          <w:b/>
          <w:bCs/>
          <w:sz w:val="30"/>
          <w:szCs w:val="24"/>
          <w:u w:val="single"/>
        </w:rPr>
        <w:tab/>
      </w:r>
      <w:r w:rsidRPr="002B22C1">
        <w:rPr>
          <w:rFonts w:hint="eastAsia"/>
          <w:b/>
          <w:bCs/>
          <w:sz w:val="30"/>
          <w:szCs w:val="24"/>
          <w:u w:val="single"/>
        </w:rPr>
        <w:tab/>
      </w:r>
    </w:p>
    <w:p w14:paraId="3158BD17" w14:textId="77777777" w:rsidR="002B22C1" w:rsidRPr="002B22C1" w:rsidRDefault="002B22C1" w:rsidP="002B22C1">
      <w:pPr>
        <w:overflowPunct/>
        <w:spacing w:line="700" w:lineRule="exact"/>
        <w:ind w:leftChars="900" w:left="1620" w:firstLineChars="200" w:firstLine="650"/>
        <w:jc w:val="left"/>
        <w:rPr>
          <w:b/>
          <w:bCs/>
          <w:sz w:val="30"/>
          <w:szCs w:val="24"/>
          <w:u w:val="single"/>
        </w:rPr>
      </w:pPr>
      <w:r w:rsidRPr="002B22C1">
        <w:rPr>
          <w:rFonts w:hint="eastAsia"/>
          <w:b/>
          <w:bCs/>
          <w:spacing w:val="12"/>
          <w:sz w:val="30"/>
          <w:szCs w:val="24"/>
        </w:rPr>
        <w:t>课程指导教</w:t>
      </w:r>
      <w:r w:rsidRPr="002B22C1">
        <w:rPr>
          <w:rFonts w:hint="eastAsia"/>
          <w:b/>
          <w:bCs/>
          <w:sz w:val="30"/>
          <w:szCs w:val="24"/>
        </w:rPr>
        <w:t>师</w:t>
      </w:r>
      <w:r w:rsidRPr="002B22C1">
        <w:rPr>
          <w:rFonts w:hint="eastAsia"/>
          <w:b/>
          <w:bCs/>
          <w:sz w:val="30"/>
          <w:szCs w:val="24"/>
        </w:rPr>
        <w:t xml:space="preserve"> </w:t>
      </w:r>
      <w:r w:rsidRPr="002B22C1">
        <w:rPr>
          <w:rFonts w:hint="eastAsia"/>
          <w:b/>
          <w:bCs/>
          <w:sz w:val="30"/>
          <w:szCs w:val="24"/>
          <w:u w:val="single"/>
        </w:rPr>
        <w:tab/>
      </w:r>
      <w:r w:rsidRPr="002B22C1">
        <w:rPr>
          <w:rFonts w:hint="eastAsia"/>
          <w:b/>
          <w:bCs/>
          <w:sz w:val="30"/>
          <w:szCs w:val="24"/>
          <w:u w:val="single"/>
        </w:rPr>
        <w:tab/>
      </w:r>
      <w:r w:rsidRPr="002B22C1">
        <w:rPr>
          <w:b/>
          <w:bCs/>
          <w:sz w:val="30"/>
          <w:szCs w:val="24"/>
          <w:u w:val="single"/>
        </w:rPr>
        <w:t xml:space="preserve">  </w:t>
      </w:r>
      <w:r w:rsidRPr="002B22C1">
        <w:rPr>
          <w:rFonts w:hint="eastAsia"/>
          <w:b/>
          <w:bCs/>
          <w:sz w:val="30"/>
          <w:szCs w:val="24"/>
          <w:u w:val="single"/>
        </w:rPr>
        <w:t>施展</w:t>
      </w:r>
      <w:r w:rsidRPr="002B22C1">
        <w:rPr>
          <w:rFonts w:hint="eastAsia"/>
          <w:b/>
          <w:bCs/>
          <w:sz w:val="30"/>
          <w:szCs w:val="24"/>
          <w:u w:val="single"/>
        </w:rPr>
        <w:t xml:space="preserve"> </w:t>
      </w:r>
      <w:r w:rsidRPr="002B22C1">
        <w:rPr>
          <w:rFonts w:hint="eastAsia"/>
          <w:b/>
          <w:bCs/>
          <w:sz w:val="30"/>
          <w:szCs w:val="24"/>
          <w:u w:val="single"/>
        </w:rPr>
        <w:t>童薇</w:t>
      </w:r>
      <w:r w:rsidRPr="002B22C1">
        <w:rPr>
          <w:rFonts w:hint="eastAsia"/>
          <w:b/>
          <w:bCs/>
          <w:sz w:val="30"/>
          <w:szCs w:val="24"/>
          <w:u w:val="single"/>
        </w:rPr>
        <w:tab/>
      </w:r>
      <w:r w:rsidRPr="002B22C1">
        <w:rPr>
          <w:b/>
          <w:bCs/>
          <w:sz w:val="30"/>
          <w:szCs w:val="24"/>
          <w:u w:val="single"/>
        </w:rPr>
        <w:t xml:space="preserve">   </w:t>
      </w:r>
      <w:r w:rsidRPr="002B22C1">
        <w:rPr>
          <w:rFonts w:hint="eastAsia"/>
          <w:b/>
          <w:bCs/>
          <w:sz w:val="30"/>
          <w:szCs w:val="24"/>
          <w:u w:val="single"/>
        </w:rPr>
        <w:tab/>
      </w:r>
    </w:p>
    <w:p w14:paraId="345AF92B" w14:textId="77777777" w:rsidR="002B22C1" w:rsidRPr="002B22C1" w:rsidRDefault="002B22C1" w:rsidP="002B22C1">
      <w:pPr>
        <w:overflowPunct/>
        <w:spacing w:line="700" w:lineRule="exact"/>
        <w:ind w:leftChars="900" w:left="1620" w:firstLineChars="200" w:firstLine="602"/>
        <w:jc w:val="left"/>
        <w:rPr>
          <w:b/>
          <w:bCs/>
          <w:sz w:val="30"/>
          <w:szCs w:val="24"/>
          <w:u w:val="single"/>
        </w:rPr>
      </w:pPr>
      <w:r w:rsidRPr="002B22C1">
        <w:rPr>
          <w:rFonts w:hint="eastAsia"/>
          <w:b/>
          <w:bCs/>
          <w:sz w:val="30"/>
          <w:szCs w:val="24"/>
        </w:rPr>
        <w:t>院（系、所）</w:t>
      </w:r>
      <w:r w:rsidRPr="002B22C1">
        <w:rPr>
          <w:rFonts w:hint="eastAsia"/>
          <w:b/>
          <w:bCs/>
          <w:sz w:val="30"/>
          <w:szCs w:val="24"/>
        </w:rPr>
        <w:t xml:space="preserve"> </w:t>
      </w:r>
      <w:r w:rsidRPr="002B22C1">
        <w:rPr>
          <w:rFonts w:hint="eastAsia"/>
          <w:b/>
          <w:bCs/>
          <w:sz w:val="30"/>
          <w:szCs w:val="24"/>
          <w:u w:val="single"/>
        </w:rPr>
        <w:tab/>
      </w:r>
      <w:r w:rsidRPr="002B22C1">
        <w:rPr>
          <w:b/>
          <w:bCs/>
          <w:sz w:val="30"/>
          <w:szCs w:val="24"/>
          <w:u w:val="single"/>
        </w:rPr>
        <w:t xml:space="preserve"> </w:t>
      </w:r>
      <w:r w:rsidRPr="002B22C1">
        <w:rPr>
          <w:rFonts w:hint="eastAsia"/>
          <w:b/>
          <w:bCs/>
          <w:sz w:val="30"/>
          <w:szCs w:val="24"/>
          <w:u w:val="single"/>
        </w:rPr>
        <w:t>计算机科学与技术学院</w:t>
      </w:r>
      <w:r w:rsidRPr="002B22C1">
        <w:rPr>
          <w:rFonts w:hint="eastAsia"/>
          <w:b/>
          <w:bCs/>
          <w:sz w:val="30"/>
          <w:szCs w:val="24"/>
          <w:u w:val="single"/>
        </w:rPr>
        <w:tab/>
      </w:r>
    </w:p>
    <w:p w14:paraId="2115A9FC" w14:textId="77777777" w:rsidR="002B22C1" w:rsidRPr="002B22C1" w:rsidRDefault="002B22C1" w:rsidP="002B22C1">
      <w:pPr>
        <w:overflowPunct/>
        <w:jc w:val="center"/>
        <w:rPr>
          <w:b/>
          <w:bCs/>
          <w:sz w:val="21"/>
          <w:szCs w:val="24"/>
        </w:rPr>
      </w:pPr>
    </w:p>
    <w:p w14:paraId="5726E756" w14:textId="77777777" w:rsidR="002B22C1" w:rsidRPr="002B22C1" w:rsidRDefault="002B22C1" w:rsidP="002B22C1">
      <w:pPr>
        <w:overflowPunct/>
        <w:jc w:val="center"/>
        <w:rPr>
          <w:b/>
          <w:bCs/>
          <w:sz w:val="21"/>
          <w:szCs w:val="24"/>
        </w:rPr>
      </w:pPr>
    </w:p>
    <w:p w14:paraId="0A85B054" w14:textId="77777777" w:rsidR="002B22C1" w:rsidRPr="002B22C1" w:rsidRDefault="002B22C1" w:rsidP="002B22C1">
      <w:pPr>
        <w:overflowPunct/>
        <w:jc w:val="center"/>
        <w:rPr>
          <w:b/>
          <w:bCs/>
          <w:sz w:val="21"/>
          <w:szCs w:val="24"/>
        </w:rPr>
      </w:pPr>
    </w:p>
    <w:p w14:paraId="45CA3113" w14:textId="77777777" w:rsidR="002B22C1" w:rsidRPr="002B22C1" w:rsidRDefault="002B22C1" w:rsidP="002B22C1">
      <w:pPr>
        <w:overflowPunct/>
        <w:jc w:val="center"/>
        <w:rPr>
          <w:b/>
          <w:bCs/>
          <w:sz w:val="21"/>
          <w:szCs w:val="24"/>
        </w:rPr>
      </w:pPr>
    </w:p>
    <w:p w14:paraId="66336250" w14:textId="542557D4" w:rsidR="002B22C1" w:rsidRPr="002B22C1" w:rsidRDefault="002B22C1" w:rsidP="002B22C1">
      <w:pPr>
        <w:overflowPunct/>
        <w:jc w:val="center"/>
        <w:rPr>
          <w:b/>
          <w:bCs/>
          <w:sz w:val="28"/>
          <w:szCs w:val="28"/>
        </w:rPr>
      </w:pPr>
      <w:r w:rsidRPr="002B22C1">
        <w:rPr>
          <w:rFonts w:hint="eastAsia"/>
          <w:b/>
          <w:bCs/>
          <w:sz w:val="28"/>
          <w:szCs w:val="28"/>
        </w:rPr>
        <w:t>2</w:t>
      </w:r>
      <w:r w:rsidRPr="002B22C1">
        <w:rPr>
          <w:b/>
          <w:bCs/>
          <w:sz w:val="28"/>
          <w:szCs w:val="28"/>
        </w:rPr>
        <w:t>02</w:t>
      </w:r>
      <w:r w:rsidR="00391805">
        <w:rPr>
          <w:b/>
          <w:bCs/>
          <w:sz w:val="28"/>
          <w:szCs w:val="28"/>
        </w:rPr>
        <w:t>2</w:t>
      </w:r>
      <w:r w:rsidRPr="002B22C1">
        <w:rPr>
          <w:rFonts w:hint="eastAsia"/>
          <w:b/>
          <w:bCs/>
          <w:sz w:val="28"/>
          <w:szCs w:val="28"/>
        </w:rPr>
        <w:t>年</w:t>
      </w:r>
      <w:r w:rsidRPr="002B22C1">
        <w:rPr>
          <w:rFonts w:hint="eastAsia"/>
          <w:b/>
          <w:bCs/>
          <w:sz w:val="28"/>
          <w:szCs w:val="28"/>
        </w:rPr>
        <w:t xml:space="preserve"> </w:t>
      </w:r>
      <w:r w:rsidRPr="002B22C1">
        <w:rPr>
          <w:b/>
          <w:bCs/>
          <w:sz w:val="28"/>
          <w:szCs w:val="28"/>
        </w:rPr>
        <w:t>1</w:t>
      </w:r>
      <w:r w:rsidRPr="002B22C1">
        <w:rPr>
          <w:rFonts w:hint="eastAsia"/>
          <w:b/>
          <w:bCs/>
          <w:sz w:val="28"/>
          <w:szCs w:val="28"/>
        </w:rPr>
        <w:t>月</w:t>
      </w:r>
      <w:r w:rsidR="00391805">
        <w:rPr>
          <w:b/>
          <w:bCs/>
          <w:sz w:val="28"/>
          <w:szCs w:val="28"/>
        </w:rPr>
        <w:t>7</w:t>
      </w:r>
      <w:r w:rsidRPr="002B22C1">
        <w:rPr>
          <w:rFonts w:hint="eastAsia"/>
          <w:b/>
          <w:bCs/>
          <w:sz w:val="28"/>
          <w:szCs w:val="28"/>
        </w:rPr>
        <w:t>日</w:t>
      </w:r>
    </w:p>
    <w:p w14:paraId="5C4F8595" w14:textId="2F6A2D61" w:rsidR="00A80491" w:rsidRDefault="00391805" w:rsidP="00F22FD0">
      <w:pPr>
        <w:pStyle w:val="ab"/>
        <w:adjustRightInd w:val="0"/>
        <w:snapToGrid w:val="0"/>
        <w:spacing w:beforeLines="200" w:before="624"/>
        <w:jc w:val="center"/>
        <w:rPr>
          <w:color w:val="FF0000"/>
          <w:bdr w:val="single" w:sz="4" w:space="0" w:color="FF0000"/>
        </w:rPr>
      </w:pPr>
      <w:bookmarkStart w:id="0" w:name="_Hlk92057456"/>
      <w:r>
        <w:rPr>
          <w:rFonts w:hint="eastAsia"/>
          <w:sz w:val="44"/>
          <w:szCs w:val="44"/>
        </w:rPr>
        <w:lastRenderedPageBreak/>
        <w:t>内存分解</w:t>
      </w:r>
      <w:r w:rsidR="00F22FD0" w:rsidRPr="00F22FD0">
        <w:rPr>
          <w:rFonts w:hint="eastAsia"/>
          <w:sz w:val="44"/>
          <w:szCs w:val="44"/>
        </w:rPr>
        <w:t>技术</w:t>
      </w:r>
      <w:r>
        <w:rPr>
          <w:rFonts w:hint="eastAsia"/>
          <w:sz w:val="44"/>
          <w:szCs w:val="44"/>
        </w:rPr>
        <w:t>综述</w:t>
      </w:r>
    </w:p>
    <w:bookmarkEnd w:id="0"/>
    <w:p w14:paraId="71C47BE5" w14:textId="7CD71BA4" w:rsidR="00A80491" w:rsidRDefault="00391805" w:rsidP="00D5641C">
      <w:pPr>
        <w:pStyle w:val="ac"/>
        <w:adjustRightInd w:val="0"/>
        <w:snapToGrid w:val="0"/>
        <w:spacing w:beforeLines="100" w:before="312" w:afterLines="100" w:after="312" w:line="280" w:lineRule="atLeast"/>
        <w:jc w:val="center"/>
      </w:pPr>
      <w:r>
        <w:rPr>
          <w:rFonts w:hint="eastAsia"/>
          <w:sz w:val="32"/>
          <w:szCs w:val="32"/>
        </w:rPr>
        <w:t>姚沛嵚</w:t>
      </w:r>
      <w:r w:rsidR="00F22FD0">
        <w:rPr>
          <w:rFonts w:hint="eastAsia"/>
          <w:sz w:val="32"/>
          <w:szCs w:val="32"/>
        </w:rPr>
        <w:t xml:space="preserve"> </w:t>
      </w:r>
      <w:r>
        <w:rPr>
          <w:sz w:val="32"/>
          <w:szCs w:val="32"/>
        </w:rPr>
        <w:t>Y202002009</w:t>
      </w:r>
    </w:p>
    <w:p w14:paraId="19D1E712" w14:textId="5519C5D3" w:rsidR="00A80491" w:rsidRPr="001772CE" w:rsidRDefault="00A80491" w:rsidP="00A80491">
      <w:pPr>
        <w:pStyle w:val="af6"/>
        <w:rPr>
          <w:snapToGrid/>
          <w:szCs w:val="18"/>
        </w:rPr>
      </w:pPr>
      <w:r w:rsidRPr="001772CE">
        <w:rPr>
          <w:rFonts w:ascii="黑体" w:eastAsia="黑体" w:hint="eastAsia"/>
          <w:szCs w:val="18"/>
        </w:rPr>
        <w:t>摘  要</w:t>
      </w:r>
      <w:r w:rsidRPr="001772CE">
        <w:rPr>
          <w:rFonts w:hint="eastAsia"/>
          <w:szCs w:val="18"/>
        </w:rPr>
        <w:tab/>
      </w:r>
      <w:r w:rsidR="00391805" w:rsidRPr="00391805">
        <w:rPr>
          <w:rFonts w:eastAsia="宋体" w:hint="eastAsia"/>
          <w:snapToGrid/>
          <w:szCs w:val="18"/>
        </w:rPr>
        <w:t>随着内存需求的增长和内存技术的缓慢进步，足够的主内存的可用性越来越成为大型计算集群的瓶颈。由于需要同时实现透明的弹性、高资源利用率和硬件异构性，内存分解技术面临挑战。本文论述了几种</w:t>
      </w:r>
      <w:bookmarkStart w:id="1" w:name="_Hlk92056864"/>
      <w:r w:rsidR="00391805" w:rsidRPr="00391805">
        <w:rPr>
          <w:rFonts w:eastAsia="宋体" w:hint="eastAsia"/>
          <w:snapToGrid/>
          <w:szCs w:val="18"/>
        </w:rPr>
        <w:t>分布式共享内存</w:t>
      </w:r>
      <w:bookmarkEnd w:id="1"/>
      <w:r w:rsidR="00391805" w:rsidRPr="00391805">
        <w:rPr>
          <w:rFonts w:eastAsia="宋体" w:hint="eastAsia"/>
          <w:snapToGrid/>
          <w:szCs w:val="18"/>
        </w:rPr>
        <w:t>与内存分解技术在</w:t>
      </w:r>
      <w:bookmarkStart w:id="2" w:name="_Hlk92056906"/>
      <w:r w:rsidR="00391805" w:rsidRPr="00391805">
        <w:rPr>
          <w:rFonts w:eastAsia="宋体" w:hint="eastAsia"/>
          <w:snapToGrid/>
          <w:szCs w:val="18"/>
        </w:rPr>
        <w:t>内存管理</w:t>
      </w:r>
      <w:bookmarkEnd w:id="2"/>
      <w:r w:rsidR="00391805" w:rsidRPr="00391805">
        <w:rPr>
          <w:rFonts w:eastAsia="宋体" w:hint="eastAsia"/>
          <w:snapToGrid/>
          <w:szCs w:val="18"/>
        </w:rPr>
        <w:t>中的应用。详细介绍了这些技术的优点、不足与改进方法。总结现有工作并提出对未来方向的展望。</w:t>
      </w:r>
    </w:p>
    <w:p w14:paraId="249A6027" w14:textId="435EFFDA" w:rsidR="00A80491" w:rsidRPr="00F16D1E" w:rsidRDefault="00A80491" w:rsidP="00A80491">
      <w:pPr>
        <w:pStyle w:val="af8"/>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391805">
        <w:rPr>
          <w:rFonts w:eastAsia="宋体" w:hint="eastAsia"/>
          <w:snapToGrid/>
          <w:szCs w:val="18"/>
        </w:rPr>
        <w:t>透明弹性</w:t>
      </w:r>
      <w:r w:rsidR="00391805">
        <w:rPr>
          <w:rFonts w:eastAsia="宋体" w:hint="eastAsia"/>
          <w:snapToGrid/>
          <w:szCs w:val="18"/>
        </w:rPr>
        <w:t xml:space="preserve"> </w:t>
      </w:r>
      <w:r w:rsidR="00391805">
        <w:rPr>
          <w:rFonts w:eastAsia="宋体" w:hint="eastAsia"/>
          <w:snapToGrid/>
          <w:szCs w:val="18"/>
        </w:rPr>
        <w:t>内存分解</w:t>
      </w:r>
      <w:r w:rsidR="00391805">
        <w:rPr>
          <w:rFonts w:eastAsia="宋体" w:hint="eastAsia"/>
          <w:snapToGrid/>
          <w:szCs w:val="18"/>
        </w:rPr>
        <w:t xml:space="preserve"> </w:t>
      </w:r>
      <w:r w:rsidR="00391805" w:rsidRPr="00391805">
        <w:rPr>
          <w:rFonts w:eastAsia="宋体" w:hint="eastAsia"/>
          <w:snapToGrid/>
          <w:szCs w:val="18"/>
        </w:rPr>
        <w:t>分布式共享内存</w:t>
      </w:r>
      <w:r w:rsidR="00391805">
        <w:rPr>
          <w:rFonts w:eastAsia="宋体" w:hint="eastAsia"/>
          <w:snapToGrid/>
          <w:szCs w:val="18"/>
        </w:rPr>
        <w:t xml:space="preserve"> </w:t>
      </w:r>
      <w:r w:rsidR="00391805" w:rsidRPr="00391805">
        <w:rPr>
          <w:rFonts w:eastAsia="宋体" w:hint="eastAsia"/>
          <w:snapToGrid/>
          <w:szCs w:val="18"/>
        </w:rPr>
        <w:t>内存管理</w:t>
      </w:r>
    </w:p>
    <w:p w14:paraId="3B8FFB17" w14:textId="77777777" w:rsidR="0002553F" w:rsidRDefault="0002553F" w:rsidP="00F22FD0">
      <w:pPr>
        <w:pStyle w:val="Name"/>
        <w:jc w:val="center"/>
        <w:rPr>
          <w:rFonts w:eastAsia="黑体"/>
          <w:iCs/>
          <w:kern w:val="0"/>
          <w:sz w:val="28"/>
          <w:szCs w:val="28"/>
        </w:rPr>
      </w:pPr>
      <w:r w:rsidRPr="0002553F">
        <w:rPr>
          <w:rFonts w:eastAsia="黑体"/>
          <w:iCs/>
          <w:kern w:val="0"/>
          <w:sz w:val="28"/>
          <w:szCs w:val="28"/>
        </w:rPr>
        <w:t>Overview of Memory Decomposition Technology</w:t>
      </w:r>
    </w:p>
    <w:p w14:paraId="0A59AAEF" w14:textId="044CE486" w:rsidR="00A80491" w:rsidRPr="00F22FD0" w:rsidRDefault="0002553F" w:rsidP="00F22FD0">
      <w:pPr>
        <w:pStyle w:val="Name"/>
        <w:jc w:val="center"/>
        <w:rPr>
          <w:sz w:val="21"/>
          <w:szCs w:val="21"/>
        </w:rPr>
      </w:pPr>
      <w:r>
        <w:rPr>
          <w:sz w:val="21"/>
          <w:szCs w:val="21"/>
        </w:rPr>
        <w:t>P</w:t>
      </w:r>
      <w:r>
        <w:rPr>
          <w:rFonts w:hint="eastAsia"/>
          <w:sz w:val="21"/>
          <w:szCs w:val="21"/>
        </w:rPr>
        <w:t>ei</w:t>
      </w:r>
      <w:r>
        <w:rPr>
          <w:sz w:val="21"/>
          <w:szCs w:val="21"/>
        </w:rPr>
        <w:t>qin Yao</w:t>
      </w:r>
    </w:p>
    <w:p w14:paraId="2CFF39A3" w14:textId="7BD70284" w:rsidR="00A80491" w:rsidRPr="00D5641C" w:rsidRDefault="00A80491" w:rsidP="00A80491">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02553F" w:rsidRPr="0002553F">
        <w:rPr>
          <w:rFonts w:eastAsia="宋体"/>
          <w:sz w:val="21"/>
          <w:szCs w:val="21"/>
        </w:rPr>
        <w:t xml:space="preserve">With the increase in memory requirements and the slow progress of memory technology, the availability of sufficient main memory has increasingly become a bottleneck for large computing clusters. Due to the need to achieve transparent elasticity, high resource utilization, and hardware heterogeneity at the same time, memory decomposition technology faces challenges. This article discusses the application of several distributed shared memory and memory decomposition technologies in memory management. The advantages, disadvantages and improvement methods of these technologies are introduced in detail. </w:t>
      </w:r>
      <w:r w:rsidR="0002553F">
        <w:rPr>
          <w:rFonts w:eastAsia="宋体"/>
          <w:sz w:val="21"/>
          <w:szCs w:val="21"/>
        </w:rPr>
        <w:t>And I also s</w:t>
      </w:r>
      <w:r w:rsidR="0002553F" w:rsidRPr="0002553F">
        <w:rPr>
          <w:rFonts w:eastAsia="宋体"/>
          <w:sz w:val="21"/>
          <w:szCs w:val="21"/>
        </w:rPr>
        <w:t>ummarize the existing work and put forward the outlook for the future direction.</w:t>
      </w:r>
    </w:p>
    <w:p w14:paraId="5652FF80" w14:textId="6364F0BC" w:rsidR="00A80491" w:rsidRPr="00D5641C" w:rsidRDefault="00A80491" w:rsidP="00D5641C">
      <w:pPr>
        <w:pStyle w:val="Keywords"/>
        <w:snapToGrid w:val="0"/>
        <w:spacing w:after="0"/>
        <w:ind w:left="1332" w:hanging="1332"/>
        <w:rPr>
          <w:rFonts w:eastAsia="宋体"/>
          <w:sz w:val="21"/>
          <w:szCs w:val="21"/>
        </w:rPr>
      </w:pPr>
      <w:r w:rsidRPr="00D5641C">
        <w:rPr>
          <w:rFonts w:eastAsia="宋体"/>
          <w:b/>
          <w:bCs/>
          <w:sz w:val="21"/>
          <w:szCs w:val="21"/>
        </w:rPr>
        <w:t>Key words</w:t>
      </w:r>
      <w:r w:rsidRPr="00D5641C">
        <w:rPr>
          <w:rFonts w:eastAsia="宋体" w:hint="eastAsia"/>
          <w:sz w:val="21"/>
          <w:szCs w:val="21"/>
        </w:rPr>
        <w:tab/>
      </w:r>
      <w:r w:rsidR="0002553F" w:rsidRPr="0002553F">
        <w:rPr>
          <w:rFonts w:eastAsia="宋体"/>
          <w:sz w:val="21"/>
          <w:szCs w:val="21"/>
        </w:rPr>
        <w:t>Transparent elasticity</w:t>
      </w:r>
      <w:r w:rsidR="0002553F">
        <w:rPr>
          <w:rFonts w:eastAsia="宋体"/>
          <w:sz w:val="21"/>
          <w:szCs w:val="21"/>
        </w:rPr>
        <w:t>;</w:t>
      </w:r>
      <w:r w:rsidR="0002553F" w:rsidRPr="0002553F">
        <w:rPr>
          <w:rFonts w:eastAsia="宋体"/>
          <w:sz w:val="21"/>
          <w:szCs w:val="21"/>
        </w:rPr>
        <w:t xml:space="preserve"> Memory disaggregation</w:t>
      </w:r>
      <w:r w:rsidR="0002553F">
        <w:rPr>
          <w:rFonts w:eastAsia="宋体"/>
          <w:sz w:val="21"/>
          <w:szCs w:val="21"/>
        </w:rPr>
        <w:t>;</w:t>
      </w:r>
      <w:r w:rsidR="0002553F" w:rsidRPr="0002553F">
        <w:rPr>
          <w:rFonts w:eastAsia="宋体"/>
          <w:sz w:val="21"/>
          <w:szCs w:val="21"/>
        </w:rPr>
        <w:t xml:space="preserve"> Distributed shared memory</w:t>
      </w:r>
      <w:r w:rsidR="0002553F">
        <w:rPr>
          <w:rFonts w:eastAsia="宋体"/>
          <w:sz w:val="21"/>
          <w:szCs w:val="21"/>
        </w:rPr>
        <w:t>;</w:t>
      </w:r>
      <w:r w:rsidR="0002553F" w:rsidRPr="0002553F">
        <w:rPr>
          <w:rFonts w:eastAsia="宋体"/>
          <w:sz w:val="21"/>
          <w:szCs w:val="21"/>
        </w:rPr>
        <w:t xml:space="preserve"> Memory management</w:t>
      </w:r>
    </w:p>
    <w:p w14:paraId="4920B0CF" w14:textId="77777777" w:rsidR="001B1B6E" w:rsidRPr="0002553F" w:rsidRDefault="001B1B6E" w:rsidP="001772CE">
      <w:pPr>
        <w:suppressAutoHyphens/>
        <w:overflowPunct/>
        <w:autoSpaceDE w:val="0"/>
        <w:adjustRightInd w:val="0"/>
        <w:snapToGrid w:val="0"/>
        <w:ind w:firstLine="360"/>
        <w:jc w:val="left"/>
        <w:rPr>
          <w:szCs w:val="18"/>
        </w:rPr>
      </w:pPr>
    </w:p>
    <w:p w14:paraId="062BD0D7" w14:textId="77777777" w:rsidR="001772CE" w:rsidRDefault="001772CE" w:rsidP="001772CE">
      <w:pPr>
        <w:suppressAutoHyphens/>
        <w:overflowPunct/>
        <w:autoSpaceDE w:val="0"/>
        <w:adjustRightInd w:val="0"/>
        <w:snapToGrid w:val="0"/>
        <w:ind w:firstLine="360"/>
        <w:jc w:val="left"/>
        <w:rPr>
          <w:szCs w:val="18"/>
        </w:rPr>
      </w:pPr>
    </w:p>
    <w:p w14:paraId="59F78133" w14:textId="77777777" w:rsidR="00A80491" w:rsidRDefault="00A80491" w:rsidP="001772CE">
      <w:pPr>
        <w:suppressAutoHyphens/>
        <w:overflowPunct/>
        <w:autoSpaceDE w:val="0"/>
        <w:adjustRightInd w:val="0"/>
        <w:snapToGrid w:val="0"/>
        <w:jc w:val="left"/>
        <w:rPr>
          <w:szCs w:val="18"/>
        </w:rPr>
        <w:sectPr w:rsidR="00A80491" w:rsidSect="00533C10">
          <w:headerReference w:type="even" r:id="rId9"/>
          <w:headerReference w:type="default" r:id="rId10"/>
          <w:footerReference w:type="even" r:id="rId11"/>
          <w:footerReference w:type="default" r:id="rId12"/>
          <w:headerReference w:type="first" r:id="rId13"/>
          <w:footerReference w:type="first" r:id="rId14"/>
          <w:type w:val="continuous"/>
          <w:pgSz w:w="11905" w:h="16837" w:code="9"/>
          <w:pgMar w:top="1474" w:right="1134" w:bottom="1474" w:left="1134" w:header="964" w:footer="964" w:gutter="0"/>
          <w:cols w:space="720"/>
          <w:titlePg/>
          <w:docGrid w:type="linesAndChars" w:linePitch="312"/>
        </w:sectPr>
      </w:pPr>
    </w:p>
    <w:p w14:paraId="07246B1B" w14:textId="0FDEC62F" w:rsidR="00F22FD0" w:rsidRPr="00DD7572" w:rsidRDefault="00F22FD0" w:rsidP="00F22FD0">
      <w:pPr>
        <w:pStyle w:val="a0"/>
        <w:ind w:firstLineChars="0" w:firstLine="0"/>
        <w:rPr>
          <w:rFonts w:eastAsia="黑体"/>
          <w:b/>
          <w:kern w:val="0"/>
          <w:sz w:val="28"/>
          <w:szCs w:val="28"/>
        </w:rPr>
      </w:pPr>
      <w:r w:rsidRPr="00DD7572">
        <w:rPr>
          <w:rFonts w:eastAsia="黑体" w:hint="eastAsia"/>
          <w:b/>
          <w:kern w:val="0"/>
          <w:sz w:val="28"/>
          <w:szCs w:val="28"/>
        </w:rPr>
        <w:t>1</w:t>
      </w:r>
      <w:r w:rsidRPr="00DD7572">
        <w:rPr>
          <w:rFonts w:eastAsia="黑体" w:hint="eastAsia"/>
          <w:b/>
          <w:kern w:val="0"/>
          <w:sz w:val="28"/>
          <w:szCs w:val="28"/>
        </w:rPr>
        <w:t>、</w:t>
      </w:r>
      <w:r w:rsidR="00391805">
        <w:rPr>
          <w:rFonts w:eastAsia="黑体" w:hint="eastAsia"/>
          <w:b/>
          <w:kern w:val="0"/>
          <w:sz w:val="28"/>
          <w:szCs w:val="28"/>
        </w:rPr>
        <w:t>引言</w:t>
      </w:r>
    </w:p>
    <w:p w14:paraId="647A6D47" w14:textId="77777777" w:rsidR="00A457AB" w:rsidRPr="00A457AB" w:rsidRDefault="00A457AB" w:rsidP="00A457AB">
      <w:pPr>
        <w:pStyle w:val="a0"/>
        <w:ind w:firstLineChars="111" w:firstLine="233"/>
        <w:rPr>
          <w:sz w:val="21"/>
          <w:szCs w:val="21"/>
        </w:rPr>
      </w:pPr>
      <w:r w:rsidRPr="00A457AB">
        <w:rPr>
          <w:rFonts w:hint="eastAsia"/>
          <w:sz w:val="21"/>
          <w:szCs w:val="21"/>
        </w:rPr>
        <w:t>内存中工作负载（例如机器学习应用程序和键值存储）的日益普及导致计算集群中的内存需求快速增长。同时，由于摩尔定律的约束，</w:t>
      </w:r>
      <w:r w:rsidRPr="00A457AB">
        <w:rPr>
          <w:rFonts w:hint="eastAsia"/>
          <w:sz w:val="21"/>
          <w:szCs w:val="21"/>
        </w:rPr>
        <w:t xml:space="preserve">DRAM </w:t>
      </w:r>
      <w:r w:rsidRPr="00A457AB">
        <w:rPr>
          <w:rFonts w:hint="eastAsia"/>
          <w:sz w:val="21"/>
          <w:szCs w:val="21"/>
        </w:rPr>
        <w:t>制造商正在努力实现更高的存储密度和更低的每存储单位成本。综上所述，这两种发展导致主内存越来越成为运行计算集群时的瓶颈。</w:t>
      </w:r>
    </w:p>
    <w:p w14:paraId="47BF1F40" w14:textId="77777777" w:rsidR="00A457AB" w:rsidRPr="00A457AB" w:rsidRDefault="00A457AB" w:rsidP="00A457AB">
      <w:pPr>
        <w:pStyle w:val="a0"/>
        <w:ind w:firstLineChars="111" w:firstLine="233"/>
        <w:rPr>
          <w:sz w:val="21"/>
          <w:szCs w:val="21"/>
        </w:rPr>
      </w:pPr>
      <w:r w:rsidRPr="00A457AB">
        <w:rPr>
          <w:rFonts w:hint="eastAsia"/>
          <w:sz w:val="21"/>
          <w:szCs w:val="21"/>
        </w:rPr>
        <w:t>内存分解一直是学术研究和商业项目的主题，是解决内存瓶颈的一种方法。其中，计算和内存物理上分离为网络连接的资源刀片，与传统数据中心体系结构相比，大大提高了资源利用率、硬件异构性、资源弹性和故障处理能力。</w:t>
      </w:r>
    </w:p>
    <w:p w14:paraId="0A1EA7A8" w14:textId="192758B9" w:rsidR="00A457AB" w:rsidRPr="00A457AB" w:rsidRDefault="00A457AB" w:rsidP="00A457AB">
      <w:pPr>
        <w:pStyle w:val="a0"/>
        <w:ind w:firstLineChars="111" w:firstLine="233"/>
        <w:rPr>
          <w:sz w:val="21"/>
          <w:szCs w:val="21"/>
        </w:rPr>
      </w:pPr>
      <w:r w:rsidRPr="00A457AB">
        <w:rPr>
          <w:rFonts w:hint="eastAsia"/>
          <w:sz w:val="21"/>
          <w:szCs w:val="21"/>
        </w:rPr>
        <w:t>然而，由于三个方面的要求，内存分解具有挑战性。首先，对远程内存的访问必须具有低延迟和高吞吐量：之前研究表明，延迟达到</w:t>
      </w:r>
      <m:oMath>
        <m:r>
          <w:rPr>
            <w:rFonts w:ascii="Cambria Math" w:hAnsi="Cambria Math" w:hint="eastAsia"/>
            <w:sz w:val="21"/>
            <w:szCs w:val="21"/>
          </w:rPr>
          <m:t>10μs</m:t>
        </m:r>
      </m:oMath>
      <w:r w:rsidRPr="00A457AB">
        <w:rPr>
          <w:rFonts w:hint="eastAsia"/>
          <w:sz w:val="21"/>
          <w:szCs w:val="21"/>
        </w:rPr>
        <w:t>，带宽达到</w:t>
      </w:r>
      <w:r w:rsidRPr="00A457AB">
        <w:rPr>
          <w:rFonts w:hint="eastAsia"/>
          <w:sz w:val="21"/>
          <w:szCs w:val="21"/>
        </w:rPr>
        <w:t>100Gbps</w:t>
      </w:r>
      <w:r w:rsidRPr="00A457AB">
        <w:rPr>
          <w:rFonts w:hint="eastAsia"/>
          <w:sz w:val="21"/>
          <w:szCs w:val="21"/>
        </w:rPr>
        <w:t>才可将应用程序性能降级降至最低。其次，应用程序可用的内存和计算资源必须弹性伸缩，以符合分解的要求。不幸的是，以前的内存分解设计暴露了这两个目标之间的艰难权衡。具体来说，应用程序计算资源的透明弹性伸缩需要在分解的内存池上进行共享内存抽象，这会由于应用程序数据</w:t>
      </w:r>
      <w:r w:rsidRPr="00A457AB">
        <w:rPr>
          <w:rFonts w:hint="eastAsia"/>
          <w:sz w:val="21"/>
          <w:szCs w:val="21"/>
        </w:rPr>
        <w:t>和内存管理元数据所需的缓存一致性而带来不小的性能开销。</w:t>
      </w:r>
    </w:p>
    <w:p w14:paraId="55127D7F" w14:textId="77777777" w:rsidR="00A457AB" w:rsidRPr="00A457AB" w:rsidRDefault="00A457AB" w:rsidP="00A457AB">
      <w:pPr>
        <w:pStyle w:val="a0"/>
        <w:ind w:firstLineChars="111" w:firstLine="233"/>
        <w:rPr>
          <w:sz w:val="21"/>
          <w:szCs w:val="21"/>
        </w:rPr>
      </w:pPr>
      <w:r w:rsidRPr="00A457AB">
        <w:rPr>
          <w:rFonts w:hint="eastAsia"/>
          <w:sz w:val="21"/>
          <w:szCs w:val="21"/>
        </w:rPr>
        <w:t>（</w:t>
      </w:r>
      <w:r w:rsidRPr="00A457AB">
        <w:rPr>
          <w:rFonts w:hint="eastAsia"/>
          <w:sz w:val="21"/>
          <w:szCs w:val="21"/>
        </w:rPr>
        <w:t>1</w:t>
      </w:r>
      <w:r w:rsidRPr="00A457AB">
        <w:rPr>
          <w:rFonts w:hint="eastAsia"/>
          <w:sz w:val="21"/>
          <w:szCs w:val="21"/>
        </w:rPr>
        <w:t>）透明设计。研究者提出两种方法。第一种是以计算为中心的方法，每个计算刀片拥有一个地址空间分区并管理相应的元数据，但内存本身是分解的。计算刀片现在必须等待完成每个未缓存内存读取或写入的多个连续远程请求，例如到远程主计算刀片，以触发块的状态转换并使相关刀片失效，并从当前拥有该块的刀片获取内存块。另一种以内存为中心的设计（将元数据放置在相应的主内存刀片服务器上）仍然像以前一样收到多个连续的远程内存访问请求，唯一的区别是主节点访问现在被定向到内存刀片服务器。虽然可以通过在计算刀片服务器上缓存元数据来减少开销，但这也需要元数据的一致性，从而导致额外的设计复杂性和性能开销。</w:t>
      </w:r>
    </w:p>
    <w:p w14:paraId="41654415" w14:textId="77777777" w:rsidR="00A457AB" w:rsidRPr="00A457AB" w:rsidRDefault="00A457AB" w:rsidP="00A457AB">
      <w:pPr>
        <w:pStyle w:val="a0"/>
        <w:ind w:firstLineChars="111" w:firstLine="233"/>
        <w:rPr>
          <w:sz w:val="21"/>
          <w:szCs w:val="21"/>
        </w:rPr>
      </w:pPr>
      <w:r w:rsidRPr="00A457AB">
        <w:rPr>
          <w:rFonts w:hint="eastAsia"/>
          <w:sz w:val="21"/>
          <w:szCs w:val="21"/>
        </w:rPr>
        <w:t>(2)</w:t>
      </w:r>
      <w:r w:rsidRPr="00A457AB">
        <w:rPr>
          <w:rFonts w:hint="eastAsia"/>
          <w:sz w:val="21"/>
          <w:szCs w:val="21"/>
        </w:rPr>
        <w:t>非透明设计。将进程限制为单个计算刀片，即当计算刀片在本地缓存数据时，不同的计算刀片不共享内存以避免通过网络发送一致性消息。因此，这些方案将应用程序的透明计算弹性限制在单个计算刀片上，如果希望扩展到计算刀片之外，则需要对应用程序进行修改。</w:t>
      </w:r>
    </w:p>
    <w:p w14:paraId="145C2FD5" w14:textId="7D3B8FC8" w:rsidR="00A457AB" w:rsidRDefault="00A457AB" w:rsidP="00A457AB">
      <w:pPr>
        <w:pStyle w:val="a0"/>
        <w:ind w:firstLineChars="111" w:firstLine="233"/>
        <w:rPr>
          <w:sz w:val="21"/>
          <w:szCs w:val="21"/>
        </w:rPr>
      </w:pPr>
      <w:r w:rsidRPr="00A457AB">
        <w:rPr>
          <w:rFonts w:hint="eastAsia"/>
          <w:sz w:val="21"/>
          <w:szCs w:val="21"/>
        </w:rPr>
        <w:t>基于此，本文详细论述了多种分布式共享内存与</w:t>
      </w:r>
      <w:r w:rsidRPr="00A457AB">
        <w:rPr>
          <w:rFonts w:hint="eastAsia"/>
          <w:sz w:val="21"/>
          <w:szCs w:val="21"/>
        </w:rPr>
        <w:lastRenderedPageBreak/>
        <w:t>内存分解技术，并对其优缺点进行总结。</w:t>
      </w:r>
    </w:p>
    <w:p w14:paraId="7107F90B" w14:textId="77777777" w:rsidR="000F720D" w:rsidRDefault="000F720D" w:rsidP="00A457AB">
      <w:pPr>
        <w:pStyle w:val="a0"/>
        <w:ind w:firstLineChars="111" w:firstLine="233"/>
        <w:rPr>
          <w:rFonts w:hint="eastAsia"/>
          <w:sz w:val="21"/>
          <w:szCs w:val="21"/>
        </w:rPr>
      </w:pPr>
    </w:p>
    <w:p w14:paraId="08E47562" w14:textId="6BD2736C" w:rsidR="00DD7572" w:rsidRPr="00DD7572" w:rsidRDefault="00DD7572" w:rsidP="00DD7572">
      <w:pPr>
        <w:pStyle w:val="a0"/>
        <w:ind w:firstLineChars="111" w:firstLine="312"/>
        <w:rPr>
          <w:rFonts w:ascii="黑体" w:eastAsia="黑体" w:hAnsi="黑体"/>
          <w:b/>
          <w:sz w:val="28"/>
          <w:szCs w:val="28"/>
        </w:rPr>
      </w:pPr>
      <w:r w:rsidRPr="00DD7572">
        <w:rPr>
          <w:rFonts w:ascii="黑体" w:eastAsia="黑体" w:hAnsi="黑体" w:hint="eastAsia"/>
          <w:b/>
          <w:sz w:val="28"/>
          <w:szCs w:val="28"/>
        </w:rPr>
        <w:t xml:space="preserve">2. </w:t>
      </w:r>
      <w:r w:rsidR="00E937D5" w:rsidRPr="00E937D5">
        <w:rPr>
          <w:rFonts w:ascii="黑体" w:eastAsia="黑体" w:hAnsi="黑体" w:hint="eastAsia"/>
          <w:b/>
          <w:sz w:val="28"/>
          <w:szCs w:val="28"/>
        </w:rPr>
        <w:t>原理与优势</w:t>
      </w:r>
    </w:p>
    <w:p w14:paraId="3F77F4DD" w14:textId="3D00AA0F" w:rsidR="00DD7572" w:rsidRDefault="00DD7572" w:rsidP="00DD7572">
      <w:pPr>
        <w:pStyle w:val="a0"/>
        <w:ind w:firstLineChars="111" w:firstLine="234"/>
        <w:rPr>
          <w:b/>
          <w:sz w:val="21"/>
          <w:szCs w:val="21"/>
        </w:rPr>
      </w:pPr>
      <w:r w:rsidRPr="00DD7572">
        <w:rPr>
          <w:rFonts w:hint="eastAsia"/>
          <w:b/>
          <w:sz w:val="21"/>
          <w:szCs w:val="21"/>
        </w:rPr>
        <w:t>2.1.</w:t>
      </w:r>
      <w:r w:rsidR="00E937D5" w:rsidRPr="00E937D5">
        <w:rPr>
          <w:rFonts w:hint="eastAsia"/>
        </w:rPr>
        <w:t xml:space="preserve"> </w:t>
      </w:r>
      <w:r w:rsidR="00E937D5" w:rsidRPr="00E937D5">
        <w:rPr>
          <w:rFonts w:hint="eastAsia"/>
          <w:b/>
          <w:sz w:val="21"/>
          <w:szCs w:val="21"/>
        </w:rPr>
        <w:t>使用</w:t>
      </w:r>
      <w:r w:rsidR="00E937D5" w:rsidRPr="00E937D5">
        <w:rPr>
          <w:rFonts w:hint="eastAsia"/>
          <w:b/>
          <w:sz w:val="21"/>
          <w:szCs w:val="21"/>
        </w:rPr>
        <w:t>RDMA</w:t>
      </w:r>
      <w:r w:rsidR="00E937D5" w:rsidRPr="00E937D5">
        <w:rPr>
          <w:rFonts w:hint="eastAsia"/>
          <w:b/>
          <w:sz w:val="21"/>
          <w:szCs w:val="21"/>
        </w:rPr>
        <w:t>和缓存实现高效的分布式内存管理</w:t>
      </w:r>
    </w:p>
    <w:p w14:paraId="2DF4828A" w14:textId="77777777" w:rsidR="00E937D5" w:rsidRPr="00E937D5" w:rsidRDefault="00E937D5" w:rsidP="00E937D5">
      <w:pPr>
        <w:pStyle w:val="a0"/>
        <w:ind w:firstLineChars="111" w:firstLine="233"/>
        <w:rPr>
          <w:bCs/>
          <w:sz w:val="21"/>
          <w:szCs w:val="21"/>
        </w:rPr>
      </w:pPr>
      <w:r w:rsidRPr="00E937D5">
        <w:rPr>
          <w:rFonts w:hint="eastAsia"/>
          <w:bCs/>
          <w:sz w:val="21"/>
          <w:szCs w:val="21"/>
        </w:rPr>
        <w:t>DSM</w:t>
      </w:r>
      <w:r w:rsidRPr="00E937D5">
        <w:rPr>
          <w:rFonts w:hint="eastAsia"/>
          <w:bCs/>
          <w:sz w:val="21"/>
          <w:szCs w:val="21"/>
        </w:rPr>
        <w:t>（分布式共享内存）系统提出将物理分布式内存结合在一起，以实施统一的全局内存模型。这些系统通常使用缓存来缓冲远程内存访问。为了在缓存数据上保持一致的视图，它们使用同步原语来传播脏写入和清除缓存读取，这会在同步点产生大量开销。此外，要求程序员手动调用同步原语以确保数据一致性，这使得使用内存模型编程和调试变得困难。</w:t>
      </w:r>
    </w:p>
    <w:p w14:paraId="5D88D631" w14:textId="0C2FC3C6" w:rsidR="00E937D5" w:rsidRDefault="00E937D5" w:rsidP="00E937D5">
      <w:pPr>
        <w:pStyle w:val="a0"/>
        <w:ind w:firstLineChars="111" w:firstLine="233"/>
        <w:rPr>
          <w:bCs/>
          <w:sz w:val="21"/>
          <w:szCs w:val="21"/>
        </w:rPr>
      </w:pPr>
      <w:r w:rsidRPr="00E937D5">
        <w:rPr>
          <w:rFonts w:hint="eastAsia"/>
          <w:bCs/>
          <w:sz w:val="21"/>
          <w:szCs w:val="21"/>
        </w:rPr>
        <w:t>RDMA</w:t>
      </w:r>
      <w:r w:rsidRPr="00E937D5">
        <w:rPr>
          <w:rFonts w:hint="eastAsia"/>
          <w:bCs/>
          <w:sz w:val="21"/>
          <w:szCs w:val="21"/>
        </w:rPr>
        <w:t>（远程直接内存访问）的出现使网络</w:t>
      </w:r>
      <w:r w:rsidRPr="00E937D5">
        <w:rPr>
          <w:rFonts w:hint="eastAsia"/>
          <w:bCs/>
          <w:sz w:val="21"/>
          <w:szCs w:val="21"/>
        </w:rPr>
        <w:t>I/O</w:t>
      </w:r>
      <w:r w:rsidRPr="00E937D5">
        <w:rPr>
          <w:rFonts w:hint="eastAsia"/>
          <w:bCs/>
          <w:sz w:val="21"/>
          <w:szCs w:val="21"/>
        </w:rPr>
        <w:t>成为远程内存访问，从而进一步增强了统一内存模型的吸引力。因此，研究者提出了几个基于</w:t>
      </w:r>
      <w:r w:rsidRPr="00E937D5">
        <w:rPr>
          <w:rFonts w:hint="eastAsia"/>
          <w:bCs/>
          <w:sz w:val="21"/>
          <w:szCs w:val="21"/>
        </w:rPr>
        <w:t>RDMA</w:t>
      </w:r>
      <w:r w:rsidRPr="00E937D5">
        <w:rPr>
          <w:rFonts w:hint="eastAsia"/>
          <w:bCs/>
          <w:sz w:val="21"/>
          <w:szCs w:val="21"/>
        </w:rPr>
        <w:t>的系统，以利用</w:t>
      </w:r>
      <w:r w:rsidRPr="00E937D5">
        <w:rPr>
          <w:rFonts w:hint="eastAsia"/>
          <w:bCs/>
          <w:sz w:val="21"/>
          <w:szCs w:val="21"/>
        </w:rPr>
        <w:t>RDMA</w:t>
      </w:r>
      <w:r w:rsidRPr="00E937D5">
        <w:rPr>
          <w:rFonts w:hint="eastAsia"/>
          <w:bCs/>
          <w:sz w:val="21"/>
          <w:szCs w:val="21"/>
        </w:rPr>
        <w:t>从物理分布的内存节点实现统一的内存抽象。但是，它们仍然需要用户手动调用同步原语以实现缓存一致性。避免上述问题的一种方法是放弃缓存，以便将每个操作（例如读</w:t>
      </w:r>
      <w:r w:rsidRPr="00E937D5">
        <w:rPr>
          <w:rFonts w:hint="eastAsia"/>
          <w:bCs/>
          <w:sz w:val="21"/>
          <w:szCs w:val="21"/>
        </w:rPr>
        <w:t>/</w:t>
      </w:r>
      <w:r w:rsidRPr="00E937D5">
        <w:rPr>
          <w:rFonts w:hint="eastAsia"/>
          <w:bCs/>
          <w:sz w:val="21"/>
          <w:szCs w:val="21"/>
        </w:rPr>
        <w:t>写）路由到请求数据所在的节点。然而，即使使用</w:t>
      </w:r>
      <w:r w:rsidRPr="00E937D5">
        <w:rPr>
          <w:rFonts w:hint="eastAsia"/>
          <w:bCs/>
          <w:sz w:val="21"/>
          <w:szCs w:val="21"/>
        </w:rPr>
        <w:t>RDMA</w:t>
      </w:r>
      <w:r w:rsidRPr="00E937D5">
        <w:rPr>
          <w:rFonts w:hint="eastAsia"/>
          <w:bCs/>
          <w:sz w:val="21"/>
          <w:szCs w:val="21"/>
        </w:rPr>
        <w:t>，细粒度远程内存访问仍然会产生高延迟，如表</w:t>
      </w:r>
      <w:r w:rsidRPr="00E937D5">
        <w:rPr>
          <w:rFonts w:hint="eastAsia"/>
          <w:bCs/>
          <w:sz w:val="21"/>
          <w:szCs w:val="21"/>
        </w:rPr>
        <w:t>1</w:t>
      </w:r>
      <w:r w:rsidRPr="00E937D5">
        <w:rPr>
          <w:rFonts w:hint="eastAsia"/>
          <w:bCs/>
          <w:sz w:val="21"/>
          <w:szCs w:val="21"/>
        </w:rPr>
        <w:t>所示。</w:t>
      </w:r>
    </w:p>
    <w:p w14:paraId="1F763FA0" w14:textId="4CD31FE9" w:rsidR="00E937D5" w:rsidRDefault="00E937D5" w:rsidP="00E937D5">
      <w:pPr>
        <w:pStyle w:val="a0"/>
        <w:ind w:firstLineChars="111" w:firstLine="233"/>
        <w:rPr>
          <w:bCs/>
          <w:sz w:val="21"/>
          <w:szCs w:val="21"/>
        </w:rPr>
      </w:pPr>
      <w:r>
        <w:rPr>
          <w:bCs/>
          <w:noProof/>
          <w:sz w:val="21"/>
          <w:szCs w:val="21"/>
        </w:rPr>
        <w:drawing>
          <wp:inline distT="0" distB="0" distL="0" distR="0" wp14:anchorId="7BBA567B" wp14:editId="33B2E5D9">
            <wp:extent cx="2917563" cy="3474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0502" cy="352550"/>
                    </a:xfrm>
                    <a:prstGeom prst="rect">
                      <a:avLst/>
                    </a:prstGeom>
                    <a:noFill/>
                  </pic:spPr>
                </pic:pic>
              </a:graphicData>
            </a:graphic>
          </wp:inline>
        </w:drawing>
      </w:r>
    </w:p>
    <w:p w14:paraId="5A7C1C8A" w14:textId="71287B37" w:rsidR="00E937D5" w:rsidRDefault="00E937D5" w:rsidP="00E937D5">
      <w:pPr>
        <w:pStyle w:val="a0"/>
        <w:ind w:firstLineChars="111" w:firstLine="233"/>
        <w:jc w:val="center"/>
        <w:rPr>
          <w:bCs/>
          <w:sz w:val="21"/>
          <w:szCs w:val="21"/>
        </w:rPr>
      </w:pPr>
      <w:r>
        <w:rPr>
          <w:rFonts w:hint="eastAsia"/>
          <w:bCs/>
          <w:sz w:val="21"/>
          <w:szCs w:val="21"/>
        </w:rPr>
        <w:t>表</w:t>
      </w:r>
      <w:r>
        <w:rPr>
          <w:rFonts w:hint="eastAsia"/>
          <w:bCs/>
          <w:sz w:val="21"/>
          <w:szCs w:val="21"/>
        </w:rPr>
        <w:t>1</w:t>
      </w:r>
      <w:r>
        <w:rPr>
          <w:rFonts w:hint="eastAsia"/>
          <w:bCs/>
          <w:sz w:val="21"/>
          <w:szCs w:val="21"/>
        </w:rPr>
        <w:t>：远程内存访问延迟</w:t>
      </w:r>
    </w:p>
    <w:p w14:paraId="5F0AA7E1" w14:textId="2BF1270C" w:rsidR="00E937D5" w:rsidRPr="00E937D5" w:rsidRDefault="00E937D5" w:rsidP="00E937D5">
      <w:pPr>
        <w:pStyle w:val="a0"/>
        <w:ind w:firstLineChars="111" w:firstLine="233"/>
        <w:rPr>
          <w:bCs/>
          <w:sz w:val="21"/>
          <w:szCs w:val="21"/>
        </w:rPr>
      </w:pPr>
      <w:r w:rsidRPr="00E937D5">
        <w:rPr>
          <w:rFonts w:hint="eastAsia"/>
          <w:bCs/>
          <w:sz w:val="21"/>
          <w:szCs w:val="21"/>
        </w:rPr>
        <w:t>基于此，</w:t>
      </w:r>
      <w:r w:rsidRPr="00E937D5">
        <w:rPr>
          <w:rFonts w:hint="eastAsia"/>
          <w:bCs/>
          <w:sz w:val="21"/>
          <w:szCs w:val="21"/>
        </w:rPr>
        <w:t>Cai</w:t>
      </w:r>
      <w:r w:rsidRPr="00E937D5">
        <w:rPr>
          <w:rFonts w:hint="eastAsia"/>
          <w:bCs/>
          <w:sz w:val="21"/>
          <w:szCs w:val="21"/>
        </w:rPr>
        <w:t>等</w:t>
      </w:r>
      <w:r w:rsidRPr="008064F1">
        <w:rPr>
          <w:rFonts w:hint="eastAsia"/>
          <w:bCs/>
          <w:sz w:val="21"/>
          <w:szCs w:val="21"/>
          <w:vertAlign w:val="superscript"/>
        </w:rPr>
        <w:t>[</w:t>
      </w:r>
      <w:r w:rsidR="008064F1" w:rsidRPr="008064F1">
        <w:rPr>
          <w:bCs/>
          <w:sz w:val="21"/>
          <w:szCs w:val="21"/>
          <w:vertAlign w:val="superscript"/>
        </w:rPr>
        <w:t>1</w:t>
      </w:r>
      <w:r w:rsidRPr="008064F1">
        <w:rPr>
          <w:rFonts w:hint="eastAsia"/>
          <w:bCs/>
          <w:sz w:val="21"/>
          <w:szCs w:val="21"/>
          <w:vertAlign w:val="superscript"/>
        </w:rPr>
        <w:t>]</w:t>
      </w:r>
      <w:r w:rsidRPr="00E937D5">
        <w:rPr>
          <w:rFonts w:hint="eastAsia"/>
          <w:bCs/>
          <w:sz w:val="21"/>
          <w:szCs w:val="21"/>
        </w:rPr>
        <w:t>的研究提出了</w:t>
      </w:r>
      <w:r w:rsidRPr="00E937D5">
        <w:rPr>
          <w:rFonts w:hint="eastAsia"/>
          <w:bCs/>
          <w:sz w:val="21"/>
          <w:szCs w:val="21"/>
        </w:rPr>
        <w:t>GAM</w:t>
      </w:r>
      <w:r w:rsidRPr="00E937D5">
        <w:rPr>
          <w:rFonts w:hint="eastAsia"/>
          <w:bCs/>
          <w:sz w:val="21"/>
          <w:szCs w:val="21"/>
        </w:rPr>
        <w:t>，一种基于</w:t>
      </w:r>
      <w:r w:rsidRPr="00E937D5">
        <w:rPr>
          <w:rFonts w:hint="eastAsia"/>
          <w:bCs/>
          <w:sz w:val="21"/>
          <w:szCs w:val="21"/>
        </w:rPr>
        <w:t>RDMA</w:t>
      </w:r>
      <w:r w:rsidRPr="00E937D5">
        <w:rPr>
          <w:rFonts w:hint="eastAsia"/>
          <w:bCs/>
          <w:sz w:val="21"/>
          <w:szCs w:val="21"/>
        </w:rPr>
        <w:t>的分布式内存计算平台。原理和优势如下：</w:t>
      </w:r>
      <w:r w:rsidRPr="00E937D5">
        <w:rPr>
          <w:rFonts w:hint="eastAsia"/>
          <w:bCs/>
          <w:sz w:val="21"/>
          <w:szCs w:val="21"/>
        </w:rPr>
        <w:t xml:space="preserve"> </w:t>
      </w:r>
    </w:p>
    <w:p w14:paraId="36D741F9" w14:textId="77777777" w:rsidR="00E937D5" w:rsidRPr="00E937D5" w:rsidRDefault="00E937D5" w:rsidP="00E937D5">
      <w:pPr>
        <w:pStyle w:val="a0"/>
        <w:ind w:firstLineChars="111" w:firstLine="233"/>
        <w:rPr>
          <w:bCs/>
          <w:sz w:val="21"/>
          <w:szCs w:val="21"/>
        </w:rPr>
      </w:pPr>
      <w:r w:rsidRPr="00E937D5">
        <w:rPr>
          <w:rFonts w:hint="eastAsia"/>
          <w:bCs/>
          <w:sz w:val="21"/>
          <w:szCs w:val="21"/>
        </w:rPr>
        <w:t>（</w:t>
      </w:r>
      <w:r w:rsidRPr="00E937D5">
        <w:rPr>
          <w:rFonts w:hint="eastAsia"/>
          <w:bCs/>
          <w:sz w:val="21"/>
          <w:szCs w:val="21"/>
        </w:rPr>
        <w:t>1</w:t>
      </w:r>
      <w:r w:rsidRPr="00E937D5">
        <w:rPr>
          <w:rFonts w:hint="eastAsia"/>
          <w:bCs/>
          <w:sz w:val="21"/>
          <w:szCs w:val="21"/>
        </w:rPr>
        <w:t>）</w:t>
      </w:r>
      <w:r w:rsidRPr="00E937D5">
        <w:rPr>
          <w:rFonts w:hint="eastAsia"/>
          <w:bCs/>
          <w:sz w:val="21"/>
          <w:szCs w:val="21"/>
        </w:rPr>
        <w:t>GAM</w:t>
      </w:r>
      <w:r w:rsidRPr="00E937D5">
        <w:rPr>
          <w:rFonts w:hint="eastAsia"/>
          <w:bCs/>
          <w:sz w:val="21"/>
          <w:szCs w:val="21"/>
        </w:rPr>
        <w:t>管理分布式内存以提供统一的全局内存模型。</w:t>
      </w:r>
      <w:r w:rsidRPr="00E937D5">
        <w:rPr>
          <w:rFonts w:hint="eastAsia"/>
          <w:bCs/>
          <w:sz w:val="21"/>
          <w:szCs w:val="21"/>
        </w:rPr>
        <w:t>GAM</w:t>
      </w:r>
      <w:r w:rsidRPr="00E937D5">
        <w:rPr>
          <w:rFonts w:hint="eastAsia"/>
          <w:bCs/>
          <w:sz w:val="21"/>
          <w:szCs w:val="21"/>
        </w:rPr>
        <w:t>为全局内存操作提供一组</w:t>
      </w:r>
      <w:r w:rsidRPr="00E937D5">
        <w:rPr>
          <w:rFonts w:hint="eastAsia"/>
          <w:bCs/>
          <w:sz w:val="21"/>
          <w:szCs w:val="21"/>
        </w:rPr>
        <w:t>API</w:t>
      </w:r>
      <w:r w:rsidRPr="00E937D5">
        <w:rPr>
          <w:rFonts w:hint="eastAsia"/>
          <w:bCs/>
          <w:sz w:val="21"/>
          <w:szCs w:val="21"/>
        </w:rPr>
        <w:t>。采用同步读取和异步写入的编程模型，并采用</w:t>
      </w:r>
      <w:r w:rsidRPr="00E937D5">
        <w:rPr>
          <w:rFonts w:hint="eastAsia"/>
          <w:bCs/>
          <w:sz w:val="21"/>
          <w:szCs w:val="21"/>
        </w:rPr>
        <w:t>PSO</w:t>
      </w:r>
      <w:r w:rsidRPr="00E937D5">
        <w:rPr>
          <w:rFonts w:hint="eastAsia"/>
          <w:bCs/>
          <w:sz w:val="21"/>
          <w:szCs w:val="21"/>
        </w:rPr>
        <w:t>内存一致性。提供了一组分布式同步原语，如锁和内存围栏，以增强一致性。</w:t>
      </w:r>
    </w:p>
    <w:p w14:paraId="1910652A" w14:textId="7B0AC21F" w:rsidR="00E937D5" w:rsidRPr="00E937D5" w:rsidRDefault="00E937D5" w:rsidP="00E937D5">
      <w:pPr>
        <w:pStyle w:val="a0"/>
        <w:ind w:firstLineChars="111" w:firstLine="233"/>
        <w:rPr>
          <w:bCs/>
          <w:sz w:val="21"/>
          <w:szCs w:val="21"/>
        </w:rPr>
      </w:pPr>
      <w:r w:rsidRPr="00E937D5">
        <w:rPr>
          <w:rFonts w:hint="eastAsia"/>
          <w:bCs/>
          <w:sz w:val="21"/>
          <w:szCs w:val="21"/>
        </w:rPr>
        <w:t>（</w:t>
      </w:r>
      <w:r w:rsidRPr="00E937D5">
        <w:rPr>
          <w:rFonts w:hint="eastAsia"/>
          <w:bCs/>
          <w:sz w:val="21"/>
          <w:szCs w:val="21"/>
        </w:rPr>
        <w:t>2</w:t>
      </w:r>
      <w:r w:rsidRPr="00E937D5">
        <w:rPr>
          <w:rFonts w:hint="eastAsia"/>
          <w:bCs/>
          <w:sz w:val="21"/>
          <w:szCs w:val="21"/>
        </w:rPr>
        <w:t>）</w:t>
      </w:r>
      <w:r w:rsidRPr="00E937D5">
        <w:rPr>
          <w:rFonts w:hint="eastAsia"/>
          <w:bCs/>
          <w:sz w:val="21"/>
          <w:szCs w:val="21"/>
        </w:rPr>
        <w:t>GAM</w:t>
      </w:r>
      <w:r w:rsidRPr="00E937D5">
        <w:rPr>
          <w:rFonts w:hint="eastAsia"/>
          <w:bCs/>
          <w:sz w:val="21"/>
          <w:szCs w:val="21"/>
        </w:rPr>
        <w:t>在全局内存之上添加了另一层分布式缓存，以利用数据局部性并隐藏远程内存访问的延迟。研究者基于</w:t>
      </w:r>
      <w:r w:rsidRPr="00E937D5">
        <w:rPr>
          <w:rFonts w:hint="eastAsia"/>
          <w:bCs/>
          <w:sz w:val="21"/>
          <w:szCs w:val="21"/>
        </w:rPr>
        <w:t>RDMA</w:t>
      </w:r>
      <w:r w:rsidRPr="00E937D5">
        <w:rPr>
          <w:rFonts w:hint="eastAsia"/>
          <w:bCs/>
          <w:sz w:val="21"/>
          <w:szCs w:val="21"/>
        </w:rPr>
        <w:t>设计了一个高效的分布式缓存一致性协议，以增强</w:t>
      </w:r>
      <w:r w:rsidRPr="00E937D5">
        <w:rPr>
          <w:rFonts w:hint="eastAsia"/>
          <w:bCs/>
          <w:sz w:val="21"/>
          <w:szCs w:val="21"/>
        </w:rPr>
        <w:t>GAM</w:t>
      </w:r>
      <w:r w:rsidRPr="00E937D5">
        <w:rPr>
          <w:rFonts w:hint="eastAsia"/>
          <w:bCs/>
          <w:sz w:val="21"/>
          <w:szCs w:val="21"/>
        </w:rPr>
        <w:t>提供的内存一致性模型。</w:t>
      </w:r>
      <w:r w:rsidRPr="00E937D5">
        <w:rPr>
          <w:rFonts w:hint="eastAsia"/>
          <w:bCs/>
          <w:sz w:val="21"/>
          <w:szCs w:val="21"/>
        </w:rPr>
        <w:t>RDMA</w:t>
      </w:r>
      <w:r w:rsidRPr="00E937D5">
        <w:rPr>
          <w:rFonts w:hint="eastAsia"/>
          <w:bCs/>
          <w:sz w:val="21"/>
          <w:szCs w:val="21"/>
        </w:rPr>
        <w:t>的各种特殊功能（例如，单边直接内存访问、纯报头通知、数据包内联）被用于高效的协议实现。</w:t>
      </w:r>
    </w:p>
    <w:p w14:paraId="6738E18D" w14:textId="084FBC63" w:rsidR="00DD7572" w:rsidRPr="00347F0F" w:rsidRDefault="00DD7572" w:rsidP="00DD7572">
      <w:pPr>
        <w:pStyle w:val="a0"/>
        <w:ind w:firstLineChars="95"/>
        <w:rPr>
          <w:b/>
          <w:sz w:val="21"/>
          <w:szCs w:val="21"/>
        </w:rPr>
      </w:pPr>
      <w:r w:rsidRPr="00347F0F">
        <w:rPr>
          <w:rFonts w:hint="eastAsia"/>
          <w:b/>
          <w:sz w:val="21"/>
          <w:szCs w:val="21"/>
        </w:rPr>
        <w:t xml:space="preserve">2.2 </w:t>
      </w:r>
      <w:r w:rsidR="00E937D5" w:rsidRPr="00E937D5">
        <w:rPr>
          <w:b/>
          <w:sz w:val="21"/>
          <w:szCs w:val="21"/>
        </w:rPr>
        <w:t>Fastswap</w:t>
      </w:r>
    </w:p>
    <w:p w14:paraId="1BD3ED45" w14:textId="77777777" w:rsidR="00E937D5" w:rsidRPr="00E937D5" w:rsidRDefault="00E937D5" w:rsidP="00E937D5">
      <w:pPr>
        <w:pStyle w:val="a0"/>
        <w:ind w:firstLineChars="95" w:firstLine="199"/>
        <w:rPr>
          <w:sz w:val="21"/>
          <w:szCs w:val="21"/>
        </w:rPr>
      </w:pPr>
      <w:r w:rsidRPr="00E937D5">
        <w:rPr>
          <w:rFonts w:hint="eastAsia"/>
          <w:sz w:val="21"/>
          <w:szCs w:val="21"/>
        </w:rPr>
        <w:t>内存分解允许计算节点访问远程节点的内存，我们称之为远内存，使作业无需局限于本地内存。实</w:t>
      </w:r>
      <w:r w:rsidRPr="00E937D5">
        <w:rPr>
          <w:rFonts w:hint="eastAsia"/>
          <w:sz w:val="21"/>
          <w:szCs w:val="21"/>
        </w:rPr>
        <w:t>现远内存有两个障碍。第一个在于如何设计访问远内存所需的交换机制，第二个在于在于如何决定如何在本地内存和远程内存之间划分每个作业的内存需求。</w:t>
      </w:r>
    </w:p>
    <w:p w14:paraId="2C42220C" w14:textId="355F97C6" w:rsidR="00E937D5" w:rsidRPr="00E937D5" w:rsidRDefault="00E937D5" w:rsidP="00E937D5">
      <w:pPr>
        <w:pStyle w:val="a0"/>
        <w:ind w:firstLineChars="95" w:firstLine="199"/>
        <w:rPr>
          <w:sz w:val="21"/>
          <w:szCs w:val="21"/>
        </w:rPr>
      </w:pPr>
      <w:r w:rsidRPr="00E937D5">
        <w:rPr>
          <w:rFonts w:hint="eastAsia"/>
          <w:sz w:val="21"/>
          <w:szCs w:val="21"/>
        </w:rPr>
        <w:t>基于此，</w:t>
      </w:r>
      <w:r w:rsidRPr="00E937D5">
        <w:rPr>
          <w:rFonts w:hint="eastAsia"/>
          <w:sz w:val="21"/>
          <w:szCs w:val="21"/>
        </w:rPr>
        <w:t>Amaro</w:t>
      </w:r>
      <w:r w:rsidRPr="00E937D5">
        <w:rPr>
          <w:rFonts w:hint="eastAsia"/>
          <w:sz w:val="21"/>
          <w:szCs w:val="21"/>
        </w:rPr>
        <w:t>等</w:t>
      </w:r>
      <w:r w:rsidRPr="008064F1">
        <w:rPr>
          <w:rFonts w:hint="eastAsia"/>
          <w:sz w:val="21"/>
          <w:szCs w:val="21"/>
          <w:vertAlign w:val="superscript"/>
        </w:rPr>
        <w:t>[</w:t>
      </w:r>
      <w:r w:rsidR="008064F1" w:rsidRPr="008064F1">
        <w:rPr>
          <w:sz w:val="21"/>
          <w:szCs w:val="21"/>
          <w:vertAlign w:val="superscript"/>
        </w:rPr>
        <w:t>2</w:t>
      </w:r>
      <w:r w:rsidRPr="008064F1">
        <w:rPr>
          <w:rFonts w:hint="eastAsia"/>
          <w:sz w:val="21"/>
          <w:szCs w:val="21"/>
          <w:vertAlign w:val="superscript"/>
        </w:rPr>
        <w:t>]</w:t>
      </w:r>
      <w:r w:rsidRPr="00E937D5">
        <w:rPr>
          <w:rFonts w:hint="eastAsia"/>
          <w:sz w:val="21"/>
          <w:szCs w:val="21"/>
        </w:rPr>
        <w:t>设计了基于</w:t>
      </w:r>
      <w:r w:rsidRPr="00E937D5">
        <w:rPr>
          <w:rFonts w:hint="eastAsia"/>
          <w:sz w:val="21"/>
          <w:szCs w:val="21"/>
        </w:rPr>
        <w:t>Linux</w:t>
      </w:r>
      <w:r w:rsidRPr="00E937D5">
        <w:rPr>
          <w:rFonts w:hint="eastAsia"/>
          <w:sz w:val="21"/>
          <w:szCs w:val="21"/>
        </w:rPr>
        <w:t>的交换系统</w:t>
      </w:r>
      <w:r w:rsidRPr="00E937D5">
        <w:rPr>
          <w:rFonts w:hint="eastAsia"/>
          <w:sz w:val="21"/>
          <w:szCs w:val="21"/>
        </w:rPr>
        <w:t>Fastswap</w:t>
      </w:r>
      <w:r w:rsidRPr="00E937D5">
        <w:rPr>
          <w:rFonts w:hint="eastAsia"/>
          <w:sz w:val="21"/>
          <w:szCs w:val="21"/>
        </w:rPr>
        <w:t>。对于第一个问题，该系统经过优化，可以通过</w:t>
      </w:r>
      <w:r w:rsidRPr="00E937D5">
        <w:rPr>
          <w:rFonts w:hint="eastAsia"/>
          <w:sz w:val="21"/>
          <w:szCs w:val="21"/>
        </w:rPr>
        <w:t>RDMA</w:t>
      </w:r>
      <w:r w:rsidRPr="00E937D5">
        <w:rPr>
          <w:rFonts w:hint="eastAsia"/>
          <w:sz w:val="21"/>
          <w:szCs w:val="21"/>
        </w:rPr>
        <w:t>使用远内存。它对应用程序和开发人员都是透明的。此外，它直接与</w:t>
      </w:r>
      <w:r w:rsidRPr="00E937D5">
        <w:rPr>
          <w:rFonts w:hint="eastAsia"/>
          <w:sz w:val="21"/>
          <w:szCs w:val="21"/>
        </w:rPr>
        <w:t>Linux</w:t>
      </w:r>
      <w:r w:rsidRPr="00E937D5">
        <w:rPr>
          <w:rFonts w:hint="eastAsia"/>
          <w:sz w:val="21"/>
          <w:szCs w:val="21"/>
        </w:rPr>
        <w:t>控制组交互，允许</w:t>
      </w:r>
      <w:r w:rsidRPr="00E937D5">
        <w:rPr>
          <w:rFonts w:hint="eastAsia"/>
          <w:sz w:val="21"/>
          <w:szCs w:val="21"/>
        </w:rPr>
        <w:t>Fastswap</w:t>
      </w:r>
      <w:r w:rsidRPr="00E937D5">
        <w:rPr>
          <w:rFonts w:hint="eastAsia"/>
          <w:sz w:val="21"/>
          <w:szCs w:val="21"/>
        </w:rPr>
        <w:t>强制执行本地内存分配。</w:t>
      </w:r>
      <w:r w:rsidRPr="00E937D5">
        <w:rPr>
          <w:rFonts w:hint="eastAsia"/>
          <w:sz w:val="21"/>
          <w:szCs w:val="21"/>
        </w:rPr>
        <w:t>Fastswap</w:t>
      </w:r>
      <w:r w:rsidRPr="00E937D5">
        <w:rPr>
          <w:rFonts w:hint="eastAsia"/>
          <w:sz w:val="21"/>
          <w:szCs w:val="21"/>
        </w:rPr>
        <w:t>通过在到单独队列的关键路径上引导页面获取来防止行首阻塞。此外，它还通过轮询关键页操作的完成情况和将内存回收卸载到专用</w:t>
      </w:r>
      <w:r w:rsidRPr="00E937D5">
        <w:rPr>
          <w:rFonts w:hint="eastAsia"/>
          <w:sz w:val="21"/>
          <w:szCs w:val="21"/>
        </w:rPr>
        <w:t>CPU</w:t>
      </w:r>
      <w:r w:rsidRPr="00E937D5">
        <w:rPr>
          <w:rFonts w:hint="eastAsia"/>
          <w:sz w:val="21"/>
          <w:szCs w:val="21"/>
        </w:rPr>
        <w:t>来减少关键路径上的延迟。</w:t>
      </w:r>
    </w:p>
    <w:p w14:paraId="0020DFC2" w14:textId="77777777" w:rsidR="00E937D5" w:rsidRPr="00E937D5" w:rsidRDefault="00E937D5" w:rsidP="00E937D5">
      <w:pPr>
        <w:pStyle w:val="a0"/>
        <w:ind w:firstLineChars="95" w:firstLine="199"/>
        <w:rPr>
          <w:sz w:val="21"/>
          <w:szCs w:val="21"/>
        </w:rPr>
      </w:pPr>
      <w:r w:rsidRPr="00E937D5">
        <w:rPr>
          <w:rFonts w:hint="eastAsia"/>
          <w:sz w:val="21"/>
          <w:szCs w:val="21"/>
        </w:rPr>
        <w:t>对于第二个问题，研究者设计了一个支持远内存的集群调度器，用来提高作业吞吐量。当新作业到达时，计划程序可以将作业放置在最初没有足够可用本地内存来处理分配给它的所有作业的服务器上。然后，我们的调度程序减少该服务器上某些现有作业使用的本地内存，并使用远内存来确保所有作业都可以访问足够的总内存。</w:t>
      </w:r>
    </w:p>
    <w:p w14:paraId="18EF7B2E" w14:textId="77777777" w:rsidR="00E937D5" w:rsidRDefault="00E937D5" w:rsidP="00E937D5">
      <w:pPr>
        <w:pStyle w:val="a0"/>
        <w:ind w:firstLineChars="95" w:firstLine="199"/>
        <w:rPr>
          <w:sz w:val="21"/>
          <w:szCs w:val="21"/>
        </w:rPr>
      </w:pPr>
      <w:r w:rsidRPr="00E937D5">
        <w:rPr>
          <w:rFonts w:hint="eastAsia"/>
          <w:sz w:val="21"/>
          <w:szCs w:val="21"/>
        </w:rPr>
        <w:t>实验表明，使用远内存的优势在于：（</w:t>
      </w:r>
      <w:r w:rsidRPr="00E937D5">
        <w:rPr>
          <w:rFonts w:hint="eastAsia"/>
          <w:sz w:val="21"/>
          <w:szCs w:val="21"/>
        </w:rPr>
        <w:t>1</w:t>
      </w:r>
      <w:r w:rsidRPr="00E937D5">
        <w:rPr>
          <w:rFonts w:hint="eastAsia"/>
          <w:sz w:val="21"/>
          <w:szCs w:val="21"/>
        </w:rPr>
        <w:t>）对于内存密集型工作负载，在两个机架配置的总内存量相同的情况下，将一个计算节点转换为一个远内存服务器可以使吞吐量比原始机架提高约</w:t>
      </w:r>
      <w:r w:rsidRPr="00E937D5">
        <w:rPr>
          <w:rFonts w:hint="eastAsia"/>
          <w:sz w:val="21"/>
          <w:szCs w:val="21"/>
        </w:rPr>
        <w:t>10%</w:t>
      </w:r>
      <w:r w:rsidRPr="00E937D5">
        <w:rPr>
          <w:rFonts w:hint="eastAsia"/>
          <w:sz w:val="21"/>
          <w:szCs w:val="21"/>
        </w:rPr>
        <w:t>。（</w:t>
      </w:r>
      <w:r w:rsidRPr="00E937D5">
        <w:rPr>
          <w:rFonts w:hint="eastAsia"/>
          <w:sz w:val="21"/>
          <w:szCs w:val="21"/>
        </w:rPr>
        <w:t>2</w:t>
      </w:r>
      <w:r w:rsidRPr="00E937D5">
        <w:rPr>
          <w:rFonts w:hint="eastAsia"/>
          <w:sz w:val="21"/>
          <w:szCs w:val="21"/>
        </w:rPr>
        <w:t>）可以对机架中的内存容量实现更精细的粒度增加。</w:t>
      </w:r>
    </w:p>
    <w:p w14:paraId="51856AB2" w14:textId="7C04DEA2" w:rsidR="00347F0F" w:rsidRPr="00347F0F" w:rsidRDefault="00347F0F" w:rsidP="00E937D5">
      <w:pPr>
        <w:pStyle w:val="a0"/>
        <w:ind w:firstLineChars="95"/>
        <w:rPr>
          <w:b/>
          <w:sz w:val="21"/>
          <w:szCs w:val="21"/>
        </w:rPr>
      </w:pPr>
      <w:r w:rsidRPr="00347F0F">
        <w:rPr>
          <w:rFonts w:hint="eastAsia"/>
          <w:b/>
          <w:sz w:val="21"/>
          <w:szCs w:val="21"/>
        </w:rPr>
        <w:t>2.3</w:t>
      </w:r>
      <w:r w:rsidR="00E937D5" w:rsidRPr="00E937D5">
        <w:t xml:space="preserve"> </w:t>
      </w:r>
      <w:r w:rsidR="00E937D5" w:rsidRPr="00E937D5">
        <w:rPr>
          <w:b/>
          <w:sz w:val="21"/>
          <w:szCs w:val="21"/>
        </w:rPr>
        <w:t>MIND</w:t>
      </w:r>
    </w:p>
    <w:p w14:paraId="5A15ACA2" w14:textId="25629BBF" w:rsidR="00E937D5" w:rsidRPr="00E937D5" w:rsidRDefault="00E937D5" w:rsidP="00E937D5">
      <w:pPr>
        <w:pStyle w:val="a0"/>
        <w:ind w:firstLineChars="95" w:firstLine="199"/>
        <w:rPr>
          <w:sz w:val="21"/>
          <w:szCs w:val="21"/>
        </w:rPr>
      </w:pPr>
      <w:r w:rsidRPr="00E937D5">
        <w:rPr>
          <w:rFonts w:hint="eastAsia"/>
          <w:sz w:val="21"/>
          <w:szCs w:val="21"/>
        </w:rPr>
        <w:t>为同时支持内存分解的两个需求：高性能和透明弹性。</w:t>
      </w:r>
      <w:r w:rsidRPr="00E937D5">
        <w:rPr>
          <w:rFonts w:hint="eastAsia"/>
          <w:sz w:val="21"/>
          <w:szCs w:val="21"/>
        </w:rPr>
        <w:t>Lee</w:t>
      </w:r>
      <w:r w:rsidRPr="00E937D5">
        <w:rPr>
          <w:rFonts w:hint="eastAsia"/>
          <w:sz w:val="21"/>
          <w:szCs w:val="21"/>
        </w:rPr>
        <w:t>等</w:t>
      </w:r>
      <w:r w:rsidRPr="008064F1">
        <w:rPr>
          <w:rFonts w:hint="eastAsia"/>
          <w:sz w:val="21"/>
          <w:szCs w:val="21"/>
          <w:vertAlign w:val="superscript"/>
        </w:rPr>
        <w:t>[</w:t>
      </w:r>
      <w:r w:rsidR="008064F1" w:rsidRPr="008064F1">
        <w:rPr>
          <w:sz w:val="21"/>
          <w:szCs w:val="21"/>
          <w:vertAlign w:val="superscript"/>
        </w:rPr>
        <w:t>3</w:t>
      </w:r>
      <w:r w:rsidRPr="008064F1">
        <w:rPr>
          <w:rFonts w:hint="eastAsia"/>
          <w:sz w:val="21"/>
          <w:szCs w:val="21"/>
          <w:vertAlign w:val="superscript"/>
        </w:rPr>
        <w:t>]</w:t>
      </w:r>
      <w:r w:rsidRPr="00E937D5">
        <w:rPr>
          <w:rFonts w:hint="eastAsia"/>
          <w:sz w:val="21"/>
          <w:szCs w:val="21"/>
        </w:rPr>
        <w:t>提出</w:t>
      </w:r>
      <w:r w:rsidRPr="00E937D5">
        <w:rPr>
          <w:rFonts w:hint="eastAsia"/>
          <w:sz w:val="21"/>
          <w:szCs w:val="21"/>
        </w:rPr>
        <w:t>MIND</w:t>
      </w:r>
      <w:r w:rsidRPr="00E937D5">
        <w:rPr>
          <w:rFonts w:hint="eastAsia"/>
          <w:sz w:val="21"/>
          <w:szCs w:val="21"/>
        </w:rPr>
        <w:t>，第一个用于机架级内存分解的内存管理系统。关键思想是将用于内存管理的逻辑和元数据放在网络结构中。</w:t>
      </w:r>
      <w:r w:rsidRPr="00E937D5">
        <w:rPr>
          <w:rFonts w:hint="eastAsia"/>
          <w:sz w:val="21"/>
          <w:szCs w:val="21"/>
        </w:rPr>
        <w:t>MIND</w:t>
      </w:r>
      <w:r w:rsidRPr="00E937D5">
        <w:rPr>
          <w:rFonts w:hint="eastAsia"/>
          <w:sz w:val="21"/>
          <w:szCs w:val="21"/>
        </w:rPr>
        <w:t>的分解内存体系结构中的网络结构本质上是一个</w:t>
      </w:r>
      <w:r w:rsidRPr="00E937D5">
        <w:rPr>
          <w:rFonts w:hint="eastAsia"/>
          <w:sz w:val="21"/>
          <w:szCs w:val="21"/>
        </w:rPr>
        <w:t>CPU</w:t>
      </w:r>
      <w:r w:rsidRPr="00E937D5">
        <w:rPr>
          <w:rFonts w:hint="eastAsia"/>
          <w:sz w:val="21"/>
          <w:szCs w:val="21"/>
        </w:rPr>
        <w:t>内存互连，集中放置在网络处理设备中的可编程网络交换机因此承担了</w:t>
      </w:r>
      <w:r w:rsidRPr="00E937D5">
        <w:rPr>
          <w:rFonts w:hint="eastAsia"/>
          <w:sz w:val="21"/>
          <w:szCs w:val="21"/>
        </w:rPr>
        <w:t>MMU</w:t>
      </w:r>
      <w:r w:rsidRPr="00E937D5">
        <w:rPr>
          <w:rFonts w:hint="eastAsia"/>
          <w:sz w:val="21"/>
          <w:szCs w:val="21"/>
        </w:rPr>
        <w:t>的角色，以实现高性能共享内存抽象。由于</w:t>
      </w:r>
      <w:r w:rsidRPr="00E937D5">
        <w:rPr>
          <w:rFonts w:hint="eastAsia"/>
          <w:sz w:val="21"/>
          <w:szCs w:val="21"/>
        </w:rPr>
        <w:t>MIND</w:t>
      </w:r>
      <w:r w:rsidRPr="00E937D5">
        <w:rPr>
          <w:rFonts w:hint="eastAsia"/>
          <w:sz w:val="21"/>
          <w:szCs w:val="21"/>
        </w:rPr>
        <w:t>以线路速率实现可编程硬件中内存管理的逻辑和元数据，因此延迟和带宽开销最小。</w:t>
      </w:r>
    </w:p>
    <w:p w14:paraId="4AE7F982" w14:textId="09C11402" w:rsidR="00347F0F" w:rsidRDefault="00E937D5" w:rsidP="00E937D5">
      <w:pPr>
        <w:pStyle w:val="a0"/>
        <w:ind w:firstLineChars="95" w:firstLine="199"/>
        <w:rPr>
          <w:sz w:val="21"/>
          <w:szCs w:val="21"/>
        </w:rPr>
      </w:pPr>
      <w:r w:rsidRPr="00E937D5">
        <w:rPr>
          <w:rFonts w:hint="eastAsia"/>
          <w:sz w:val="21"/>
          <w:szCs w:val="21"/>
        </w:rPr>
        <w:t>MIND</w:t>
      </w:r>
      <w:r w:rsidRPr="00E937D5">
        <w:rPr>
          <w:rFonts w:hint="eastAsia"/>
          <w:sz w:val="21"/>
          <w:szCs w:val="21"/>
        </w:rPr>
        <w:t>采用了一个由所有进程共享的全局虚拟地址空间，在内存刀片上进行范围分区，以最大限度地减少需要存储在交换机</w:t>
      </w:r>
      <w:r w:rsidRPr="00E937D5">
        <w:rPr>
          <w:rFonts w:hint="eastAsia"/>
          <w:sz w:val="21"/>
          <w:szCs w:val="21"/>
        </w:rPr>
        <w:t>ASIC</w:t>
      </w:r>
      <w:r w:rsidRPr="00E937D5">
        <w:rPr>
          <w:rFonts w:hint="eastAsia"/>
          <w:sz w:val="21"/>
          <w:szCs w:val="21"/>
        </w:rPr>
        <w:t>片上内存中的地址转换项的数量。同时，它采用了一种物理内存分配机制，可在内存刀片服务器之间进行负载平衡分配，以实现高内存吞吐量。同时，通过将内存权限的存储与地址转换条目分离，实现细粒度和灵活的保护，并减少了开关</w:t>
      </w:r>
      <w:r w:rsidRPr="00E937D5">
        <w:rPr>
          <w:rFonts w:hint="eastAsia"/>
          <w:sz w:val="21"/>
          <w:szCs w:val="21"/>
        </w:rPr>
        <w:t>ASIC</w:t>
      </w:r>
      <w:r w:rsidRPr="00E937D5">
        <w:rPr>
          <w:rFonts w:hint="eastAsia"/>
          <w:sz w:val="21"/>
          <w:szCs w:val="21"/>
        </w:rPr>
        <w:t>的片上内存开销。</w:t>
      </w:r>
      <w:r w:rsidRPr="00E937D5">
        <w:rPr>
          <w:rFonts w:hint="eastAsia"/>
          <w:sz w:val="21"/>
          <w:szCs w:val="21"/>
        </w:rPr>
        <w:t>MIND</w:t>
      </w:r>
      <w:r w:rsidRPr="00E937D5">
        <w:rPr>
          <w:rFonts w:hint="eastAsia"/>
          <w:sz w:val="21"/>
          <w:szCs w:val="21"/>
        </w:rPr>
        <w:lastRenderedPageBreak/>
        <w:t>将基于目录的</w:t>
      </w:r>
      <w:r w:rsidRPr="00E937D5">
        <w:rPr>
          <w:rFonts w:hint="eastAsia"/>
          <w:sz w:val="21"/>
          <w:szCs w:val="21"/>
        </w:rPr>
        <w:t>MSI</w:t>
      </w:r>
      <w:r w:rsidRPr="00E937D5">
        <w:rPr>
          <w:rFonts w:hint="eastAsia"/>
          <w:sz w:val="21"/>
          <w:szCs w:val="21"/>
        </w:rPr>
        <w:t>一致性调整为网络内设置。为了减轻缓存一致性的网络开销，</w:t>
      </w:r>
      <w:r w:rsidRPr="00E937D5">
        <w:rPr>
          <w:rFonts w:hint="eastAsia"/>
          <w:sz w:val="21"/>
          <w:szCs w:val="21"/>
        </w:rPr>
        <w:t>MIND</w:t>
      </w:r>
      <w:r w:rsidRPr="00E937D5">
        <w:rPr>
          <w:rFonts w:hint="eastAsia"/>
          <w:sz w:val="21"/>
          <w:szCs w:val="21"/>
        </w:rPr>
        <w:t>利用以网络为中心的硬件原语，如交换机</w:t>
      </w:r>
      <w:r w:rsidRPr="00E937D5">
        <w:rPr>
          <w:rFonts w:hint="eastAsia"/>
          <w:sz w:val="21"/>
          <w:szCs w:val="21"/>
        </w:rPr>
        <w:t>ASIC</w:t>
      </w:r>
      <w:r w:rsidRPr="00E937D5">
        <w:rPr>
          <w:rFonts w:hint="eastAsia"/>
          <w:sz w:val="21"/>
          <w:szCs w:val="21"/>
        </w:rPr>
        <w:t>中的多播，以有效地实现其一致性协议。并且通过一种新的有界分割算法，动态调整内存区域大小，以限制交换机存储需求以及由于粗粒度跟踪内存区域导致的页面错误失效而增加的性能开销。</w:t>
      </w:r>
    </w:p>
    <w:p w14:paraId="4F2944A7" w14:textId="77777777" w:rsidR="000F720D" w:rsidRDefault="000F720D" w:rsidP="00E937D5">
      <w:pPr>
        <w:pStyle w:val="a0"/>
        <w:ind w:firstLineChars="95" w:firstLine="199"/>
        <w:rPr>
          <w:rFonts w:hint="eastAsia"/>
          <w:sz w:val="21"/>
          <w:szCs w:val="21"/>
        </w:rPr>
      </w:pPr>
    </w:p>
    <w:p w14:paraId="405BD947" w14:textId="2AD89EB0" w:rsidR="00347F0F" w:rsidRPr="00347F0F" w:rsidRDefault="00347F0F" w:rsidP="00347F0F">
      <w:pPr>
        <w:pStyle w:val="a0"/>
        <w:ind w:firstLineChars="0" w:firstLine="0"/>
        <w:rPr>
          <w:rFonts w:ascii="黑体" w:eastAsia="黑体" w:hAnsi="黑体"/>
          <w:b/>
          <w:sz w:val="28"/>
          <w:szCs w:val="28"/>
        </w:rPr>
      </w:pPr>
      <w:r w:rsidRPr="00347F0F">
        <w:rPr>
          <w:rFonts w:ascii="黑体" w:eastAsia="黑体" w:hAnsi="黑体" w:hint="eastAsia"/>
          <w:b/>
          <w:sz w:val="28"/>
          <w:szCs w:val="28"/>
        </w:rPr>
        <w:t>3</w:t>
      </w:r>
      <w:r w:rsidRPr="00347F0F">
        <w:rPr>
          <w:rFonts w:ascii="黑体" w:eastAsia="黑体" w:hAnsi="黑体"/>
          <w:b/>
          <w:sz w:val="28"/>
          <w:szCs w:val="28"/>
        </w:rPr>
        <w:t xml:space="preserve"> </w:t>
      </w:r>
      <w:r w:rsidR="009337EC" w:rsidRPr="009337EC">
        <w:rPr>
          <w:rFonts w:ascii="黑体" w:eastAsia="黑体" w:hAnsi="黑体" w:hint="eastAsia"/>
          <w:b/>
          <w:sz w:val="28"/>
          <w:szCs w:val="28"/>
        </w:rPr>
        <w:t>研究进展</w:t>
      </w:r>
    </w:p>
    <w:p w14:paraId="1EAB4599" w14:textId="491DDC8A" w:rsidR="00347F0F" w:rsidRDefault="00347F0F" w:rsidP="00347F0F">
      <w:pPr>
        <w:pStyle w:val="a0"/>
        <w:ind w:firstLineChars="95"/>
        <w:rPr>
          <w:b/>
          <w:sz w:val="21"/>
          <w:szCs w:val="21"/>
        </w:rPr>
      </w:pPr>
      <w:r w:rsidRPr="00347F0F">
        <w:rPr>
          <w:rFonts w:hint="eastAsia"/>
          <w:b/>
          <w:sz w:val="21"/>
          <w:szCs w:val="21"/>
        </w:rPr>
        <w:t xml:space="preserve">3.1 </w:t>
      </w:r>
      <w:r w:rsidR="009337EC" w:rsidRPr="009337EC">
        <w:rPr>
          <w:rFonts w:hint="eastAsia"/>
          <w:b/>
          <w:sz w:val="21"/>
          <w:szCs w:val="21"/>
        </w:rPr>
        <w:t>基于</w:t>
      </w:r>
      <w:r w:rsidR="009337EC" w:rsidRPr="009337EC">
        <w:rPr>
          <w:rFonts w:hint="eastAsia"/>
          <w:b/>
          <w:sz w:val="21"/>
          <w:szCs w:val="21"/>
        </w:rPr>
        <w:t>GAM</w:t>
      </w:r>
      <w:r w:rsidR="009337EC" w:rsidRPr="009337EC">
        <w:rPr>
          <w:rFonts w:hint="eastAsia"/>
          <w:b/>
          <w:sz w:val="21"/>
          <w:szCs w:val="21"/>
        </w:rPr>
        <w:t>的应用程序</w:t>
      </w:r>
    </w:p>
    <w:p w14:paraId="19A278FF" w14:textId="7CD0510C" w:rsidR="009337EC" w:rsidRPr="00347F0F" w:rsidRDefault="009337EC" w:rsidP="00347F0F">
      <w:pPr>
        <w:pStyle w:val="a0"/>
        <w:ind w:firstLineChars="95"/>
        <w:rPr>
          <w:rFonts w:hint="eastAsia"/>
          <w:b/>
          <w:sz w:val="21"/>
          <w:szCs w:val="21"/>
        </w:rPr>
      </w:pPr>
      <w:r>
        <w:rPr>
          <w:rFonts w:hint="eastAsia"/>
          <w:b/>
          <w:sz w:val="21"/>
          <w:szCs w:val="21"/>
        </w:rPr>
        <w:t>3</w:t>
      </w:r>
      <w:r>
        <w:rPr>
          <w:b/>
          <w:sz w:val="21"/>
          <w:szCs w:val="21"/>
        </w:rPr>
        <w:t xml:space="preserve">.1.1 </w:t>
      </w:r>
      <w:r w:rsidRPr="009337EC">
        <w:rPr>
          <w:rFonts w:hint="eastAsia"/>
          <w:b/>
          <w:sz w:val="21"/>
          <w:szCs w:val="21"/>
        </w:rPr>
        <w:t>事务引擎</w:t>
      </w:r>
    </w:p>
    <w:p w14:paraId="19E6E322" w14:textId="1B9DADE2" w:rsidR="00872C5A" w:rsidRDefault="009337EC" w:rsidP="00347F0F">
      <w:pPr>
        <w:pStyle w:val="a0"/>
        <w:ind w:firstLineChars="95" w:firstLine="199"/>
        <w:rPr>
          <w:sz w:val="21"/>
          <w:szCs w:val="21"/>
        </w:rPr>
      </w:pPr>
      <w:r w:rsidRPr="009337EC">
        <w:rPr>
          <w:rFonts w:hint="eastAsia"/>
          <w:sz w:val="21"/>
          <w:szCs w:val="21"/>
        </w:rPr>
        <w:t>共享内存模型通过隐藏复杂的网络通信使分布式事务引擎更容易实现。开发人员只需关注核心的单节点事务处理逻辑。每个事务处理节点都有一个全局索引的根条目，其指针是全局地址，因此它可以通过使用读写</w:t>
      </w:r>
      <w:r w:rsidRPr="009337EC">
        <w:rPr>
          <w:rFonts w:hint="eastAsia"/>
          <w:sz w:val="21"/>
          <w:szCs w:val="21"/>
        </w:rPr>
        <w:t>API</w:t>
      </w:r>
      <w:r w:rsidRPr="009337EC">
        <w:rPr>
          <w:rFonts w:hint="eastAsia"/>
          <w:sz w:val="21"/>
          <w:szCs w:val="21"/>
        </w:rPr>
        <w:t>遍历全局索引来访问所有表。对于事务处理协议，</w:t>
      </w:r>
      <w:r w:rsidRPr="009337EC">
        <w:rPr>
          <w:rFonts w:hint="eastAsia"/>
          <w:sz w:val="21"/>
          <w:szCs w:val="21"/>
        </w:rPr>
        <w:t>GAM</w:t>
      </w:r>
      <w:r w:rsidRPr="009337EC">
        <w:rPr>
          <w:rFonts w:hint="eastAsia"/>
          <w:sz w:val="21"/>
          <w:szCs w:val="21"/>
        </w:rPr>
        <w:t>只是采用了传统的两阶段锁定（</w:t>
      </w:r>
      <w:r w:rsidRPr="009337EC">
        <w:rPr>
          <w:rFonts w:hint="eastAsia"/>
          <w:sz w:val="21"/>
          <w:szCs w:val="21"/>
        </w:rPr>
        <w:t>2PL</w:t>
      </w:r>
      <w:r w:rsidRPr="009337EC">
        <w:rPr>
          <w:rFonts w:hint="eastAsia"/>
          <w:sz w:val="21"/>
          <w:szCs w:val="21"/>
        </w:rPr>
        <w:t>），基于</w:t>
      </w:r>
      <w:r w:rsidRPr="009337EC">
        <w:rPr>
          <w:rFonts w:hint="eastAsia"/>
          <w:sz w:val="21"/>
          <w:szCs w:val="21"/>
        </w:rPr>
        <w:t>TryRLock/TryWLock API</w:t>
      </w:r>
      <w:r w:rsidRPr="009337EC">
        <w:rPr>
          <w:rFonts w:hint="eastAsia"/>
          <w:sz w:val="21"/>
          <w:szCs w:val="21"/>
        </w:rPr>
        <w:t>。</w:t>
      </w:r>
      <w:r w:rsidRPr="009337EC">
        <w:rPr>
          <w:rFonts w:hint="eastAsia"/>
          <w:sz w:val="21"/>
          <w:szCs w:val="21"/>
        </w:rPr>
        <w:t>GAM</w:t>
      </w:r>
      <w:r w:rsidRPr="009337EC">
        <w:rPr>
          <w:rFonts w:hint="eastAsia"/>
          <w:sz w:val="21"/>
          <w:szCs w:val="21"/>
        </w:rPr>
        <w:t>不依赖类似于两阶段提交（</w:t>
      </w:r>
      <w:r w:rsidRPr="009337EC">
        <w:rPr>
          <w:rFonts w:hint="eastAsia"/>
          <w:sz w:val="21"/>
          <w:szCs w:val="21"/>
        </w:rPr>
        <w:t>2PC</w:t>
      </w:r>
      <w:r w:rsidRPr="009337EC">
        <w:rPr>
          <w:rFonts w:hint="eastAsia"/>
          <w:sz w:val="21"/>
          <w:szCs w:val="21"/>
        </w:rPr>
        <w:t>）的协议来实现分布式一致性，因为在事务准备提交时，请求节点已经获取了数据。通过使用隐式发布</w:t>
      </w:r>
      <w:r w:rsidRPr="009337EC">
        <w:rPr>
          <w:rFonts w:hint="eastAsia"/>
          <w:sz w:val="21"/>
          <w:szCs w:val="21"/>
        </w:rPr>
        <w:t>MFence</w:t>
      </w:r>
      <w:r w:rsidRPr="009337EC">
        <w:rPr>
          <w:rFonts w:hint="eastAsia"/>
          <w:sz w:val="21"/>
          <w:szCs w:val="21"/>
        </w:rPr>
        <w:t>的锁同步原语，可以在</w:t>
      </w:r>
      <w:r w:rsidRPr="009337EC">
        <w:rPr>
          <w:rFonts w:hint="eastAsia"/>
          <w:sz w:val="21"/>
          <w:szCs w:val="21"/>
        </w:rPr>
        <w:t>GAM</w:t>
      </w:r>
      <w:r w:rsidRPr="009337EC">
        <w:rPr>
          <w:rFonts w:hint="eastAsia"/>
          <w:sz w:val="21"/>
          <w:szCs w:val="21"/>
        </w:rPr>
        <w:t>提供的</w:t>
      </w:r>
      <w:r w:rsidRPr="009337EC">
        <w:rPr>
          <w:rFonts w:hint="eastAsia"/>
          <w:sz w:val="21"/>
          <w:szCs w:val="21"/>
        </w:rPr>
        <w:t>PSO</w:t>
      </w:r>
      <w:r w:rsidRPr="009337EC">
        <w:rPr>
          <w:rFonts w:hint="eastAsia"/>
          <w:sz w:val="21"/>
          <w:szCs w:val="21"/>
        </w:rPr>
        <w:t>一致性模型下轻松实现可串行化。由于</w:t>
      </w:r>
      <w:r w:rsidRPr="009337EC">
        <w:rPr>
          <w:rFonts w:hint="eastAsia"/>
          <w:sz w:val="21"/>
          <w:szCs w:val="21"/>
        </w:rPr>
        <w:t>GAM</w:t>
      </w:r>
      <w:r w:rsidRPr="009337EC">
        <w:rPr>
          <w:rFonts w:hint="eastAsia"/>
          <w:sz w:val="21"/>
          <w:szCs w:val="21"/>
        </w:rPr>
        <w:t>提供的统一内存模型，事务引擎可以避免</w:t>
      </w:r>
      <w:r w:rsidRPr="009337EC">
        <w:rPr>
          <w:rFonts w:hint="eastAsia"/>
          <w:sz w:val="21"/>
          <w:szCs w:val="21"/>
        </w:rPr>
        <w:t>2PC</w:t>
      </w:r>
      <w:r w:rsidRPr="009337EC">
        <w:rPr>
          <w:rFonts w:hint="eastAsia"/>
          <w:sz w:val="21"/>
          <w:szCs w:val="21"/>
        </w:rPr>
        <w:t>开销，并且完全消除了应用层数据传输的复杂性。</w:t>
      </w:r>
    </w:p>
    <w:p w14:paraId="0B2488B4" w14:textId="640FB038" w:rsidR="009337EC" w:rsidRDefault="009337EC" w:rsidP="00347F0F">
      <w:pPr>
        <w:pStyle w:val="a0"/>
        <w:ind w:firstLineChars="95"/>
        <w:rPr>
          <w:b/>
          <w:bCs/>
          <w:sz w:val="21"/>
          <w:szCs w:val="21"/>
        </w:rPr>
      </w:pPr>
      <w:r w:rsidRPr="009337EC">
        <w:rPr>
          <w:rFonts w:hint="eastAsia"/>
          <w:b/>
          <w:bCs/>
          <w:sz w:val="21"/>
          <w:szCs w:val="21"/>
        </w:rPr>
        <w:t>3</w:t>
      </w:r>
      <w:r w:rsidRPr="009337EC">
        <w:rPr>
          <w:b/>
          <w:bCs/>
          <w:sz w:val="21"/>
          <w:szCs w:val="21"/>
        </w:rPr>
        <w:t>.1.2</w:t>
      </w:r>
      <w:r>
        <w:rPr>
          <w:b/>
          <w:bCs/>
          <w:sz w:val="21"/>
          <w:szCs w:val="21"/>
        </w:rPr>
        <w:t xml:space="preserve"> </w:t>
      </w:r>
      <w:r w:rsidRPr="009337EC">
        <w:rPr>
          <w:rFonts w:hint="eastAsia"/>
          <w:b/>
          <w:bCs/>
          <w:sz w:val="21"/>
          <w:szCs w:val="21"/>
        </w:rPr>
        <w:t>分布式哈希表</w:t>
      </w:r>
    </w:p>
    <w:p w14:paraId="48E84F27" w14:textId="1763068B" w:rsidR="009337EC" w:rsidRDefault="009337EC" w:rsidP="00347F0F">
      <w:pPr>
        <w:pStyle w:val="a0"/>
        <w:ind w:firstLineChars="95" w:firstLine="199"/>
        <w:rPr>
          <w:sz w:val="21"/>
          <w:szCs w:val="21"/>
        </w:rPr>
      </w:pPr>
      <w:r w:rsidRPr="009337EC">
        <w:rPr>
          <w:rFonts w:hint="eastAsia"/>
          <w:sz w:val="21"/>
          <w:szCs w:val="21"/>
        </w:rPr>
        <w:t>基于</w:t>
      </w:r>
      <w:r w:rsidRPr="009337EC">
        <w:rPr>
          <w:rFonts w:hint="eastAsia"/>
          <w:sz w:val="21"/>
          <w:szCs w:val="21"/>
        </w:rPr>
        <w:t>GAM</w:t>
      </w:r>
      <w:r w:rsidRPr="009337EC">
        <w:rPr>
          <w:rFonts w:hint="eastAsia"/>
          <w:sz w:val="21"/>
          <w:szCs w:val="21"/>
        </w:rPr>
        <w:t>提供的共享内存模型，</w:t>
      </w:r>
      <w:r w:rsidRPr="009337EC">
        <w:rPr>
          <w:rFonts w:hint="eastAsia"/>
          <w:sz w:val="21"/>
          <w:szCs w:val="21"/>
        </w:rPr>
        <w:t>DHT</w:t>
      </w:r>
      <w:r w:rsidRPr="009337EC">
        <w:rPr>
          <w:rFonts w:hint="eastAsia"/>
          <w:sz w:val="21"/>
          <w:szCs w:val="21"/>
        </w:rPr>
        <w:t>可以实现为包裹在多个节点上的分布式存储</w:t>
      </w:r>
      <w:r w:rsidRPr="009337EC">
        <w:rPr>
          <w:rFonts w:hint="eastAsia"/>
          <w:sz w:val="21"/>
          <w:szCs w:val="21"/>
        </w:rPr>
        <w:t>bucket</w:t>
      </w:r>
      <w:r w:rsidRPr="009337EC">
        <w:rPr>
          <w:rFonts w:hint="eastAsia"/>
          <w:sz w:val="21"/>
          <w:szCs w:val="21"/>
        </w:rPr>
        <w:t>阵列。具体而言，每个</w:t>
      </w:r>
      <w:r w:rsidRPr="009337EC">
        <w:rPr>
          <w:rFonts w:hint="eastAsia"/>
          <w:sz w:val="21"/>
          <w:szCs w:val="21"/>
        </w:rPr>
        <w:t>GAM</w:t>
      </w:r>
      <w:r w:rsidRPr="009337EC">
        <w:rPr>
          <w:rFonts w:hint="eastAsia"/>
          <w:sz w:val="21"/>
          <w:szCs w:val="21"/>
        </w:rPr>
        <w:t>节点负责</w:t>
      </w:r>
      <w:r w:rsidRPr="009337EC">
        <w:rPr>
          <w:rFonts w:hint="eastAsia"/>
          <w:sz w:val="21"/>
          <w:szCs w:val="21"/>
        </w:rPr>
        <w:t>64</w:t>
      </w:r>
      <w:r w:rsidRPr="009337EC">
        <w:rPr>
          <w:rFonts w:hint="eastAsia"/>
          <w:sz w:val="21"/>
          <w:szCs w:val="21"/>
        </w:rPr>
        <w:t>位密钥空间的子集，并且密钥与其驻留节点之间的映射由最高位确定。在每个</w:t>
      </w:r>
      <w:r w:rsidRPr="009337EC">
        <w:rPr>
          <w:rFonts w:hint="eastAsia"/>
          <w:sz w:val="21"/>
          <w:szCs w:val="21"/>
        </w:rPr>
        <w:t>bucket</w:t>
      </w:r>
      <w:r w:rsidRPr="009337EC">
        <w:rPr>
          <w:rFonts w:hint="eastAsia"/>
          <w:sz w:val="21"/>
          <w:szCs w:val="21"/>
        </w:rPr>
        <w:t>中，都有多个</w:t>
      </w:r>
      <w:r w:rsidRPr="009337EC">
        <w:rPr>
          <w:rFonts w:hint="eastAsia"/>
          <w:sz w:val="21"/>
          <w:szCs w:val="21"/>
        </w:rPr>
        <w:t>12</w:t>
      </w:r>
      <w:r w:rsidRPr="009337EC">
        <w:rPr>
          <w:rFonts w:hint="eastAsia"/>
          <w:sz w:val="21"/>
          <w:szCs w:val="21"/>
        </w:rPr>
        <w:t>字节的条目和一个溢出指针，用于处理哈希冲突并提高哈希表的占用率。每个哈希表条目都包含一个从密钥的最低</w:t>
      </w:r>
      <w:r w:rsidRPr="009337EC">
        <w:rPr>
          <w:rFonts w:hint="eastAsia"/>
          <w:sz w:val="21"/>
          <w:szCs w:val="21"/>
        </w:rPr>
        <w:t>12</w:t>
      </w:r>
      <w:r w:rsidRPr="009337EC">
        <w:rPr>
          <w:rFonts w:hint="eastAsia"/>
          <w:sz w:val="21"/>
          <w:szCs w:val="21"/>
        </w:rPr>
        <w:t>位提取的</w:t>
      </w:r>
      <w:r w:rsidRPr="009337EC">
        <w:rPr>
          <w:rFonts w:hint="eastAsia"/>
          <w:sz w:val="21"/>
          <w:szCs w:val="21"/>
        </w:rPr>
        <w:t>12</w:t>
      </w:r>
      <w:r w:rsidRPr="009337EC">
        <w:rPr>
          <w:rFonts w:hint="eastAsia"/>
          <w:sz w:val="21"/>
          <w:szCs w:val="21"/>
        </w:rPr>
        <w:t>位标记，用于区分同一存储桶中的密钥，一个</w:t>
      </w:r>
      <w:r w:rsidRPr="009337EC">
        <w:rPr>
          <w:rFonts w:hint="eastAsia"/>
          <w:sz w:val="21"/>
          <w:szCs w:val="21"/>
        </w:rPr>
        <w:t>20</w:t>
      </w:r>
      <w:r w:rsidRPr="009337EC">
        <w:rPr>
          <w:rFonts w:hint="eastAsia"/>
          <w:sz w:val="21"/>
          <w:szCs w:val="21"/>
        </w:rPr>
        <w:t>位整数记录索引密钥</w:t>
      </w:r>
      <w:r w:rsidRPr="009337EC">
        <w:rPr>
          <w:rFonts w:hint="eastAsia"/>
          <w:sz w:val="21"/>
          <w:szCs w:val="21"/>
        </w:rPr>
        <w:t>-</w:t>
      </w:r>
      <w:r w:rsidRPr="009337EC">
        <w:rPr>
          <w:rFonts w:hint="eastAsia"/>
          <w:sz w:val="21"/>
          <w:szCs w:val="21"/>
        </w:rPr>
        <w:t>值对的大小，以及一个指向存储密钥</w:t>
      </w:r>
      <w:r w:rsidRPr="009337EC">
        <w:rPr>
          <w:rFonts w:hint="eastAsia"/>
          <w:sz w:val="21"/>
          <w:szCs w:val="21"/>
        </w:rPr>
        <w:t>-</w:t>
      </w:r>
      <w:r w:rsidRPr="009337EC">
        <w:rPr>
          <w:rFonts w:hint="eastAsia"/>
          <w:sz w:val="21"/>
          <w:szCs w:val="21"/>
        </w:rPr>
        <w:t>值对的全局地址的</w:t>
      </w:r>
      <w:r w:rsidRPr="009337EC">
        <w:rPr>
          <w:rFonts w:hint="eastAsia"/>
          <w:sz w:val="21"/>
          <w:szCs w:val="21"/>
        </w:rPr>
        <w:t>64</w:t>
      </w:r>
      <w:r w:rsidRPr="009337EC">
        <w:rPr>
          <w:rFonts w:hint="eastAsia"/>
          <w:sz w:val="21"/>
          <w:szCs w:val="21"/>
        </w:rPr>
        <w:t>位指针。这样，与散列表及其索引键值对在同一物理节点内并置的传统</w:t>
      </w:r>
      <w:r w:rsidRPr="009337EC">
        <w:rPr>
          <w:rFonts w:hint="eastAsia"/>
          <w:sz w:val="21"/>
          <w:szCs w:val="21"/>
        </w:rPr>
        <w:t>DHT</w:t>
      </w:r>
      <w:r w:rsidRPr="009337EC">
        <w:rPr>
          <w:rFonts w:hint="eastAsia"/>
          <w:sz w:val="21"/>
          <w:szCs w:val="21"/>
        </w:rPr>
        <w:t>不同，基于</w:t>
      </w:r>
      <w:r w:rsidRPr="009337EC">
        <w:rPr>
          <w:rFonts w:hint="eastAsia"/>
          <w:sz w:val="21"/>
          <w:szCs w:val="21"/>
        </w:rPr>
        <w:t>GAM</w:t>
      </w:r>
      <w:r w:rsidRPr="009337EC">
        <w:rPr>
          <w:rFonts w:hint="eastAsia"/>
          <w:sz w:val="21"/>
          <w:szCs w:val="21"/>
        </w:rPr>
        <w:t>的</w:t>
      </w:r>
      <w:r w:rsidRPr="009337EC">
        <w:rPr>
          <w:rFonts w:hint="eastAsia"/>
          <w:sz w:val="21"/>
          <w:szCs w:val="21"/>
        </w:rPr>
        <w:t>DHT</w:t>
      </w:r>
      <w:r w:rsidRPr="009337EC">
        <w:rPr>
          <w:rFonts w:hint="eastAsia"/>
          <w:sz w:val="21"/>
          <w:szCs w:val="21"/>
        </w:rPr>
        <w:t>实现将键值对与其索引项解耦，因此不仅能够降低</w:t>
      </w:r>
      <w:r w:rsidRPr="009337EC">
        <w:rPr>
          <w:rFonts w:hint="eastAsia"/>
          <w:sz w:val="21"/>
          <w:szCs w:val="21"/>
        </w:rPr>
        <w:t>DHT</w:t>
      </w:r>
      <w:r w:rsidRPr="009337EC">
        <w:rPr>
          <w:rFonts w:hint="eastAsia"/>
          <w:sz w:val="21"/>
          <w:szCs w:val="21"/>
        </w:rPr>
        <w:t>更新的成本（可以在本地重新分配，而不必考虑原始映射），还可以自动平衡</w:t>
      </w:r>
      <w:r w:rsidRPr="009337EC">
        <w:rPr>
          <w:rFonts w:hint="eastAsia"/>
          <w:sz w:val="21"/>
          <w:szCs w:val="21"/>
        </w:rPr>
        <w:t>GAM</w:t>
      </w:r>
      <w:r w:rsidRPr="009337EC">
        <w:rPr>
          <w:rFonts w:hint="eastAsia"/>
          <w:sz w:val="21"/>
          <w:szCs w:val="21"/>
        </w:rPr>
        <w:t>中节点的负载。</w:t>
      </w:r>
    </w:p>
    <w:p w14:paraId="49A45615" w14:textId="44A46569" w:rsidR="00872C5A" w:rsidRDefault="00872C5A" w:rsidP="00347F0F">
      <w:pPr>
        <w:pStyle w:val="a0"/>
        <w:ind w:firstLineChars="95"/>
        <w:rPr>
          <w:b/>
          <w:sz w:val="21"/>
          <w:szCs w:val="21"/>
        </w:rPr>
      </w:pPr>
      <w:r w:rsidRPr="00872C5A">
        <w:rPr>
          <w:rFonts w:hint="eastAsia"/>
          <w:b/>
          <w:sz w:val="21"/>
          <w:szCs w:val="21"/>
        </w:rPr>
        <w:t xml:space="preserve">3.2 </w:t>
      </w:r>
      <w:r w:rsidR="009337EC" w:rsidRPr="009337EC">
        <w:rPr>
          <w:rFonts w:hint="eastAsia"/>
          <w:b/>
          <w:sz w:val="21"/>
          <w:szCs w:val="21"/>
        </w:rPr>
        <w:t>远内存相关工作</w:t>
      </w:r>
    </w:p>
    <w:p w14:paraId="71D344F5" w14:textId="288CF10F" w:rsidR="009337EC" w:rsidRPr="00872C5A" w:rsidRDefault="009337EC" w:rsidP="00347F0F">
      <w:pPr>
        <w:pStyle w:val="a0"/>
        <w:ind w:firstLineChars="95"/>
        <w:rPr>
          <w:rFonts w:hint="eastAsia"/>
          <w:b/>
          <w:sz w:val="21"/>
          <w:szCs w:val="21"/>
        </w:rPr>
      </w:pPr>
      <w:r>
        <w:rPr>
          <w:rFonts w:hint="eastAsia"/>
          <w:b/>
          <w:sz w:val="21"/>
          <w:szCs w:val="21"/>
        </w:rPr>
        <w:t>3</w:t>
      </w:r>
      <w:r>
        <w:rPr>
          <w:b/>
          <w:sz w:val="21"/>
          <w:szCs w:val="21"/>
        </w:rPr>
        <w:t>.</w:t>
      </w:r>
      <w:r w:rsidRPr="009337EC">
        <w:rPr>
          <w:rFonts w:hint="eastAsia"/>
          <w:b/>
          <w:sz w:val="21"/>
          <w:szCs w:val="21"/>
        </w:rPr>
        <w:t>2.1</w:t>
      </w:r>
      <w:r w:rsidRPr="009337EC">
        <w:rPr>
          <w:rFonts w:hint="eastAsia"/>
          <w:b/>
          <w:sz w:val="21"/>
          <w:szCs w:val="21"/>
        </w:rPr>
        <w:t>硬件资源分解</w:t>
      </w:r>
    </w:p>
    <w:p w14:paraId="2FC9A847" w14:textId="38B88480" w:rsidR="009337EC" w:rsidRDefault="009337EC" w:rsidP="00347F0F">
      <w:pPr>
        <w:pStyle w:val="a0"/>
        <w:ind w:firstLineChars="95" w:firstLine="199"/>
        <w:rPr>
          <w:sz w:val="21"/>
          <w:szCs w:val="21"/>
        </w:rPr>
      </w:pPr>
      <w:r w:rsidRPr="009337EC">
        <w:rPr>
          <w:rFonts w:hint="eastAsia"/>
          <w:sz w:val="21"/>
          <w:szCs w:val="21"/>
        </w:rPr>
        <w:t>数据中心中分解硬件资源的想法近年来越来越流行。因此，最近的工作考虑了如何调整数据中心的各种组件以支持分解，提出了新的硬件设计、操作系统、内存抽象和网络堆栈，并研究了对底层网络的要求。</w:t>
      </w:r>
      <w:r w:rsidRPr="009337EC">
        <w:rPr>
          <w:rFonts w:hint="eastAsia"/>
          <w:sz w:val="21"/>
          <w:szCs w:val="21"/>
        </w:rPr>
        <w:t>2018</w:t>
      </w:r>
      <w:r w:rsidRPr="009337EC">
        <w:rPr>
          <w:rFonts w:hint="eastAsia"/>
          <w:sz w:val="21"/>
          <w:szCs w:val="21"/>
        </w:rPr>
        <w:t>，</w:t>
      </w:r>
      <w:r w:rsidRPr="009337EC">
        <w:rPr>
          <w:rFonts w:hint="eastAsia"/>
          <w:sz w:val="21"/>
          <w:szCs w:val="21"/>
        </w:rPr>
        <w:t>Chung</w:t>
      </w:r>
      <w:r w:rsidRPr="009337EC">
        <w:rPr>
          <w:rFonts w:hint="eastAsia"/>
          <w:sz w:val="21"/>
          <w:szCs w:val="21"/>
        </w:rPr>
        <w:t>等</w:t>
      </w:r>
      <w:r w:rsidRPr="00063F04">
        <w:rPr>
          <w:rFonts w:hint="eastAsia"/>
          <w:sz w:val="21"/>
          <w:szCs w:val="21"/>
          <w:vertAlign w:val="superscript"/>
        </w:rPr>
        <w:t>[</w:t>
      </w:r>
      <w:r w:rsidR="00063F04" w:rsidRPr="00063F04">
        <w:rPr>
          <w:sz w:val="21"/>
          <w:szCs w:val="21"/>
          <w:vertAlign w:val="superscript"/>
        </w:rPr>
        <w:t>4</w:t>
      </w:r>
      <w:r w:rsidRPr="00063F04">
        <w:rPr>
          <w:rFonts w:hint="eastAsia"/>
          <w:sz w:val="21"/>
          <w:szCs w:val="21"/>
          <w:vertAlign w:val="superscript"/>
        </w:rPr>
        <w:t>]</w:t>
      </w:r>
      <w:r w:rsidRPr="009337EC">
        <w:rPr>
          <w:rFonts w:hint="eastAsia"/>
          <w:sz w:val="21"/>
          <w:szCs w:val="21"/>
        </w:rPr>
        <w:t>提出了可组合的系统设计，该系统提供了一个动态协同设计平台，允许在受控环境中进行实验和测量，加快了系统设计和软件开发；解耦了组件的生命周期，提供了灵活性，可以服务于各种工作负载。</w:t>
      </w:r>
      <w:r w:rsidRPr="009337EC">
        <w:rPr>
          <w:rFonts w:hint="eastAsia"/>
          <w:sz w:val="21"/>
          <w:szCs w:val="21"/>
        </w:rPr>
        <w:t>Shan</w:t>
      </w:r>
      <w:r w:rsidRPr="009337EC">
        <w:rPr>
          <w:rFonts w:hint="eastAsia"/>
          <w:sz w:val="21"/>
          <w:szCs w:val="21"/>
        </w:rPr>
        <w:t>等</w:t>
      </w:r>
      <w:r w:rsidRPr="00063F04">
        <w:rPr>
          <w:rFonts w:hint="eastAsia"/>
          <w:sz w:val="21"/>
          <w:szCs w:val="21"/>
          <w:vertAlign w:val="superscript"/>
        </w:rPr>
        <w:t>[</w:t>
      </w:r>
      <w:r w:rsidR="00063F04" w:rsidRPr="00063F04">
        <w:rPr>
          <w:sz w:val="21"/>
          <w:szCs w:val="21"/>
          <w:vertAlign w:val="superscript"/>
        </w:rPr>
        <w:t>5</w:t>
      </w:r>
      <w:r w:rsidRPr="00063F04">
        <w:rPr>
          <w:rFonts w:hint="eastAsia"/>
          <w:sz w:val="21"/>
          <w:szCs w:val="21"/>
          <w:vertAlign w:val="superscript"/>
        </w:rPr>
        <w:t>]</w:t>
      </w:r>
      <w:r w:rsidRPr="009337EC">
        <w:rPr>
          <w:rFonts w:hint="eastAsia"/>
          <w:sz w:val="21"/>
          <w:szCs w:val="21"/>
        </w:rPr>
        <w:t>提出了用于硬件资源分解的分布式操作系统</w:t>
      </w:r>
      <w:r w:rsidRPr="009337EC">
        <w:rPr>
          <w:rFonts w:hint="eastAsia"/>
          <w:sz w:val="21"/>
          <w:szCs w:val="21"/>
        </w:rPr>
        <w:t>LegoOS</w:t>
      </w:r>
      <w:r w:rsidRPr="009337EC">
        <w:rPr>
          <w:rFonts w:hint="eastAsia"/>
          <w:sz w:val="21"/>
          <w:szCs w:val="21"/>
        </w:rPr>
        <w:t>，在硬件级别和操作系统级别将处理器、内存和存储设备完全分离。</w:t>
      </w:r>
      <w:r w:rsidRPr="009337EC">
        <w:rPr>
          <w:rFonts w:hint="eastAsia"/>
          <w:sz w:val="21"/>
          <w:szCs w:val="21"/>
        </w:rPr>
        <w:t>CFM</w:t>
      </w:r>
      <w:r w:rsidRPr="009337EC">
        <w:rPr>
          <w:rFonts w:hint="eastAsia"/>
          <w:sz w:val="21"/>
          <w:szCs w:val="21"/>
        </w:rPr>
        <w:t>的调度策略和更快的交换机制也是对这些研究的补充。</w:t>
      </w:r>
    </w:p>
    <w:p w14:paraId="74A25EEC" w14:textId="322E60A1" w:rsidR="000C633C" w:rsidRDefault="000C633C" w:rsidP="00347F0F">
      <w:pPr>
        <w:pStyle w:val="a0"/>
        <w:ind w:firstLineChars="95"/>
        <w:rPr>
          <w:b/>
          <w:bCs/>
          <w:sz w:val="21"/>
          <w:szCs w:val="21"/>
        </w:rPr>
      </w:pPr>
      <w:r>
        <w:rPr>
          <w:rFonts w:hint="eastAsia"/>
          <w:b/>
          <w:bCs/>
          <w:sz w:val="21"/>
          <w:szCs w:val="21"/>
        </w:rPr>
        <w:t>3</w:t>
      </w:r>
      <w:r>
        <w:rPr>
          <w:b/>
          <w:bCs/>
          <w:sz w:val="21"/>
          <w:szCs w:val="21"/>
        </w:rPr>
        <w:t xml:space="preserve">.2.2 </w:t>
      </w:r>
      <w:r w:rsidRPr="000C633C">
        <w:rPr>
          <w:rFonts w:hint="eastAsia"/>
          <w:b/>
          <w:bCs/>
          <w:sz w:val="21"/>
          <w:szCs w:val="21"/>
        </w:rPr>
        <w:t>远内存访问</w:t>
      </w:r>
    </w:p>
    <w:p w14:paraId="383DCB58" w14:textId="7F7C6ABF" w:rsidR="000C633C" w:rsidRDefault="000C633C" w:rsidP="00347F0F">
      <w:pPr>
        <w:pStyle w:val="a0"/>
        <w:ind w:firstLineChars="95" w:firstLine="199"/>
        <w:rPr>
          <w:sz w:val="21"/>
          <w:szCs w:val="21"/>
        </w:rPr>
      </w:pPr>
      <w:r w:rsidRPr="000C633C">
        <w:rPr>
          <w:rFonts w:hint="eastAsia"/>
          <w:sz w:val="21"/>
          <w:szCs w:val="21"/>
        </w:rPr>
        <w:t>过去的系统使用网络分页来利用远程内存。最近的工作，如</w:t>
      </w:r>
      <w:r w:rsidRPr="000C633C">
        <w:rPr>
          <w:rFonts w:hint="eastAsia"/>
          <w:sz w:val="21"/>
          <w:szCs w:val="21"/>
        </w:rPr>
        <w:t>HPBD</w:t>
      </w:r>
      <w:r w:rsidRPr="00063F04">
        <w:rPr>
          <w:rFonts w:hint="eastAsia"/>
          <w:sz w:val="21"/>
          <w:szCs w:val="21"/>
          <w:vertAlign w:val="superscript"/>
        </w:rPr>
        <w:t>[</w:t>
      </w:r>
      <w:r w:rsidR="00063F04" w:rsidRPr="00063F04">
        <w:rPr>
          <w:sz w:val="21"/>
          <w:szCs w:val="21"/>
          <w:vertAlign w:val="superscript"/>
        </w:rPr>
        <w:t>6</w:t>
      </w:r>
      <w:r w:rsidRPr="00063F04">
        <w:rPr>
          <w:rFonts w:hint="eastAsia"/>
          <w:sz w:val="21"/>
          <w:szCs w:val="21"/>
          <w:vertAlign w:val="superscript"/>
        </w:rPr>
        <w:t>]</w:t>
      </w:r>
      <w:r w:rsidRPr="000C633C">
        <w:rPr>
          <w:rFonts w:hint="eastAsia"/>
          <w:sz w:val="21"/>
          <w:szCs w:val="21"/>
        </w:rPr>
        <w:t>和</w:t>
      </w:r>
      <w:r w:rsidRPr="000C633C">
        <w:rPr>
          <w:rFonts w:hint="eastAsia"/>
          <w:sz w:val="21"/>
          <w:szCs w:val="21"/>
        </w:rPr>
        <w:t>Infiniswap</w:t>
      </w:r>
      <w:r w:rsidRPr="00063F04">
        <w:rPr>
          <w:rFonts w:hint="eastAsia"/>
          <w:sz w:val="21"/>
          <w:szCs w:val="21"/>
          <w:vertAlign w:val="superscript"/>
        </w:rPr>
        <w:t>[</w:t>
      </w:r>
      <w:r w:rsidR="00063F04" w:rsidRPr="00063F04">
        <w:rPr>
          <w:sz w:val="21"/>
          <w:szCs w:val="21"/>
          <w:vertAlign w:val="superscript"/>
        </w:rPr>
        <w:t>7</w:t>
      </w:r>
      <w:r w:rsidRPr="00063F04">
        <w:rPr>
          <w:rFonts w:hint="eastAsia"/>
          <w:sz w:val="21"/>
          <w:szCs w:val="21"/>
          <w:vertAlign w:val="superscript"/>
        </w:rPr>
        <w:t>]</w:t>
      </w:r>
      <w:r w:rsidRPr="000C633C">
        <w:rPr>
          <w:rFonts w:hint="eastAsia"/>
          <w:sz w:val="21"/>
          <w:szCs w:val="21"/>
        </w:rPr>
        <w:t>利用</w:t>
      </w:r>
      <w:r w:rsidRPr="000C633C">
        <w:rPr>
          <w:rFonts w:hint="eastAsia"/>
          <w:sz w:val="21"/>
          <w:szCs w:val="21"/>
        </w:rPr>
        <w:t>RDMA</w:t>
      </w:r>
      <w:r w:rsidRPr="000C633C">
        <w:rPr>
          <w:rFonts w:hint="eastAsia"/>
          <w:sz w:val="21"/>
          <w:szCs w:val="21"/>
        </w:rPr>
        <w:t>在网络上以较低的延迟实现交换。尽管</w:t>
      </w:r>
      <w:r w:rsidRPr="000C633C">
        <w:rPr>
          <w:rFonts w:hint="eastAsia"/>
          <w:sz w:val="21"/>
          <w:szCs w:val="21"/>
        </w:rPr>
        <w:t>Fastswap</w:t>
      </w:r>
      <w:r w:rsidRPr="000C633C">
        <w:rPr>
          <w:rFonts w:hint="eastAsia"/>
          <w:sz w:val="21"/>
          <w:szCs w:val="21"/>
        </w:rPr>
        <w:t>也通过</w:t>
      </w:r>
      <w:r w:rsidRPr="000C633C">
        <w:rPr>
          <w:rFonts w:hint="eastAsia"/>
          <w:sz w:val="21"/>
          <w:szCs w:val="21"/>
        </w:rPr>
        <w:t>RDMA</w:t>
      </w:r>
      <w:r w:rsidRPr="000C633C">
        <w:rPr>
          <w:rFonts w:hint="eastAsia"/>
          <w:sz w:val="21"/>
          <w:szCs w:val="21"/>
        </w:rPr>
        <w:t>实现交换，但它克服了一些限制这些现有系统交换延迟和吞吐量的挑战，如行首阻塞、</w:t>
      </w:r>
      <w:r w:rsidRPr="000C633C">
        <w:rPr>
          <w:rFonts w:hint="eastAsia"/>
          <w:sz w:val="21"/>
          <w:szCs w:val="21"/>
        </w:rPr>
        <w:t>RDMA</w:t>
      </w:r>
      <w:r w:rsidRPr="000C633C">
        <w:rPr>
          <w:rFonts w:hint="eastAsia"/>
          <w:sz w:val="21"/>
          <w:szCs w:val="21"/>
        </w:rPr>
        <w:t>操作中断、页面回收等。最近的另一种方法通过压缩冷页并将其本地存储在</w:t>
      </w:r>
      <w:r w:rsidRPr="000C633C">
        <w:rPr>
          <w:rFonts w:hint="eastAsia"/>
          <w:sz w:val="21"/>
          <w:szCs w:val="21"/>
        </w:rPr>
        <w:t>DRAM</w:t>
      </w:r>
      <w:r w:rsidRPr="000C633C">
        <w:rPr>
          <w:rFonts w:hint="eastAsia"/>
          <w:sz w:val="21"/>
          <w:szCs w:val="21"/>
        </w:rPr>
        <w:t>中来实现“远内存”</w:t>
      </w:r>
      <w:r w:rsidRPr="00063F04">
        <w:rPr>
          <w:rFonts w:hint="eastAsia"/>
          <w:sz w:val="21"/>
          <w:szCs w:val="21"/>
          <w:vertAlign w:val="superscript"/>
        </w:rPr>
        <w:t>[</w:t>
      </w:r>
      <w:r w:rsidR="00063F04" w:rsidRPr="00063F04">
        <w:rPr>
          <w:sz w:val="21"/>
          <w:szCs w:val="21"/>
          <w:vertAlign w:val="superscript"/>
        </w:rPr>
        <w:t>8</w:t>
      </w:r>
      <w:r w:rsidRPr="00063F04">
        <w:rPr>
          <w:rFonts w:hint="eastAsia"/>
          <w:sz w:val="21"/>
          <w:szCs w:val="21"/>
          <w:vertAlign w:val="superscript"/>
        </w:rPr>
        <w:t>]</w:t>
      </w:r>
      <w:r w:rsidRPr="000C633C">
        <w:rPr>
          <w:rFonts w:hint="eastAsia"/>
          <w:sz w:val="21"/>
          <w:szCs w:val="21"/>
        </w:rPr>
        <w:t>。通过这种方法，作者能够在</w:t>
      </w:r>
      <w:r w:rsidRPr="000C633C">
        <w:rPr>
          <w:rFonts w:hint="eastAsia"/>
          <w:sz w:val="21"/>
          <w:szCs w:val="21"/>
        </w:rPr>
        <w:t>DRAM</w:t>
      </w:r>
      <w:r w:rsidRPr="000C633C">
        <w:rPr>
          <w:rFonts w:hint="eastAsia"/>
          <w:sz w:val="21"/>
          <w:szCs w:val="21"/>
        </w:rPr>
        <w:t>中存储大约</w:t>
      </w:r>
      <w:r w:rsidRPr="000C633C">
        <w:rPr>
          <w:rFonts w:hint="eastAsia"/>
          <w:sz w:val="21"/>
          <w:szCs w:val="21"/>
        </w:rPr>
        <w:t>20%</w:t>
      </w:r>
      <w:r w:rsidRPr="000C633C">
        <w:rPr>
          <w:rFonts w:hint="eastAsia"/>
          <w:sz w:val="21"/>
          <w:szCs w:val="21"/>
        </w:rPr>
        <w:t>的压缩数据。然而，这种方法在满足日益增长的内存需求方面能力有限。结构连接内存建议在不分页的情况下使用远内存；然而，据我们所知，此技术目前还没有公开的硬件实现。</w:t>
      </w:r>
    </w:p>
    <w:p w14:paraId="316EDDFE" w14:textId="2158C479" w:rsidR="000C633C" w:rsidRDefault="000C633C" w:rsidP="00347F0F">
      <w:pPr>
        <w:pStyle w:val="a0"/>
        <w:ind w:firstLineChars="95"/>
        <w:rPr>
          <w:b/>
          <w:bCs/>
          <w:sz w:val="21"/>
          <w:szCs w:val="21"/>
        </w:rPr>
      </w:pPr>
      <w:r>
        <w:rPr>
          <w:rFonts w:hint="eastAsia"/>
          <w:b/>
          <w:bCs/>
          <w:sz w:val="21"/>
          <w:szCs w:val="21"/>
        </w:rPr>
        <w:t>3</w:t>
      </w:r>
      <w:r>
        <w:rPr>
          <w:b/>
          <w:bCs/>
          <w:sz w:val="21"/>
          <w:szCs w:val="21"/>
        </w:rPr>
        <w:t xml:space="preserve">.2.3 </w:t>
      </w:r>
      <w:r w:rsidRPr="000C633C">
        <w:rPr>
          <w:rFonts w:hint="eastAsia"/>
          <w:b/>
          <w:bCs/>
          <w:sz w:val="21"/>
          <w:szCs w:val="21"/>
        </w:rPr>
        <w:t>集群调度</w:t>
      </w:r>
    </w:p>
    <w:p w14:paraId="6576078F" w14:textId="4E9035B2" w:rsidR="000C633C" w:rsidRPr="000C633C" w:rsidRDefault="000C633C" w:rsidP="00347F0F">
      <w:pPr>
        <w:pStyle w:val="a0"/>
        <w:ind w:firstLineChars="95" w:firstLine="199"/>
        <w:rPr>
          <w:rFonts w:hint="eastAsia"/>
          <w:sz w:val="21"/>
          <w:szCs w:val="21"/>
        </w:rPr>
      </w:pPr>
      <w:r w:rsidRPr="000C633C">
        <w:rPr>
          <w:rFonts w:hint="eastAsia"/>
          <w:sz w:val="21"/>
          <w:szCs w:val="21"/>
        </w:rPr>
        <w:t>现有的集群调度器，如</w:t>
      </w:r>
      <w:r w:rsidRPr="000C633C">
        <w:rPr>
          <w:rFonts w:hint="eastAsia"/>
          <w:sz w:val="21"/>
          <w:szCs w:val="21"/>
        </w:rPr>
        <w:t>Decima</w:t>
      </w:r>
      <w:r w:rsidRPr="00535B97">
        <w:rPr>
          <w:rFonts w:hint="eastAsia"/>
          <w:sz w:val="21"/>
          <w:szCs w:val="21"/>
          <w:vertAlign w:val="superscript"/>
        </w:rPr>
        <w:t>[</w:t>
      </w:r>
      <w:r w:rsidR="00535B97" w:rsidRPr="00535B97">
        <w:rPr>
          <w:sz w:val="21"/>
          <w:szCs w:val="21"/>
          <w:vertAlign w:val="superscript"/>
        </w:rPr>
        <w:t>9</w:t>
      </w:r>
      <w:r w:rsidRPr="00535B97">
        <w:rPr>
          <w:rFonts w:hint="eastAsia"/>
          <w:sz w:val="21"/>
          <w:szCs w:val="21"/>
          <w:vertAlign w:val="superscript"/>
        </w:rPr>
        <w:t>]</w:t>
      </w:r>
      <w:r w:rsidRPr="000C633C">
        <w:rPr>
          <w:rFonts w:hint="eastAsia"/>
          <w:sz w:val="21"/>
          <w:szCs w:val="21"/>
        </w:rPr>
        <w:t>、</w:t>
      </w:r>
      <w:r w:rsidRPr="000C633C">
        <w:rPr>
          <w:rFonts w:hint="eastAsia"/>
          <w:sz w:val="21"/>
          <w:szCs w:val="21"/>
        </w:rPr>
        <w:t>Tetris</w:t>
      </w:r>
      <w:r w:rsidRPr="00535B97">
        <w:rPr>
          <w:rFonts w:hint="eastAsia"/>
          <w:sz w:val="21"/>
          <w:szCs w:val="21"/>
          <w:vertAlign w:val="superscript"/>
        </w:rPr>
        <w:t>[</w:t>
      </w:r>
      <w:r w:rsidR="00535B97" w:rsidRPr="00535B97">
        <w:rPr>
          <w:sz w:val="21"/>
          <w:szCs w:val="21"/>
          <w:vertAlign w:val="superscript"/>
        </w:rPr>
        <w:t>10</w:t>
      </w:r>
      <w:r w:rsidRPr="00535B97">
        <w:rPr>
          <w:rFonts w:hint="eastAsia"/>
          <w:sz w:val="21"/>
          <w:szCs w:val="21"/>
          <w:vertAlign w:val="superscript"/>
        </w:rPr>
        <w:t>]</w:t>
      </w:r>
      <w:r w:rsidRPr="000C633C">
        <w:rPr>
          <w:rFonts w:hint="eastAsia"/>
          <w:sz w:val="21"/>
          <w:szCs w:val="21"/>
        </w:rPr>
        <w:t>等已经考虑了如何将作业打包到计算集群上，以便最大限度地高效利用集群资源，如内存、</w:t>
      </w:r>
      <w:r w:rsidRPr="000C633C">
        <w:rPr>
          <w:rFonts w:hint="eastAsia"/>
          <w:sz w:val="21"/>
          <w:szCs w:val="21"/>
        </w:rPr>
        <w:t>CPU</w:t>
      </w:r>
      <w:r w:rsidRPr="000C633C">
        <w:rPr>
          <w:rFonts w:hint="eastAsia"/>
          <w:sz w:val="21"/>
          <w:szCs w:val="21"/>
        </w:rPr>
        <w:t>、磁盘和网络。集群管理器，如</w:t>
      </w:r>
      <w:r w:rsidRPr="000C633C">
        <w:rPr>
          <w:rFonts w:hint="eastAsia"/>
          <w:sz w:val="21"/>
          <w:szCs w:val="21"/>
        </w:rPr>
        <w:t>Borg</w:t>
      </w:r>
      <w:r w:rsidRPr="00535B97">
        <w:rPr>
          <w:rFonts w:hint="eastAsia"/>
          <w:sz w:val="21"/>
          <w:szCs w:val="21"/>
          <w:vertAlign w:val="superscript"/>
        </w:rPr>
        <w:t>[</w:t>
      </w:r>
      <w:r w:rsidR="00535B97" w:rsidRPr="00535B97">
        <w:rPr>
          <w:sz w:val="21"/>
          <w:szCs w:val="21"/>
          <w:vertAlign w:val="superscript"/>
        </w:rPr>
        <w:t>11</w:t>
      </w:r>
      <w:r w:rsidRPr="00535B97">
        <w:rPr>
          <w:rFonts w:hint="eastAsia"/>
          <w:sz w:val="21"/>
          <w:szCs w:val="21"/>
          <w:vertAlign w:val="superscript"/>
        </w:rPr>
        <w:t>]</w:t>
      </w:r>
      <w:r w:rsidRPr="000C633C">
        <w:rPr>
          <w:rFonts w:hint="eastAsia"/>
          <w:sz w:val="21"/>
          <w:szCs w:val="21"/>
        </w:rPr>
        <w:t>、</w:t>
      </w:r>
      <w:r w:rsidRPr="000C633C">
        <w:rPr>
          <w:rFonts w:hint="eastAsia"/>
          <w:sz w:val="21"/>
          <w:szCs w:val="21"/>
        </w:rPr>
        <w:t>Omega</w:t>
      </w:r>
      <w:r w:rsidRPr="00535B97">
        <w:rPr>
          <w:rFonts w:hint="eastAsia"/>
          <w:sz w:val="21"/>
          <w:szCs w:val="21"/>
          <w:vertAlign w:val="superscript"/>
        </w:rPr>
        <w:t>[</w:t>
      </w:r>
      <w:r w:rsidR="00535B97" w:rsidRPr="00535B97">
        <w:rPr>
          <w:sz w:val="21"/>
          <w:szCs w:val="21"/>
          <w:vertAlign w:val="superscript"/>
        </w:rPr>
        <w:t>12</w:t>
      </w:r>
      <w:r w:rsidRPr="00535B97">
        <w:rPr>
          <w:rFonts w:hint="eastAsia"/>
          <w:sz w:val="21"/>
          <w:szCs w:val="21"/>
          <w:vertAlign w:val="superscript"/>
        </w:rPr>
        <w:t>]</w:t>
      </w:r>
      <w:r w:rsidRPr="000C633C">
        <w:rPr>
          <w:rFonts w:hint="eastAsia"/>
          <w:sz w:val="21"/>
          <w:szCs w:val="21"/>
        </w:rPr>
        <w:t>、</w:t>
      </w:r>
      <w:r w:rsidRPr="000C633C">
        <w:rPr>
          <w:rFonts w:hint="eastAsia"/>
          <w:sz w:val="21"/>
          <w:szCs w:val="21"/>
        </w:rPr>
        <w:t>Thread</w:t>
      </w:r>
      <w:r w:rsidRPr="00535B97">
        <w:rPr>
          <w:rFonts w:hint="eastAsia"/>
          <w:sz w:val="21"/>
          <w:szCs w:val="21"/>
          <w:vertAlign w:val="superscript"/>
        </w:rPr>
        <w:t>[</w:t>
      </w:r>
      <w:r w:rsidR="00535B97" w:rsidRPr="00535B97">
        <w:rPr>
          <w:sz w:val="21"/>
          <w:szCs w:val="21"/>
          <w:vertAlign w:val="superscript"/>
        </w:rPr>
        <w:t>13</w:t>
      </w:r>
      <w:r w:rsidRPr="00535B97">
        <w:rPr>
          <w:rFonts w:hint="eastAsia"/>
          <w:sz w:val="21"/>
          <w:szCs w:val="21"/>
          <w:vertAlign w:val="superscript"/>
        </w:rPr>
        <w:t>]</w:t>
      </w:r>
      <w:r w:rsidRPr="000C633C">
        <w:rPr>
          <w:rFonts w:hint="eastAsia"/>
          <w:sz w:val="21"/>
          <w:szCs w:val="21"/>
        </w:rPr>
        <w:t>和</w:t>
      </w:r>
      <w:r w:rsidRPr="000C633C">
        <w:rPr>
          <w:rFonts w:hint="eastAsia"/>
          <w:sz w:val="21"/>
          <w:szCs w:val="21"/>
        </w:rPr>
        <w:t>Mesos</w:t>
      </w:r>
      <w:r w:rsidRPr="00535B97">
        <w:rPr>
          <w:rFonts w:hint="eastAsia"/>
          <w:sz w:val="21"/>
          <w:szCs w:val="21"/>
          <w:vertAlign w:val="superscript"/>
        </w:rPr>
        <w:t>[</w:t>
      </w:r>
      <w:r w:rsidR="00535B97" w:rsidRPr="00535B97">
        <w:rPr>
          <w:sz w:val="21"/>
          <w:szCs w:val="21"/>
          <w:vertAlign w:val="superscript"/>
        </w:rPr>
        <w:t>14</w:t>
      </w:r>
      <w:r w:rsidRPr="00535B97">
        <w:rPr>
          <w:rFonts w:hint="eastAsia"/>
          <w:sz w:val="21"/>
          <w:szCs w:val="21"/>
          <w:vertAlign w:val="superscript"/>
        </w:rPr>
        <w:t>]</w:t>
      </w:r>
      <w:r w:rsidRPr="000C633C">
        <w:rPr>
          <w:rFonts w:hint="eastAsia"/>
          <w:sz w:val="21"/>
          <w:szCs w:val="21"/>
        </w:rPr>
        <w:t>大规模地跨机器（例如，数千台机器）调度作业，同时还解决故障和异构硬件等问题。但是，当作业的内存可以在本地和共享远程内存之间拆分时，这些方法都没有指定如何调度作业。将</w:t>
      </w:r>
      <w:r w:rsidRPr="000C633C">
        <w:rPr>
          <w:rFonts w:hint="eastAsia"/>
          <w:sz w:val="21"/>
          <w:szCs w:val="21"/>
        </w:rPr>
        <w:t>Fastswap</w:t>
      </w:r>
      <w:r w:rsidRPr="000C633C">
        <w:rPr>
          <w:rFonts w:hint="eastAsia"/>
          <w:sz w:val="21"/>
          <w:szCs w:val="21"/>
        </w:rPr>
        <w:t>的策略合并到调度器中，有望解决作业调度问题</w:t>
      </w:r>
    </w:p>
    <w:p w14:paraId="1A42AE3A" w14:textId="5FE1403D" w:rsidR="006D69CE" w:rsidRDefault="00B53962" w:rsidP="00347F0F">
      <w:pPr>
        <w:pStyle w:val="a0"/>
        <w:ind w:firstLineChars="95"/>
        <w:rPr>
          <w:b/>
          <w:sz w:val="21"/>
          <w:szCs w:val="21"/>
        </w:rPr>
      </w:pPr>
      <w:r w:rsidRPr="00B53962">
        <w:rPr>
          <w:rFonts w:hint="eastAsia"/>
          <w:b/>
          <w:sz w:val="21"/>
          <w:szCs w:val="21"/>
        </w:rPr>
        <w:t>3.3</w:t>
      </w:r>
      <w:r w:rsidR="00A7126F" w:rsidRPr="00A7126F">
        <w:rPr>
          <w:rFonts w:hint="eastAsia"/>
          <w:b/>
          <w:sz w:val="21"/>
          <w:szCs w:val="21"/>
        </w:rPr>
        <w:t>分解数据中心的网络内存管理</w:t>
      </w:r>
    </w:p>
    <w:p w14:paraId="5F6A5AB2" w14:textId="443B2720" w:rsidR="00A7126F" w:rsidRPr="00B53962" w:rsidRDefault="00A7126F" w:rsidP="00347F0F">
      <w:pPr>
        <w:pStyle w:val="a0"/>
        <w:ind w:firstLineChars="95"/>
        <w:rPr>
          <w:rFonts w:hint="eastAsia"/>
          <w:b/>
          <w:sz w:val="21"/>
          <w:szCs w:val="21"/>
        </w:rPr>
      </w:pPr>
      <w:r>
        <w:rPr>
          <w:rFonts w:hint="eastAsia"/>
          <w:b/>
          <w:sz w:val="21"/>
          <w:szCs w:val="21"/>
        </w:rPr>
        <w:t>3</w:t>
      </w:r>
      <w:r>
        <w:rPr>
          <w:b/>
          <w:sz w:val="21"/>
          <w:szCs w:val="21"/>
        </w:rPr>
        <w:t xml:space="preserve">.3.1 </w:t>
      </w:r>
      <w:r w:rsidRPr="00A7126F">
        <w:rPr>
          <w:rFonts w:hint="eastAsia"/>
          <w:b/>
          <w:sz w:val="21"/>
          <w:szCs w:val="21"/>
        </w:rPr>
        <w:t>可编程开关</w:t>
      </w:r>
    </w:p>
    <w:p w14:paraId="10DE4A5F" w14:textId="3903CD70" w:rsidR="00B53962" w:rsidRDefault="00A7126F" w:rsidP="00347F0F">
      <w:pPr>
        <w:pStyle w:val="a0"/>
        <w:ind w:firstLineChars="95" w:firstLine="199"/>
        <w:rPr>
          <w:sz w:val="21"/>
          <w:szCs w:val="21"/>
        </w:rPr>
      </w:pPr>
      <w:r w:rsidRPr="00A7126F">
        <w:rPr>
          <w:rFonts w:hint="eastAsia"/>
          <w:sz w:val="21"/>
          <w:szCs w:val="21"/>
        </w:rPr>
        <w:t>近年来，可编程交换机沿着两个协调一致的方向发展：灵活的网络交换机编程语言</w:t>
      </w:r>
      <w:r w:rsidRPr="00A7126F">
        <w:rPr>
          <w:rFonts w:hint="eastAsia"/>
          <w:sz w:val="21"/>
          <w:szCs w:val="21"/>
        </w:rPr>
        <w:t>P4</w:t>
      </w:r>
      <w:r w:rsidRPr="00A7126F">
        <w:rPr>
          <w:rFonts w:hint="eastAsia"/>
          <w:sz w:val="21"/>
          <w:szCs w:val="21"/>
        </w:rPr>
        <w:t>的开发，以及可编程交换机硬件的设计。这些交换机承载一个专用集成电路（</w:t>
      </w:r>
      <w:r w:rsidRPr="00A7126F">
        <w:rPr>
          <w:rFonts w:hint="eastAsia"/>
          <w:sz w:val="21"/>
          <w:szCs w:val="21"/>
        </w:rPr>
        <w:t>ASIC</w:t>
      </w:r>
      <w:r w:rsidRPr="00A7126F">
        <w:rPr>
          <w:rFonts w:hint="eastAsia"/>
          <w:sz w:val="21"/>
          <w:szCs w:val="21"/>
        </w:rPr>
        <w:t>），以及一个带有</w:t>
      </w:r>
      <w:r w:rsidRPr="00A7126F">
        <w:rPr>
          <w:rFonts w:hint="eastAsia"/>
          <w:sz w:val="21"/>
          <w:szCs w:val="21"/>
        </w:rPr>
        <w:t>DRAM</w:t>
      </w:r>
      <w:r w:rsidRPr="00A7126F">
        <w:rPr>
          <w:rFonts w:hint="eastAsia"/>
          <w:sz w:val="21"/>
          <w:szCs w:val="21"/>
        </w:rPr>
        <w:t>的通</w:t>
      </w:r>
      <w:r w:rsidRPr="00A7126F">
        <w:rPr>
          <w:rFonts w:hint="eastAsia"/>
          <w:sz w:val="21"/>
          <w:szCs w:val="21"/>
        </w:rPr>
        <w:lastRenderedPageBreak/>
        <w:t>用</w:t>
      </w:r>
      <w:r w:rsidRPr="00A7126F">
        <w:rPr>
          <w:rFonts w:hint="eastAsia"/>
          <w:sz w:val="21"/>
          <w:szCs w:val="21"/>
        </w:rPr>
        <w:t>CPU</w:t>
      </w:r>
      <w:r w:rsidRPr="00A7126F">
        <w:rPr>
          <w:rFonts w:hint="eastAsia"/>
          <w:sz w:val="21"/>
          <w:szCs w:val="21"/>
        </w:rPr>
        <w:t>，如图</w:t>
      </w:r>
      <w:r w:rsidRPr="00A7126F">
        <w:rPr>
          <w:rFonts w:hint="eastAsia"/>
          <w:sz w:val="21"/>
          <w:szCs w:val="21"/>
        </w:rPr>
        <w:t>1</w:t>
      </w:r>
      <w:r w:rsidRPr="00A7126F">
        <w:rPr>
          <w:rFonts w:hint="eastAsia"/>
          <w:sz w:val="21"/>
          <w:szCs w:val="21"/>
        </w:rPr>
        <w:t>（左）所示。交换机</w:t>
      </w:r>
      <w:r w:rsidRPr="00A7126F">
        <w:rPr>
          <w:rFonts w:hint="eastAsia"/>
          <w:sz w:val="21"/>
          <w:szCs w:val="21"/>
        </w:rPr>
        <w:t>ASIC</w:t>
      </w:r>
      <w:r w:rsidRPr="00A7126F">
        <w:rPr>
          <w:rFonts w:hint="eastAsia"/>
          <w:sz w:val="21"/>
          <w:szCs w:val="21"/>
        </w:rPr>
        <w:t>包括入口管道、流量管理器和出口管道，它们按照该顺序处理分组。通过</w:t>
      </w:r>
      <w:r w:rsidRPr="00A7126F">
        <w:rPr>
          <w:rFonts w:hint="eastAsia"/>
          <w:sz w:val="21"/>
          <w:szCs w:val="21"/>
        </w:rPr>
        <w:t>P4</w:t>
      </w:r>
      <w:r w:rsidRPr="00A7126F">
        <w:rPr>
          <w:rFonts w:hint="eastAsia"/>
          <w:sz w:val="21"/>
          <w:szCs w:val="21"/>
        </w:rPr>
        <w:t>的可编程性通过可编程解析器和入口</w:t>
      </w:r>
      <w:r w:rsidRPr="00A7126F">
        <w:rPr>
          <w:rFonts w:hint="eastAsia"/>
          <w:sz w:val="21"/>
          <w:szCs w:val="21"/>
        </w:rPr>
        <w:t>/</w:t>
      </w:r>
      <w:r w:rsidRPr="00A7126F">
        <w:rPr>
          <w:rFonts w:hint="eastAsia"/>
          <w:sz w:val="21"/>
          <w:szCs w:val="21"/>
        </w:rPr>
        <w:t>出口管道中的匹配操作单元来实现，如图</w:t>
      </w:r>
      <w:r w:rsidRPr="00A7126F">
        <w:rPr>
          <w:rFonts w:hint="eastAsia"/>
          <w:sz w:val="21"/>
          <w:szCs w:val="21"/>
        </w:rPr>
        <w:t>1</w:t>
      </w:r>
      <w:r w:rsidRPr="00A7126F">
        <w:rPr>
          <w:rFonts w:hint="eastAsia"/>
          <w:sz w:val="21"/>
          <w:szCs w:val="21"/>
        </w:rPr>
        <w:t>（右）所示。具体来说，该程序定义解析器如何解析数据包头以提取一组字段，以及匹配动作单元的多个阶段（每个阶段都有有限的</w:t>
      </w:r>
      <w:r w:rsidRPr="00A7126F">
        <w:rPr>
          <w:rFonts w:hint="eastAsia"/>
          <w:sz w:val="21"/>
          <w:szCs w:val="21"/>
        </w:rPr>
        <w:t>TCAM/SRAM</w:t>
      </w:r>
      <w:r w:rsidRPr="00A7126F">
        <w:rPr>
          <w:rFonts w:hint="eastAsia"/>
          <w:sz w:val="21"/>
          <w:szCs w:val="21"/>
        </w:rPr>
        <w:t>和</w:t>
      </w:r>
      <w:r w:rsidRPr="00A7126F">
        <w:rPr>
          <w:rFonts w:hint="eastAsia"/>
          <w:sz w:val="21"/>
          <w:szCs w:val="21"/>
        </w:rPr>
        <w:t>ALU</w:t>
      </w:r>
      <w:r w:rsidRPr="00A7126F">
        <w:rPr>
          <w:rFonts w:hint="eastAsia"/>
          <w:sz w:val="21"/>
          <w:szCs w:val="21"/>
        </w:rPr>
        <w:t>）如何处理这些字段。通用</w:t>
      </w:r>
      <w:r w:rsidRPr="00A7126F">
        <w:rPr>
          <w:rFonts w:hint="eastAsia"/>
          <w:sz w:val="21"/>
          <w:szCs w:val="21"/>
        </w:rPr>
        <w:t>CPU</w:t>
      </w:r>
      <w:r w:rsidRPr="00A7126F">
        <w:rPr>
          <w:rFonts w:hint="eastAsia"/>
          <w:sz w:val="21"/>
          <w:szCs w:val="21"/>
        </w:rPr>
        <w:t>通过</w:t>
      </w:r>
      <w:r w:rsidRPr="00A7126F">
        <w:rPr>
          <w:rFonts w:hint="eastAsia"/>
          <w:sz w:val="21"/>
          <w:szCs w:val="21"/>
        </w:rPr>
        <w:t>PCIe</w:t>
      </w:r>
      <w:r w:rsidRPr="00A7126F">
        <w:rPr>
          <w:rFonts w:hint="eastAsia"/>
          <w:sz w:val="21"/>
          <w:szCs w:val="21"/>
        </w:rPr>
        <w:t>接口连接到交换机</w:t>
      </w:r>
      <w:r w:rsidRPr="00A7126F">
        <w:rPr>
          <w:rFonts w:hint="eastAsia"/>
          <w:sz w:val="21"/>
          <w:szCs w:val="21"/>
        </w:rPr>
        <w:t>ASIC</w:t>
      </w:r>
      <w:r w:rsidRPr="00A7126F">
        <w:rPr>
          <w:rFonts w:hint="eastAsia"/>
          <w:sz w:val="21"/>
          <w:szCs w:val="21"/>
        </w:rPr>
        <w:t>，并提供两个功能：（</w:t>
      </w:r>
      <w:r w:rsidRPr="00A7126F">
        <w:rPr>
          <w:rFonts w:hint="eastAsia"/>
          <w:sz w:val="21"/>
          <w:szCs w:val="21"/>
        </w:rPr>
        <w:t>i</w:t>
      </w:r>
      <w:r w:rsidRPr="00A7126F">
        <w:rPr>
          <w:rFonts w:hint="eastAsia"/>
          <w:sz w:val="21"/>
          <w:szCs w:val="21"/>
        </w:rPr>
        <w:t>）执行由于资源限制而无法在</w:t>
      </w:r>
      <w:r w:rsidRPr="00A7126F">
        <w:rPr>
          <w:rFonts w:hint="eastAsia"/>
          <w:sz w:val="21"/>
          <w:szCs w:val="21"/>
        </w:rPr>
        <w:t>ASIC</w:t>
      </w:r>
      <w:r w:rsidRPr="00A7126F">
        <w:rPr>
          <w:rFonts w:hint="eastAsia"/>
          <w:sz w:val="21"/>
          <w:szCs w:val="21"/>
        </w:rPr>
        <w:t>中执行的数据包处理，以及（</w:t>
      </w:r>
      <w:r w:rsidRPr="00A7126F">
        <w:rPr>
          <w:rFonts w:hint="eastAsia"/>
          <w:sz w:val="21"/>
          <w:szCs w:val="21"/>
        </w:rPr>
        <w:t>ii</w:t>
      </w:r>
      <w:r w:rsidRPr="00A7126F">
        <w:rPr>
          <w:rFonts w:hint="eastAsia"/>
          <w:sz w:val="21"/>
          <w:szCs w:val="21"/>
        </w:rPr>
        <w:t>）承载控制器功能，该控制器功能计算网络范围的策略并将其推送到交换机</w:t>
      </w:r>
      <w:r w:rsidRPr="00A7126F">
        <w:rPr>
          <w:rFonts w:hint="eastAsia"/>
          <w:sz w:val="21"/>
          <w:szCs w:val="21"/>
        </w:rPr>
        <w:t>ASIC</w:t>
      </w:r>
      <w:r w:rsidRPr="00A7126F">
        <w:rPr>
          <w:rFonts w:hint="eastAsia"/>
          <w:sz w:val="21"/>
          <w:szCs w:val="21"/>
        </w:rPr>
        <w:t>。</w:t>
      </w:r>
    </w:p>
    <w:p w14:paraId="61ED18E7" w14:textId="7BB9C17E" w:rsidR="00A7126F" w:rsidRDefault="00A7126F" w:rsidP="00A7126F">
      <w:pPr>
        <w:pStyle w:val="a0"/>
        <w:ind w:firstLineChars="95" w:firstLine="199"/>
        <w:jc w:val="center"/>
        <w:rPr>
          <w:sz w:val="21"/>
          <w:szCs w:val="21"/>
        </w:rPr>
      </w:pPr>
      <w:r>
        <w:rPr>
          <w:noProof/>
          <w:sz w:val="21"/>
          <w:szCs w:val="21"/>
        </w:rPr>
        <w:drawing>
          <wp:inline distT="0" distB="0" distL="0" distR="0" wp14:anchorId="095EABA1" wp14:editId="7CA9088B">
            <wp:extent cx="2881623" cy="922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5400" cy="929628"/>
                    </a:xfrm>
                    <a:prstGeom prst="rect">
                      <a:avLst/>
                    </a:prstGeom>
                    <a:noFill/>
                  </pic:spPr>
                </pic:pic>
              </a:graphicData>
            </a:graphic>
          </wp:inline>
        </w:drawing>
      </w:r>
    </w:p>
    <w:p w14:paraId="2040E880" w14:textId="76D979FF" w:rsidR="00A7126F" w:rsidRDefault="00A7126F" w:rsidP="00A7126F">
      <w:pPr>
        <w:pStyle w:val="a0"/>
        <w:ind w:firstLineChars="95" w:firstLine="199"/>
        <w:jc w:val="center"/>
        <w:rPr>
          <w:sz w:val="21"/>
          <w:szCs w:val="21"/>
        </w:rPr>
      </w:pPr>
      <w:r>
        <w:rPr>
          <w:rFonts w:hint="eastAsia"/>
          <w:sz w:val="21"/>
          <w:szCs w:val="21"/>
        </w:rPr>
        <w:t>图</w:t>
      </w:r>
      <w:r>
        <w:rPr>
          <w:rFonts w:hint="eastAsia"/>
          <w:sz w:val="21"/>
          <w:szCs w:val="21"/>
        </w:rPr>
        <w:t>1</w:t>
      </w:r>
      <w:r>
        <w:rPr>
          <w:rFonts w:hint="eastAsia"/>
          <w:sz w:val="21"/>
          <w:szCs w:val="21"/>
        </w:rPr>
        <w:t>：</w:t>
      </w:r>
      <w:r w:rsidRPr="00A7126F">
        <w:rPr>
          <w:rFonts w:hint="eastAsia"/>
          <w:sz w:val="21"/>
          <w:szCs w:val="21"/>
        </w:rPr>
        <w:t>（左）可编程交换机架构和（右）交换机入口</w:t>
      </w:r>
      <w:r w:rsidRPr="00A7126F">
        <w:rPr>
          <w:rFonts w:hint="eastAsia"/>
          <w:sz w:val="21"/>
          <w:szCs w:val="21"/>
        </w:rPr>
        <w:t>/</w:t>
      </w:r>
      <w:r w:rsidRPr="00A7126F">
        <w:rPr>
          <w:rFonts w:hint="eastAsia"/>
          <w:sz w:val="21"/>
          <w:szCs w:val="21"/>
        </w:rPr>
        <w:t>出口管道。</w:t>
      </w:r>
    </w:p>
    <w:p w14:paraId="102A1211" w14:textId="0D68CDF3" w:rsidR="00A7126F" w:rsidRDefault="00A7126F" w:rsidP="00A7126F">
      <w:pPr>
        <w:pStyle w:val="a0"/>
        <w:ind w:firstLineChars="95" w:firstLine="199"/>
        <w:rPr>
          <w:sz w:val="21"/>
          <w:szCs w:val="21"/>
        </w:rPr>
      </w:pPr>
      <w:r w:rsidRPr="00A7126F">
        <w:rPr>
          <w:rFonts w:hint="eastAsia"/>
          <w:sz w:val="21"/>
          <w:szCs w:val="21"/>
        </w:rPr>
        <w:t>FPGA</w:t>
      </w:r>
      <w:r w:rsidRPr="00A7126F">
        <w:rPr>
          <w:rFonts w:hint="eastAsia"/>
          <w:sz w:val="21"/>
          <w:szCs w:val="21"/>
        </w:rPr>
        <w:t>、定制</w:t>
      </w:r>
      <w:r w:rsidRPr="00A7126F">
        <w:rPr>
          <w:rFonts w:hint="eastAsia"/>
          <w:sz w:val="21"/>
          <w:szCs w:val="21"/>
        </w:rPr>
        <w:t>ASIC</w:t>
      </w:r>
      <w:r w:rsidRPr="00A7126F">
        <w:rPr>
          <w:rFonts w:hint="eastAsia"/>
          <w:sz w:val="21"/>
          <w:szCs w:val="21"/>
        </w:rPr>
        <w:t>甚至通用</w:t>
      </w:r>
      <w:r w:rsidRPr="00A7126F">
        <w:rPr>
          <w:rFonts w:hint="eastAsia"/>
          <w:sz w:val="21"/>
          <w:szCs w:val="21"/>
        </w:rPr>
        <w:t>CPU</w:t>
      </w:r>
      <w:r w:rsidRPr="00A7126F">
        <w:rPr>
          <w:rFonts w:hint="eastAsia"/>
          <w:sz w:val="21"/>
          <w:szCs w:val="21"/>
        </w:rPr>
        <w:t>同样可以用来实现</w:t>
      </w:r>
      <w:r w:rsidRPr="00A7126F">
        <w:rPr>
          <w:rFonts w:hint="eastAsia"/>
          <w:sz w:val="21"/>
          <w:szCs w:val="21"/>
        </w:rPr>
        <w:t>MIND</w:t>
      </w:r>
      <w:r w:rsidRPr="00A7126F">
        <w:rPr>
          <w:rFonts w:hint="eastAsia"/>
          <w:sz w:val="21"/>
          <w:szCs w:val="21"/>
        </w:rPr>
        <w:t>。虽然每种交换机都有不同的折衷方案（表</w:t>
      </w:r>
      <w:r>
        <w:rPr>
          <w:sz w:val="21"/>
          <w:szCs w:val="21"/>
        </w:rPr>
        <w:t>2</w:t>
      </w:r>
      <w:r w:rsidRPr="00A7126F">
        <w:rPr>
          <w:rFonts w:hint="eastAsia"/>
          <w:sz w:val="21"/>
          <w:szCs w:val="21"/>
        </w:rPr>
        <w:t>），但由于其性能、可用性、功耗和成本效率，</w:t>
      </w:r>
      <w:r w:rsidRPr="00A7126F">
        <w:rPr>
          <w:rFonts w:hint="eastAsia"/>
          <w:sz w:val="21"/>
          <w:szCs w:val="21"/>
        </w:rPr>
        <w:t>Lee</w:t>
      </w:r>
      <w:r w:rsidRPr="00A7126F">
        <w:rPr>
          <w:rFonts w:hint="eastAsia"/>
          <w:sz w:val="21"/>
          <w:szCs w:val="21"/>
        </w:rPr>
        <w:t>等</w:t>
      </w:r>
      <w:r w:rsidRPr="00535B97">
        <w:rPr>
          <w:rFonts w:hint="eastAsia"/>
          <w:sz w:val="21"/>
          <w:szCs w:val="21"/>
          <w:vertAlign w:val="superscript"/>
        </w:rPr>
        <w:t>[</w:t>
      </w:r>
      <w:r w:rsidR="00535B97" w:rsidRPr="00535B97">
        <w:rPr>
          <w:sz w:val="21"/>
          <w:szCs w:val="21"/>
          <w:vertAlign w:val="superscript"/>
        </w:rPr>
        <w:t>3</w:t>
      </w:r>
      <w:r w:rsidRPr="00535B97">
        <w:rPr>
          <w:rFonts w:hint="eastAsia"/>
          <w:sz w:val="21"/>
          <w:szCs w:val="21"/>
          <w:vertAlign w:val="superscript"/>
        </w:rPr>
        <w:t>]</w:t>
      </w:r>
      <w:r w:rsidRPr="00A7126F">
        <w:rPr>
          <w:rFonts w:hint="eastAsia"/>
          <w:sz w:val="21"/>
          <w:szCs w:val="21"/>
        </w:rPr>
        <w:t>采用了</w:t>
      </w:r>
      <w:r w:rsidRPr="00A7126F">
        <w:rPr>
          <w:rFonts w:hint="eastAsia"/>
          <w:sz w:val="21"/>
          <w:szCs w:val="21"/>
        </w:rPr>
        <w:t>RMT</w:t>
      </w:r>
      <w:r w:rsidRPr="00A7126F">
        <w:rPr>
          <w:rFonts w:hint="eastAsia"/>
          <w:sz w:val="21"/>
          <w:szCs w:val="21"/>
        </w:rPr>
        <w:t>交换机。</w:t>
      </w:r>
    </w:p>
    <w:p w14:paraId="734443CF" w14:textId="23D7F77F" w:rsidR="00A7126F" w:rsidRDefault="00A7126F" w:rsidP="00A7126F">
      <w:pPr>
        <w:pStyle w:val="a0"/>
        <w:ind w:firstLineChars="95" w:firstLine="199"/>
        <w:jc w:val="center"/>
        <w:rPr>
          <w:sz w:val="21"/>
          <w:szCs w:val="21"/>
        </w:rPr>
      </w:pPr>
      <w:r>
        <w:rPr>
          <w:noProof/>
          <w:sz w:val="21"/>
          <w:szCs w:val="21"/>
        </w:rPr>
        <w:drawing>
          <wp:inline distT="0" distB="0" distL="0" distR="0" wp14:anchorId="07884CE5" wp14:editId="63E002CA">
            <wp:extent cx="2811780" cy="944444"/>
            <wp:effectExtent l="0" t="0" r="762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4028" cy="948558"/>
                    </a:xfrm>
                    <a:prstGeom prst="rect">
                      <a:avLst/>
                    </a:prstGeom>
                    <a:noFill/>
                  </pic:spPr>
                </pic:pic>
              </a:graphicData>
            </a:graphic>
          </wp:inline>
        </w:drawing>
      </w:r>
    </w:p>
    <w:p w14:paraId="2F3E7D22" w14:textId="248E55FE" w:rsidR="00A7126F" w:rsidRDefault="00A7126F" w:rsidP="00A7126F">
      <w:pPr>
        <w:pStyle w:val="a0"/>
        <w:ind w:firstLineChars="95" w:firstLine="199"/>
        <w:jc w:val="center"/>
        <w:rPr>
          <w:rFonts w:hint="eastAsia"/>
          <w:sz w:val="21"/>
          <w:szCs w:val="21"/>
        </w:rPr>
      </w:pPr>
      <w:r>
        <w:rPr>
          <w:rFonts w:hint="eastAsia"/>
          <w:sz w:val="21"/>
          <w:szCs w:val="21"/>
        </w:rPr>
        <w:t>表</w:t>
      </w:r>
      <w:r>
        <w:rPr>
          <w:rFonts w:hint="eastAsia"/>
          <w:sz w:val="21"/>
          <w:szCs w:val="21"/>
        </w:rPr>
        <w:t>2</w:t>
      </w:r>
      <w:r>
        <w:rPr>
          <w:rFonts w:hint="eastAsia"/>
          <w:sz w:val="21"/>
          <w:szCs w:val="21"/>
        </w:rPr>
        <w:t>：</w:t>
      </w:r>
      <w:r w:rsidRPr="00A7126F">
        <w:rPr>
          <w:rFonts w:hint="eastAsia"/>
          <w:sz w:val="21"/>
          <w:szCs w:val="21"/>
        </w:rPr>
        <w:t>网络技术权衡</w:t>
      </w:r>
    </w:p>
    <w:p w14:paraId="652BBB42" w14:textId="4E89A296" w:rsidR="00A7126F" w:rsidRDefault="00A7126F" w:rsidP="00A7126F">
      <w:pPr>
        <w:pStyle w:val="a0"/>
        <w:ind w:firstLineChars="95"/>
        <w:rPr>
          <w:b/>
          <w:bCs/>
          <w:sz w:val="21"/>
          <w:szCs w:val="21"/>
        </w:rPr>
      </w:pPr>
      <w:r>
        <w:rPr>
          <w:rFonts w:hint="eastAsia"/>
          <w:b/>
          <w:bCs/>
          <w:sz w:val="21"/>
          <w:szCs w:val="21"/>
        </w:rPr>
        <w:t>3</w:t>
      </w:r>
      <w:r>
        <w:rPr>
          <w:b/>
          <w:bCs/>
          <w:sz w:val="21"/>
          <w:szCs w:val="21"/>
        </w:rPr>
        <w:t xml:space="preserve">.3.2 </w:t>
      </w:r>
      <w:r w:rsidRPr="00A7126F">
        <w:rPr>
          <w:rFonts w:hint="eastAsia"/>
          <w:b/>
          <w:bCs/>
          <w:sz w:val="21"/>
          <w:szCs w:val="21"/>
        </w:rPr>
        <w:t>分布式共享内存设计</w:t>
      </w:r>
    </w:p>
    <w:p w14:paraId="26F5B70C" w14:textId="224A00C2" w:rsidR="00A7126F" w:rsidRPr="00A7126F" w:rsidRDefault="00A7126F" w:rsidP="00A7126F">
      <w:pPr>
        <w:pStyle w:val="a0"/>
        <w:ind w:firstLineChars="95" w:firstLine="199"/>
        <w:rPr>
          <w:rFonts w:hint="eastAsia"/>
          <w:sz w:val="21"/>
          <w:szCs w:val="21"/>
        </w:rPr>
      </w:pPr>
      <w:r w:rsidRPr="00A7126F">
        <w:rPr>
          <w:rFonts w:hint="eastAsia"/>
          <w:sz w:val="21"/>
          <w:szCs w:val="21"/>
        </w:rPr>
        <w:t>传统上，共享内存是在</w:t>
      </w:r>
      <w:r w:rsidRPr="00A7126F">
        <w:rPr>
          <w:rFonts w:hint="eastAsia"/>
          <w:sz w:val="21"/>
          <w:szCs w:val="21"/>
        </w:rPr>
        <w:t>NUMA</w:t>
      </w:r>
      <w:r w:rsidRPr="00A7126F">
        <w:rPr>
          <w:rFonts w:hint="eastAsia"/>
          <w:sz w:val="21"/>
          <w:szCs w:val="21"/>
        </w:rPr>
        <w:t>和分布式共享内存（</w:t>
      </w:r>
      <w:r w:rsidRPr="00A7126F">
        <w:rPr>
          <w:rFonts w:hint="eastAsia"/>
          <w:sz w:val="21"/>
          <w:szCs w:val="21"/>
        </w:rPr>
        <w:t>DSM</w:t>
      </w:r>
      <w:r w:rsidRPr="00A7126F">
        <w:rPr>
          <w:rFonts w:hint="eastAsia"/>
          <w:sz w:val="21"/>
          <w:szCs w:val="21"/>
        </w:rPr>
        <w:t>）体系结构的背景下探索的。在这种设计中，虚拟地址空间跨各个节点进行分区。每个分区都有一个主节点来管理其元数据，例如页表。每个节点还具有一个缓存，以提高频繁访问的内存块的性能。</w:t>
      </w:r>
    </w:p>
    <w:p w14:paraId="112F451D" w14:textId="6824E120" w:rsidR="00A7126F" w:rsidRDefault="00A7126F" w:rsidP="00A7126F">
      <w:pPr>
        <w:pStyle w:val="a0"/>
        <w:ind w:firstLineChars="95" w:firstLine="199"/>
        <w:rPr>
          <w:sz w:val="21"/>
          <w:szCs w:val="21"/>
        </w:rPr>
      </w:pPr>
      <w:r w:rsidRPr="00A7126F">
        <w:rPr>
          <w:rFonts w:hint="eastAsia"/>
          <w:sz w:val="21"/>
          <w:szCs w:val="21"/>
        </w:rPr>
        <w:tab/>
      </w:r>
      <w:r w:rsidRPr="00A7126F">
        <w:rPr>
          <w:rFonts w:hint="eastAsia"/>
          <w:sz w:val="21"/>
          <w:szCs w:val="21"/>
        </w:rPr>
        <w:t>由于块的副本可能驻留在多个节点缓存中，因此需要一致性协议，以确保每个节点在块的最新版本上运行。在流行的基于目录的失效协议，如</w:t>
      </w:r>
      <w:r w:rsidRPr="00A7126F">
        <w:rPr>
          <w:rFonts w:hint="eastAsia"/>
          <w:sz w:val="21"/>
          <w:szCs w:val="21"/>
        </w:rPr>
        <w:t>MSI</w:t>
      </w:r>
      <w:r w:rsidRPr="00535B97">
        <w:rPr>
          <w:rFonts w:hint="eastAsia"/>
          <w:sz w:val="21"/>
          <w:szCs w:val="21"/>
          <w:vertAlign w:val="superscript"/>
        </w:rPr>
        <w:t>[</w:t>
      </w:r>
      <w:r w:rsidR="00535B97" w:rsidRPr="00535B97">
        <w:rPr>
          <w:sz w:val="21"/>
          <w:szCs w:val="21"/>
          <w:vertAlign w:val="superscript"/>
        </w:rPr>
        <w:t>15</w:t>
      </w:r>
      <w:r w:rsidRPr="00535B97">
        <w:rPr>
          <w:rFonts w:hint="eastAsia"/>
          <w:sz w:val="21"/>
          <w:szCs w:val="21"/>
          <w:vertAlign w:val="superscript"/>
        </w:rPr>
        <w:t>]</w:t>
      </w:r>
      <w:r w:rsidRPr="00A7126F">
        <w:rPr>
          <w:rFonts w:hint="eastAsia"/>
          <w:sz w:val="21"/>
          <w:szCs w:val="21"/>
        </w:rPr>
        <w:t>中，每个内存块可以处于三种状态之一：修改（</w:t>
      </w:r>
      <w:r w:rsidRPr="00A7126F">
        <w:rPr>
          <w:rFonts w:hint="eastAsia"/>
          <w:sz w:val="21"/>
          <w:szCs w:val="21"/>
        </w:rPr>
        <w:t>M</w:t>
      </w:r>
      <w:r w:rsidRPr="00A7126F">
        <w:rPr>
          <w:rFonts w:hint="eastAsia"/>
          <w:sz w:val="21"/>
          <w:szCs w:val="21"/>
        </w:rPr>
        <w:t>），其中单个节点对该块具有独占读写访问权限（或“拥有”），共享（</w:t>
      </w:r>
      <w:r w:rsidRPr="00A7126F">
        <w:rPr>
          <w:rFonts w:hint="eastAsia"/>
          <w:sz w:val="21"/>
          <w:szCs w:val="21"/>
        </w:rPr>
        <w:t>S</w:t>
      </w:r>
      <w:r w:rsidRPr="00A7126F">
        <w:rPr>
          <w:rFonts w:hint="eastAsia"/>
          <w:sz w:val="21"/>
          <w:szCs w:val="21"/>
        </w:rPr>
        <w:t>），其中一个或多个缓存对该块具有共享只读访问权限，以及无效（</w:t>
      </w:r>
      <w:r w:rsidRPr="00A7126F">
        <w:rPr>
          <w:rFonts w:hint="eastAsia"/>
          <w:sz w:val="21"/>
          <w:szCs w:val="21"/>
        </w:rPr>
        <w:t>I</w:t>
      </w:r>
      <w:r w:rsidRPr="00A7126F">
        <w:rPr>
          <w:rFonts w:hint="eastAsia"/>
          <w:sz w:val="21"/>
          <w:szCs w:val="21"/>
        </w:rPr>
        <w:t>），其中块不存在于任何缓存中。目录跟踪每个块的状</w:t>
      </w:r>
      <w:r w:rsidRPr="00A7126F">
        <w:rPr>
          <w:rFonts w:hint="eastAsia"/>
          <w:sz w:val="21"/>
          <w:szCs w:val="21"/>
        </w:rPr>
        <w:t>态，以及当前在其缓存中保存该块的节点列表（“共享列表”）。目录通常跨各个节点进行分区，每个主节点跟踪其自己的地址空间分区的目录条目。非本地块的存储器访问涉及联系该块的归属节点；它会在其他节点之间触发块的状态转换和潜在失效，然后从拥有该块的节点检索该块。</w:t>
      </w:r>
    </w:p>
    <w:p w14:paraId="5227C882" w14:textId="77777777" w:rsidR="00A7126F" w:rsidRPr="00A7126F" w:rsidRDefault="00A7126F" w:rsidP="00A7126F">
      <w:pPr>
        <w:pStyle w:val="a0"/>
        <w:ind w:firstLineChars="95" w:firstLine="199"/>
        <w:rPr>
          <w:rFonts w:hint="eastAsia"/>
          <w:sz w:val="21"/>
          <w:szCs w:val="21"/>
        </w:rPr>
      </w:pPr>
    </w:p>
    <w:p w14:paraId="4B75CD61" w14:textId="45B3017C" w:rsidR="0032723C" w:rsidRPr="005155CD" w:rsidRDefault="00C33F1A" w:rsidP="005155CD">
      <w:pPr>
        <w:pStyle w:val="a0"/>
        <w:ind w:firstLineChars="95" w:firstLine="267"/>
        <w:rPr>
          <w:rFonts w:ascii="黑体" w:eastAsia="黑体" w:hAnsi="黑体"/>
          <w:b/>
          <w:sz w:val="28"/>
          <w:szCs w:val="21"/>
        </w:rPr>
      </w:pPr>
      <w:r>
        <w:rPr>
          <w:rFonts w:ascii="黑体" w:eastAsia="黑体" w:hAnsi="黑体"/>
          <w:b/>
          <w:sz w:val="28"/>
          <w:szCs w:val="21"/>
        </w:rPr>
        <w:t>4</w:t>
      </w:r>
      <w:r>
        <w:rPr>
          <w:rFonts w:ascii="黑体" w:eastAsia="黑体" w:hAnsi="黑体" w:hint="eastAsia"/>
          <w:b/>
          <w:sz w:val="28"/>
          <w:szCs w:val="21"/>
        </w:rPr>
        <w:t>总结与展望</w:t>
      </w:r>
    </w:p>
    <w:p w14:paraId="5DBC9CA0" w14:textId="77777777" w:rsidR="000F720D" w:rsidRPr="000F720D" w:rsidRDefault="000F720D" w:rsidP="000F720D">
      <w:pPr>
        <w:pStyle w:val="a0"/>
        <w:ind w:firstLineChars="95" w:firstLine="199"/>
        <w:rPr>
          <w:rFonts w:hint="eastAsia"/>
          <w:sz w:val="21"/>
          <w:szCs w:val="21"/>
        </w:rPr>
      </w:pPr>
      <w:r w:rsidRPr="000F720D">
        <w:rPr>
          <w:rFonts w:hint="eastAsia"/>
          <w:sz w:val="21"/>
          <w:szCs w:val="21"/>
        </w:rPr>
        <w:t>内存需求的不断增长，使足够的主内存的可用性越来越成为大型计算集群的瓶颈，并对内存分解提出了透明的弹性、高资源利用率和硬件异构性的要求。本文主要论述了分布式共享内存、内存分解等数据中心内存管理技术，并详细论述了基于</w:t>
      </w:r>
      <w:r w:rsidRPr="000F720D">
        <w:rPr>
          <w:rFonts w:hint="eastAsia"/>
          <w:sz w:val="21"/>
          <w:szCs w:val="21"/>
        </w:rPr>
        <w:t>DSM</w:t>
      </w:r>
      <w:r w:rsidRPr="000F720D">
        <w:rPr>
          <w:rFonts w:hint="eastAsia"/>
          <w:sz w:val="21"/>
          <w:szCs w:val="21"/>
        </w:rPr>
        <w:t>的</w:t>
      </w:r>
      <w:r w:rsidRPr="000F720D">
        <w:rPr>
          <w:rFonts w:hint="eastAsia"/>
          <w:sz w:val="21"/>
          <w:szCs w:val="21"/>
        </w:rPr>
        <w:t>GAM</w:t>
      </w:r>
      <w:r w:rsidRPr="000F720D">
        <w:rPr>
          <w:rFonts w:hint="eastAsia"/>
          <w:sz w:val="21"/>
          <w:szCs w:val="21"/>
        </w:rPr>
        <w:t>、使用远内存的</w:t>
      </w:r>
      <w:r w:rsidRPr="000F720D">
        <w:rPr>
          <w:rFonts w:hint="eastAsia"/>
          <w:sz w:val="21"/>
          <w:szCs w:val="21"/>
        </w:rPr>
        <w:t>Linux</w:t>
      </w:r>
      <w:r w:rsidRPr="000F720D">
        <w:rPr>
          <w:rFonts w:hint="eastAsia"/>
          <w:sz w:val="21"/>
          <w:szCs w:val="21"/>
        </w:rPr>
        <w:t>交换系统</w:t>
      </w:r>
      <w:r w:rsidRPr="000F720D">
        <w:rPr>
          <w:rFonts w:hint="eastAsia"/>
          <w:sz w:val="21"/>
          <w:szCs w:val="21"/>
        </w:rPr>
        <w:t>Fastswap</w:t>
      </w:r>
      <w:r w:rsidRPr="000F720D">
        <w:rPr>
          <w:rFonts w:hint="eastAsia"/>
          <w:sz w:val="21"/>
          <w:szCs w:val="21"/>
        </w:rPr>
        <w:t>和网络内存管理单元</w:t>
      </w:r>
      <w:r w:rsidRPr="000F720D">
        <w:rPr>
          <w:rFonts w:hint="eastAsia"/>
          <w:sz w:val="21"/>
          <w:szCs w:val="21"/>
        </w:rPr>
        <w:t>MIND</w:t>
      </w:r>
      <w:r w:rsidRPr="000F720D">
        <w:rPr>
          <w:rFonts w:hint="eastAsia"/>
          <w:sz w:val="21"/>
          <w:szCs w:val="21"/>
        </w:rPr>
        <w:t>三种内存管理系统的原理、优势和研究进展。其中，</w:t>
      </w:r>
      <w:r w:rsidRPr="000F720D">
        <w:rPr>
          <w:rFonts w:hint="eastAsia"/>
          <w:sz w:val="21"/>
          <w:szCs w:val="21"/>
        </w:rPr>
        <w:t>GAM</w:t>
      </w:r>
      <w:r w:rsidRPr="000F720D">
        <w:rPr>
          <w:rFonts w:hint="eastAsia"/>
          <w:sz w:val="21"/>
          <w:szCs w:val="21"/>
        </w:rPr>
        <w:t>具有弹性可扩展性与高延迟低吞吐量；</w:t>
      </w:r>
      <w:r w:rsidRPr="000F720D">
        <w:rPr>
          <w:rFonts w:hint="eastAsia"/>
          <w:sz w:val="21"/>
          <w:szCs w:val="21"/>
        </w:rPr>
        <w:t>Fastswap</w:t>
      </w:r>
      <w:r w:rsidRPr="000F720D">
        <w:rPr>
          <w:rFonts w:hint="eastAsia"/>
          <w:sz w:val="21"/>
          <w:szCs w:val="21"/>
        </w:rPr>
        <w:t>高性能，但不可扩展；</w:t>
      </w:r>
      <w:r w:rsidRPr="000F720D">
        <w:rPr>
          <w:rFonts w:hint="eastAsia"/>
          <w:sz w:val="21"/>
          <w:szCs w:val="21"/>
        </w:rPr>
        <w:t>MIND</w:t>
      </w:r>
      <w:r w:rsidRPr="000F720D">
        <w:rPr>
          <w:rFonts w:hint="eastAsia"/>
          <w:sz w:val="21"/>
          <w:szCs w:val="21"/>
        </w:rPr>
        <w:t>可以在性能与最新内存分解系统相匹配的情况下，提供透明弹性，缺点是性能扩展不能保持线性。</w:t>
      </w:r>
    </w:p>
    <w:p w14:paraId="27D17BC5" w14:textId="77777777" w:rsidR="000F720D" w:rsidRPr="000F720D" w:rsidRDefault="000F720D" w:rsidP="000F720D">
      <w:pPr>
        <w:pStyle w:val="a0"/>
        <w:ind w:firstLineChars="95" w:firstLine="199"/>
        <w:rPr>
          <w:rFonts w:hint="eastAsia"/>
          <w:sz w:val="21"/>
          <w:szCs w:val="21"/>
        </w:rPr>
      </w:pPr>
      <w:r w:rsidRPr="000F720D">
        <w:rPr>
          <w:rFonts w:hint="eastAsia"/>
          <w:sz w:val="21"/>
          <w:szCs w:val="21"/>
        </w:rPr>
        <w:t>对于内存分解研究现状，研究者们提出如下展望：</w:t>
      </w:r>
    </w:p>
    <w:p w14:paraId="2A85FFA5" w14:textId="77777777" w:rsidR="000F720D" w:rsidRPr="000F720D" w:rsidRDefault="000F720D" w:rsidP="000F720D">
      <w:pPr>
        <w:pStyle w:val="a0"/>
        <w:ind w:firstLineChars="95" w:firstLine="199"/>
        <w:rPr>
          <w:rFonts w:hint="eastAsia"/>
          <w:sz w:val="21"/>
          <w:szCs w:val="21"/>
        </w:rPr>
      </w:pPr>
      <w:r w:rsidRPr="000F720D">
        <w:rPr>
          <w:rFonts w:hint="eastAsia"/>
          <w:sz w:val="21"/>
          <w:szCs w:val="21"/>
        </w:rPr>
        <w:t>（</w:t>
      </w:r>
      <w:r w:rsidRPr="000F720D">
        <w:rPr>
          <w:rFonts w:hint="eastAsia"/>
          <w:sz w:val="21"/>
          <w:szCs w:val="21"/>
        </w:rPr>
        <w:t>1</w:t>
      </w:r>
      <w:r w:rsidRPr="000F720D">
        <w:rPr>
          <w:rFonts w:hint="eastAsia"/>
          <w:sz w:val="21"/>
          <w:szCs w:val="21"/>
        </w:rPr>
        <w:t>）在网络上计算。网络内存管理是实现网上计算的目标之一。其中，</w:t>
      </w:r>
      <w:r w:rsidRPr="000F720D">
        <w:rPr>
          <w:rFonts w:hint="eastAsia"/>
          <w:sz w:val="21"/>
          <w:szCs w:val="21"/>
        </w:rPr>
        <w:t>MIND</w:t>
      </w:r>
      <w:r w:rsidRPr="000F720D">
        <w:rPr>
          <w:rFonts w:hint="eastAsia"/>
          <w:sz w:val="21"/>
          <w:szCs w:val="21"/>
        </w:rPr>
        <w:t>可以利用</w:t>
      </w:r>
      <w:r w:rsidRPr="000F720D">
        <w:rPr>
          <w:rFonts w:hint="eastAsia"/>
          <w:sz w:val="21"/>
          <w:szCs w:val="21"/>
        </w:rPr>
        <w:t>NOPaxos</w:t>
      </w:r>
      <w:r w:rsidRPr="000F720D">
        <w:rPr>
          <w:rFonts w:hint="eastAsia"/>
          <w:sz w:val="21"/>
          <w:szCs w:val="21"/>
        </w:rPr>
        <w:t>来实现分解内存的一致复制。</w:t>
      </w:r>
    </w:p>
    <w:p w14:paraId="71AD36ED" w14:textId="77777777" w:rsidR="000F720D" w:rsidRPr="000F720D" w:rsidRDefault="000F720D" w:rsidP="000F720D">
      <w:pPr>
        <w:pStyle w:val="a0"/>
        <w:ind w:firstLineChars="95" w:firstLine="199"/>
        <w:rPr>
          <w:rFonts w:hint="eastAsia"/>
          <w:sz w:val="21"/>
          <w:szCs w:val="21"/>
        </w:rPr>
      </w:pPr>
      <w:r w:rsidRPr="000F720D">
        <w:rPr>
          <w:rFonts w:hint="eastAsia"/>
          <w:sz w:val="21"/>
          <w:szCs w:val="21"/>
        </w:rPr>
        <w:t>（</w:t>
      </w:r>
      <w:r w:rsidRPr="000F720D">
        <w:rPr>
          <w:rFonts w:hint="eastAsia"/>
          <w:sz w:val="21"/>
          <w:szCs w:val="21"/>
        </w:rPr>
        <w:t>2</w:t>
      </w:r>
      <w:r w:rsidRPr="000F720D">
        <w:rPr>
          <w:rFonts w:hint="eastAsia"/>
          <w:sz w:val="21"/>
          <w:szCs w:val="21"/>
        </w:rPr>
        <w:t>）应用程序驱动的内存分解。主张操作系统向应用程序公开资源管理抽象，如内存放置和故障，以获得高性能和更好的容错性。</w:t>
      </w:r>
    </w:p>
    <w:p w14:paraId="0C198A3C" w14:textId="1C0B0BB0" w:rsidR="005155CD" w:rsidRDefault="000F720D" w:rsidP="000F720D">
      <w:pPr>
        <w:pStyle w:val="a0"/>
        <w:ind w:firstLineChars="95" w:firstLine="199"/>
        <w:rPr>
          <w:sz w:val="21"/>
          <w:szCs w:val="21"/>
        </w:rPr>
      </w:pPr>
      <w:r w:rsidRPr="000F720D">
        <w:rPr>
          <w:rFonts w:hint="eastAsia"/>
          <w:sz w:val="21"/>
          <w:szCs w:val="21"/>
        </w:rPr>
        <w:t>（</w:t>
      </w:r>
      <w:r w:rsidRPr="000F720D">
        <w:rPr>
          <w:rFonts w:hint="eastAsia"/>
          <w:sz w:val="21"/>
          <w:szCs w:val="21"/>
        </w:rPr>
        <w:t>3</w:t>
      </w:r>
      <w:r w:rsidRPr="000F720D">
        <w:rPr>
          <w:rFonts w:hint="eastAsia"/>
          <w:sz w:val="21"/>
          <w:szCs w:val="21"/>
        </w:rPr>
        <w:t>）新兴行业标准。高性能计算内存互连的行业标准从以服务器内设置为目标转变为以服务器间结构为目标。网络内存管理方法高性能互连技术的补充。</w:t>
      </w:r>
    </w:p>
    <w:p w14:paraId="6ECC2DE9" w14:textId="2A0A2EB8" w:rsidR="000F720D" w:rsidRDefault="000F720D" w:rsidP="000F720D">
      <w:pPr>
        <w:pStyle w:val="a0"/>
        <w:ind w:firstLineChars="95" w:firstLine="199"/>
        <w:rPr>
          <w:sz w:val="21"/>
          <w:szCs w:val="21"/>
        </w:rPr>
      </w:pPr>
    </w:p>
    <w:p w14:paraId="4AD8DD2A" w14:textId="77777777" w:rsidR="007859CA" w:rsidRPr="00274300" w:rsidRDefault="006379C1" w:rsidP="00FE5F72">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t>参</w:t>
      </w:r>
      <w:r w:rsidR="00785476">
        <w:rPr>
          <w:rFonts w:ascii="黑体" w:eastAsia="黑体" w:hint="eastAsia"/>
          <w:bCs/>
          <w:sz w:val="21"/>
          <w:szCs w:val="21"/>
        </w:rPr>
        <w:t xml:space="preserve"> </w:t>
      </w:r>
      <w:r w:rsidRPr="00785476">
        <w:rPr>
          <w:rFonts w:ascii="黑体" w:eastAsia="黑体" w:hint="eastAsia"/>
          <w:bCs/>
          <w:sz w:val="21"/>
          <w:szCs w:val="21"/>
        </w:rPr>
        <w:t>考</w:t>
      </w:r>
      <w:r w:rsidR="007859CA" w:rsidRPr="00785476">
        <w:rPr>
          <w:rFonts w:ascii="黑体" w:eastAsia="黑体" w:hint="eastAsia"/>
          <w:bCs/>
          <w:sz w:val="21"/>
          <w:szCs w:val="21"/>
        </w:rPr>
        <w:t xml:space="preserve"> </w:t>
      </w:r>
      <w:r w:rsidRPr="00785476">
        <w:rPr>
          <w:rFonts w:ascii="黑体" w:eastAsia="黑体" w:hint="eastAsia"/>
          <w:bCs/>
          <w:sz w:val="21"/>
          <w:szCs w:val="21"/>
        </w:rPr>
        <w:t>文</w:t>
      </w:r>
      <w:r w:rsidR="007859CA" w:rsidRPr="00785476">
        <w:rPr>
          <w:rFonts w:ascii="黑体" w:eastAsia="黑体" w:hint="eastAsia"/>
          <w:bCs/>
          <w:sz w:val="21"/>
          <w:szCs w:val="21"/>
        </w:rPr>
        <w:t xml:space="preserve"> </w:t>
      </w:r>
      <w:r w:rsidRPr="00785476">
        <w:rPr>
          <w:rFonts w:ascii="黑体" w:eastAsia="黑体" w:hint="eastAsia"/>
          <w:bCs/>
          <w:sz w:val="21"/>
          <w:szCs w:val="21"/>
        </w:rPr>
        <w:t>献</w:t>
      </w:r>
    </w:p>
    <w:p w14:paraId="580F528E" w14:textId="208D0FAA"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w:t>
      </w:r>
      <w:r>
        <w:rPr>
          <w:sz w:val="15"/>
          <w:szCs w:val="15"/>
        </w:rPr>
        <w:t>1</w:t>
      </w:r>
      <w:r w:rsidRPr="00C33F1A">
        <w:rPr>
          <w:sz w:val="15"/>
          <w:szCs w:val="15"/>
        </w:rPr>
        <w:t>] Qingchao Cai, Wentian Guo, Hao Zhang, Divyakant Agrawal, Gang Chen, Beng Chin Ooi, Kian-Lee Tan, Yong Meng Teo, and Sheng Wang. Efficient Distributed Memory Management with RDMA and Caching. Proc. VLDB, 2018.</w:t>
      </w:r>
    </w:p>
    <w:p w14:paraId="5EDEF70A" w14:textId="5E9EB74F"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[2] Emmanuel Amaro, Christopher Branner-Augmon, Zhihong Luo, Amy Ousterhout, Marcos K. Aguilera, Aurojit Panda, Sylvia Ratnasamy, and Scott Shenker. Can Far Memory Improve Job Throughput? In Proc. EuroSys, 2020.</w:t>
      </w:r>
    </w:p>
    <w:p w14:paraId="2AB8123A" w14:textId="77777777"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lastRenderedPageBreak/>
        <w:t>[3] Seung-seob Lee, Yanpeng Yu, Yupeng Tang, Anurag Khandelwal, Lin Zhong, and Abhishek Bhattacharjee. 2021. MIND: In-Network Memory Management for Disaggregated Data Centers. In Proceedings of the ACM SIGOPS 28th Symposium on Operating Systems Principles (SOSP '21). Association for Computing Machinery, New York, NY, USA, 488–504. DOI:https://doi.org/10.1145/3477132.3483561</w:t>
      </w:r>
    </w:p>
    <w:p w14:paraId="729FFB82" w14:textId="22280E4F"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w:t>
      </w:r>
      <w:r>
        <w:rPr>
          <w:sz w:val="15"/>
          <w:szCs w:val="15"/>
        </w:rPr>
        <w:t>4</w:t>
      </w:r>
      <w:r w:rsidRPr="00C33F1A">
        <w:rPr>
          <w:sz w:val="15"/>
          <w:szCs w:val="15"/>
        </w:rPr>
        <w:t>] I-Hsin Chung, Bulent Abali, and Paul Crumley. 2018. Towards a Composable Computer System. In International Conference on High Performance Computing in Asia-Pacific Region (HPC Asia 2018). 137–147. https://doi.org/10.1145/3149457.3149466</w:t>
      </w:r>
    </w:p>
    <w:p w14:paraId="7E808C28" w14:textId="71506155"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w:t>
      </w:r>
      <w:r>
        <w:rPr>
          <w:sz w:val="15"/>
          <w:szCs w:val="15"/>
        </w:rPr>
        <w:t>5</w:t>
      </w:r>
      <w:r w:rsidRPr="00C33F1A">
        <w:rPr>
          <w:sz w:val="15"/>
          <w:szCs w:val="15"/>
        </w:rPr>
        <w:t>] Yizhou Shan, Yutong Huang, Yilun Chen, and Yiying Zhang. 2018. LegoOS: A Disseminated, Distributed OS for Hardware Resource Disaggregation. In Symposium on Operating Systems Design and Implementation (OSDI’18). 69–87.</w:t>
      </w:r>
    </w:p>
    <w:p w14:paraId="248DC3F5" w14:textId="6FA77D9F"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w:t>
      </w:r>
      <w:r>
        <w:rPr>
          <w:sz w:val="15"/>
          <w:szCs w:val="15"/>
        </w:rPr>
        <w:t>6</w:t>
      </w:r>
      <w:r w:rsidRPr="00C33F1A">
        <w:rPr>
          <w:sz w:val="15"/>
          <w:szCs w:val="15"/>
        </w:rPr>
        <w:t>] Shuang Liang, Ranjit Noronha, and Dhabaleswar K. Panda. 2005. Swapping to Remote Memory over InfiniBand: An Approach using a High Performance Network Block Device. In IEEE International Conference on Cluster Computing.</w:t>
      </w:r>
    </w:p>
    <w:p w14:paraId="6DA3575B" w14:textId="01335E23"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w:t>
      </w:r>
      <w:r>
        <w:rPr>
          <w:sz w:val="15"/>
          <w:szCs w:val="15"/>
        </w:rPr>
        <w:t>7</w:t>
      </w:r>
      <w:r w:rsidRPr="00C33F1A">
        <w:rPr>
          <w:sz w:val="15"/>
          <w:szCs w:val="15"/>
        </w:rPr>
        <w:t>] Juncheng Gu, Youngmoon Lee, Yiwen Zhang, Mosharaf Chowdhury, and Kang G. Shin. 2017. Efficient Memory Disaggregation with INFINISWAP. In Symposium on Networked Systems Design and Implementation (NSDI’17). 649–667.</w:t>
      </w:r>
    </w:p>
    <w:p w14:paraId="2E5B3798" w14:textId="1AC6FB66"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w:t>
      </w:r>
      <w:r>
        <w:rPr>
          <w:sz w:val="15"/>
          <w:szCs w:val="15"/>
        </w:rPr>
        <w:t>8</w:t>
      </w:r>
      <w:r w:rsidRPr="00C33F1A">
        <w:rPr>
          <w:sz w:val="15"/>
          <w:szCs w:val="15"/>
        </w:rPr>
        <w:t xml:space="preserve">] Andres Lagar-Cavilla, Junwhan Ahn, Suleiman Souhlal, Neha Agarwal, Radoslaw Burny, Shakeel Butt, Jichuan Chang, Ashwin Chaugule, Nan Deng, Junaid Shahid, Greg Thelen, Kamil Adam Yurtsever, Yu Zhao, and </w:t>
      </w:r>
      <w:r w:rsidRPr="00C33F1A">
        <w:rPr>
          <w:sz w:val="15"/>
          <w:szCs w:val="15"/>
        </w:rPr>
        <w:t>Parthasarathy Ranganathan. 2019. Software-defined Far Memory in Warehouse-scale Computers. In International Conference on Architectural Support for Programming Languages and Operating Systems (ASPLOS’19). 317–330. https://doi.org/10.1145/3297858.3304053</w:t>
      </w:r>
    </w:p>
    <w:p w14:paraId="7C708DAB" w14:textId="4F9DF23C"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w:t>
      </w:r>
      <w:r>
        <w:rPr>
          <w:sz w:val="15"/>
          <w:szCs w:val="15"/>
        </w:rPr>
        <w:t>9</w:t>
      </w:r>
      <w:r w:rsidRPr="00C33F1A">
        <w:rPr>
          <w:sz w:val="15"/>
          <w:szCs w:val="15"/>
        </w:rPr>
        <w:t>] Hongzi Mao, Malte Schwarzkopf, Shaileshh Bojja Venkatakrishnan, Zili Meng, and Mohammad Alizadeh. 2019. Learning Scheduling Algorithms for Data Processing Clusters. In ACM Special Interest Group on Data Communications (SIGCOMM’19). 270–288. https://doi.org/10.1145/3341302.3342080</w:t>
      </w:r>
    </w:p>
    <w:p w14:paraId="04F7D5F5" w14:textId="016CD475"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w:t>
      </w:r>
      <w:r>
        <w:rPr>
          <w:sz w:val="15"/>
          <w:szCs w:val="15"/>
        </w:rPr>
        <w:t>10</w:t>
      </w:r>
      <w:r w:rsidRPr="00C33F1A">
        <w:rPr>
          <w:sz w:val="15"/>
          <w:szCs w:val="15"/>
        </w:rPr>
        <w:t>] Robert Grandl, Ganesh Ananthanarayanan, Srikanth Kandula, Sriram Rao, and Aditya Akella. 2014. Multi-resource Packing for Cluster Schedulers. In ACM Special Interest Group on Data Communications (SIGCOMM’14). 455–466. https://doi.org/10.1145/2619239.2626334</w:t>
      </w:r>
    </w:p>
    <w:p w14:paraId="32D7BCCB" w14:textId="129573C4"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w:t>
      </w:r>
      <w:r>
        <w:rPr>
          <w:sz w:val="15"/>
          <w:szCs w:val="15"/>
        </w:rPr>
        <w:t>11</w:t>
      </w:r>
      <w:r w:rsidRPr="00C33F1A">
        <w:rPr>
          <w:sz w:val="15"/>
          <w:szCs w:val="15"/>
        </w:rPr>
        <w:t>] Abhishek Verma, Luis Pedrosa, Madhukar Korupolu, David Oppenheimer, Eric Tune, and John Wilkes. 2015. Large-scale Cluster Management at Google with Borg. In European Conference on Computer Systems (EuroSys’15). https://doi.org/10.1145/2741948.2741964</w:t>
      </w:r>
    </w:p>
    <w:p w14:paraId="197298B5" w14:textId="303776F3" w:rsidR="00C33F1A" w:rsidRP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w:t>
      </w:r>
      <w:r>
        <w:rPr>
          <w:sz w:val="15"/>
          <w:szCs w:val="15"/>
        </w:rPr>
        <w:t>12</w:t>
      </w:r>
      <w:r w:rsidRPr="00C33F1A">
        <w:rPr>
          <w:sz w:val="15"/>
          <w:szCs w:val="15"/>
        </w:rPr>
        <w:t>] Yizhou Shan, Yutong Huang, Yilun Chen, and Yiying Zhang. 2018. LegoOS: A Disseminated, Distributed OS for Hardware Resource Disaggregation. In Symposium on Operating Systems Design and Implementation (OSDI’18). 69–87.</w:t>
      </w:r>
    </w:p>
    <w:p w14:paraId="0D3DF5D9" w14:textId="26701F6B" w:rsidR="00C33F1A" w:rsidRDefault="00C33F1A" w:rsidP="00C33F1A">
      <w:pPr>
        <w:tabs>
          <w:tab w:val="right" w:pos="4500"/>
        </w:tabs>
        <w:autoSpaceDE w:val="0"/>
        <w:adjustRightInd w:val="0"/>
        <w:snapToGrid w:val="0"/>
        <w:spacing w:line="280" w:lineRule="atLeast"/>
        <w:ind w:left="252" w:hanging="252"/>
        <w:rPr>
          <w:sz w:val="15"/>
          <w:szCs w:val="15"/>
        </w:rPr>
      </w:pPr>
      <w:r w:rsidRPr="00C33F1A">
        <w:rPr>
          <w:sz w:val="15"/>
          <w:szCs w:val="15"/>
        </w:rPr>
        <w:t>[</w:t>
      </w:r>
      <w:r>
        <w:rPr>
          <w:sz w:val="15"/>
          <w:szCs w:val="15"/>
        </w:rPr>
        <w:t>13</w:t>
      </w:r>
      <w:r w:rsidRPr="00C33F1A">
        <w:rPr>
          <w:sz w:val="15"/>
          <w:szCs w:val="15"/>
        </w:rPr>
        <w:t>] MSI Protocol. https://en.wikipedia.org/wiki/MSI_ protocol.</w:t>
      </w:r>
    </w:p>
    <w:p w14:paraId="7AA4FD3C" w14:textId="264702AA" w:rsidR="00533C10" w:rsidRPr="009E381D" w:rsidRDefault="003645FC" w:rsidP="00C33F1A">
      <w:pPr>
        <w:tabs>
          <w:tab w:val="right" w:pos="4500"/>
        </w:tabs>
        <w:autoSpaceDE w:val="0"/>
        <w:adjustRightInd w:val="0"/>
        <w:snapToGrid w:val="0"/>
        <w:spacing w:line="280" w:lineRule="atLeast"/>
        <w:ind w:left="252" w:hanging="252"/>
        <w:rPr>
          <w:sz w:val="15"/>
          <w:szCs w:val="15"/>
        </w:rPr>
        <w:sectPr w:rsidR="00533C10" w:rsidRPr="009E381D" w:rsidSect="00F85DEB">
          <w:type w:val="continuous"/>
          <w:pgSz w:w="11905" w:h="16837" w:code="9"/>
          <w:pgMar w:top="1474" w:right="1134" w:bottom="1474" w:left="1134" w:header="964" w:footer="964" w:gutter="0"/>
          <w:cols w:num="2" w:space="720" w:equalWidth="0">
            <w:col w:w="4606" w:space="425"/>
            <w:col w:w="4606"/>
          </w:cols>
          <w:docGrid w:type="lines" w:linePitch="312"/>
        </w:sectPr>
      </w:pPr>
      <w:r w:rsidRPr="003645FC">
        <w:rPr>
          <w:rStyle w:val="afb"/>
          <w:sz w:val="18"/>
          <w:szCs w:val="15"/>
          <w:vertAlign w:val="superscript"/>
        </w:rPr>
        <w:footnoteReference w:id="1"/>
      </w:r>
    </w:p>
    <w:p w14:paraId="2693DD8F" w14:textId="77777777" w:rsidR="004B26B2" w:rsidRPr="008B4516" w:rsidRDefault="004B26B2" w:rsidP="00533C10"/>
    <w:sectPr w:rsidR="004B26B2" w:rsidRPr="008B4516"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890B7" w14:textId="77777777" w:rsidR="006B7C31" w:rsidRDefault="006B7C31">
      <w:r>
        <w:separator/>
      </w:r>
    </w:p>
  </w:endnote>
  <w:endnote w:type="continuationSeparator" w:id="0">
    <w:p w14:paraId="0FF41C1B" w14:textId="77777777" w:rsidR="006B7C31" w:rsidRDefault="006B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STZhongsong">
    <w:altName w:val="华文中宋"/>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9F60" w14:textId="77777777" w:rsidR="00625BE0" w:rsidRDefault="00625BE0">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C9DBC" w14:textId="77777777" w:rsidR="00625BE0" w:rsidRDefault="00625BE0">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65319" w14:textId="77777777" w:rsidR="009D60C9" w:rsidRDefault="009D60C9" w:rsidP="00785476">
    <w:pPr>
      <w:pStyle w:val="ad"/>
      <w:rPr>
        <w:rFonts w:eastAsia="宋体" w:hAnsi="宋体"/>
        <w:sz w:val="15"/>
        <w:szCs w:val="15"/>
      </w:rPr>
    </w:pPr>
    <w:r>
      <w:rPr>
        <w:rFonts w:eastAsia="宋体" w:hAnsi="宋体" w:hint="eastAsia"/>
        <w:sz w:val="15"/>
        <w:szCs w:val="15"/>
      </w:rPr>
      <w:t>———————————————</w:t>
    </w:r>
  </w:p>
  <w:p w14:paraId="487ECEFB" w14:textId="77777777" w:rsidR="009D60C9" w:rsidRPr="00785476" w:rsidRDefault="009D60C9" w:rsidP="006E282E">
    <w:pPr>
      <w:pStyle w:val="ad"/>
      <w:rPr>
        <w:rFonts w:eastAsia="宋体" w:hAnsi="宋体"/>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27137" w14:textId="77777777" w:rsidR="006B7C31" w:rsidRDefault="006B7C31">
      <w:r>
        <w:separator/>
      </w:r>
    </w:p>
  </w:footnote>
  <w:footnote w:type="continuationSeparator" w:id="0">
    <w:p w14:paraId="79992A1D" w14:textId="77777777" w:rsidR="006B7C31" w:rsidRDefault="006B7C31">
      <w:r>
        <w:continuationSeparator/>
      </w:r>
    </w:p>
  </w:footnote>
  <w:footnote w:id="1">
    <w:p w14:paraId="1D0653F8" w14:textId="77777777" w:rsidR="003645FC" w:rsidRDefault="003645FC" w:rsidP="009E381D">
      <w:pPr>
        <w:pStyle w:val="af3"/>
        <w:ind w:firstLineChars="0"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F268" w14:textId="77777777" w:rsidR="009D60C9" w:rsidRDefault="009D60C9" w:rsidP="00F85DEB">
    <w:pPr>
      <w:pStyle w:val="ae"/>
      <w:tabs>
        <w:tab w:val="center" w:pos="4820"/>
        <w:tab w:val="right" w:pos="9639"/>
      </w:tabs>
      <w:jc w:val="left"/>
    </w:pPr>
    <w:r>
      <w:rPr>
        <w:rStyle w:val="aff9"/>
      </w:rPr>
      <w:fldChar w:fldCharType="begin"/>
    </w:r>
    <w:r>
      <w:rPr>
        <w:rStyle w:val="aff9"/>
      </w:rPr>
      <w:instrText xml:space="preserve"> PAGE </w:instrText>
    </w:r>
    <w:r>
      <w:rPr>
        <w:rStyle w:val="aff9"/>
      </w:rPr>
      <w:fldChar w:fldCharType="separate"/>
    </w:r>
    <w:r w:rsidR="003914AF">
      <w:rPr>
        <w:rStyle w:val="aff9"/>
        <w:noProof/>
      </w:rPr>
      <w:t>2</w:t>
    </w:r>
    <w:r>
      <w:rPr>
        <w:rStyle w:val="aff9"/>
      </w:rPr>
      <w:fldChar w:fldCharType="end"/>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4604" w14:textId="77777777" w:rsidR="009D60C9" w:rsidRDefault="009D60C9" w:rsidP="00F85DEB">
    <w:pPr>
      <w:pStyle w:val="ae"/>
      <w:tabs>
        <w:tab w:val="center" w:pos="4820"/>
        <w:tab w:val="right" w:pos="9639"/>
      </w:tabs>
      <w:jc w:val="left"/>
    </w:pPr>
    <w:r>
      <w:rPr>
        <w:rFonts w:hint="eastAsia"/>
      </w:rPr>
      <w:tab/>
    </w:r>
    <w:r>
      <w:rPr>
        <w:rStyle w:val="aff9"/>
      </w:rPr>
      <w:fldChar w:fldCharType="begin"/>
    </w:r>
    <w:r>
      <w:rPr>
        <w:rStyle w:val="aff9"/>
      </w:rPr>
      <w:instrText xml:space="preserve"> PAGE </w:instrText>
    </w:r>
    <w:r>
      <w:rPr>
        <w:rStyle w:val="aff9"/>
      </w:rPr>
      <w:fldChar w:fldCharType="separate"/>
    </w:r>
    <w:r w:rsidR="003914AF">
      <w:rPr>
        <w:rStyle w:val="aff9"/>
        <w:noProof/>
      </w:rPr>
      <w:t>3</w:t>
    </w:r>
    <w:r>
      <w:rPr>
        <w:rStyle w:val="aff9"/>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F55E" w14:textId="77777777" w:rsidR="009D60C9" w:rsidRPr="005E0DC5" w:rsidRDefault="009D60C9" w:rsidP="00F16D1E">
    <w:pPr>
      <w:pBdr>
        <w:bottom w:val="double" w:sz="4" w:space="1" w:color="auto"/>
      </w:pBdr>
      <w:tabs>
        <w:tab w:val="center" w:pos="4820"/>
        <w:tab w:val="right" w:pos="9639"/>
      </w:tabs>
      <w:adjustRightInd w:val="0"/>
      <w:snapToGrid w:val="0"/>
      <w:spacing w:line="300" w:lineRule="atLeast"/>
      <w:rPr>
        <w:snapToGrid w:val="0"/>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37B3CE2"/>
    <w:multiLevelType w:val="hybridMultilevel"/>
    <w:tmpl w:val="2B48D608"/>
    <w:lvl w:ilvl="0" w:tplc="1B003826">
      <w:start w:val="1"/>
      <w:numFmt w:val="decimal"/>
      <w:lvlText w:val="%1："/>
      <w:lvlJc w:val="left"/>
      <w:pPr>
        <w:tabs>
          <w:tab w:val="num" w:pos="420"/>
        </w:tabs>
        <w:ind w:left="420" w:hanging="420"/>
      </w:pPr>
      <w:rPr>
        <w:rFonts w:hint="eastAsia"/>
      </w:rPr>
    </w:lvl>
    <w:lvl w:ilvl="1" w:tplc="702267E6">
      <w:start w:val="1"/>
      <w:numFmt w:val="lowerLetter"/>
      <w:lvlText w:val="%2)"/>
      <w:lvlJc w:val="left"/>
      <w:pPr>
        <w:tabs>
          <w:tab w:val="num" w:pos="840"/>
        </w:tabs>
        <w:ind w:left="840" w:hanging="420"/>
      </w:pPr>
    </w:lvl>
    <w:lvl w:ilvl="2" w:tplc="55C6FAF6">
      <w:start w:val="1"/>
      <w:numFmt w:val="lowerRoman"/>
      <w:lvlText w:val="%3."/>
      <w:lvlJc w:val="right"/>
      <w:pPr>
        <w:tabs>
          <w:tab w:val="num" w:pos="1260"/>
        </w:tabs>
        <w:ind w:left="1260" w:hanging="420"/>
      </w:pPr>
    </w:lvl>
    <w:lvl w:ilvl="3" w:tplc="6D1EA70E">
      <w:start w:val="1"/>
      <w:numFmt w:val="decimal"/>
      <w:lvlText w:val="%4."/>
      <w:lvlJc w:val="left"/>
      <w:pPr>
        <w:tabs>
          <w:tab w:val="num" w:pos="1680"/>
        </w:tabs>
        <w:ind w:left="1680" w:hanging="420"/>
      </w:pPr>
    </w:lvl>
    <w:lvl w:ilvl="4" w:tplc="35E646CC">
      <w:start w:val="1"/>
      <w:numFmt w:val="lowerLetter"/>
      <w:lvlText w:val="%5)"/>
      <w:lvlJc w:val="left"/>
      <w:pPr>
        <w:tabs>
          <w:tab w:val="num" w:pos="2100"/>
        </w:tabs>
        <w:ind w:left="2100" w:hanging="420"/>
      </w:pPr>
    </w:lvl>
    <w:lvl w:ilvl="5" w:tplc="80D83B4A" w:tentative="1">
      <w:start w:val="1"/>
      <w:numFmt w:val="lowerRoman"/>
      <w:lvlText w:val="%6."/>
      <w:lvlJc w:val="right"/>
      <w:pPr>
        <w:tabs>
          <w:tab w:val="num" w:pos="2520"/>
        </w:tabs>
        <w:ind w:left="2520" w:hanging="420"/>
      </w:pPr>
    </w:lvl>
    <w:lvl w:ilvl="6" w:tplc="16C855FE" w:tentative="1">
      <w:start w:val="1"/>
      <w:numFmt w:val="decimal"/>
      <w:lvlText w:val="%7."/>
      <w:lvlJc w:val="left"/>
      <w:pPr>
        <w:tabs>
          <w:tab w:val="num" w:pos="2940"/>
        </w:tabs>
        <w:ind w:left="2940" w:hanging="420"/>
      </w:pPr>
    </w:lvl>
    <w:lvl w:ilvl="7" w:tplc="642ECA3A" w:tentative="1">
      <w:start w:val="1"/>
      <w:numFmt w:val="lowerLetter"/>
      <w:lvlText w:val="%8)"/>
      <w:lvlJc w:val="left"/>
      <w:pPr>
        <w:tabs>
          <w:tab w:val="num" w:pos="3360"/>
        </w:tabs>
        <w:ind w:left="3360" w:hanging="420"/>
      </w:pPr>
    </w:lvl>
    <w:lvl w:ilvl="8" w:tplc="BCFE0FE4" w:tentative="1">
      <w:start w:val="1"/>
      <w:numFmt w:val="lowerRoman"/>
      <w:lvlText w:val="%9."/>
      <w:lvlJc w:val="right"/>
      <w:pPr>
        <w:tabs>
          <w:tab w:val="num" w:pos="3780"/>
        </w:tabs>
        <w:ind w:left="3780" w:hanging="420"/>
      </w:pPr>
    </w:lvl>
  </w:abstractNum>
  <w:abstractNum w:abstractNumId="6"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7"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4AA79AA"/>
    <w:multiLevelType w:val="hybridMultilevel"/>
    <w:tmpl w:val="73C6EC28"/>
    <w:lvl w:ilvl="0" w:tplc="E7928BE0">
      <w:start w:val="1"/>
      <w:numFmt w:val="decimal"/>
      <w:lvlText w:val="%1："/>
      <w:lvlJc w:val="left"/>
      <w:pPr>
        <w:tabs>
          <w:tab w:val="num" w:pos="360"/>
        </w:tabs>
        <w:ind w:left="360" w:hanging="360"/>
      </w:pPr>
      <w:rPr>
        <w:rFonts w:hint="default"/>
      </w:rPr>
    </w:lvl>
    <w:lvl w:ilvl="1" w:tplc="896C986A" w:tentative="1">
      <w:start w:val="1"/>
      <w:numFmt w:val="lowerLetter"/>
      <w:lvlText w:val="%2)"/>
      <w:lvlJc w:val="left"/>
      <w:pPr>
        <w:tabs>
          <w:tab w:val="num" w:pos="840"/>
        </w:tabs>
        <w:ind w:left="840" w:hanging="420"/>
      </w:pPr>
    </w:lvl>
    <w:lvl w:ilvl="2" w:tplc="CA04B67A" w:tentative="1">
      <w:start w:val="1"/>
      <w:numFmt w:val="lowerRoman"/>
      <w:lvlText w:val="%3."/>
      <w:lvlJc w:val="right"/>
      <w:pPr>
        <w:tabs>
          <w:tab w:val="num" w:pos="1260"/>
        </w:tabs>
        <w:ind w:left="1260" w:hanging="420"/>
      </w:pPr>
    </w:lvl>
    <w:lvl w:ilvl="3" w:tplc="E1E011B8" w:tentative="1">
      <w:start w:val="1"/>
      <w:numFmt w:val="decimal"/>
      <w:lvlText w:val="%4."/>
      <w:lvlJc w:val="left"/>
      <w:pPr>
        <w:tabs>
          <w:tab w:val="num" w:pos="1680"/>
        </w:tabs>
        <w:ind w:left="1680" w:hanging="420"/>
      </w:pPr>
    </w:lvl>
    <w:lvl w:ilvl="4" w:tplc="0FD0F25C" w:tentative="1">
      <w:start w:val="1"/>
      <w:numFmt w:val="lowerLetter"/>
      <w:lvlText w:val="%5)"/>
      <w:lvlJc w:val="left"/>
      <w:pPr>
        <w:tabs>
          <w:tab w:val="num" w:pos="2100"/>
        </w:tabs>
        <w:ind w:left="2100" w:hanging="420"/>
      </w:pPr>
    </w:lvl>
    <w:lvl w:ilvl="5" w:tplc="69F69F4A" w:tentative="1">
      <w:start w:val="1"/>
      <w:numFmt w:val="lowerRoman"/>
      <w:lvlText w:val="%6."/>
      <w:lvlJc w:val="right"/>
      <w:pPr>
        <w:tabs>
          <w:tab w:val="num" w:pos="2520"/>
        </w:tabs>
        <w:ind w:left="2520" w:hanging="420"/>
      </w:pPr>
    </w:lvl>
    <w:lvl w:ilvl="6" w:tplc="6B0E53C2" w:tentative="1">
      <w:start w:val="1"/>
      <w:numFmt w:val="decimal"/>
      <w:lvlText w:val="%7."/>
      <w:lvlJc w:val="left"/>
      <w:pPr>
        <w:tabs>
          <w:tab w:val="num" w:pos="2940"/>
        </w:tabs>
        <w:ind w:left="2940" w:hanging="420"/>
      </w:pPr>
    </w:lvl>
    <w:lvl w:ilvl="7" w:tplc="CCCC66F4" w:tentative="1">
      <w:start w:val="1"/>
      <w:numFmt w:val="lowerLetter"/>
      <w:lvlText w:val="%8)"/>
      <w:lvlJc w:val="left"/>
      <w:pPr>
        <w:tabs>
          <w:tab w:val="num" w:pos="3360"/>
        </w:tabs>
        <w:ind w:left="3360" w:hanging="420"/>
      </w:pPr>
    </w:lvl>
    <w:lvl w:ilvl="8" w:tplc="326220F2" w:tentative="1">
      <w:start w:val="1"/>
      <w:numFmt w:val="lowerRoman"/>
      <w:lvlText w:val="%9."/>
      <w:lvlJc w:val="right"/>
      <w:pPr>
        <w:tabs>
          <w:tab w:val="num" w:pos="3780"/>
        </w:tabs>
        <w:ind w:left="3780" w:hanging="420"/>
      </w:pPr>
    </w:lvl>
  </w:abstractNum>
  <w:abstractNum w:abstractNumId="9"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5"/>
  </w:num>
  <w:num w:numId="3">
    <w:abstractNumId w:val="10"/>
  </w:num>
  <w:num w:numId="4">
    <w:abstractNumId w:val="8"/>
  </w:num>
  <w:num w:numId="5">
    <w:abstractNumId w:val="1"/>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7"/>
  </w:num>
  <w:num w:numId="14">
    <w:abstractNumId w:val="2"/>
  </w:num>
  <w:num w:numId="15">
    <w:abstractNumId w:val="3"/>
  </w:num>
  <w:num w:numId="16">
    <w:abstractNumId w:val="6"/>
  </w:num>
  <w:num w:numId="1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53F"/>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3F04"/>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33C"/>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9B0"/>
    <w:rsid w:val="000F4EEF"/>
    <w:rsid w:val="000F6B4C"/>
    <w:rsid w:val="000F720D"/>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47BE8"/>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2C1"/>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47F0F"/>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427"/>
    <w:rsid w:val="003847C6"/>
    <w:rsid w:val="003850B3"/>
    <w:rsid w:val="00385C51"/>
    <w:rsid w:val="003861DD"/>
    <w:rsid w:val="0038687D"/>
    <w:rsid w:val="00390BA7"/>
    <w:rsid w:val="003914AF"/>
    <w:rsid w:val="003916A4"/>
    <w:rsid w:val="00391805"/>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D7F86"/>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6020"/>
    <w:rsid w:val="00507914"/>
    <w:rsid w:val="0051015C"/>
    <w:rsid w:val="005124CA"/>
    <w:rsid w:val="00514B68"/>
    <w:rsid w:val="00515371"/>
    <w:rsid w:val="005155CD"/>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B97"/>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5BE0"/>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B7C31"/>
    <w:rsid w:val="006C2259"/>
    <w:rsid w:val="006C67F3"/>
    <w:rsid w:val="006D0858"/>
    <w:rsid w:val="006D36F9"/>
    <w:rsid w:val="006D533B"/>
    <w:rsid w:val="006D6402"/>
    <w:rsid w:val="006D6466"/>
    <w:rsid w:val="006D69CE"/>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064F1"/>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2C5A"/>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760"/>
    <w:rsid w:val="00924DEB"/>
    <w:rsid w:val="009256BA"/>
    <w:rsid w:val="00932BCC"/>
    <w:rsid w:val="00932E49"/>
    <w:rsid w:val="009337EC"/>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0E7"/>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381D"/>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00FE"/>
    <w:rsid w:val="00A26A09"/>
    <w:rsid w:val="00A26C80"/>
    <w:rsid w:val="00A27C1C"/>
    <w:rsid w:val="00A27FAE"/>
    <w:rsid w:val="00A326B7"/>
    <w:rsid w:val="00A32C08"/>
    <w:rsid w:val="00A332C8"/>
    <w:rsid w:val="00A41EAF"/>
    <w:rsid w:val="00A457AB"/>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26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004"/>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3962"/>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4C4D"/>
    <w:rsid w:val="00C255EC"/>
    <w:rsid w:val="00C25888"/>
    <w:rsid w:val="00C2778F"/>
    <w:rsid w:val="00C27A73"/>
    <w:rsid w:val="00C31942"/>
    <w:rsid w:val="00C33F1A"/>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0769"/>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D7572"/>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37D5"/>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2FD0"/>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67AD8"/>
    <w:rsid w:val="00F70F11"/>
    <w:rsid w:val="00F7317D"/>
    <w:rsid w:val="00F73A35"/>
    <w:rsid w:val="00F76391"/>
    <w:rsid w:val="00F7721F"/>
    <w:rsid w:val="00F80F8C"/>
    <w:rsid w:val="00F8205D"/>
    <w:rsid w:val="00F8301E"/>
    <w:rsid w:val="00F84BB0"/>
    <w:rsid w:val="00F8575B"/>
    <w:rsid w:val="00F85DEB"/>
    <w:rsid w:val="00F86098"/>
    <w:rsid w:val="00F86F1F"/>
    <w:rsid w:val="00F86FA1"/>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50A6557"/>
  <w15:chartTrackingRefBased/>
  <w15:docId w15:val="{6D29FC42-5CC9-4F5D-BEF4-222AFF15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rsid w:val="00C25888"/>
    <w:pPr>
      <w:tabs>
        <w:tab w:val="left" w:pos="357"/>
      </w:tabs>
      <w:ind w:firstLineChars="200" w:firstLine="200"/>
    </w:pPr>
  </w:style>
  <w:style w:type="paragraph" w:styleId="a8">
    <w:name w:val="List"/>
    <w:basedOn w:val="a0"/>
  </w:style>
  <w:style w:type="paragraph" w:styleId="a9">
    <w:name w:val="caption"/>
    <w:basedOn w:val="a"/>
    <w:next w:val="a"/>
    <w:qFormat/>
    <w:rsid w:val="00C25888"/>
    <w:pPr>
      <w:spacing w:before="152" w:after="160"/>
    </w:pPr>
    <w:rPr>
      <w:rFonts w:ascii="Arial" w:eastAsia="黑体" w:hAnsi="Arial"/>
    </w:rPr>
  </w:style>
  <w:style w:type="paragraph" w:customStyle="1" w:styleId="aa">
    <w:name w:val="目录"/>
    <w:basedOn w:val="a"/>
    <w:pPr>
      <w:suppressLineNumbers/>
    </w:pPr>
  </w:style>
  <w:style w:type="paragraph" w:styleId="ab">
    <w:name w:val="Subtitle"/>
    <w:basedOn w:val="a"/>
    <w:next w:val="ac"/>
    <w:qFormat/>
    <w:rsid w:val="00C25888"/>
    <w:pPr>
      <w:spacing w:before="320"/>
      <w:outlineLvl w:val="0"/>
    </w:pPr>
    <w:rPr>
      <w:rFonts w:eastAsia="黑体"/>
      <w:sz w:val="36"/>
    </w:rPr>
  </w:style>
  <w:style w:type="paragraph" w:styleId="ad">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e">
    <w:name w:val="header"/>
    <w:basedOn w:val="a"/>
    <w:rsid w:val="00C25888"/>
    <w:pPr>
      <w:pBdr>
        <w:bottom w:val="single" w:sz="6" w:space="1" w:color="auto"/>
      </w:pBdr>
      <w:snapToGrid w:val="0"/>
      <w:jc w:val="center"/>
    </w:pPr>
  </w:style>
  <w:style w:type="paragraph" w:customStyle="1" w:styleId="af">
    <w:name w:val="单位"/>
    <w:rsid w:val="00C25888"/>
    <w:pPr>
      <w:ind w:left="70" w:hangingChars="70" w:hanging="70"/>
      <w:jc w:val="both"/>
    </w:pPr>
    <w:rPr>
      <w:sz w:val="17"/>
    </w:rPr>
  </w:style>
  <w:style w:type="paragraph" w:customStyle="1" w:styleId="ac">
    <w:name w:val="作者"/>
    <w:basedOn w:val="a"/>
    <w:next w:val="af"/>
    <w:rsid w:val="00C25888"/>
    <w:pPr>
      <w:spacing w:before="160" w:after="240" w:line="0" w:lineRule="atLeast"/>
      <w:jc w:val="left"/>
    </w:pPr>
    <w:rPr>
      <w:rFonts w:eastAsia="仿宋_GB2312"/>
      <w:w w:val="66"/>
      <w:sz w:val="28"/>
    </w:rPr>
  </w:style>
  <w:style w:type="paragraph" w:customStyle="1" w:styleId="Name">
    <w:name w:val="Name"/>
    <w:basedOn w:val="ac"/>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
    <w:pPr>
      <w:ind w:left="66" w:hanging="66"/>
    </w:pPr>
    <w:rPr>
      <w:iCs/>
      <w:sz w:val="16"/>
    </w:rPr>
  </w:style>
  <w:style w:type="paragraph" w:customStyle="1" w:styleId="af0">
    <w:name w:val="框内容"/>
    <w:basedOn w:val="a0"/>
  </w:style>
  <w:style w:type="paragraph" w:customStyle="1" w:styleId="af1">
    <w:name w:val="人名"/>
    <w:basedOn w:val="a"/>
    <w:pPr>
      <w:overflowPunct/>
      <w:jc w:val="center"/>
    </w:pPr>
    <w:rPr>
      <w:rFonts w:eastAsia="楷体_GB2312"/>
      <w:sz w:val="21"/>
      <w:szCs w:val="21"/>
    </w:rPr>
  </w:style>
  <w:style w:type="table" w:styleId="af2">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3"/>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3">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4">
    <w:name w:val="Document Map"/>
    <w:basedOn w:val="a"/>
    <w:semiHidden/>
    <w:rsid w:val="009537DC"/>
    <w:pPr>
      <w:shd w:val="clear" w:color="auto" w:fill="000080"/>
    </w:pPr>
  </w:style>
  <w:style w:type="character" w:styleId="af5">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6"/>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7">
    <w:name w:val="分类号"/>
    <w:basedOn w:val="Date1"/>
    <w:next w:val="a0"/>
    <w:rsid w:val="00C25888"/>
    <w:pPr>
      <w:tabs>
        <w:tab w:val="left" w:pos="1233"/>
      </w:tabs>
      <w:spacing w:after="320"/>
      <w:ind w:left="0" w:firstLineChars="0" w:firstLine="0"/>
    </w:pPr>
    <w:rPr>
      <w:rFonts w:eastAsia="黑体"/>
    </w:rPr>
  </w:style>
  <w:style w:type="paragraph" w:customStyle="1" w:styleId="af6">
    <w:name w:val="摘要"/>
    <w:basedOn w:val="a0"/>
    <w:next w:val="af8"/>
    <w:link w:val="Char0"/>
    <w:rsid w:val="00C25888"/>
    <w:pPr>
      <w:tabs>
        <w:tab w:val="clear" w:pos="357"/>
        <w:tab w:val="left" w:pos="798"/>
      </w:tabs>
      <w:adjustRightInd w:val="0"/>
      <w:ind w:firstLineChars="0" w:firstLine="0"/>
    </w:pPr>
    <w:rPr>
      <w:rFonts w:eastAsia="楷体_GB2312"/>
      <w:snapToGrid w:val="0"/>
    </w:rPr>
  </w:style>
  <w:style w:type="paragraph" w:customStyle="1" w:styleId="af8">
    <w:name w:val="关键词"/>
    <w:basedOn w:val="af6"/>
    <w:next w:val="af7"/>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6"/>
    <w:rsid w:val="00034E34"/>
    <w:rPr>
      <w:rFonts w:eastAsia="楷体_GB2312"/>
      <w:snapToGrid w:val="0"/>
      <w:kern w:val="2"/>
      <w:sz w:val="18"/>
      <w:lang w:val="en-US" w:eastAsia="zh-CN" w:bidi="ar-SA"/>
    </w:rPr>
  </w:style>
  <w:style w:type="character" w:customStyle="1" w:styleId="Char1">
    <w:name w:val="关键词 Char"/>
    <w:basedOn w:val="Char0"/>
    <w:link w:val="af8"/>
    <w:rsid w:val="00034E34"/>
    <w:rPr>
      <w:rFonts w:eastAsia="楷体_GB2312"/>
      <w:snapToGrid w:val="0"/>
      <w:kern w:val="2"/>
      <w:sz w:val="18"/>
      <w:lang w:val="en-US" w:eastAsia="zh-CN" w:bidi="ar-SA"/>
    </w:rPr>
  </w:style>
  <w:style w:type="paragraph" w:customStyle="1" w:styleId="12">
    <w:name w:val="样式1"/>
    <w:basedOn w:val="2"/>
    <w:rsid w:val="00062B2C"/>
    <w:rPr>
      <w:b/>
    </w:rPr>
  </w:style>
  <w:style w:type="character" w:customStyle="1" w:styleId="20">
    <w:name w:val="标题 2 字符"/>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9">
    <w:name w:val="表名"/>
    <w:basedOn w:val="a"/>
    <w:rsid w:val="00C25888"/>
    <w:pPr>
      <w:spacing w:after="120"/>
    </w:pPr>
  </w:style>
  <w:style w:type="paragraph" w:customStyle="1" w:styleId="afa">
    <w:name w:val="定理"/>
    <w:basedOn w:val="a0"/>
    <w:next w:val="a0"/>
    <w:rsid w:val="00C25888"/>
    <w:rPr>
      <w:rFonts w:eastAsia="黑体"/>
    </w:rPr>
  </w:style>
  <w:style w:type="character" w:styleId="afb">
    <w:name w:val="footnote reference"/>
    <w:autoRedefine/>
    <w:semiHidden/>
    <w:rsid w:val="00C25888"/>
    <w:rPr>
      <w:rFonts w:ascii="Monotype Sorts" w:eastAsia="宋体" w:hAnsi="Monotype Sorts"/>
      <w:spacing w:val="0"/>
      <w:w w:val="100"/>
      <w:position w:val="0"/>
      <w:sz w:val="11"/>
      <w:vertAlign w:val="baseline"/>
    </w:rPr>
  </w:style>
  <w:style w:type="paragraph" w:styleId="afc">
    <w:name w:val="annotation text"/>
    <w:basedOn w:val="a"/>
    <w:link w:val="afd"/>
    <w:semiHidden/>
    <w:rsid w:val="00C25888"/>
    <w:pPr>
      <w:jc w:val="left"/>
    </w:pPr>
  </w:style>
  <w:style w:type="character" w:styleId="afe">
    <w:name w:val="annotation reference"/>
    <w:semiHidden/>
    <w:rsid w:val="00C25888"/>
    <w:rPr>
      <w:sz w:val="21"/>
      <w:szCs w:val="21"/>
    </w:rPr>
  </w:style>
  <w:style w:type="paragraph" w:customStyle="1" w:styleId="aff">
    <w:name w:val="首页页眉"/>
    <w:basedOn w:val="ae"/>
    <w:rsid w:val="00C25888"/>
    <w:pPr>
      <w:pBdr>
        <w:bottom w:val="double" w:sz="6" w:space="1" w:color="auto"/>
      </w:pBdr>
      <w:jc w:val="both"/>
    </w:pPr>
  </w:style>
  <w:style w:type="character" w:styleId="aff0">
    <w:name w:val="endnote reference"/>
    <w:semiHidden/>
    <w:rsid w:val="00C25888"/>
    <w:rPr>
      <w:vertAlign w:val="superscript"/>
    </w:rPr>
  </w:style>
  <w:style w:type="paragraph" w:customStyle="1" w:styleId="aff1">
    <w:name w:val="文前文本"/>
    <w:basedOn w:val="af8"/>
    <w:rsid w:val="00C25888"/>
    <w:pPr>
      <w:ind w:left="0" w:firstLine="0"/>
    </w:pPr>
    <w:rPr>
      <w:b/>
    </w:rPr>
  </w:style>
  <w:style w:type="paragraph" w:customStyle="1" w:styleId="aff2">
    <w:name w:val="证明"/>
    <w:basedOn w:val="afa"/>
    <w:rsid w:val="00C25888"/>
    <w:rPr>
      <w:rFonts w:eastAsia="仿宋_GB2312"/>
    </w:rPr>
  </w:style>
  <w:style w:type="paragraph" w:customStyle="1" w:styleId="aff3">
    <w:name w:val="致谢"/>
    <w:basedOn w:val="afa"/>
    <w:next w:val="Reference"/>
    <w:rsid w:val="00C25888"/>
    <w:pPr>
      <w:tabs>
        <w:tab w:val="clear" w:pos="357"/>
      </w:tabs>
      <w:spacing w:beforeLines="100" w:before="100"/>
      <w:ind w:firstLineChars="0" w:firstLine="0"/>
    </w:pPr>
    <w:rPr>
      <w:rFonts w:eastAsia="宋体"/>
      <w:bCs/>
    </w:rPr>
  </w:style>
  <w:style w:type="paragraph" w:customStyle="1" w:styleId="aff4">
    <w:name w:val="中文参考文献"/>
    <w:basedOn w:val="Reference"/>
    <w:next w:val="a0"/>
    <w:rsid w:val="00C25888"/>
    <w:pPr>
      <w:spacing w:before="240"/>
    </w:pPr>
    <w:rPr>
      <w:b w:val="0"/>
    </w:rPr>
  </w:style>
  <w:style w:type="character" w:styleId="aff5">
    <w:name w:val="Emphasis"/>
    <w:qFormat/>
    <w:rsid w:val="00797C49"/>
    <w:rPr>
      <w:b w:val="0"/>
      <w:bCs w:val="0"/>
      <w:i w:val="0"/>
      <w:iCs w:val="0"/>
      <w:color w:val="CC0033"/>
    </w:rPr>
  </w:style>
  <w:style w:type="character" w:customStyle="1" w:styleId="afd">
    <w:name w:val="批注文字 字符"/>
    <w:link w:val="afc"/>
    <w:semiHidden/>
    <w:rsid w:val="00A80491"/>
    <w:rPr>
      <w:kern w:val="2"/>
      <w:sz w:val="18"/>
    </w:rPr>
  </w:style>
  <w:style w:type="paragraph" w:styleId="aff6">
    <w:name w:val="Balloon Text"/>
    <w:basedOn w:val="a"/>
    <w:link w:val="aff7"/>
    <w:rsid w:val="00A80491"/>
    <w:rPr>
      <w:szCs w:val="18"/>
    </w:rPr>
  </w:style>
  <w:style w:type="character" w:customStyle="1" w:styleId="aff7">
    <w:name w:val="批注框文本 字符"/>
    <w:link w:val="aff6"/>
    <w:rsid w:val="00A80491"/>
    <w:rPr>
      <w:kern w:val="2"/>
      <w:sz w:val="18"/>
      <w:szCs w:val="18"/>
    </w:rPr>
  </w:style>
  <w:style w:type="paragraph" w:styleId="aff8">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9">
    <w:name w:val="page number"/>
    <w:basedOn w:val="a1"/>
    <w:rsid w:val="00F8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7F214-3D4C-4DA8-9B3B-EEC0DF24F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能量高效的传感器网络空间范围聚集</vt:lpstr>
    </vt:vector>
  </TitlesOfParts>
  <Company>Microsoft</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Chloe Lefebvre</cp:lastModifiedBy>
  <cp:revision>6</cp:revision>
  <cp:lastPrinted>2020-12-27T09:15:00Z</cp:lastPrinted>
  <dcterms:created xsi:type="dcterms:W3CDTF">2022-01-02T15:06:00Z</dcterms:created>
  <dcterms:modified xsi:type="dcterms:W3CDTF">2022-01-06T17:04:00Z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