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Abhishek Sharma super man</w:t>
      </w:r>
    </w:p>
    <w:p>
      <w:pPr/>
      <w:r>
        <w:rPr>
          <w:rFonts w:ascii="Tahoma" w:hAnsi="Tahoma" w:cs="Tahoma"/>
          <w:sz w:val="19"/>
          <w:sz-cs w:val="19"/>
        </w:rPr>
        <w:t xml:space="preserve"/>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