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5235" w14:textId="642A559A" w:rsidR="00222147" w:rsidRDefault="004E7049">
      <w:pPr>
        <w:pStyle w:val="a3"/>
        <w:spacing w:before="480" w:after="240"/>
        <w:jc w:val="center"/>
      </w:pPr>
      <w:r>
        <w:rPr>
          <w:rFonts w:eastAsia="宋体" w:hint="eastAsia"/>
          <w:b/>
          <w:bCs/>
          <w:color w:val="1F3A4D"/>
          <w:sz w:val="44"/>
          <w:szCs w:val="44"/>
        </w:rPr>
        <w:t xml:space="preserve"> </w:t>
      </w:r>
      <w:r w:rsidR="00000000">
        <w:rPr>
          <w:rFonts w:eastAsia="宋体"/>
          <w:b/>
          <w:bCs/>
          <w:color w:val="1F3A4D"/>
          <w:sz w:val="44"/>
          <w:szCs w:val="44"/>
        </w:rPr>
        <w:t>计算机科学与技术学科分层导读</w:t>
      </w:r>
    </w:p>
    <w:p w14:paraId="411AB550" w14:textId="77777777" w:rsidR="00222147" w:rsidRDefault="00000000">
      <w:pPr>
        <w:spacing w:after="480"/>
        <w:jc w:val="center"/>
      </w:pPr>
      <w:r>
        <w:rPr>
          <w:rFonts w:eastAsia="宋体"/>
          <w:color w:val="2E5A74"/>
          <w:sz w:val="26"/>
          <w:szCs w:val="26"/>
        </w:rPr>
        <w:t>——</w:t>
      </w:r>
      <w:r>
        <w:rPr>
          <w:rFonts w:eastAsia="宋体"/>
          <w:color w:val="2E5A74"/>
          <w:sz w:val="26"/>
          <w:szCs w:val="26"/>
        </w:rPr>
        <w:t>基于七层模型的课程</w:t>
      </w:r>
      <w:r>
        <w:rPr>
          <w:rFonts w:eastAsia="宋体"/>
          <w:color w:val="2E5A74"/>
          <w:sz w:val="26"/>
          <w:szCs w:val="26"/>
        </w:rPr>
        <w:t>·</w:t>
      </w:r>
      <w:r>
        <w:rPr>
          <w:rFonts w:eastAsia="宋体"/>
          <w:color w:val="2E5A74"/>
          <w:sz w:val="26"/>
          <w:szCs w:val="26"/>
        </w:rPr>
        <w:t>就业</w:t>
      </w:r>
      <w:r>
        <w:rPr>
          <w:rFonts w:eastAsia="宋体"/>
          <w:color w:val="2E5A74"/>
          <w:sz w:val="26"/>
          <w:szCs w:val="26"/>
        </w:rPr>
        <w:t>·</w:t>
      </w:r>
      <w:r>
        <w:rPr>
          <w:rFonts w:eastAsia="宋体"/>
          <w:color w:val="2E5A74"/>
          <w:sz w:val="26"/>
          <w:szCs w:val="26"/>
        </w:rPr>
        <w:t>研究全景介绍</w:t>
      </w:r>
    </w:p>
    <w:p w14:paraId="38AA93DB" w14:textId="77777777" w:rsidR="00222147" w:rsidRDefault="00000000">
      <w:pPr>
        <w:pStyle w:val="1"/>
        <w:spacing w:before="240" w:after="120"/>
      </w:pPr>
      <w:r>
        <w:rPr>
          <w:rFonts w:eastAsia="宋体"/>
          <w:b/>
          <w:bCs/>
          <w:color w:val="1F3A4D"/>
          <w:sz w:val="30"/>
          <w:szCs w:val="30"/>
        </w:rPr>
        <w:t>目录</w:t>
      </w:r>
    </w:p>
    <w:p w14:paraId="02F71194" w14:textId="77777777" w:rsidR="00222147" w:rsidRDefault="00000000">
      <w:pPr>
        <w:spacing w:after="160" w:line="320" w:lineRule="auto"/>
      </w:pPr>
      <w:r>
        <w:rPr>
          <w:rFonts w:eastAsia="宋体"/>
          <w:i/>
          <w:iCs/>
          <w:color w:val="7A8B99"/>
        </w:rPr>
        <w:t>页码为预估值；如需自动更新的目录，可在</w:t>
      </w:r>
      <w:r>
        <w:rPr>
          <w:rFonts w:eastAsia="宋体"/>
          <w:i/>
          <w:iCs/>
          <w:color w:val="7A8B99"/>
        </w:rPr>
        <w:t xml:space="preserve"> Word/WPS </w:t>
      </w:r>
      <w:r>
        <w:rPr>
          <w:rFonts w:eastAsia="宋体"/>
          <w:i/>
          <w:iCs/>
          <w:color w:val="7A8B99"/>
        </w:rPr>
        <w:t>中通过</w:t>
      </w:r>
      <w:proofErr w:type="gramStart"/>
      <w:r>
        <w:rPr>
          <w:rFonts w:eastAsia="宋体"/>
          <w:i/>
          <w:iCs/>
          <w:color w:val="7A8B99"/>
        </w:rPr>
        <w:t>"</w:t>
      </w:r>
      <w:r>
        <w:rPr>
          <w:rFonts w:eastAsia="宋体"/>
          <w:i/>
          <w:iCs/>
          <w:color w:val="7A8B99"/>
        </w:rPr>
        <w:t>引用</w:t>
      </w:r>
      <w:proofErr w:type="gramEnd"/>
      <w:r>
        <w:rPr>
          <w:rFonts w:eastAsia="宋体"/>
          <w:i/>
          <w:iCs/>
          <w:color w:val="7A8B99"/>
        </w:rPr>
        <w:t>→</w:t>
      </w:r>
      <w:proofErr w:type="gramStart"/>
      <w:r>
        <w:rPr>
          <w:rFonts w:eastAsia="宋体"/>
          <w:i/>
          <w:iCs/>
          <w:color w:val="7A8B99"/>
        </w:rPr>
        <w:t>目录</w:t>
      </w:r>
      <w:r>
        <w:rPr>
          <w:rFonts w:eastAsia="宋体"/>
          <w:i/>
          <w:iCs/>
          <w:color w:val="7A8B99"/>
        </w:rPr>
        <w:t>"</w:t>
      </w:r>
      <w:proofErr w:type="gramEnd"/>
      <w:r>
        <w:rPr>
          <w:rFonts w:eastAsia="宋体"/>
          <w:i/>
          <w:iCs/>
          <w:color w:val="7A8B99"/>
        </w:rPr>
        <w:t>插入。</w:t>
      </w:r>
    </w:p>
    <w:sdt>
      <w:sdtPr>
        <w:alias w:val="目录"/>
        <w:id w:val="-1388637931"/>
      </w:sdtPr>
      <w:sdtContent>
        <w:p w14:paraId="5B6A0626" w14:textId="77777777" w:rsidR="00222147" w:rsidRDefault="00000000">
          <w:pPr>
            <w:tabs>
              <w:tab w:val="right" w:leader="dot" w:pos="9000"/>
            </w:tabs>
            <w:spacing w:before="40" w:after="40"/>
          </w:pPr>
          <w:r>
            <w:rPr>
              <w:b/>
              <w:bCs/>
            </w:rPr>
            <w:t>第一章</w:t>
          </w:r>
          <w:r>
            <w:rPr>
              <w:b/>
              <w:bCs/>
            </w:rPr>
            <w:t xml:space="preserve"> </w:t>
          </w:r>
          <w:r>
            <w:rPr>
              <w:b/>
              <w:bCs/>
            </w:rPr>
            <w:t>分层模型总览</w:t>
          </w:r>
          <w:r>
            <w:tab/>
            <w:t>3</w:t>
          </w:r>
        </w:p>
        <w:p w14:paraId="0D7AC02B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1.1 </w:t>
          </w:r>
          <w:r>
            <w:t>为什么用</w:t>
          </w:r>
          <w:proofErr w:type="gramStart"/>
          <w:r>
            <w:t>"</w:t>
          </w:r>
          <w:r>
            <w:t>分层</w:t>
          </w:r>
          <w:r>
            <w:t>"</w:t>
          </w:r>
          <w:proofErr w:type="gramEnd"/>
          <w:r>
            <w:t>来理解计算机学科</w:t>
          </w:r>
          <w:r>
            <w:tab/>
            <w:t>3</w:t>
          </w:r>
        </w:p>
        <w:p w14:paraId="392AEC5E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1.2 </w:t>
          </w:r>
          <w:r>
            <w:t>七层结构一览</w:t>
          </w:r>
          <w:r>
            <w:tab/>
            <w:t>4</w:t>
          </w:r>
        </w:p>
        <w:p w14:paraId="3EBA9536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1.3 </w:t>
          </w:r>
          <w:r>
            <w:t>如何使用这张地图</w:t>
          </w:r>
          <w:r>
            <w:tab/>
            <w:t>5</w:t>
          </w:r>
        </w:p>
        <w:p w14:paraId="16FB01E6" w14:textId="77777777" w:rsidR="00222147" w:rsidRDefault="00000000">
          <w:pPr>
            <w:tabs>
              <w:tab w:val="right" w:leader="dot" w:pos="9000"/>
            </w:tabs>
            <w:spacing w:before="40" w:after="40"/>
          </w:pPr>
          <w:r>
            <w:rPr>
              <w:b/>
              <w:bCs/>
            </w:rPr>
            <w:t>第二章</w:t>
          </w:r>
          <w:r>
            <w:rPr>
              <w:b/>
              <w:bCs/>
            </w:rPr>
            <w:t xml:space="preserve"> L1 </w:t>
          </w:r>
          <w:r>
            <w:rPr>
              <w:b/>
              <w:bCs/>
            </w:rPr>
            <w:t>数学地基</w:t>
          </w:r>
          <w:r>
            <w:tab/>
            <w:t>6</w:t>
          </w:r>
        </w:p>
        <w:p w14:paraId="3684A0C2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2.1 </w:t>
          </w:r>
          <w:r>
            <w:t>层的定位：一切计算的抽象起点</w:t>
          </w:r>
          <w:r>
            <w:tab/>
            <w:t>6</w:t>
          </w:r>
        </w:p>
        <w:p w14:paraId="191801E7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2.2 </w:t>
          </w:r>
          <w:r>
            <w:t>核心课程与内容</w:t>
          </w:r>
          <w:r>
            <w:tab/>
            <w:t>7</w:t>
          </w:r>
        </w:p>
        <w:p w14:paraId="490DC313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2.3 </w:t>
          </w:r>
          <w:r>
            <w:t>对口就业与研究方向</w:t>
          </w:r>
          <w:r>
            <w:tab/>
            <w:t>8</w:t>
          </w:r>
        </w:p>
        <w:p w14:paraId="300186AC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2.4 </w:t>
          </w:r>
          <w:r>
            <w:t>学习建议</w:t>
          </w:r>
          <w:r>
            <w:tab/>
            <w:t>9</w:t>
          </w:r>
        </w:p>
        <w:p w14:paraId="459834FF" w14:textId="77777777" w:rsidR="00222147" w:rsidRDefault="00000000">
          <w:pPr>
            <w:tabs>
              <w:tab w:val="right" w:leader="dot" w:pos="9000"/>
            </w:tabs>
            <w:spacing w:before="40" w:after="40"/>
          </w:pPr>
          <w:r>
            <w:rPr>
              <w:b/>
              <w:bCs/>
            </w:rPr>
            <w:t>第三章</w:t>
          </w:r>
          <w:r>
            <w:rPr>
              <w:b/>
              <w:bCs/>
            </w:rPr>
            <w:t xml:space="preserve"> L2 </w:t>
          </w:r>
          <w:r>
            <w:rPr>
              <w:b/>
              <w:bCs/>
            </w:rPr>
            <w:t>算法与理论层</w:t>
          </w:r>
          <w:r>
            <w:tab/>
            <w:t>10</w:t>
          </w:r>
        </w:p>
        <w:p w14:paraId="7B360388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3.1 </w:t>
          </w:r>
          <w:r>
            <w:t>层的定位：计算问题的本质与极限</w:t>
          </w:r>
          <w:r>
            <w:tab/>
            <w:t>10</w:t>
          </w:r>
        </w:p>
        <w:p w14:paraId="623283FF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3.2 </w:t>
          </w:r>
          <w:r>
            <w:t>核心课程与内容</w:t>
          </w:r>
          <w:r>
            <w:tab/>
            <w:t>11</w:t>
          </w:r>
        </w:p>
        <w:p w14:paraId="46FEB6C3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3.3 </w:t>
          </w:r>
          <w:r>
            <w:t>对口就业与研究方向</w:t>
          </w:r>
          <w:r>
            <w:tab/>
            <w:t>12</w:t>
          </w:r>
        </w:p>
        <w:p w14:paraId="34B62A9C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3.4 </w:t>
          </w:r>
          <w:r>
            <w:t>学习建议</w:t>
          </w:r>
          <w:r>
            <w:tab/>
            <w:t>13</w:t>
          </w:r>
        </w:p>
        <w:p w14:paraId="4B8D7F5C" w14:textId="77777777" w:rsidR="00222147" w:rsidRDefault="00000000">
          <w:pPr>
            <w:tabs>
              <w:tab w:val="right" w:leader="dot" w:pos="9000"/>
            </w:tabs>
            <w:spacing w:before="40" w:after="40"/>
          </w:pPr>
          <w:r>
            <w:rPr>
              <w:b/>
              <w:bCs/>
            </w:rPr>
            <w:t>第四章</w:t>
          </w:r>
          <w:r>
            <w:rPr>
              <w:b/>
              <w:bCs/>
            </w:rPr>
            <w:t xml:space="preserve"> L3 </w:t>
          </w:r>
          <w:r>
            <w:rPr>
              <w:b/>
              <w:bCs/>
            </w:rPr>
            <w:t>硬件与体系结构层</w:t>
          </w:r>
          <w:r>
            <w:tab/>
            <w:t>14</w:t>
          </w:r>
        </w:p>
        <w:p w14:paraId="0E5BBA5A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4.1 </w:t>
          </w:r>
          <w:r>
            <w:t>层的定位：计算的物理载体</w:t>
          </w:r>
          <w:r>
            <w:tab/>
            <w:t>14</w:t>
          </w:r>
        </w:p>
        <w:p w14:paraId="7008BE92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4.2 </w:t>
          </w:r>
          <w:r>
            <w:t>核心课程与内容</w:t>
          </w:r>
          <w:r>
            <w:tab/>
            <w:t>15</w:t>
          </w:r>
        </w:p>
        <w:p w14:paraId="1A83E9DE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4.3 </w:t>
          </w:r>
          <w:r>
            <w:t>对口就业与研究方向</w:t>
          </w:r>
          <w:r>
            <w:tab/>
            <w:t>16</w:t>
          </w:r>
        </w:p>
        <w:p w14:paraId="51AFA2D1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4.4 </w:t>
          </w:r>
          <w:r>
            <w:t>学习建议</w:t>
          </w:r>
          <w:r>
            <w:tab/>
            <w:t>17</w:t>
          </w:r>
        </w:p>
        <w:p w14:paraId="5A061C78" w14:textId="77777777" w:rsidR="00222147" w:rsidRDefault="00000000">
          <w:pPr>
            <w:tabs>
              <w:tab w:val="right" w:leader="dot" w:pos="9000"/>
            </w:tabs>
            <w:spacing w:before="40" w:after="40"/>
          </w:pPr>
          <w:r>
            <w:rPr>
              <w:b/>
              <w:bCs/>
            </w:rPr>
            <w:t>第五章</w:t>
          </w:r>
          <w:r>
            <w:rPr>
              <w:b/>
              <w:bCs/>
            </w:rPr>
            <w:t xml:space="preserve"> L4 </w:t>
          </w:r>
          <w:r>
            <w:rPr>
              <w:b/>
              <w:bCs/>
            </w:rPr>
            <w:t>系统软件层</w:t>
          </w:r>
          <w:r>
            <w:tab/>
            <w:t>18</w:t>
          </w:r>
        </w:p>
        <w:p w14:paraId="377EFAB1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5.1 </w:t>
          </w:r>
          <w:r>
            <w:t>层的定位：硬件与应用之间的管理者</w:t>
          </w:r>
          <w:r>
            <w:tab/>
            <w:t>18</w:t>
          </w:r>
        </w:p>
        <w:p w14:paraId="1D641CA3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5.2 </w:t>
          </w:r>
          <w:r>
            <w:t>核心课程与内容</w:t>
          </w:r>
          <w:r>
            <w:tab/>
            <w:t>19</w:t>
          </w:r>
        </w:p>
        <w:p w14:paraId="24AB65DE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5.3 </w:t>
          </w:r>
          <w:r>
            <w:t>对口就业与研究方向</w:t>
          </w:r>
          <w:r>
            <w:tab/>
            <w:t>20</w:t>
          </w:r>
        </w:p>
        <w:p w14:paraId="5E6FC885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5.4 </w:t>
          </w:r>
          <w:r>
            <w:t>学习建议</w:t>
          </w:r>
          <w:r>
            <w:tab/>
            <w:t>21</w:t>
          </w:r>
        </w:p>
        <w:p w14:paraId="016C6C1D" w14:textId="77777777" w:rsidR="00222147" w:rsidRDefault="00000000">
          <w:pPr>
            <w:tabs>
              <w:tab w:val="right" w:leader="dot" w:pos="9000"/>
            </w:tabs>
            <w:spacing w:before="40" w:after="40"/>
          </w:pPr>
          <w:r>
            <w:rPr>
              <w:b/>
              <w:bCs/>
            </w:rPr>
            <w:t>第六章</w:t>
          </w:r>
          <w:r>
            <w:rPr>
              <w:b/>
              <w:bCs/>
            </w:rPr>
            <w:t xml:space="preserve"> L5 </w:t>
          </w:r>
          <w:r>
            <w:rPr>
              <w:b/>
              <w:bCs/>
            </w:rPr>
            <w:t>软件与工程层</w:t>
          </w:r>
          <w:r>
            <w:tab/>
            <w:t>22</w:t>
          </w:r>
        </w:p>
        <w:p w14:paraId="377C4730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6.1 </w:t>
          </w:r>
          <w:r>
            <w:t>层的定位：把想法变成可靠软件的工程学</w:t>
          </w:r>
          <w:r>
            <w:tab/>
            <w:t>22</w:t>
          </w:r>
        </w:p>
        <w:p w14:paraId="35C3CE30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6.2 </w:t>
          </w:r>
          <w:r>
            <w:t>核心课程与内容</w:t>
          </w:r>
          <w:r>
            <w:tab/>
            <w:t>23</w:t>
          </w:r>
        </w:p>
        <w:p w14:paraId="33C9CCE6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6.3 </w:t>
          </w:r>
          <w:r>
            <w:t>对口就业与研究方向</w:t>
          </w:r>
          <w:r>
            <w:tab/>
            <w:t>24</w:t>
          </w:r>
        </w:p>
        <w:p w14:paraId="5FC655A4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6.4 </w:t>
          </w:r>
          <w:r>
            <w:t>学习建议</w:t>
          </w:r>
          <w:r>
            <w:tab/>
            <w:t>25</w:t>
          </w:r>
        </w:p>
        <w:p w14:paraId="56D0565C" w14:textId="77777777" w:rsidR="00222147" w:rsidRDefault="00000000">
          <w:pPr>
            <w:tabs>
              <w:tab w:val="right" w:leader="dot" w:pos="9000"/>
            </w:tabs>
            <w:spacing w:before="40" w:after="40"/>
          </w:pPr>
          <w:r>
            <w:rPr>
              <w:b/>
              <w:bCs/>
            </w:rPr>
            <w:t>第七章</w:t>
          </w:r>
          <w:r>
            <w:rPr>
              <w:b/>
              <w:bCs/>
            </w:rPr>
            <w:t xml:space="preserve"> L6 </w:t>
          </w:r>
          <w:r>
            <w:rPr>
              <w:b/>
              <w:bCs/>
            </w:rPr>
            <w:t>智能与数据层</w:t>
          </w:r>
          <w:r>
            <w:tab/>
            <w:t>26</w:t>
          </w:r>
        </w:p>
        <w:p w14:paraId="118DE2D6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7.1 </w:t>
          </w:r>
          <w:r>
            <w:t>层的定位：从数据中学习的计算范式</w:t>
          </w:r>
          <w:r>
            <w:tab/>
            <w:t>26</w:t>
          </w:r>
        </w:p>
        <w:p w14:paraId="0B43F64D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7.2 </w:t>
          </w:r>
          <w:r>
            <w:t>核心课程与内容</w:t>
          </w:r>
          <w:r>
            <w:tab/>
            <w:t>27</w:t>
          </w:r>
        </w:p>
        <w:p w14:paraId="494C912F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7.3 </w:t>
          </w:r>
          <w:r>
            <w:t>对口就业与研究方向</w:t>
          </w:r>
          <w:r>
            <w:tab/>
            <w:t>28</w:t>
          </w:r>
        </w:p>
        <w:p w14:paraId="196A8E2B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7.4 </w:t>
          </w:r>
          <w:r>
            <w:t>学习建议</w:t>
          </w:r>
          <w:r>
            <w:tab/>
            <w:t>29</w:t>
          </w:r>
        </w:p>
        <w:p w14:paraId="27DCD626" w14:textId="77777777" w:rsidR="00222147" w:rsidRDefault="00000000">
          <w:pPr>
            <w:tabs>
              <w:tab w:val="right" w:leader="dot" w:pos="9000"/>
            </w:tabs>
            <w:spacing w:before="40" w:after="40"/>
          </w:pPr>
          <w:r>
            <w:rPr>
              <w:b/>
              <w:bCs/>
            </w:rPr>
            <w:lastRenderedPageBreak/>
            <w:t>第八章</w:t>
          </w:r>
          <w:r>
            <w:rPr>
              <w:b/>
              <w:bCs/>
            </w:rPr>
            <w:t xml:space="preserve"> L7 </w:t>
          </w:r>
          <w:r>
            <w:rPr>
              <w:b/>
              <w:bCs/>
            </w:rPr>
            <w:t>交叉与应用层</w:t>
          </w:r>
          <w:r>
            <w:tab/>
            <w:t>30</w:t>
          </w:r>
        </w:p>
        <w:p w14:paraId="5E103111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8.1 </w:t>
          </w:r>
          <w:r>
            <w:t>层的定位：计算与世界、与人的交汇</w:t>
          </w:r>
          <w:r>
            <w:tab/>
            <w:t>30</w:t>
          </w:r>
        </w:p>
        <w:p w14:paraId="2E373B09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8.2 </w:t>
          </w:r>
          <w:r>
            <w:t>核心课程与内容</w:t>
          </w:r>
          <w:r>
            <w:tab/>
            <w:t>31</w:t>
          </w:r>
        </w:p>
        <w:p w14:paraId="17E0844A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8.3 </w:t>
          </w:r>
          <w:r>
            <w:t>对口就业与研究方向</w:t>
          </w:r>
          <w:r>
            <w:tab/>
            <w:t>32</w:t>
          </w:r>
        </w:p>
        <w:p w14:paraId="1B3FD151" w14:textId="77777777" w:rsidR="00222147" w:rsidRDefault="00000000">
          <w:pPr>
            <w:tabs>
              <w:tab w:val="right" w:leader="dot" w:pos="9000"/>
            </w:tabs>
            <w:spacing w:before="40" w:after="40"/>
            <w:ind w:left="360"/>
          </w:pPr>
          <w:r>
            <w:t xml:space="preserve">8.4 </w:t>
          </w:r>
          <w:r>
            <w:t>学习建议</w:t>
          </w:r>
          <w:r>
            <w:tab/>
            <w:t>33</w:t>
          </w:r>
        </w:p>
        <w:p w14:paraId="7A4DE05F" w14:textId="77777777" w:rsidR="00222147" w:rsidRDefault="00000000">
          <w:pPr>
            <w:tabs>
              <w:tab w:val="right" w:leader="dot" w:pos="9000"/>
            </w:tabs>
            <w:spacing w:before="40" w:after="40"/>
          </w:pPr>
          <w:r>
            <w:rPr>
              <w:b/>
              <w:bCs/>
            </w:rPr>
            <w:t>结语</w:t>
          </w:r>
          <w:r>
            <w:rPr>
              <w:b/>
              <w:bCs/>
            </w:rPr>
            <w:t xml:space="preserve"> </w:t>
          </w:r>
          <w:r>
            <w:rPr>
              <w:b/>
              <w:bCs/>
            </w:rPr>
            <w:t>纵向扎根，横向生长</w:t>
          </w:r>
          <w:r>
            <w:tab/>
            <w:t>34</w:t>
          </w:r>
        </w:p>
      </w:sdtContent>
    </w:sdt>
    <w:p w14:paraId="18A59573" w14:textId="77777777" w:rsidR="00222147" w:rsidRDefault="00000000">
      <w:r>
        <w:br w:type="page"/>
      </w:r>
    </w:p>
    <w:p w14:paraId="236316D9" w14:textId="77777777" w:rsidR="00222147" w:rsidRDefault="00000000">
      <w:pPr>
        <w:pStyle w:val="1"/>
        <w:spacing w:before="360" w:after="200"/>
      </w:pPr>
      <w:r>
        <w:rPr>
          <w:rFonts w:eastAsia="宋体"/>
          <w:b/>
          <w:bCs/>
          <w:color w:val="1F3A4D"/>
        </w:rPr>
        <w:t>第一章</w:t>
      </w:r>
      <w:r>
        <w:rPr>
          <w:rFonts w:eastAsia="宋体"/>
          <w:b/>
          <w:bCs/>
          <w:color w:val="1F3A4D"/>
        </w:rPr>
        <w:t xml:space="preserve"> </w:t>
      </w:r>
      <w:r>
        <w:rPr>
          <w:rFonts w:eastAsia="宋体"/>
          <w:b/>
          <w:bCs/>
          <w:color w:val="1F3A4D"/>
        </w:rPr>
        <w:t>分层模型总览</w:t>
      </w:r>
    </w:p>
    <w:p w14:paraId="2B7053E8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1.1 </w:t>
      </w:r>
      <w:r>
        <w:rPr>
          <w:rFonts w:eastAsia="宋体"/>
          <w:b/>
          <w:bCs/>
          <w:color w:val="2E5A74"/>
        </w:rPr>
        <w:t>为什么用</w:t>
      </w:r>
      <w:proofErr w:type="gramStart"/>
      <w:r>
        <w:rPr>
          <w:rFonts w:eastAsia="宋体"/>
          <w:b/>
          <w:bCs/>
          <w:color w:val="2E5A74"/>
        </w:rPr>
        <w:t>"</w:t>
      </w:r>
      <w:r>
        <w:rPr>
          <w:rFonts w:eastAsia="宋体"/>
          <w:b/>
          <w:bCs/>
          <w:color w:val="2E5A74"/>
        </w:rPr>
        <w:t>分层</w:t>
      </w:r>
      <w:r>
        <w:rPr>
          <w:rFonts w:eastAsia="宋体"/>
          <w:b/>
          <w:bCs/>
          <w:color w:val="2E5A74"/>
        </w:rPr>
        <w:t>"</w:t>
      </w:r>
      <w:proofErr w:type="gramEnd"/>
      <w:r>
        <w:rPr>
          <w:rFonts w:eastAsia="宋体"/>
          <w:b/>
          <w:bCs/>
          <w:color w:val="2E5A74"/>
        </w:rPr>
        <w:t>来理解计算机学科</w:t>
      </w:r>
    </w:p>
    <w:p w14:paraId="0F4FB34A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计算机科学与技术是一门知识跨度极大的学科：向下触及晶体管与布尔代数，向上延伸到金融、生物、设计与人机交互。如果把它看作一张平铺的课程清单，初学者很容易迷失方向；而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分层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的视角则提供了一张地图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每一层都建立在下层提供的抽象之上，又为上层提供新的能力。这与计算机系统本身的设计哲学一脉相承：用层层抽象屏蔽复杂性，让每一层的人专注于自己那一层的问题。</w:t>
      </w:r>
    </w:p>
    <w:p w14:paraId="7F9DE6B6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本导读将学科划分为七层：</w:t>
      </w:r>
      <w:r>
        <w:rPr>
          <w:rFonts w:eastAsia="宋体"/>
          <w:sz w:val="24"/>
          <w:szCs w:val="24"/>
        </w:rPr>
        <w:t xml:space="preserve">L1 </w:t>
      </w:r>
      <w:r>
        <w:rPr>
          <w:rFonts w:eastAsia="宋体"/>
          <w:sz w:val="24"/>
          <w:szCs w:val="24"/>
        </w:rPr>
        <w:t>数学地基、</w:t>
      </w:r>
      <w:r>
        <w:rPr>
          <w:rFonts w:eastAsia="宋体"/>
          <w:sz w:val="24"/>
          <w:szCs w:val="24"/>
        </w:rPr>
        <w:t xml:space="preserve">L2 </w:t>
      </w:r>
      <w:r>
        <w:rPr>
          <w:rFonts w:eastAsia="宋体"/>
          <w:sz w:val="24"/>
          <w:szCs w:val="24"/>
        </w:rPr>
        <w:t>算法与理论层、</w:t>
      </w:r>
      <w:r>
        <w:rPr>
          <w:rFonts w:eastAsia="宋体"/>
          <w:sz w:val="24"/>
          <w:szCs w:val="24"/>
        </w:rPr>
        <w:t xml:space="preserve">L3 </w:t>
      </w:r>
      <w:r>
        <w:rPr>
          <w:rFonts w:eastAsia="宋体"/>
          <w:sz w:val="24"/>
          <w:szCs w:val="24"/>
        </w:rPr>
        <w:t>硬件与体系结构层、</w:t>
      </w:r>
      <w:r>
        <w:rPr>
          <w:rFonts w:eastAsia="宋体"/>
          <w:sz w:val="24"/>
          <w:szCs w:val="24"/>
        </w:rPr>
        <w:t xml:space="preserve">L4 </w:t>
      </w:r>
      <w:r>
        <w:rPr>
          <w:rFonts w:eastAsia="宋体"/>
          <w:sz w:val="24"/>
          <w:szCs w:val="24"/>
        </w:rPr>
        <w:t>系统软件层、</w:t>
      </w:r>
      <w:r>
        <w:rPr>
          <w:rFonts w:eastAsia="宋体"/>
          <w:sz w:val="24"/>
          <w:szCs w:val="24"/>
        </w:rPr>
        <w:t xml:space="preserve">L5 </w:t>
      </w:r>
      <w:r>
        <w:rPr>
          <w:rFonts w:eastAsia="宋体"/>
          <w:sz w:val="24"/>
          <w:szCs w:val="24"/>
        </w:rPr>
        <w:t>软件与工程层、</w:t>
      </w:r>
      <w:r>
        <w:rPr>
          <w:rFonts w:eastAsia="宋体"/>
          <w:sz w:val="24"/>
          <w:szCs w:val="24"/>
        </w:rPr>
        <w:t xml:space="preserve">L6 </w:t>
      </w:r>
      <w:r>
        <w:rPr>
          <w:rFonts w:eastAsia="宋体"/>
          <w:sz w:val="24"/>
          <w:szCs w:val="24"/>
        </w:rPr>
        <w:t>智能与数据层、</w:t>
      </w:r>
      <w:r>
        <w:rPr>
          <w:rFonts w:eastAsia="宋体"/>
          <w:sz w:val="24"/>
          <w:szCs w:val="24"/>
        </w:rPr>
        <w:t xml:space="preserve">L7 </w:t>
      </w:r>
      <w:r>
        <w:rPr>
          <w:rFonts w:eastAsia="宋体"/>
          <w:sz w:val="24"/>
          <w:szCs w:val="24"/>
        </w:rPr>
        <w:t>交叉与应用层。层号越小越接近本质与基础，层号越大越接近应用与人。需要强调的是，分层并不意味着高低优劣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每一层都有世界级的难题和一流的岗位，区别只在于抽象层次与知识依赖关系。</w:t>
      </w:r>
    </w:p>
    <w:p w14:paraId="67A8C33C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1.2 </w:t>
      </w:r>
      <w:r>
        <w:rPr>
          <w:rFonts w:eastAsia="宋体"/>
          <w:b/>
          <w:bCs/>
          <w:color w:val="2E5A74"/>
        </w:rPr>
        <w:t>七层结构一览</w:t>
      </w:r>
    </w:p>
    <w:p w14:paraId="5056BD05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下表汇总了七个层级的名称、核心课程与内容、对口就业方向与对口研究方向，作为后续各章的总纲。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320"/>
        <w:gridCol w:w="2490"/>
        <w:gridCol w:w="2490"/>
        <w:gridCol w:w="2020"/>
      </w:tblGrid>
      <w:tr w:rsidR="00222147" w14:paraId="606DA3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D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9E5C0F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层号</w:t>
            </w:r>
          </w:p>
        </w:tc>
        <w:tc>
          <w:tcPr>
            <w:tcW w:w="1320" w:type="dxa"/>
            <w:shd w:val="clear" w:color="auto" w:fill="ED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E6CDD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层名</w:t>
            </w:r>
          </w:p>
        </w:tc>
        <w:tc>
          <w:tcPr>
            <w:tcW w:w="2490" w:type="dxa"/>
            <w:shd w:val="clear" w:color="auto" w:fill="ED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323B7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核心课程与内容</w:t>
            </w:r>
          </w:p>
        </w:tc>
        <w:tc>
          <w:tcPr>
            <w:tcW w:w="2490" w:type="dxa"/>
            <w:shd w:val="clear" w:color="auto" w:fill="ED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DFD9E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对口就业方向</w:t>
            </w:r>
          </w:p>
        </w:tc>
        <w:tc>
          <w:tcPr>
            <w:tcW w:w="2020" w:type="dxa"/>
            <w:shd w:val="clear" w:color="auto" w:fill="ED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783F2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对口研究方向</w:t>
            </w:r>
          </w:p>
        </w:tc>
      </w:tr>
      <w:tr w:rsidR="00222147" w14:paraId="3B835C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83EC0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L7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C4DE7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交叉与应用层</w:t>
            </w:r>
          </w:p>
        </w:tc>
        <w:tc>
          <w:tcPr>
            <w:tcW w:w="24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55DF4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计算机图形学、人机交互（</w:t>
            </w:r>
            <w:r>
              <w:rPr>
                <w:rFonts w:eastAsia="宋体"/>
                <w:sz w:val="21"/>
                <w:szCs w:val="21"/>
              </w:rPr>
              <w:t>HCI</w:t>
            </w:r>
            <w:r>
              <w:rPr>
                <w:rFonts w:eastAsia="宋体"/>
                <w:sz w:val="21"/>
                <w:szCs w:val="21"/>
              </w:rPr>
              <w:t>）、机器人、可视化、生物信息、金融科技</w:t>
            </w:r>
          </w:p>
        </w:tc>
        <w:tc>
          <w:tcPr>
            <w:tcW w:w="24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2149C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游戏开发、机器人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自动驾驶、量化与金融科技、生物信息、产品经理（技术背景）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D7CA3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计算机图形学、</w:t>
            </w:r>
            <w:r>
              <w:rPr>
                <w:rFonts w:eastAsia="宋体"/>
                <w:sz w:val="21"/>
                <w:szCs w:val="21"/>
              </w:rPr>
              <w:t>HCI</w:t>
            </w:r>
            <w:r>
              <w:rPr>
                <w:rFonts w:eastAsia="宋体"/>
                <w:sz w:val="21"/>
                <w:szCs w:val="21"/>
              </w:rPr>
              <w:t>、机器人学、可视化、计算生物学、计算经济学</w:t>
            </w:r>
          </w:p>
        </w:tc>
      </w:tr>
      <w:tr w:rsidR="00222147" w14:paraId="119E18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04177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L6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C3718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智能与数据层</w:t>
            </w:r>
          </w:p>
        </w:tc>
        <w:tc>
          <w:tcPr>
            <w:tcW w:w="24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A446C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机器学习、深度学习与大模型（</w:t>
            </w:r>
            <w:r>
              <w:rPr>
                <w:rFonts w:eastAsia="宋体"/>
                <w:sz w:val="21"/>
                <w:szCs w:val="21"/>
              </w:rPr>
              <w:t>LLM</w:t>
            </w:r>
            <w:r>
              <w:rPr>
                <w:rFonts w:eastAsia="宋体"/>
                <w:sz w:val="21"/>
                <w:szCs w:val="21"/>
              </w:rPr>
              <w:t>）、计算机视觉、自然语言处理、数据科学</w:t>
            </w:r>
          </w:p>
        </w:tc>
        <w:tc>
          <w:tcPr>
            <w:tcW w:w="24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FBFA0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 xml:space="preserve">AI </w:t>
            </w:r>
            <w:r>
              <w:rPr>
                <w:rFonts w:eastAsia="宋体"/>
                <w:sz w:val="21"/>
                <w:szCs w:val="21"/>
              </w:rPr>
              <w:t>算法、大模型应用</w:t>
            </w:r>
            <w:r>
              <w:rPr>
                <w:rFonts w:eastAsia="宋体"/>
                <w:sz w:val="21"/>
                <w:szCs w:val="21"/>
              </w:rPr>
              <w:t>/Agent</w:t>
            </w:r>
            <w:r>
              <w:rPr>
                <w:rFonts w:eastAsia="宋体"/>
                <w:sz w:val="21"/>
                <w:szCs w:val="21"/>
              </w:rPr>
              <w:t>、</w:t>
            </w:r>
            <w:r>
              <w:rPr>
                <w:rFonts w:eastAsia="宋体"/>
                <w:sz w:val="21"/>
                <w:szCs w:val="21"/>
              </w:rPr>
              <w:t>AI Infra</w:t>
            </w:r>
            <w:r>
              <w:rPr>
                <w:rFonts w:eastAsia="宋体"/>
                <w:sz w:val="21"/>
                <w:szCs w:val="21"/>
              </w:rPr>
              <w:t>、数据科学家、推荐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搜索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广告工程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70F2E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机器学习、计算机视觉、自然语言处理、</w:t>
            </w:r>
            <w:r>
              <w:rPr>
                <w:rFonts w:eastAsia="宋体"/>
                <w:sz w:val="21"/>
                <w:szCs w:val="21"/>
              </w:rPr>
              <w:t xml:space="preserve">AI </w:t>
            </w:r>
            <w:r>
              <w:rPr>
                <w:rFonts w:eastAsia="宋体"/>
                <w:sz w:val="21"/>
                <w:szCs w:val="21"/>
              </w:rPr>
              <w:t>安全、信息检索</w:t>
            </w:r>
          </w:p>
        </w:tc>
      </w:tr>
      <w:tr w:rsidR="00222147" w14:paraId="12868A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E6BDD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L5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CEAC2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软件与工程层</w:t>
            </w:r>
          </w:p>
        </w:tc>
        <w:tc>
          <w:tcPr>
            <w:tcW w:w="24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6D67D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程序设计、数据结构、软件工程、</w:t>
            </w:r>
            <w:r>
              <w:rPr>
                <w:rFonts w:eastAsia="宋体"/>
                <w:sz w:val="21"/>
                <w:szCs w:val="21"/>
              </w:rPr>
              <w:t xml:space="preserve">Web </w:t>
            </w:r>
            <w:r>
              <w:rPr>
                <w:rFonts w:eastAsia="宋体"/>
                <w:sz w:val="21"/>
                <w:szCs w:val="21"/>
              </w:rPr>
              <w:t>开发、移动开发、测试与质量</w:t>
            </w:r>
          </w:p>
        </w:tc>
        <w:tc>
          <w:tcPr>
            <w:tcW w:w="24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F543A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后端开发、前端开发、移动开发（含鸿蒙）、测试开发、技术支持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EEE3E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软件工程、程序设计语言（</w:t>
            </w:r>
            <w:r>
              <w:rPr>
                <w:rFonts w:eastAsia="宋体"/>
                <w:sz w:val="21"/>
                <w:szCs w:val="21"/>
              </w:rPr>
              <w:t>PL</w:t>
            </w:r>
            <w:r>
              <w:rPr>
                <w:rFonts w:eastAsia="宋体"/>
                <w:sz w:val="21"/>
                <w:szCs w:val="21"/>
              </w:rPr>
              <w:t>）、软件分析与验证</w:t>
            </w:r>
          </w:p>
        </w:tc>
      </w:tr>
      <w:tr w:rsidR="00222147" w14:paraId="2AC3CB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3EE7C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L4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0F5BF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系统软件层</w:t>
            </w:r>
          </w:p>
        </w:tc>
        <w:tc>
          <w:tcPr>
            <w:tcW w:w="24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06D0A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操作系统、编译原理、计算机网络、数据库系统、分布式系统、云原生</w:t>
            </w:r>
          </w:p>
        </w:tc>
        <w:tc>
          <w:tcPr>
            <w:tcW w:w="24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3EB81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云计算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基础架构、</w:t>
            </w:r>
            <w:r>
              <w:rPr>
                <w:rFonts w:eastAsia="宋体"/>
                <w:sz w:val="21"/>
                <w:szCs w:val="21"/>
              </w:rPr>
              <w:t>SRE</w:t>
            </w:r>
            <w:r>
              <w:rPr>
                <w:rFonts w:eastAsia="宋体"/>
                <w:sz w:val="21"/>
                <w:szCs w:val="21"/>
              </w:rPr>
              <w:t>、数据库内核、编译器开发、网络工程、网络安全工程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E89A8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操作系统、分布式系统、计算机网络、数据库、系统安全</w:t>
            </w:r>
          </w:p>
        </w:tc>
      </w:tr>
      <w:tr w:rsidR="00222147" w14:paraId="438DDF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15D1B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L3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DB52B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硬件与体系结构层</w:t>
            </w:r>
          </w:p>
        </w:tc>
        <w:tc>
          <w:tcPr>
            <w:tcW w:w="24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BFCB9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数字逻辑、计算机组成原理、体系结构、嵌入式系统、芯片设计（</w:t>
            </w:r>
            <w:r>
              <w:rPr>
                <w:rFonts w:eastAsia="宋体"/>
                <w:sz w:val="21"/>
                <w:szCs w:val="21"/>
              </w:rPr>
              <w:t>IC/EDA</w:t>
            </w:r>
            <w:r>
              <w:rPr>
                <w:rFonts w:eastAsia="宋体"/>
                <w:sz w:val="21"/>
                <w:szCs w:val="21"/>
              </w:rPr>
              <w:t>）</w:t>
            </w:r>
          </w:p>
        </w:tc>
        <w:tc>
          <w:tcPr>
            <w:tcW w:w="24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B37B2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芯片设计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验证、</w:t>
            </w:r>
            <w:r>
              <w:rPr>
                <w:rFonts w:eastAsia="宋体"/>
                <w:sz w:val="21"/>
                <w:szCs w:val="21"/>
              </w:rPr>
              <w:t>FPGA</w:t>
            </w:r>
            <w:r>
              <w:rPr>
                <w:rFonts w:eastAsia="宋体"/>
                <w:sz w:val="21"/>
                <w:szCs w:val="21"/>
              </w:rPr>
              <w:t>、嵌入式、车载电子、物联网、硬件驱动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4967B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计算机体系结构、高性能计算（</w:t>
            </w:r>
            <w:r>
              <w:rPr>
                <w:rFonts w:eastAsia="宋体"/>
                <w:sz w:val="21"/>
                <w:szCs w:val="21"/>
              </w:rPr>
              <w:t>HPC</w:t>
            </w:r>
            <w:r>
              <w:rPr>
                <w:rFonts w:eastAsia="宋体"/>
                <w:sz w:val="21"/>
                <w:szCs w:val="21"/>
              </w:rPr>
              <w:t>）、</w:t>
            </w:r>
            <w:r>
              <w:rPr>
                <w:rFonts w:eastAsia="宋体"/>
                <w:sz w:val="21"/>
                <w:szCs w:val="21"/>
              </w:rPr>
              <w:t>EDA</w:t>
            </w:r>
            <w:r>
              <w:rPr>
                <w:rFonts w:eastAsia="宋体"/>
                <w:sz w:val="21"/>
                <w:szCs w:val="21"/>
              </w:rPr>
              <w:t>、存算一体</w:t>
            </w:r>
          </w:p>
        </w:tc>
      </w:tr>
      <w:tr w:rsidR="00222147" w14:paraId="056ABE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D498C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L2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B43E5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算法与理论层</w:t>
            </w:r>
          </w:p>
        </w:tc>
        <w:tc>
          <w:tcPr>
            <w:tcW w:w="24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87F56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算法设计与分析、复杂度理论、形式语言与自动机、密码学</w:t>
            </w:r>
          </w:p>
        </w:tc>
        <w:tc>
          <w:tcPr>
            <w:tcW w:w="24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9C33D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算法工程师（竞赛生路径）、密码与安全研究岗、量化策略研究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3A918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算法与复杂度、密码学、逻辑与形式化验证</w:t>
            </w:r>
          </w:p>
        </w:tc>
      </w:tr>
      <w:tr w:rsidR="00222147" w14:paraId="6A2831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965F1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L1</w:t>
            </w:r>
          </w:p>
        </w:tc>
        <w:tc>
          <w:tcPr>
            <w:tcW w:w="1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8CDC7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数学地基</w:t>
            </w:r>
          </w:p>
        </w:tc>
        <w:tc>
          <w:tcPr>
            <w:tcW w:w="24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B359D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高等数学、线性代数、概率论与数理统计、离散数学</w:t>
            </w:r>
          </w:p>
        </w:tc>
        <w:tc>
          <w:tcPr>
            <w:tcW w:w="24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4BE91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所有方向的隐形门槛（</w:t>
            </w:r>
            <w:r>
              <w:rPr>
                <w:rFonts w:eastAsia="宋体"/>
                <w:sz w:val="21"/>
                <w:szCs w:val="21"/>
              </w:rPr>
              <w:t>AI</w:t>
            </w:r>
            <w:r>
              <w:rPr>
                <w:rFonts w:eastAsia="宋体"/>
                <w:sz w:val="21"/>
                <w:szCs w:val="21"/>
              </w:rPr>
              <w:t>、量化、图形学要求最高）</w:t>
            </w:r>
          </w:p>
        </w:tc>
        <w:tc>
          <w:tcPr>
            <w:tcW w:w="20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FCEAA" w14:textId="77777777" w:rsidR="00222147" w:rsidRDefault="00000000">
            <w:pPr>
              <w:spacing w:after="40" w:line="280" w:lineRule="auto"/>
            </w:pPr>
            <w:r>
              <w:rPr>
                <w:rFonts w:eastAsia="宋体"/>
                <w:sz w:val="21"/>
                <w:szCs w:val="21"/>
              </w:rPr>
              <w:t>理论计算机科学、量子计算、科学计算</w:t>
            </w:r>
          </w:p>
        </w:tc>
      </w:tr>
    </w:tbl>
    <w:p w14:paraId="2307164A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1.3 </w:t>
      </w:r>
      <w:r>
        <w:rPr>
          <w:rFonts w:eastAsia="宋体"/>
          <w:b/>
          <w:bCs/>
          <w:color w:val="2E5A74"/>
        </w:rPr>
        <w:t>如何使用这张地图</w:t>
      </w:r>
    </w:p>
    <w:p w14:paraId="61EED731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阅读时建议把握三条主线。第一是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支撑</w:t>
      </w:r>
      <w:proofErr w:type="gramEnd"/>
      <w:r>
        <w:rPr>
          <w:rFonts w:eastAsia="宋体"/>
          <w:sz w:val="24"/>
          <w:szCs w:val="24"/>
        </w:rPr>
        <w:t>线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：任何上层能力的瓶颈，往往要回到下一层寻找答案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大模型训练的瓶颈在系统与硬件，系统性能的瓶颈在体系结构，算法设计的瓶颈在数学。第二是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时间线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：本科学习通常自底向上推进，先打地基、再逐级建造；但职业成长可以自上而下切入，先做应用、再按需补底层。第三是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兴趣</w:t>
      </w:r>
      <w:proofErr w:type="gramEnd"/>
      <w:r>
        <w:rPr>
          <w:rFonts w:eastAsia="宋体"/>
          <w:sz w:val="24"/>
          <w:szCs w:val="24"/>
        </w:rPr>
        <w:t>线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：每一层都标注了对口的就业与研究方向，读者可以据此判断自己的兴趣落在哪一层，并理解为了站稳这一层需要向下扎根多深。</w:t>
      </w:r>
    </w:p>
    <w:p w14:paraId="22C2697D" w14:textId="77777777" w:rsidR="00222147" w:rsidRDefault="00000000">
      <w:pPr>
        <w:pStyle w:val="1"/>
        <w:spacing w:before="360" w:after="200"/>
      </w:pPr>
      <w:r>
        <w:rPr>
          <w:rFonts w:eastAsia="宋体"/>
          <w:b/>
          <w:bCs/>
          <w:color w:val="1F3A4D"/>
        </w:rPr>
        <w:t>第二章</w:t>
      </w:r>
      <w:r>
        <w:rPr>
          <w:rFonts w:eastAsia="宋体"/>
          <w:b/>
          <w:bCs/>
          <w:color w:val="1F3A4D"/>
        </w:rPr>
        <w:t xml:space="preserve"> L1 </w:t>
      </w:r>
      <w:r>
        <w:rPr>
          <w:rFonts w:eastAsia="宋体"/>
          <w:b/>
          <w:bCs/>
          <w:color w:val="1F3A4D"/>
        </w:rPr>
        <w:t>数学地基</w:t>
      </w:r>
    </w:p>
    <w:p w14:paraId="1755AF76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2.1 </w:t>
      </w:r>
      <w:r>
        <w:rPr>
          <w:rFonts w:eastAsia="宋体"/>
          <w:b/>
          <w:bCs/>
          <w:color w:val="2E5A74"/>
        </w:rPr>
        <w:t>层的定位：一切计算的抽象起点</w:t>
      </w:r>
    </w:p>
    <w:p w14:paraId="4D390D8B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数学是计算机科学的地基，这一点常被初学编程的人忽视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毕竟写出第一段能运行的代码并不需要微积分。但只要走得稍远，数学就会以不可回避的方式出现：算法的正确性需要证明，模型的收敛性需要分析，系统的可靠性需要概率刻画。计算机科学本质上是一门用数学语言描述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计算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这件事的学科，数学地基的深度，直接决定了一个人在本学科能抵达的高度。</w:t>
      </w:r>
    </w:p>
    <w:p w14:paraId="20C978DF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这一层的学习成果往往不是一项看得见的技能，而是一种隐形的判断力：看到一个问题，能判断它是否可解、有多难解、用哪类工具刻画最自然。</w:t>
      </w:r>
    </w:p>
    <w:p w14:paraId="6C2EC1A6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2.2 </w:t>
      </w:r>
      <w:r>
        <w:rPr>
          <w:rFonts w:eastAsia="宋体"/>
          <w:b/>
          <w:bCs/>
          <w:color w:val="2E5A74"/>
        </w:rPr>
        <w:t>核心课程与内容</w:t>
      </w:r>
    </w:p>
    <w:p w14:paraId="58C7F7D0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高等数学（微积分）提供连续世界的语言：导数描述变化率，积分描述累积，梯度与极值理论则是一切优化方法的源头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从机器学习中的梯度下降，到工程中的最优设计，本质都是微积分的应用。</w:t>
      </w:r>
    </w:p>
    <w:p w14:paraId="0A7ABFCE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线性代数是高维世界的语言：向量、矩阵、特征值刻画了数据的结构与变换。计算机图形学中的每一次旋转缩放、机器学习中每一个参数矩阵、搜索引擎对网页的排序，背后都是线性代数运算。可以说，没有线性代数就没有现代图形学与深度学习。</w:t>
      </w:r>
    </w:p>
    <w:p w14:paraId="221D0220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概率论与数理统计是不确定性世界的语言：条件概率、随机变量、分布与推断，是机器学习、数据科学、排队系统与可靠性分析的共同基础。大模型的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预测</w:t>
      </w:r>
      <w:proofErr w:type="gramEnd"/>
      <w:r>
        <w:rPr>
          <w:rFonts w:eastAsia="宋体"/>
          <w:sz w:val="24"/>
          <w:szCs w:val="24"/>
        </w:rPr>
        <w:t>下一个</w:t>
      </w:r>
      <w:proofErr w:type="gramStart"/>
      <w:r>
        <w:rPr>
          <w:rFonts w:eastAsia="宋体"/>
          <w:sz w:val="24"/>
          <w:szCs w:val="24"/>
        </w:rPr>
        <w:t>词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，</w:t>
      </w:r>
      <w:proofErr w:type="gramEnd"/>
      <w:r>
        <w:rPr>
          <w:rFonts w:eastAsia="宋体"/>
          <w:sz w:val="24"/>
          <w:szCs w:val="24"/>
        </w:rPr>
        <w:t>在数学上就是一个条件概率估计问题。</w:t>
      </w:r>
    </w:p>
    <w:p w14:paraId="4DE7599E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离散数学是计算机科学独有的数学：逻辑与集合、图与树、组合计数、递推关系，直接对应着程序的正确性推理、网络与数据结构的建模、算法复杂度的计数分析。如果说前三门课是与物理、工程等学科共享的通用数学，离散数学就是计算机学科的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母语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。</w:t>
      </w:r>
    </w:p>
    <w:p w14:paraId="3F65F3FD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2.3 </w:t>
      </w:r>
      <w:r>
        <w:rPr>
          <w:rFonts w:eastAsia="宋体"/>
          <w:b/>
          <w:bCs/>
          <w:color w:val="2E5A74"/>
        </w:rPr>
        <w:t>对口就业与研究方向</w:t>
      </w:r>
    </w:p>
    <w:p w14:paraId="454E18D6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数学地基几乎不直接对应某个岗位，却是所有方向的隐形门槛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其中人工智能、量化金融与计算机图形学对数学的要求最高，简历筛选与面试中常直接考察线性代数与概率论功底。研究层面，这一层通向理论计算机科学（可计算性与复杂度的数学本质）、量子计算（建立在线性代数与概率之上的全新计算模型）以及科学计算（用数值方法求解连续数学问题）。</w:t>
      </w:r>
    </w:p>
    <w:p w14:paraId="601BA11B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2.4 </w:t>
      </w:r>
      <w:r>
        <w:rPr>
          <w:rFonts w:eastAsia="宋体"/>
          <w:b/>
          <w:bCs/>
          <w:color w:val="2E5A74"/>
        </w:rPr>
        <w:t>学习建议</w:t>
      </w:r>
    </w:p>
    <w:p w14:paraId="1F008112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数学最容易犯的错误是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考</w:t>
      </w:r>
      <w:proofErr w:type="gramEnd"/>
      <w:r>
        <w:rPr>
          <w:rFonts w:eastAsia="宋体"/>
          <w:sz w:val="24"/>
          <w:szCs w:val="24"/>
        </w:rPr>
        <w:t>完就</w:t>
      </w:r>
      <w:proofErr w:type="gramStart"/>
      <w:r>
        <w:rPr>
          <w:rFonts w:eastAsia="宋体"/>
          <w:sz w:val="24"/>
          <w:szCs w:val="24"/>
        </w:rPr>
        <w:t>扔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。</w:t>
      </w:r>
      <w:proofErr w:type="gramEnd"/>
      <w:r>
        <w:rPr>
          <w:rFonts w:eastAsia="宋体"/>
          <w:sz w:val="24"/>
          <w:szCs w:val="24"/>
        </w:rPr>
        <w:t>正确的姿势是带着计算机问题学数学：学线代时想想它在神经网络里如何被使用，学概率时写写蒙特卡洛模拟，学离散数学时尝试证明一个贪心算法的正确性。让抽象符号始终与具体计算相连，地基才会越打越牢。</w:t>
      </w:r>
    </w:p>
    <w:p w14:paraId="71645778" w14:textId="77777777" w:rsidR="00222147" w:rsidRDefault="00000000">
      <w:pPr>
        <w:pStyle w:val="1"/>
        <w:spacing w:before="360" w:after="200"/>
      </w:pPr>
      <w:r>
        <w:rPr>
          <w:rFonts w:eastAsia="宋体"/>
          <w:b/>
          <w:bCs/>
          <w:color w:val="1F3A4D"/>
        </w:rPr>
        <w:t>第三章</w:t>
      </w:r>
      <w:r>
        <w:rPr>
          <w:rFonts w:eastAsia="宋体"/>
          <w:b/>
          <w:bCs/>
          <w:color w:val="1F3A4D"/>
        </w:rPr>
        <w:t xml:space="preserve"> L2 </w:t>
      </w:r>
      <w:r>
        <w:rPr>
          <w:rFonts w:eastAsia="宋体"/>
          <w:b/>
          <w:bCs/>
          <w:color w:val="1F3A4D"/>
        </w:rPr>
        <w:t>算法与理论层</w:t>
      </w:r>
    </w:p>
    <w:p w14:paraId="317C7ED2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3.1 </w:t>
      </w:r>
      <w:r>
        <w:rPr>
          <w:rFonts w:eastAsia="宋体"/>
          <w:b/>
          <w:bCs/>
          <w:color w:val="2E5A74"/>
        </w:rPr>
        <w:t>层的定位：计算问题的本质与极限</w:t>
      </w:r>
    </w:p>
    <w:p w14:paraId="101A0B3E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如果说数学地基回答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什么</w:t>
      </w:r>
      <w:proofErr w:type="gramEnd"/>
      <w:r>
        <w:rPr>
          <w:rFonts w:eastAsia="宋体"/>
          <w:sz w:val="24"/>
          <w:szCs w:val="24"/>
        </w:rPr>
        <w:t>是可计算</w:t>
      </w:r>
      <w:proofErr w:type="gramStart"/>
      <w:r>
        <w:rPr>
          <w:rFonts w:eastAsia="宋体"/>
          <w:sz w:val="24"/>
          <w:szCs w:val="24"/>
        </w:rPr>
        <w:t>的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，</w:t>
      </w:r>
      <w:proofErr w:type="gramEnd"/>
      <w:r>
        <w:rPr>
          <w:rFonts w:eastAsia="宋体"/>
          <w:sz w:val="24"/>
          <w:szCs w:val="24"/>
        </w:rPr>
        <w:t>算法与理论层则回答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如何</w:t>
      </w:r>
      <w:proofErr w:type="gramEnd"/>
      <w:r>
        <w:rPr>
          <w:rFonts w:eastAsia="宋体"/>
          <w:sz w:val="24"/>
          <w:szCs w:val="24"/>
        </w:rPr>
        <w:t>高效地</w:t>
      </w:r>
      <w:proofErr w:type="gramStart"/>
      <w:r>
        <w:rPr>
          <w:rFonts w:eastAsia="宋体"/>
          <w:sz w:val="24"/>
          <w:szCs w:val="24"/>
        </w:rPr>
        <w:t>计算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以及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效率</w:t>
      </w:r>
      <w:proofErr w:type="gramEnd"/>
      <w:r>
        <w:rPr>
          <w:rFonts w:eastAsia="宋体"/>
          <w:sz w:val="24"/>
          <w:szCs w:val="24"/>
        </w:rPr>
        <w:t>的极限在</w:t>
      </w:r>
      <w:proofErr w:type="gramStart"/>
      <w:r>
        <w:rPr>
          <w:rFonts w:eastAsia="宋体"/>
          <w:sz w:val="24"/>
          <w:szCs w:val="24"/>
        </w:rPr>
        <w:t>哪里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。</w:t>
      </w:r>
      <w:proofErr w:type="gramEnd"/>
      <w:r>
        <w:rPr>
          <w:rFonts w:eastAsia="宋体"/>
          <w:sz w:val="24"/>
          <w:szCs w:val="24"/>
        </w:rPr>
        <w:t>这一层是计算机科学作为一门独立科学的核心：它不研究某台具体机器、某种具体语言，而是研究问题本身的计算难度与求解方法的通用范式。一个优秀的算法可以让原本需要数年的计算在几秒内完成，这种加速是任何硬件升级都无法替代的。</w:t>
      </w:r>
    </w:p>
    <w:p w14:paraId="522E11E7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3.2 </w:t>
      </w:r>
      <w:r>
        <w:rPr>
          <w:rFonts w:eastAsia="宋体"/>
          <w:b/>
          <w:bCs/>
          <w:color w:val="2E5A74"/>
        </w:rPr>
        <w:t>核心课程与内容</w:t>
      </w:r>
    </w:p>
    <w:p w14:paraId="4C71B697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算法设计与分析是本层的主干：排序与查找、分治、动态规划、贪心、图算法、字符串与数据结构进阶，以及大</w:t>
      </w:r>
      <w:r>
        <w:rPr>
          <w:rFonts w:eastAsia="宋体"/>
          <w:sz w:val="24"/>
          <w:szCs w:val="24"/>
        </w:rPr>
        <w:t xml:space="preserve"> O </w:t>
      </w:r>
      <w:r>
        <w:rPr>
          <w:rFonts w:eastAsia="宋体"/>
          <w:sz w:val="24"/>
          <w:szCs w:val="24"/>
        </w:rPr>
        <w:t>复杂度分析方法。它训练的不仅是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会</w:t>
      </w:r>
      <w:proofErr w:type="gramEnd"/>
      <w:r>
        <w:rPr>
          <w:rFonts w:eastAsia="宋体"/>
          <w:sz w:val="24"/>
          <w:szCs w:val="24"/>
        </w:rPr>
        <w:t>做</w:t>
      </w:r>
      <w:proofErr w:type="gramStart"/>
      <w:r>
        <w:rPr>
          <w:rFonts w:eastAsia="宋体"/>
          <w:sz w:val="24"/>
          <w:szCs w:val="24"/>
        </w:rPr>
        <w:t>题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，</w:t>
      </w:r>
      <w:proofErr w:type="gramEnd"/>
      <w:r>
        <w:rPr>
          <w:rFonts w:eastAsia="宋体"/>
          <w:sz w:val="24"/>
          <w:szCs w:val="24"/>
        </w:rPr>
        <w:t>更是将现实问题抽象为可计算模型的能力。</w:t>
      </w:r>
    </w:p>
    <w:p w14:paraId="4176995E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复杂度理论研究问题的内在难度：</w:t>
      </w:r>
      <w:r>
        <w:rPr>
          <w:rFonts w:eastAsia="宋体"/>
          <w:sz w:val="24"/>
          <w:szCs w:val="24"/>
        </w:rPr>
        <w:t xml:space="preserve">P </w:t>
      </w:r>
      <w:r>
        <w:rPr>
          <w:rFonts w:eastAsia="宋体"/>
          <w:sz w:val="24"/>
          <w:szCs w:val="24"/>
        </w:rPr>
        <w:t>与</w:t>
      </w:r>
      <w:r>
        <w:rPr>
          <w:rFonts w:eastAsia="宋体"/>
          <w:sz w:val="24"/>
          <w:szCs w:val="24"/>
        </w:rPr>
        <w:t xml:space="preserve"> NP </w:t>
      </w:r>
      <w:r>
        <w:rPr>
          <w:rFonts w:eastAsia="宋体"/>
          <w:sz w:val="24"/>
          <w:szCs w:val="24"/>
        </w:rPr>
        <w:t>的划分、</w:t>
      </w:r>
      <w:r>
        <w:rPr>
          <w:rFonts w:eastAsia="宋体"/>
          <w:sz w:val="24"/>
          <w:szCs w:val="24"/>
        </w:rPr>
        <w:t xml:space="preserve">NP </w:t>
      </w:r>
      <w:r>
        <w:rPr>
          <w:rFonts w:eastAsia="宋体"/>
          <w:sz w:val="24"/>
          <w:szCs w:val="24"/>
        </w:rPr>
        <w:t>完全性、归约方法。它告诉我们哪些问题很可能不存在高效算法，从而把精力转向近似算法、启发式或参数化求解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这种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知道</w:t>
      </w:r>
      <w:proofErr w:type="gramEnd"/>
      <w:r>
        <w:rPr>
          <w:rFonts w:eastAsia="宋体"/>
          <w:sz w:val="24"/>
          <w:szCs w:val="24"/>
        </w:rPr>
        <w:t>边界在</w:t>
      </w:r>
      <w:proofErr w:type="gramStart"/>
      <w:r>
        <w:rPr>
          <w:rFonts w:eastAsia="宋体"/>
          <w:sz w:val="24"/>
          <w:szCs w:val="24"/>
        </w:rPr>
        <w:t>哪里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的意识，是工程师与科学家的分水岭。</w:t>
      </w:r>
    </w:p>
    <w:p w14:paraId="7DE6952B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形式语言与自动机是连接理论与工程的桥梁：有限自动机支撑词法分析与正则表达式，上下文无关文法支撑编程语言的语法定义，图灵机则定义了计算能力的上限。学完编译原理再回头看，会发现这一层是整个软件世界的理论底座。</w:t>
      </w:r>
    </w:p>
    <w:p w14:paraId="11F593A7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密码学把复杂度理论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反向</w:t>
      </w:r>
      <w:proofErr w:type="gramEnd"/>
      <w:r>
        <w:rPr>
          <w:rFonts w:eastAsia="宋体"/>
          <w:sz w:val="24"/>
          <w:szCs w:val="24"/>
        </w:rPr>
        <w:t>利用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：故意构造对攻击者难解、对合法用户易算的问题。从古典密码到</w:t>
      </w:r>
      <w:r>
        <w:rPr>
          <w:rFonts w:eastAsia="宋体"/>
          <w:sz w:val="24"/>
          <w:szCs w:val="24"/>
        </w:rPr>
        <w:t xml:space="preserve"> RSA</w:t>
      </w:r>
      <w:r>
        <w:rPr>
          <w:rFonts w:eastAsia="宋体"/>
          <w:sz w:val="24"/>
          <w:szCs w:val="24"/>
        </w:rPr>
        <w:t>、椭圆曲线、零知识证明，密码学既是数学的艺术，也是整个数字社会信任体系的技术根基。</w:t>
      </w:r>
    </w:p>
    <w:p w14:paraId="152E190E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3.3 </w:t>
      </w:r>
      <w:r>
        <w:rPr>
          <w:rFonts w:eastAsia="宋体"/>
          <w:b/>
          <w:bCs/>
          <w:color w:val="2E5A74"/>
        </w:rPr>
        <w:t>对口就业与研究方向</w:t>
      </w:r>
    </w:p>
    <w:p w14:paraId="2483E815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就业上，这一层最典型的是算法工程师路径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尤其是经过</w:t>
      </w:r>
      <w:r>
        <w:rPr>
          <w:rFonts w:eastAsia="宋体"/>
          <w:sz w:val="24"/>
          <w:szCs w:val="24"/>
        </w:rPr>
        <w:t xml:space="preserve"> ACM/ICPC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 xml:space="preserve">OI </w:t>
      </w:r>
      <w:r>
        <w:rPr>
          <w:rFonts w:eastAsia="宋体"/>
          <w:sz w:val="24"/>
          <w:szCs w:val="24"/>
        </w:rPr>
        <w:t>等竞赛训练的学生，在各大厂的核心算法岗中极具竞争力；密码与安全方向可进入密码协议设计、安全审计与隐私计算等研究型岗位；扎实的算法功底同样是量化策略研究的入场券。研究层面，本层覆盖算法与复杂度理论、密码学、逻辑与形式化验证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后者在芯片验证、航空航天软件等高可靠性场景中正变得越来越重要。</w:t>
      </w:r>
    </w:p>
    <w:p w14:paraId="736B37BB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3.4 </w:t>
      </w:r>
      <w:r>
        <w:rPr>
          <w:rFonts w:eastAsia="宋体"/>
          <w:b/>
          <w:bCs/>
          <w:color w:val="2E5A74"/>
        </w:rPr>
        <w:t>学习建议</w:t>
      </w:r>
    </w:p>
    <w:p w14:paraId="7345F36C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算法学习没有捷径，但有方法：先理解范式（为什么动态规划有效），再刷题巩固模式识别，最后回归证明（为什么这个算法正确、为什么不能再快）。竞赛不是必选项，但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能</w:t>
      </w:r>
      <w:proofErr w:type="gramEnd"/>
      <w:r>
        <w:rPr>
          <w:rFonts w:eastAsia="宋体"/>
          <w:sz w:val="24"/>
          <w:szCs w:val="24"/>
        </w:rPr>
        <w:t>写、能证、能分析复杂</w:t>
      </w:r>
      <w:proofErr w:type="gramStart"/>
      <w:r>
        <w:rPr>
          <w:rFonts w:eastAsia="宋体"/>
          <w:sz w:val="24"/>
          <w:szCs w:val="24"/>
        </w:rPr>
        <w:t>度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三者缺一不可。</w:t>
      </w:r>
    </w:p>
    <w:p w14:paraId="5D98650D" w14:textId="77777777" w:rsidR="00222147" w:rsidRDefault="00000000">
      <w:pPr>
        <w:pStyle w:val="1"/>
        <w:spacing w:before="360" w:after="200"/>
      </w:pPr>
      <w:r>
        <w:rPr>
          <w:rFonts w:eastAsia="宋体"/>
          <w:b/>
          <w:bCs/>
          <w:color w:val="1F3A4D"/>
        </w:rPr>
        <w:t>第四章</w:t>
      </w:r>
      <w:r>
        <w:rPr>
          <w:rFonts w:eastAsia="宋体"/>
          <w:b/>
          <w:bCs/>
          <w:color w:val="1F3A4D"/>
        </w:rPr>
        <w:t xml:space="preserve"> L3 </w:t>
      </w:r>
      <w:r>
        <w:rPr>
          <w:rFonts w:eastAsia="宋体"/>
          <w:b/>
          <w:bCs/>
          <w:color w:val="1F3A4D"/>
        </w:rPr>
        <w:t>硬件与体系结构层</w:t>
      </w:r>
    </w:p>
    <w:p w14:paraId="3A699670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4.1 </w:t>
      </w:r>
      <w:r>
        <w:rPr>
          <w:rFonts w:eastAsia="宋体"/>
          <w:b/>
          <w:bCs/>
          <w:color w:val="2E5A74"/>
        </w:rPr>
        <w:t>层的定位：计算的物理载体</w:t>
      </w:r>
    </w:p>
    <w:p w14:paraId="7FBD240B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一切软件最终都要化为电流在硅片上流动。硬件与体系结构层研究的就是这件事：如何用晶体管搭出逻辑门，用逻辑门搭出运算器与存储器，再把它们组织成一台能执行指令的计算机。这一层是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抽象</w:t>
      </w:r>
      <w:proofErr w:type="gramEnd"/>
      <w:r>
        <w:rPr>
          <w:rFonts w:eastAsia="宋体"/>
          <w:sz w:val="24"/>
          <w:szCs w:val="24"/>
        </w:rPr>
        <w:t>之</w:t>
      </w:r>
      <w:proofErr w:type="gramStart"/>
      <w:r>
        <w:rPr>
          <w:rFonts w:eastAsia="宋体"/>
          <w:sz w:val="24"/>
          <w:szCs w:val="24"/>
        </w:rPr>
        <w:t>塔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最接近物理世界的一段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在这里，时间以纳秒计，功耗以瓦特计，设计错误无法靠重启解决。</w:t>
      </w:r>
    </w:p>
    <w:p w14:paraId="161CC6A4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理解这一层的价值，即使对纯软件工程师也同样成立：为什么缓存命中率决定程序性能，为什么浮点运算会有误差，为什么多线程程序会出现诡异的并发错误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答案都藏在硬件的工作方式里。</w:t>
      </w:r>
    </w:p>
    <w:p w14:paraId="68FD32CE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4.2 </w:t>
      </w:r>
      <w:r>
        <w:rPr>
          <w:rFonts w:eastAsia="宋体"/>
          <w:b/>
          <w:bCs/>
          <w:color w:val="2E5A74"/>
        </w:rPr>
        <w:t>核心课程与内容</w:t>
      </w:r>
    </w:p>
    <w:p w14:paraId="5492EFA3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数字逻辑是起点：布尔代数、组合逻辑与时序逻辑、触发器与状态机，回答</w:t>
      </w:r>
      <w:proofErr w:type="gramStart"/>
      <w:r>
        <w:rPr>
          <w:rFonts w:eastAsia="宋体"/>
          <w:sz w:val="24"/>
          <w:szCs w:val="24"/>
        </w:rPr>
        <w:t>"0</w:t>
      </w:r>
      <w:proofErr w:type="gramEnd"/>
      <w:r>
        <w:rPr>
          <w:rFonts w:eastAsia="宋体"/>
          <w:sz w:val="24"/>
          <w:szCs w:val="24"/>
        </w:rPr>
        <w:t xml:space="preserve"> </w:t>
      </w:r>
      <w:r>
        <w:rPr>
          <w:rFonts w:eastAsia="宋体"/>
          <w:sz w:val="24"/>
          <w:szCs w:val="24"/>
        </w:rPr>
        <w:t>和</w:t>
      </w:r>
      <w:r>
        <w:rPr>
          <w:rFonts w:eastAsia="宋体"/>
          <w:sz w:val="24"/>
          <w:szCs w:val="24"/>
        </w:rPr>
        <w:t xml:space="preserve"> 1 </w:t>
      </w:r>
      <w:r>
        <w:rPr>
          <w:rFonts w:eastAsia="宋体"/>
          <w:sz w:val="24"/>
          <w:szCs w:val="24"/>
        </w:rPr>
        <w:t>如何变成</w:t>
      </w:r>
      <w:proofErr w:type="gramStart"/>
      <w:r>
        <w:rPr>
          <w:rFonts w:eastAsia="宋体"/>
          <w:sz w:val="24"/>
          <w:szCs w:val="24"/>
        </w:rPr>
        <w:t>计算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。</w:t>
      </w:r>
      <w:proofErr w:type="gramEnd"/>
      <w:r>
        <w:rPr>
          <w:rFonts w:eastAsia="宋体"/>
          <w:sz w:val="24"/>
          <w:szCs w:val="24"/>
        </w:rPr>
        <w:t>计算机组成原理把逻辑电路组装成整机：数据通路、控制器、指令系统、存储层次与总线，让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计算机</w:t>
      </w:r>
      <w:proofErr w:type="gramEnd"/>
      <w:r>
        <w:rPr>
          <w:rFonts w:eastAsia="宋体"/>
          <w:sz w:val="24"/>
          <w:szCs w:val="24"/>
        </w:rPr>
        <w:t>如何执行一条</w:t>
      </w:r>
      <w:proofErr w:type="gramStart"/>
      <w:r>
        <w:rPr>
          <w:rFonts w:eastAsia="宋体"/>
          <w:sz w:val="24"/>
          <w:szCs w:val="24"/>
        </w:rPr>
        <w:t>指令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从黑箱变为白盒。</w:t>
      </w:r>
    </w:p>
    <w:p w14:paraId="24002226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计算机体系结构更进一步，研究如何让机器更快、更省、更并行：流水线、超标量与乱序执行、缓存一致性、多核与众核、</w:t>
      </w:r>
      <w:r>
        <w:rPr>
          <w:rFonts w:eastAsia="宋体"/>
          <w:sz w:val="24"/>
          <w:szCs w:val="24"/>
        </w:rPr>
        <w:t xml:space="preserve">GPU </w:t>
      </w:r>
      <w:r>
        <w:rPr>
          <w:rFonts w:eastAsia="宋体"/>
          <w:sz w:val="24"/>
          <w:szCs w:val="24"/>
        </w:rPr>
        <w:t>与领域专用加速器（</w:t>
      </w:r>
      <w:r>
        <w:rPr>
          <w:rFonts w:eastAsia="宋体"/>
          <w:sz w:val="24"/>
          <w:szCs w:val="24"/>
        </w:rPr>
        <w:t>DSA</w:t>
      </w:r>
      <w:r>
        <w:rPr>
          <w:rFonts w:eastAsia="宋体"/>
          <w:sz w:val="24"/>
          <w:szCs w:val="24"/>
        </w:rPr>
        <w:t>）。摩尔定律放缓之后，体系结构创新已成为性能增长的主要来源，</w:t>
      </w:r>
      <w:r>
        <w:rPr>
          <w:rFonts w:eastAsia="宋体"/>
          <w:sz w:val="24"/>
          <w:szCs w:val="24"/>
        </w:rPr>
        <w:t xml:space="preserve">RISC-V </w:t>
      </w:r>
      <w:r>
        <w:rPr>
          <w:rFonts w:eastAsia="宋体"/>
          <w:sz w:val="24"/>
          <w:szCs w:val="24"/>
        </w:rPr>
        <w:t>开放指令集的兴起更为这一层注入了新的产业活力。</w:t>
      </w:r>
    </w:p>
    <w:p w14:paraId="342ACECB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嵌入式系统把计算机嵌入物理世界：微控制器、实时操作系统、传感器与执行器接口，是物联网与智能硬件的技术底座。芯片设计（</w:t>
      </w:r>
      <w:r>
        <w:rPr>
          <w:rFonts w:eastAsia="宋体"/>
          <w:sz w:val="24"/>
          <w:szCs w:val="24"/>
        </w:rPr>
        <w:t>IC/EDA</w:t>
      </w:r>
      <w:r>
        <w:rPr>
          <w:rFonts w:eastAsia="宋体"/>
          <w:sz w:val="24"/>
          <w:szCs w:val="24"/>
        </w:rPr>
        <w:t>）则覆盖从</w:t>
      </w:r>
      <w:r>
        <w:rPr>
          <w:rFonts w:eastAsia="宋体"/>
          <w:sz w:val="24"/>
          <w:szCs w:val="24"/>
        </w:rPr>
        <w:t xml:space="preserve"> RTL </w:t>
      </w:r>
      <w:r>
        <w:rPr>
          <w:rFonts w:eastAsia="宋体"/>
          <w:sz w:val="24"/>
          <w:szCs w:val="24"/>
        </w:rPr>
        <w:t>编写、功能验证到物理实现的完整流程，是现代工业皇冠上的明珠之一，也是国家重点发展的战略方向。</w:t>
      </w:r>
    </w:p>
    <w:p w14:paraId="694C040E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4.3 </w:t>
      </w:r>
      <w:r>
        <w:rPr>
          <w:rFonts w:eastAsia="宋体"/>
          <w:b/>
          <w:bCs/>
          <w:color w:val="2E5A74"/>
        </w:rPr>
        <w:t>对口就业与研究方向</w:t>
      </w:r>
    </w:p>
    <w:p w14:paraId="244483C6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就业方向高度对口且需求旺盛：数字</w:t>
      </w:r>
      <w:r>
        <w:rPr>
          <w:rFonts w:eastAsia="宋体"/>
          <w:sz w:val="24"/>
          <w:szCs w:val="24"/>
        </w:rPr>
        <w:t xml:space="preserve"> IC </w:t>
      </w:r>
      <w:r>
        <w:rPr>
          <w:rFonts w:eastAsia="宋体"/>
          <w:sz w:val="24"/>
          <w:szCs w:val="24"/>
        </w:rPr>
        <w:t>设计与验证工程师、</w:t>
      </w:r>
      <w:r>
        <w:rPr>
          <w:rFonts w:eastAsia="宋体"/>
          <w:sz w:val="24"/>
          <w:szCs w:val="24"/>
        </w:rPr>
        <w:t xml:space="preserve">FPGA </w:t>
      </w:r>
      <w:r>
        <w:rPr>
          <w:rFonts w:eastAsia="宋体"/>
          <w:sz w:val="24"/>
          <w:szCs w:val="24"/>
        </w:rPr>
        <w:t>开发、嵌入式软件、车载电子（智能座舱与车控）、物联网终端、硬件驱动开发等。芯片行业的设计与验证岗位壁垒高、培养周期长，相应也拥有较长的职业生命周期。</w:t>
      </w:r>
    </w:p>
    <w:p w14:paraId="738011FA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研究方向包括计算机体系结构（新指令集、新加速器）、高性能计算（超算与并行算法）、</w:t>
      </w:r>
      <w:r>
        <w:rPr>
          <w:rFonts w:eastAsia="宋体"/>
          <w:sz w:val="24"/>
          <w:szCs w:val="24"/>
        </w:rPr>
        <w:t xml:space="preserve">EDA </w:t>
      </w:r>
      <w:r>
        <w:rPr>
          <w:rFonts w:eastAsia="宋体"/>
          <w:sz w:val="24"/>
          <w:szCs w:val="24"/>
        </w:rPr>
        <w:t>算法（用算法解决芯片设计中的布局布线、验证等</w:t>
      </w:r>
      <w:r>
        <w:rPr>
          <w:rFonts w:eastAsia="宋体"/>
          <w:sz w:val="24"/>
          <w:szCs w:val="24"/>
        </w:rPr>
        <w:t xml:space="preserve"> NP </w:t>
      </w:r>
      <w:r>
        <w:rPr>
          <w:rFonts w:eastAsia="宋体"/>
          <w:sz w:val="24"/>
          <w:szCs w:val="24"/>
        </w:rPr>
        <w:t>难问题，是算法层与硬件层的天然交叉点）以及存算一体等后摩尔时代的新型计算范式。</w:t>
      </w:r>
    </w:p>
    <w:p w14:paraId="133E95DD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4.4 </w:t>
      </w:r>
      <w:r>
        <w:rPr>
          <w:rFonts w:eastAsia="宋体"/>
          <w:b/>
          <w:bCs/>
          <w:color w:val="2E5A74"/>
        </w:rPr>
        <w:t>学习建议</w:t>
      </w:r>
    </w:p>
    <w:p w14:paraId="63080471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这一层最忌纸上谈兵。动手写一段</w:t>
      </w:r>
      <w:r>
        <w:rPr>
          <w:rFonts w:eastAsia="宋体"/>
          <w:sz w:val="24"/>
          <w:szCs w:val="24"/>
        </w:rPr>
        <w:t xml:space="preserve"> Verilog</w:t>
      </w:r>
      <w:r>
        <w:rPr>
          <w:rFonts w:eastAsia="宋体"/>
          <w:sz w:val="24"/>
          <w:szCs w:val="24"/>
        </w:rPr>
        <w:t>、在</w:t>
      </w:r>
      <w:r>
        <w:rPr>
          <w:rFonts w:eastAsia="宋体"/>
          <w:sz w:val="24"/>
          <w:szCs w:val="24"/>
        </w:rPr>
        <w:t xml:space="preserve"> FPGA </w:t>
      </w:r>
      <w:r>
        <w:rPr>
          <w:rFonts w:eastAsia="宋体"/>
          <w:sz w:val="24"/>
          <w:szCs w:val="24"/>
        </w:rPr>
        <w:t>上跑一个简易</w:t>
      </w:r>
      <w:r>
        <w:rPr>
          <w:rFonts w:eastAsia="宋体"/>
          <w:sz w:val="24"/>
          <w:szCs w:val="24"/>
        </w:rPr>
        <w:t xml:space="preserve"> CPU</w:t>
      </w:r>
      <w:r>
        <w:rPr>
          <w:rFonts w:eastAsia="宋体"/>
          <w:sz w:val="24"/>
          <w:szCs w:val="24"/>
        </w:rPr>
        <w:t>、用</w:t>
      </w:r>
      <w:r>
        <w:rPr>
          <w:rFonts w:eastAsia="宋体"/>
          <w:sz w:val="24"/>
          <w:szCs w:val="24"/>
        </w:rPr>
        <w:t xml:space="preserve"> RISC-V </w:t>
      </w:r>
      <w:r>
        <w:rPr>
          <w:rFonts w:eastAsia="宋体"/>
          <w:sz w:val="24"/>
          <w:szCs w:val="24"/>
        </w:rPr>
        <w:t>模拟器跟踪指令执行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亲手搭过一次机器，对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计算机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三个字的理解会完全不同。同时建议保持与上层（操作系统、编译器）的对照学习，理解软硬件接口（</w:t>
      </w:r>
      <w:r>
        <w:rPr>
          <w:rFonts w:eastAsia="宋体"/>
          <w:sz w:val="24"/>
          <w:szCs w:val="24"/>
        </w:rPr>
        <w:t>ISA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ABI</w:t>
      </w:r>
      <w:r>
        <w:rPr>
          <w:rFonts w:eastAsia="宋体"/>
          <w:sz w:val="24"/>
          <w:szCs w:val="24"/>
        </w:rPr>
        <w:t>）才是这一层的灵魂。</w:t>
      </w:r>
    </w:p>
    <w:p w14:paraId="459F55FE" w14:textId="77777777" w:rsidR="00222147" w:rsidRDefault="00000000">
      <w:pPr>
        <w:pStyle w:val="1"/>
        <w:spacing w:before="360" w:after="200"/>
      </w:pPr>
      <w:r>
        <w:rPr>
          <w:rFonts w:eastAsia="宋体"/>
          <w:b/>
          <w:bCs/>
          <w:color w:val="1F3A4D"/>
        </w:rPr>
        <w:t>第五章</w:t>
      </w:r>
      <w:r>
        <w:rPr>
          <w:rFonts w:eastAsia="宋体"/>
          <w:b/>
          <w:bCs/>
          <w:color w:val="1F3A4D"/>
        </w:rPr>
        <w:t xml:space="preserve"> L4 </w:t>
      </w:r>
      <w:r>
        <w:rPr>
          <w:rFonts w:eastAsia="宋体"/>
          <w:b/>
          <w:bCs/>
          <w:color w:val="1F3A4D"/>
        </w:rPr>
        <w:t>系统软件层</w:t>
      </w:r>
    </w:p>
    <w:p w14:paraId="0CB2BD2E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5.1 </w:t>
      </w:r>
      <w:r>
        <w:rPr>
          <w:rFonts w:eastAsia="宋体"/>
          <w:b/>
          <w:bCs/>
          <w:color w:val="2E5A74"/>
        </w:rPr>
        <w:t>层的定位：硬件与应用之间的管理者</w:t>
      </w:r>
    </w:p>
    <w:p w14:paraId="40104143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系统软件层是整个计算体系的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总管</w:t>
      </w:r>
      <w:proofErr w:type="gramEnd"/>
      <w:r>
        <w:rPr>
          <w:rFonts w:eastAsia="宋体"/>
          <w:sz w:val="24"/>
          <w:szCs w:val="24"/>
        </w:rPr>
        <w:t>家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：它把裸硬件包装成程序员可以使用的抽象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进程、文件、</w:t>
      </w:r>
      <w:r>
        <w:rPr>
          <w:rFonts w:eastAsia="宋体"/>
          <w:sz w:val="24"/>
          <w:szCs w:val="24"/>
        </w:rPr>
        <w:t xml:space="preserve"> socket</w:t>
      </w:r>
      <w:r>
        <w:rPr>
          <w:rFonts w:eastAsia="宋体"/>
          <w:sz w:val="24"/>
          <w:szCs w:val="24"/>
        </w:rPr>
        <w:t>、事务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并在多用户、多任务、多机器的环境中保证效率、安全与可靠。没有操作系统，应用程序要自己管理每一个字节存在哪块盘片的哪个扇区；没有网络协议栈，两台机器之间连一个比特都传不过去。</w:t>
      </w:r>
    </w:p>
    <w:p w14:paraId="4AA47FFB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这一层的特点是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看</w:t>
      </w:r>
      <w:proofErr w:type="gramEnd"/>
      <w:r>
        <w:rPr>
          <w:rFonts w:eastAsia="宋体"/>
          <w:sz w:val="24"/>
          <w:szCs w:val="24"/>
        </w:rPr>
        <w:t>不见但离不开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：普通用户感知不到它的存在，可一旦它出问题，整个数字世界都会停摆。也正因为如此，系统软件人才始终是产业界最稀缺、最稳定的需求之一。</w:t>
      </w:r>
    </w:p>
    <w:p w14:paraId="23CE9574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5.2 </w:t>
      </w:r>
      <w:r>
        <w:rPr>
          <w:rFonts w:eastAsia="宋体"/>
          <w:b/>
          <w:bCs/>
          <w:color w:val="2E5A74"/>
        </w:rPr>
        <w:t>核心课程与内容</w:t>
      </w:r>
    </w:p>
    <w:p w14:paraId="474851BE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操作系统研究单机资源的管理与抽象：进程与线程调度、内存管理与虚拟内存、文件系统、设备驱动、并发与同步。它是计算机专业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四大件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之首，也是理解一切性能问题与安全问题的钥匙。</w:t>
      </w:r>
    </w:p>
    <w:p w14:paraId="3C74AE41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编译原理研究语言的翻译：词法与语法分析、语义检查、中间表示、优化与代码生成。它不仅教你如何写一个编译器，更训练对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程序</w:t>
      </w:r>
      <w:proofErr w:type="gramEnd"/>
      <w:r>
        <w:rPr>
          <w:rFonts w:eastAsia="宋体"/>
          <w:sz w:val="24"/>
          <w:szCs w:val="24"/>
        </w:rPr>
        <w:t>即</w:t>
      </w:r>
      <w:proofErr w:type="gramStart"/>
      <w:r>
        <w:rPr>
          <w:rFonts w:eastAsia="宋体"/>
          <w:sz w:val="24"/>
          <w:szCs w:val="24"/>
        </w:rPr>
        <w:t>数据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的深刻理解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现代</w:t>
      </w:r>
      <w:r>
        <w:rPr>
          <w:rFonts w:eastAsia="宋体"/>
          <w:sz w:val="24"/>
          <w:szCs w:val="24"/>
        </w:rPr>
        <w:t xml:space="preserve"> IDE</w:t>
      </w:r>
      <w:r>
        <w:rPr>
          <w:rFonts w:eastAsia="宋体"/>
          <w:sz w:val="24"/>
          <w:szCs w:val="24"/>
        </w:rPr>
        <w:t>、静态分析、</w:t>
      </w:r>
      <w:r>
        <w:rPr>
          <w:rFonts w:eastAsia="宋体"/>
          <w:sz w:val="24"/>
          <w:szCs w:val="24"/>
        </w:rPr>
        <w:t xml:space="preserve">AI </w:t>
      </w:r>
      <w:r>
        <w:rPr>
          <w:rFonts w:eastAsia="宋体"/>
          <w:sz w:val="24"/>
          <w:szCs w:val="24"/>
        </w:rPr>
        <w:t>代码生成都建立在这套理论之上。</w:t>
      </w:r>
    </w:p>
    <w:p w14:paraId="634DD159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计算机网络研究机器之间如何对话：从物理层到应用层的协议栈、</w:t>
      </w:r>
      <w:r>
        <w:rPr>
          <w:rFonts w:eastAsia="宋体"/>
          <w:sz w:val="24"/>
          <w:szCs w:val="24"/>
        </w:rPr>
        <w:t xml:space="preserve">TCP </w:t>
      </w:r>
      <w:r>
        <w:rPr>
          <w:rFonts w:eastAsia="宋体"/>
          <w:sz w:val="24"/>
          <w:szCs w:val="24"/>
        </w:rPr>
        <w:t>的拥塞控制、路由算法、</w:t>
      </w:r>
      <w:r>
        <w:rPr>
          <w:rFonts w:eastAsia="宋体"/>
          <w:sz w:val="24"/>
          <w:szCs w:val="24"/>
        </w:rPr>
        <w:t xml:space="preserve">HTTP </w:t>
      </w:r>
      <w:r>
        <w:rPr>
          <w:rFonts w:eastAsia="宋体"/>
          <w:sz w:val="24"/>
          <w:szCs w:val="24"/>
        </w:rPr>
        <w:t>与</w:t>
      </w:r>
      <w:r>
        <w:rPr>
          <w:rFonts w:eastAsia="宋体"/>
          <w:sz w:val="24"/>
          <w:szCs w:val="24"/>
        </w:rPr>
        <w:t xml:space="preserve"> DNS </w:t>
      </w:r>
      <w:r>
        <w:rPr>
          <w:rFonts w:eastAsia="宋体"/>
          <w:sz w:val="24"/>
          <w:szCs w:val="24"/>
        </w:rPr>
        <w:t>的工作原理。互联网时代的每一个应用，本质都是网络程序。</w:t>
      </w:r>
    </w:p>
    <w:p w14:paraId="3B652617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数据库系统研究数据的持久化组织与高效查询：关系模型与</w:t>
      </w:r>
      <w:r>
        <w:rPr>
          <w:rFonts w:eastAsia="宋体"/>
          <w:sz w:val="24"/>
          <w:szCs w:val="24"/>
        </w:rPr>
        <w:t xml:space="preserve"> SQL</w:t>
      </w:r>
      <w:r>
        <w:rPr>
          <w:rFonts w:eastAsia="宋体"/>
          <w:sz w:val="24"/>
          <w:szCs w:val="24"/>
        </w:rPr>
        <w:t>、存储引擎与索引（</w:t>
      </w:r>
      <w:r>
        <w:rPr>
          <w:rFonts w:eastAsia="宋体"/>
          <w:sz w:val="24"/>
          <w:szCs w:val="24"/>
        </w:rPr>
        <w:t xml:space="preserve">B+ </w:t>
      </w:r>
      <w:r>
        <w:rPr>
          <w:rFonts w:eastAsia="宋体"/>
          <w:sz w:val="24"/>
          <w:szCs w:val="24"/>
        </w:rPr>
        <w:t>树、</w:t>
      </w:r>
      <w:r>
        <w:rPr>
          <w:rFonts w:eastAsia="宋体"/>
          <w:sz w:val="24"/>
          <w:szCs w:val="24"/>
        </w:rPr>
        <w:t xml:space="preserve">LSM </w:t>
      </w:r>
      <w:r>
        <w:rPr>
          <w:rFonts w:eastAsia="宋体"/>
          <w:sz w:val="24"/>
          <w:szCs w:val="24"/>
        </w:rPr>
        <w:t>树）、事务的</w:t>
      </w:r>
      <w:r>
        <w:rPr>
          <w:rFonts w:eastAsia="宋体"/>
          <w:sz w:val="24"/>
          <w:szCs w:val="24"/>
        </w:rPr>
        <w:t xml:space="preserve"> ACID </w:t>
      </w:r>
      <w:r>
        <w:rPr>
          <w:rFonts w:eastAsia="宋体"/>
          <w:sz w:val="24"/>
          <w:szCs w:val="24"/>
        </w:rPr>
        <w:t>与并发控制、查询优化。它是应用最广泛、工程化程度最高的系统软件。</w:t>
      </w:r>
    </w:p>
    <w:p w14:paraId="32730345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分布式系统与云原生是这一层的现代化身：一致性协议（</w:t>
      </w:r>
      <w:r>
        <w:rPr>
          <w:rFonts w:eastAsia="宋体"/>
          <w:sz w:val="24"/>
          <w:szCs w:val="24"/>
        </w:rPr>
        <w:t>Paxos/Raft</w:t>
      </w:r>
      <w:r>
        <w:rPr>
          <w:rFonts w:eastAsia="宋体"/>
          <w:sz w:val="24"/>
          <w:szCs w:val="24"/>
        </w:rPr>
        <w:t>）、分布式事务、容错与复制、容器与</w:t>
      </w:r>
      <w:r>
        <w:rPr>
          <w:rFonts w:eastAsia="宋体"/>
          <w:sz w:val="24"/>
          <w:szCs w:val="24"/>
        </w:rPr>
        <w:t xml:space="preserve"> Kubernetes</w:t>
      </w:r>
      <w:r>
        <w:rPr>
          <w:rFonts w:eastAsia="宋体"/>
          <w:sz w:val="24"/>
          <w:szCs w:val="24"/>
        </w:rPr>
        <w:t>、微服务与服务网格。当单机无法承载业务量时，系统软件的问题就变成了分布式的问题。</w:t>
      </w:r>
    </w:p>
    <w:p w14:paraId="0151296A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5.3 </w:t>
      </w:r>
      <w:r>
        <w:rPr>
          <w:rFonts w:eastAsia="宋体"/>
          <w:b/>
          <w:bCs/>
          <w:color w:val="2E5A74"/>
        </w:rPr>
        <w:t>对口就业与研究方向</w:t>
      </w:r>
    </w:p>
    <w:p w14:paraId="21AE7597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就业方向包括云计算与基础架构工程师、</w:t>
      </w:r>
      <w:r>
        <w:rPr>
          <w:rFonts w:eastAsia="宋体"/>
          <w:sz w:val="24"/>
          <w:szCs w:val="24"/>
        </w:rPr>
        <w:t>SRE</w:t>
      </w:r>
      <w:r>
        <w:rPr>
          <w:rFonts w:eastAsia="宋体"/>
          <w:sz w:val="24"/>
          <w:szCs w:val="24"/>
        </w:rPr>
        <w:t>（站点可靠性工程）、数据库内核开发、编译器与工具链开发、网络工程与网络安全工程。这类岗位的特点是技术壁垒深、经验复利高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内核、数据库、编译器的资深工程师在市场上长期处于供不应求状态。</w:t>
      </w:r>
    </w:p>
    <w:p w14:paraId="3CE1F088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研究方向覆盖操作系统（新内核架构、异构资源调度）、分布式系统（一致性、可扩展性）、计算机网络（可编程网络、</w:t>
      </w:r>
      <w:r>
        <w:rPr>
          <w:rFonts w:eastAsia="宋体"/>
          <w:sz w:val="24"/>
          <w:szCs w:val="24"/>
        </w:rPr>
        <w:t>RDMA</w:t>
      </w:r>
      <w:r>
        <w:rPr>
          <w:rFonts w:eastAsia="宋体"/>
          <w:sz w:val="24"/>
          <w:szCs w:val="24"/>
        </w:rPr>
        <w:t>）、数据库（新硬件适配、</w:t>
      </w:r>
      <w:r>
        <w:rPr>
          <w:rFonts w:eastAsia="宋体"/>
          <w:sz w:val="24"/>
          <w:szCs w:val="24"/>
        </w:rPr>
        <w:t>AI for DB</w:t>
      </w:r>
      <w:r>
        <w:rPr>
          <w:rFonts w:eastAsia="宋体"/>
          <w:sz w:val="24"/>
          <w:szCs w:val="24"/>
        </w:rPr>
        <w:t>）与系统安全（可信执行环境、内核攻防）。大模型时代的</w:t>
      </w:r>
      <w:r>
        <w:rPr>
          <w:rFonts w:eastAsia="宋体"/>
          <w:sz w:val="24"/>
          <w:szCs w:val="24"/>
        </w:rPr>
        <w:t xml:space="preserve"> AI Infra</w:t>
      </w:r>
      <w:r>
        <w:rPr>
          <w:rFonts w:eastAsia="宋体"/>
          <w:sz w:val="24"/>
          <w:szCs w:val="24"/>
        </w:rPr>
        <w:t>，本质也是系统软件问题向算力调度领域的延伸。</w:t>
      </w:r>
    </w:p>
    <w:p w14:paraId="42D56C1B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5.4 </w:t>
      </w:r>
      <w:r>
        <w:rPr>
          <w:rFonts w:eastAsia="宋体"/>
          <w:b/>
          <w:bCs/>
          <w:color w:val="2E5A74"/>
        </w:rPr>
        <w:t>学习建议</w:t>
      </w:r>
    </w:p>
    <w:p w14:paraId="10A1301D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系统软件无法靠背书学会，必须动手：实现一个玩具</w:t>
      </w:r>
      <w:r>
        <w:rPr>
          <w:rFonts w:eastAsia="宋体"/>
          <w:sz w:val="24"/>
          <w:szCs w:val="24"/>
        </w:rPr>
        <w:t xml:space="preserve"> OS </w:t>
      </w:r>
      <w:r>
        <w:rPr>
          <w:rFonts w:eastAsia="宋体"/>
          <w:sz w:val="24"/>
          <w:szCs w:val="24"/>
        </w:rPr>
        <w:t>内核、写一个小型解释器或编译器、手搓一个支持事务的迷你数据库、用</w:t>
      </w:r>
      <w:r>
        <w:rPr>
          <w:rFonts w:eastAsia="宋体"/>
          <w:sz w:val="24"/>
          <w:szCs w:val="24"/>
        </w:rPr>
        <w:t xml:space="preserve"> socket </w:t>
      </w:r>
      <w:r>
        <w:rPr>
          <w:rFonts w:eastAsia="宋体"/>
          <w:sz w:val="24"/>
          <w:szCs w:val="24"/>
        </w:rPr>
        <w:t>写一个并发服务器。读优秀开源系统的源码（如</w:t>
      </w:r>
      <w:r>
        <w:rPr>
          <w:rFonts w:eastAsia="宋体"/>
          <w:sz w:val="24"/>
          <w:szCs w:val="24"/>
        </w:rPr>
        <w:t xml:space="preserve"> Linux </w:t>
      </w:r>
      <w:r>
        <w:rPr>
          <w:rFonts w:eastAsia="宋体"/>
          <w:sz w:val="24"/>
          <w:szCs w:val="24"/>
        </w:rPr>
        <w:t>的调度器、</w:t>
      </w:r>
      <w:r>
        <w:rPr>
          <w:rFonts w:eastAsia="宋体"/>
          <w:sz w:val="24"/>
          <w:szCs w:val="24"/>
        </w:rPr>
        <w:t xml:space="preserve">Redis </w:t>
      </w:r>
      <w:r>
        <w:rPr>
          <w:rFonts w:eastAsia="宋体"/>
          <w:sz w:val="24"/>
          <w:szCs w:val="24"/>
        </w:rPr>
        <w:t>的事件循环）是进阶的最好途径。</w:t>
      </w:r>
    </w:p>
    <w:p w14:paraId="12BF7605" w14:textId="77777777" w:rsidR="00222147" w:rsidRDefault="00000000">
      <w:pPr>
        <w:pStyle w:val="1"/>
        <w:spacing w:before="360" w:after="200"/>
      </w:pPr>
      <w:r>
        <w:rPr>
          <w:rFonts w:eastAsia="宋体"/>
          <w:b/>
          <w:bCs/>
          <w:color w:val="1F3A4D"/>
        </w:rPr>
        <w:t>第六章</w:t>
      </w:r>
      <w:r>
        <w:rPr>
          <w:rFonts w:eastAsia="宋体"/>
          <w:b/>
          <w:bCs/>
          <w:color w:val="1F3A4D"/>
        </w:rPr>
        <w:t xml:space="preserve"> L5 </w:t>
      </w:r>
      <w:r>
        <w:rPr>
          <w:rFonts w:eastAsia="宋体"/>
          <w:b/>
          <w:bCs/>
          <w:color w:val="1F3A4D"/>
        </w:rPr>
        <w:t>软件与工程层</w:t>
      </w:r>
    </w:p>
    <w:p w14:paraId="561F5B1B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6.1 </w:t>
      </w:r>
      <w:r>
        <w:rPr>
          <w:rFonts w:eastAsia="宋体"/>
          <w:b/>
          <w:bCs/>
          <w:color w:val="2E5A74"/>
        </w:rPr>
        <w:t>层的定位：把想法变成可靠软件的工程学</w:t>
      </w:r>
    </w:p>
    <w:p w14:paraId="0BF70AFB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软件与工程层是绝大多数计算机毕业生的主战场，也是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计算机</w:t>
      </w:r>
      <w:proofErr w:type="gramEnd"/>
      <w:r>
        <w:rPr>
          <w:rFonts w:eastAsia="宋体"/>
          <w:sz w:val="24"/>
          <w:szCs w:val="24"/>
        </w:rPr>
        <w:t>科学与</w:t>
      </w:r>
      <w:proofErr w:type="gramStart"/>
      <w:r>
        <w:rPr>
          <w:rFonts w:eastAsia="宋体"/>
          <w:sz w:val="24"/>
          <w:szCs w:val="24"/>
        </w:rPr>
        <w:t>技术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与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会</w:t>
      </w:r>
      <w:proofErr w:type="gramEnd"/>
      <w:r>
        <w:rPr>
          <w:rFonts w:eastAsia="宋体"/>
          <w:sz w:val="24"/>
          <w:szCs w:val="24"/>
        </w:rPr>
        <w:t>用电</w:t>
      </w:r>
      <w:proofErr w:type="gramStart"/>
      <w:r>
        <w:rPr>
          <w:rFonts w:eastAsia="宋体"/>
          <w:sz w:val="24"/>
          <w:szCs w:val="24"/>
        </w:rPr>
        <w:t>脑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之间最直观的界限。这一层关心的核心问题不是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能不能算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，</w:t>
      </w:r>
      <w:proofErr w:type="gramEnd"/>
      <w:r>
        <w:rPr>
          <w:rFonts w:eastAsia="宋体"/>
          <w:sz w:val="24"/>
          <w:szCs w:val="24"/>
        </w:rPr>
        <w:t>而是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如何</w:t>
      </w:r>
      <w:proofErr w:type="gramEnd"/>
      <w:r>
        <w:rPr>
          <w:rFonts w:eastAsia="宋体"/>
          <w:sz w:val="24"/>
          <w:szCs w:val="24"/>
        </w:rPr>
        <w:t>大规模、高质量、可持续地构建软件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：如何让一百个程序员协作写同一套代码而不互相踩踏，如何让系统在需求不断变化中保持可维护，如何让缺陷在上亿用户发现之前被拦截。</w:t>
      </w:r>
    </w:p>
    <w:p w14:paraId="1F6CEF71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与下面各层相比，这一层离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产品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最近，知识更新也最快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框架三年一换、语言十年一轮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但其底层能力（抽象、建模、工程素养）却异常稳定。</w:t>
      </w:r>
    </w:p>
    <w:p w14:paraId="312A74A1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6.2 </w:t>
      </w:r>
      <w:r>
        <w:rPr>
          <w:rFonts w:eastAsia="宋体"/>
          <w:b/>
          <w:bCs/>
          <w:color w:val="2E5A74"/>
        </w:rPr>
        <w:t>核心课程与内容</w:t>
      </w:r>
    </w:p>
    <w:p w14:paraId="44C90F44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程序设计是入口：以一门语言（</w:t>
      </w:r>
      <w:r>
        <w:rPr>
          <w:rFonts w:eastAsia="宋体"/>
          <w:sz w:val="24"/>
          <w:szCs w:val="24"/>
        </w:rPr>
        <w:t>C/C++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Java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 xml:space="preserve">Python </w:t>
      </w:r>
      <w:r>
        <w:rPr>
          <w:rFonts w:eastAsia="宋体"/>
          <w:sz w:val="24"/>
          <w:szCs w:val="24"/>
        </w:rPr>
        <w:t>等）为载体，训练把问题分解为过程与数据的基本功，建立对类型、作用域、内存与错误的直觉。数据结构课程（链表、栈与队列、树、堆、哈希表、图）则是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算法</w:t>
      </w:r>
      <w:proofErr w:type="gramEnd"/>
      <w:r>
        <w:rPr>
          <w:rFonts w:eastAsia="宋体"/>
          <w:sz w:val="24"/>
          <w:szCs w:val="24"/>
        </w:rPr>
        <w:t>层的工程</w:t>
      </w:r>
      <w:proofErr w:type="gramStart"/>
      <w:r>
        <w:rPr>
          <w:rFonts w:eastAsia="宋体"/>
          <w:sz w:val="24"/>
          <w:szCs w:val="24"/>
        </w:rPr>
        <w:t>版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，</w:t>
      </w:r>
      <w:proofErr w:type="gramEnd"/>
      <w:r>
        <w:rPr>
          <w:rFonts w:eastAsia="宋体"/>
          <w:sz w:val="24"/>
          <w:szCs w:val="24"/>
        </w:rPr>
        <w:t>直接决定代码的效率上限，也是技术面试的绝对高频考点。</w:t>
      </w:r>
    </w:p>
    <w:p w14:paraId="705B882E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软件工程研究软件生产的过程与方法：需求分析、架构与设计模式、版本管理与协作流程、敏捷与</w:t>
      </w:r>
      <w:r>
        <w:rPr>
          <w:rFonts w:eastAsia="宋体"/>
          <w:sz w:val="24"/>
          <w:szCs w:val="24"/>
        </w:rPr>
        <w:t xml:space="preserve"> DevOps</w:t>
      </w:r>
      <w:r>
        <w:rPr>
          <w:rFonts w:eastAsia="宋体"/>
          <w:sz w:val="24"/>
          <w:szCs w:val="24"/>
        </w:rPr>
        <w:t>、技术债务管理。它回答的是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一个</w:t>
      </w:r>
      <w:proofErr w:type="gramEnd"/>
      <w:r>
        <w:rPr>
          <w:rFonts w:eastAsia="宋体"/>
          <w:sz w:val="24"/>
          <w:szCs w:val="24"/>
        </w:rPr>
        <w:t>能跑的</w:t>
      </w:r>
      <w:proofErr w:type="gramStart"/>
      <w:r>
        <w:rPr>
          <w:rFonts w:eastAsia="宋体"/>
          <w:sz w:val="24"/>
          <w:szCs w:val="24"/>
        </w:rPr>
        <w:t>程序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与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一个</w:t>
      </w:r>
      <w:proofErr w:type="gramEnd"/>
      <w:r>
        <w:rPr>
          <w:rFonts w:eastAsia="宋体"/>
          <w:sz w:val="24"/>
          <w:szCs w:val="24"/>
        </w:rPr>
        <w:t>能活十年的</w:t>
      </w:r>
      <w:proofErr w:type="gramStart"/>
      <w:r>
        <w:rPr>
          <w:rFonts w:eastAsia="宋体"/>
          <w:sz w:val="24"/>
          <w:szCs w:val="24"/>
        </w:rPr>
        <w:t>系统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之间的全部差距。</w:t>
      </w:r>
    </w:p>
    <w:p w14:paraId="02843CCF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 xml:space="preserve">Web </w:t>
      </w:r>
      <w:r>
        <w:rPr>
          <w:rFonts w:eastAsia="宋体"/>
          <w:sz w:val="24"/>
          <w:szCs w:val="24"/>
        </w:rPr>
        <w:t>开发与移动开发是两大应用形态：前者涵盖前后端分离架构、</w:t>
      </w:r>
      <w:r>
        <w:rPr>
          <w:rFonts w:eastAsia="宋体"/>
          <w:sz w:val="24"/>
          <w:szCs w:val="24"/>
        </w:rPr>
        <w:t xml:space="preserve">HTTP </w:t>
      </w:r>
      <w:r>
        <w:rPr>
          <w:rFonts w:eastAsia="宋体"/>
          <w:sz w:val="24"/>
          <w:szCs w:val="24"/>
        </w:rPr>
        <w:t>服务、渲染与状态管理；后者覆盖</w:t>
      </w:r>
      <w:r>
        <w:rPr>
          <w:rFonts w:eastAsia="宋体"/>
          <w:sz w:val="24"/>
          <w:szCs w:val="24"/>
        </w:rPr>
        <w:t xml:space="preserve"> Android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 xml:space="preserve">iOS </w:t>
      </w:r>
      <w:r>
        <w:rPr>
          <w:rFonts w:eastAsia="宋体"/>
          <w:sz w:val="24"/>
          <w:szCs w:val="24"/>
        </w:rPr>
        <w:t>以及快速成长的鸿蒙（</w:t>
      </w:r>
      <w:r>
        <w:rPr>
          <w:rFonts w:eastAsia="宋体"/>
          <w:sz w:val="24"/>
          <w:szCs w:val="24"/>
        </w:rPr>
        <w:t>HarmonyOS</w:t>
      </w:r>
      <w:r>
        <w:rPr>
          <w:rFonts w:eastAsia="宋体"/>
          <w:sz w:val="24"/>
          <w:szCs w:val="24"/>
        </w:rPr>
        <w:t>）生态，跨端框架与性能优化是其核心命题。</w:t>
      </w:r>
    </w:p>
    <w:p w14:paraId="261D7A7D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测试与质量保障是常被低估的硬核方向：单元测试与测试金字塔、自动化测试、模糊测试与覆盖率、性能压测与混沌工程。在关键业务（金融、医疗、自动驾驶）中，质量工程的专业度直接决定系统敢不敢上线。</w:t>
      </w:r>
    </w:p>
    <w:p w14:paraId="53F0C41C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6.3 </w:t>
      </w:r>
      <w:r>
        <w:rPr>
          <w:rFonts w:eastAsia="宋体"/>
          <w:b/>
          <w:bCs/>
          <w:color w:val="2E5A74"/>
        </w:rPr>
        <w:t>对口就业与研究方向</w:t>
      </w:r>
    </w:p>
    <w:p w14:paraId="56A04794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就业面最广：后端开发（业务逻辑、高并发服务）、前端开发（</w:t>
      </w:r>
      <w:r>
        <w:rPr>
          <w:rFonts w:eastAsia="宋体"/>
          <w:sz w:val="24"/>
          <w:szCs w:val="24"/>
        </w:rPr>
        <w:t xml:space="preserve">Web </w:t>
      </w:r>
      <w:r>
        <w:rPr>
          <w:rFonts w:eastAsia="宋体"/>
          <w:sz w:val="24"/>
          <w:szCs w:val="24"/>
        </w:rPr>
        <w:t>与跨端界面）、移动开发（含鸿蒙生态的新一轮红利）、测试开发（用代码保障质量）、技术支持与解决方案工程师。这一层岗位数量最多、入行门槛相对友好，但天花板取决于能否持续向下（系统层）与向上（业务与架构）拓展。</w:t>
      </w:r>
    </w:p>
    <w:p w14:paraId="5DE6D7B3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研究方向包括软件工程（智能化软件开发、开发者生产力）、程序设计语言（新语言设计、类型系统）以及软件分析与验证（静态分析、符号执行、形式化方法在工业代码上的落地）。</w:t>
      </w:r>
      <w:r>
        <w:rPr>
          <w:rFonts w:eastAsia="宋体"/>
          <w:sz w:val="24"/>
          <w:szCs w:val="24"/>
        </w:rPr>
        <w:t xml:space="preserve">AI </w:t>
      </w:r>
      <w:r>
        <w:rPr>
          <w:rFonts w:eastAsia="宋体"/>
          <w:sz w:val="24"/>
          <w:szCs w:val="24"/>
        </w:rPr>
        <w:t>编程助手的爆发，正在使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软件</w:t>
      </w:r>
      <w:proofErr w:type="gramEnd"/>
      <w:r>
        <w:rPr>
          <w:rFonts w:eastAsia="宋体"/>
          <w:sz w:val="24"/>
          <w:szCs w:val="24"/>
        </w:rPr>
        <w:t>工程如何被</w:t>
      </w:r>
      <w:r>
        <w:rPr>
          <w:rFonts w:eastAsia="宋体"/>
          <w:sz w:val="24"/>
          <w:szCs w:val="24"/>
        </w:rPr>
        <w:t xml:space="preserve"> AI </w:t>
      </w:r>
      <w:r>
        <w:rPr>
          <w:rFonts w:eastAsia="宋体"/>
          <w:sz w:val="24"/>
          <w:szCs w:val="24"/>
        </w:rPr>
        <w:t>重</w:t>
      </w:r>
      <w:proofErr w:type="gramStart"/>
      <w:r>
        <w:rPr>
          <w:rFonts w:eastAsia="宋体"/>
          <w:sz w:val="24"/>
          <w:szCs w:val="24"/>
        </w:rPr>
        <w:t>塑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成为该层最热门的研究议题。</w:t>
      </w:r>
    </w:p>
    <w:p w14:paraId="7BEDCD2F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6.4 </w:t>
      </w:r>
      <w:r>
        <w:rPr>
          <w:rFonts w:eastAsia="宋体"/>
          <w:b/>
          <w:bCs/>
          <w:color w:val="2E5A74"/>
        </w:rPr>
        <w:t>学习建议</w:t>
      </w:r>
    </w:p>
    <w:p w14:paraId="6CE57823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工程能力只能在真实项目中习得：完整地做一个有真实用户的项目，经历需求变更、线上故障、代码腐化与重构的全过程，胜过读十本框架教程。同时要警惕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框架熟练工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陷阱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数据结构、操作系统与网络的功底，决定了你在技术浪潮更替中迁移的速度。</w:t>
      </w:r>
    </w:p>
    <w:p w14:paraId="3A3EBE7E" w14:textId="77777777" w:rsidR="00222147" w:rsidRDefault="00000000">
      <w:pPr>
        <w:pStyle w:val="1"/>
        <w:spacing w:before="360" w:after="200"/>
      </w:pPr>
      <w:r>
        <w:rPr>
          <w:rFonts w:eastAsia="宋体"/>
          <w:b/>
          <w:bCs/>
          <w:color w:val="1F3A4D"/>
        </w:rPr>
        <w:t>第七章</w:t>
      </w:r>
      <w:r>
        <w:rPr>
          <w:rFonts w:eastAsia="宋体"/>
          <w:b/>
          <w:bCs/>
          <w:color w:val="1F3A4D"/>
        </w:rPr>
        <w:t xml:space="preserve"> L6 </w:t>
      </w:r>
      <w:r>
        <w:rPr>
          <w:rFonts w:eastAsia="宋体"/>
          <w:b/>
          <w:bCs/>
          <w:color w:val="1F3A4D"/>
        </w:rPr>
        <w:t>智能与数据层</w:t>
      </w:r>
    </w:p>
    <w:p w14:paraId="141EB148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7.1 </w:t>
      </w:r>
      <w:r>
        <w:rPr>
          <w:rFonts w:eastAsia="宋体"/>
          <w:b/>
          <w:bCs/>
          <w:color w:val="2E5A74"/>
        </w:rPr>
        <w:t>层的定位：从数据中学习的计算范式</w:t>
      </w:r>
    </w:p>
    <w:p w14:paraId="7883D1E6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传统编程是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人</w:t>
      </w:r>
      <w:proofErr w:type="gramEnd"/>
      <w:r>
        <w:rPr>
          <w:rFonts w:eastAsia="宋体"/>
          <w:sz w:val="24"/>
          <w:szCs w:val="24"/>
        </w:rPr>
        <w:t>写规则、机器</w:t>
      </w:r>
      <w:proofErr w:type="gramStart"/>
      <w:r>
        <w:rPr>
          <w:rFonts w:eastAsia="宋体"/>
          <w:sz w:val="24"/>
          <w:szCs w:val="24"/>
        </w:rPr>
        <w:t>执行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，</w:t>
      </w:r>
      <w:proofErr w:type="gramEnd"/>
      <w:r>
        <w:rPr>
          <w:rFonts w:eastAsia="宋体"/>
          <w:sz w:val="24"/>
          <w:szCs w:val="24"/>
        </w:rPr>
        <w:t>而智能与数据层开创了另一种</w:t>
      </w:r>
      <w:proofErr w:type="gramStart"/>
      <w:r>
        <w:rPr>
          <w:rFonts w:eastAsia="宋体"/>
          <w:sz w:val="24"/>
          <w:szCs w:val="24"/>
        </w:rPr>
        <w:t>范式：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机器从数据中学习</w:t>
      </w:r>
      <w:proofErr w:type="gramStart"/>
      <w:r>
        <w:rPr>
          <w:rFonts w:eastAsia="宋体"/>
          <w:sz w:val="24"/>
          <w:szCs w:val="24"/>
        </w:rPr>
        <w:t>规则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。</w:t>
      </w:r>
      <w:proofErr w:type="gramEnd"/>
      <w:r>
        <w:rPr>
          <w:rFonts w:eastAsia="宋体"/>
          <w:sz w:val="24"/>
          <w:szCs w:val="24"/>
        </w:rPr>
        <w:t>这一转变使计算机第一次能够处理那些人类说不清规则的任务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识别人脸、理解语言、预测偏好。以大语言模型（</w:t>
      </w:r>
      <w:r>
        <w:rPr>
          <w:rFonts w:eastAsia="宋体"/>
          <w:sz w:val="24"/>
          <w:szCs w:val="24"/>
        </w:rPr>
        <w:t>LLM</w:t>
      </w:r>
      <w:r>
        <w:rPr>
          <w:rFonts w:eastAsia="宋体"/>
          <w:sz w:val="24"/>
          <w:szCs w:val="24"/>
        </w:rPr>
        <w:t>）为代表的深度学习浪潮，更让这一层成为当前整个学科发展最快、影响面最广的一层，其能力正在向其他所有层渗透。</w:t>
      </w:r>
    </w:p>
    <w:p w14:paraId="74184DFA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需要注意的是，这一层看似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高高在上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，实则对下层的依赖极深：模型的数学本质是</w:t>
      </w:r>
      <w:r>
        <w:rPr>
          <w:rFonts w:eastAsia="宋体"/>
          <w:sz w:val="24"/>
          <w:szCs w:val="24"/>
        </w:rPr>
        <w:t xml:space="preserve"> L1 </w:t>
      </w:r>
      <w:r>
        <w:rPr>
          <w:rFonts w:eastAsia="宋体"/>
          <w:sz w:val="24"/>
          <w:szCs w:val="24"/>
        </w:rPr>
        <w:t>的概率与优化，训练效率的瓶颈在</w:t>
      </w:r>
      <w:r>
        <w:rPr>
          <w:rFonts w:eastAsia="宋体"/>
          <w:sz w:val="24"/>
          <w:szCs w:val="24"/>
        </w:rPr>
        <w:t xml:space="preserve"> L3/L4 </w:t>
      </w:r>
      <w:r>
        <w:rPr>
          <w:rFonts w:eastAsia="宋体"/>
          <w:sz w:val="24"/>
          <w:szCs w:val="24"/>
        </w:rPr>
        <w:t>的算力与分布式系统，落地形态则是</w:t>
      </w:r>
      <w:r>
        <w:rPr>
          <w:rFonts w:eastAsia="宋体"/>
          <w:sz w:val="24"/>
          <w:szCs w:val="24"/>
        </w:rPr>
        <w:t xml:space="preserve"> L5 </w:t>
      </w:r>
      <w:r>
        <w:rPr>
          <w:rFonts w:eastAsia="宋体"/>
          <w:sz w:val="24"/>
          <w:szCs w:val="24"/>
        </w:rPr>
        <w:t>的软件工程问题。</w:t>
      </w:r>
    </w:p>
    <w:p w14:paraId="63745F89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7.2 </w:t>
      </w:r>
      <w:r>
        <w:rPr>
          <w:rFonts w:eastAsia="宋体"/>
          <w:b/>
          <w:bCs/>
          <w:color w:val="2E5A74"/>
        </w:rPr>
        <w:t>核心课程与内容</w:t>
      </w:r>
    </w:p>
    <w:p w14:paraId="02820462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机器学习是地基：监督与无监督学习、泛化与过拟合、特征工程、经典模型（线性模型、决策树、</w:t>
      </w:r>
      <w:r>
        <w:rPr>
          <w:rFonts w:eastAsia="宋体"/>
          <w:sz w:val="24"/>
          <w:szCs w:val="24"/>
        </w:rPr>
        <w:t>SVM</w:t>
      </w:r>
      <w:r>
        <w:rPr>
          <w:rFonts w:eastAsia="宋体"/>
          <w:sz w:val="24"/>
          <w:szCs w:val="24"/>
        </w:rPr>
        <w:t>、集成方法）与评估方法。它建立的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偏差</w:t>
      </w:r>
      <w:proofErr w:type="gramEnd"/>
      <w:r>
        <w:rPr>
          <w:rFonts w:eastAsia="宋体"/>
          <w:sz w:val="24"/>
          <w:szCs w:val="24"/>
        </w:rPr>
        <w:t>—</w:t>
      </w:r>
      <w:r>
        <w:rPr>
          <w:rFonts w:eastAsia="宋体"/>
          <w:sz w:val="24"/>
          <w:szCs w:val="24"/>
        </w:rPr>
        <w:t>方差</w:t>
      </w:r>
      <w:r>
        <w:rPr>
          <w:rFonts w:eastAsia="宋体"/>
          <w:sz w:val="24"/>
          <w:szCs w:val="24"/>
        </w:rPr>
        <w:t>"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归纳</w:t>
      </w:r>
      <w:proofErr w:type="gramEnd"/>
      <w:r>
        <w:rPr>
          <w:rFonts w:eastAsia="宋体"/>
          <w:sz w:val="24"/>
          <w:szCs w:val="24"/>
        </w:rPr>
        <w:t>偏</w:t>
      </w:r>
      <w:proofErr w:type="gramStart"/>
      <w:r>
        <w:rPr>
          <w:rFonts w:eastAsia="宋体"/>
          <w:sz w:val="24"/>
          <w:szCs w:val="24"/>
        </w:rPr>
        <w:t>置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等概念框架，是理解一切更复杂模型的前提。</w:t>
      </w:r>
    </w:p>
    <w:p w14:paraId="50EECF82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深度学习与大模型是本层的引擎：神经网络与反向传播、卷积与注意力机制、</w:t>
      </w:r>
      <w:r>
        <w:rPr>
          <w:rFonts w:eastAsia="宋体"/>
          <w:sz w:val="24"/>
          <w:szCs w:val="24"/>
        </w:rPr>
        <w:t xml:space="preserve">Transformer </w:t>
      </w:r>
      <w:r>
        <w:rPr>
          <w:rFonts w:eastAsia="宋体"/>
          <w:sz w:val="24"/>
          <w:szCs w:val="24"/>
        </w:rPr>
        <w:t>架构、预训练与微调、提示工程与对齐技术。大模型应用开发（</w:t>
      </w:r>
      <w:r>
        <w:rPr>
          <w:rFonts w:eastAsia="宋体"/>
          <w:sz w:val="24"/>
          <w:szCs w:val="24"/>
        </w:rPr>
        <w:t>RAG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Agent</w:t>
      </w:r>
      <w:r>
        <w:rPr>
          <w:rFonts w:eastAsia="宋体"/>
          <w:sz w:val="24"/>
          <w:szCs w:val="24"/>
        </w:rPr>
        <w:t>、工具调用）已成为软件行业增长最快的新工种。</w:t>
      </w:r>
    </w:p>
    <w:p w14:paraId="749B9900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计算机视觉让机器看懂世界：图像分类、目标检测、分割、三维重建与生成模型，广泛应用于自动驾驶、医疗影像与工业质检。自然语言处理让机器理解与生成语言：从分词、句法分析到对话系统与机器翻译，</w:t>
      </w:r>
      <w:r>
        <w:rPr>
          <w:rFonts w:eastAsia="宋体"/>
          <w:sz w:val="24"/>
          <w:szCs w:val="24"/>
        </w:rPr>
        <w:t xml:space="preserve">LLM </w:t>
      </w:r>
      <w:r>
        <w:rPr>
          <w:rFonts w:eastAsia="宋体"/>
          <w:sz w:val="24"/>
          <w:szCs w:val="24"/>
        </w:rPr>
        <w:t>时代它正与大模型技术深度合流。</w:t>
      </w:r>
    </w:p>
    <w:p w14:paraId="10497FA0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数据科学是面向业务的方法论：数据采集与清洗、探索性分析、统计推断、</w:t>
      </w:r>
      <w:r>
        <w:rPr>
          <w:rFonts w:eastAsia="宋体"/>
          <w:sz w:val="24"/>
          <w:szCs w:val="24"/>
        </w:rPr>
        <w:t xml:space="preserve">A/B </w:t>
      </w:r>
      <w:r>
        <w:rPr>
          <w:rFonts w:eastAsia="宋体"/>
          <w:sz w:val="24"/>
          <w:szCs w:val="24"/>
        </w:rPr>
        <w:t>实验与因果推断，回答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数据</w:t>
      </w:r>
      <w:proofErr w:type="gramEnd"/>
      <w:r>
        <w:rPr>
          <w:rFonts w:eastAsia="宋体"/>
          <w:sz w:val="24"/>
          <w:szCs w:val="24"/>
        </w:rPr>
        <w:t>到底在说</w:t>
      </w:r>
      <w:proofErr w:type="gramStart"/>
      <w:r>
        <w:rPr>
          <w:rFonts w:eastAsia="宋体"/>
          <w:sz w:val="24"/>
          <w:szCs w:val="24"/>
        </w:rPr>
        <w:t>什么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以及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结论</w:t>
      </w:r>
      <w:proofErr w:type="gramEnd"/>
      <w:r>
        <w:rPr>
          <w:rFonts w:eastAsia="宋体"/>
          <w:sz w:val="24"/>
          <w:szCs w:val="24"/>
        </w:rPr>
        <w:t>是否</w:t>
      </w:r>
      <w:proofErr w:type="gramStart"/>
      <w:r>
        <w:rPr>
          <w:rFonts w:eastAsia="宋体"/>
          <w:sz w:val="24"/>
          <w:szCs w:val="24"/>
        </w:rPr>
        <w:t>可信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。</w:t>
      </w:r>
      <w:proofErr w:type="gramEnd"/>
    </w:p>
    <w:p w14:paraId="6EB1E2E1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7.3 </w:t>
      </w:r>
      <w:r>
        <w:rPr>
          <w:rFonts w:eastAsia="宋体"/>
          <w:b/>
          <w:bCs/>
          <w:color w:val="2E5A74"/>
        </w:rPr>
        <w:t>对口就业与研究方向</w:t>
      </w:r>
    </w:p>
    <w:p w14:paraId="3959D610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就业方向包括</w:t>
      </w:r>
      <w:r>
        <w:rPr>
          <w:rFonts w:eastAsia="宋体"/>
          <w:sz w:val="24"/>
          <w:szCs w:val="24"/>
        </w:rPr>
        <w:t xml:space="preserve"> AI </w:t>
      </w:r>
      <w:r>
        <w:rPr>
          <w:rFonts w:eastAsia="宋体"/>
          <w:sz w:val="24"/>
          <w:szCs w:val="24"/>
        </w:rPr>
        <w:t>算法工程师（视觉、语音、</w:t>
      </w:r>
      <w:r>
        <w:rPr>
          <w:rFonts w:eastAsia="宋体"/>
          <w:sz w:val="24"/>
          <w:szCs w:val="24"/>
        </w:rPr>
        <w:t xml:space="preserve">NLP </w:t>
      </w:r>
      <w:r>
        <w:rPr>
          <w:rFonts w:eastAsia="宋体"/>
          <w:sz w:val="24"/>
          <w:szCs w:val="24"/>
        </w:rPr>
        <w:t>等方向）、大模型应用与</w:t>
      </w:r>
      <w:r>
        <w:rPr>
          <w:rFonts w:eastAsia="宋体"/>
          <w:sz w:val="24"/>
          <w:szCs w:val="24"/>
        </w:rPr>
        <w:t xml:space="preserve"> Agent </w:t>
      </w:r>
      <w:r>
        <w:rPr>
          <w:rFonts w:eastAsia="宋体"/>
          <w:sz w:val="24"/>
          <w:szCs w:val="24"/>
        </w:rPr>
        <w:t>开发、</w:t>
      </w:r>
      <w:r>
        <w:rPr>
          <w:rFonts w:eastAsia="宋体"/>
          <w:sz w:val="24"/>
          <w:szCs w:val="24"/>
        </w:rPr>
        <w:t>AI Infra</w:t>
      </w:r>
      <w:r>
        <w:rPr>
          <w:rFonts w:eastAsia="宋体"/>
          <w:sz w:val="24"/>
          <w:szCs w:val="24"/>
        </w:rPr>
        <w:t>（训练框架、推理优化、算力调度）、数据科学家与数据分析师，以及互联网的核心变现引擎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推荐、搜索与广告工程。这一层岗位对学历与论文的要求整体高于其他层，头部岗位竞争激烈，但应用侧（大模型落地）的人才缺口仍然巨大。</w:t>
      </w:r>
    </w:p>
    <w:p w14:paraId="4675F542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研究方向包括机器学习理论（泛化、优化、可解释性）、计算机视觉、自然语言处理、</w:t>
      </w:r>
      <w:r>
        <w:rPr>
          <w:rFonts w:eastAsia="宋体"/>
          <w:sz w:val="24"/>
          <w:szCs w:val="24"/>
        </w:rPr>
        <w:t xml:space="preserve">AI </w:t>
      </w:r>
      <w:r>
        <w:rPr>
          <w:rFonts w:eastAsia="宋体"/>
          <w:sz w:val="24"/>
          <w:szCs w:val="24"/>
        </w:rPr>
        <w:t>安全（对齐、鲁棒性、越狱防御）与信息检索。多模态理解、具身智能与世界模型是当前最活跃的前沿。</w:t>
      </w:r>
    </w:p>
    <w:p w14:paraId="364ECFD3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7.4 </w:t>
      </w:r>
      <w:r>
        <w:rPr>
          <w:rFonts w:eastAsia="宋体"/>
          <w:b/>
          <w:bCs/>
          <w:color w:val="2E5A74"/>
        </w:rPr>
        <w:t>学习建议</w:t>
      </w:r>
    </w:p>
    <w:p w14:paraId="0887AC3F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避免只会调包：从亲手实现反向传播开始，复现经典论文，参加一次</w:t>
      </w:r>
      <w:r>
        <w:rPr>
          <w:rFonts w:eastAsia="宋体"/>
          <w:sz w:val="24"/>
          <w:szCs w:val="24"/>
        </w:rPr>
        <w:t xml:space="preserve"> Kaggle </w:t>
      </w:r>
      <w:r>
        <w:rPr>
          <w:rFonts w:eastAsia="宋体"/>
          <w:sz w:val="24"/>
          <w:szCs w:val="24"/>
        </w:rPr>
        <w:t>或天池竞赛，建立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数据</w:t>
      </w:r>
      <w:proofErr w:type="gramEnd"/>
      <w:r>
        <w:rPr>
          <w:rFonts w:eastAsia="宋体"/>
          <w:sz w:val="24"/>
          <w:szCs w:val="24"/>
        </w:rPr>
        <w:t>—</w:t>
      </w:r>
      <w:r>
        <w:rPr>
          <w:rFonts w:eastAsia="宋体"/>
          <w:sz w:val="24"/>
          <w:szCs w:val="24"/>
        </w:rPr>
        <w:t>模型</w:t>
      </w:r>
      <w:r>
        <w:rPr>
          <w:rFonts w:eastAsia="宋体"/>
          <w:sz w:val="24"/>
          <w:szCs w:val="24"/>
        </w:rPr>
        <w:t>—</w:t>
      </w:r>
      <w:proofErr w:type="gramStart"/>
      <w:r>
        <w:rPr>
          <w:rFonts w:eastAsia="宋体"/>
          <w:sz w:val="24"/>
          <w:szCs w:val="24"/>
        </w:rPr>
        <w:t>评估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的完整闭环直觉。数学（</w:t>
      </w:r>
      <w:r>
        <w:rPr>
          <w:rFonts w:eastAsia="宋体"/>
          <w:sz w:val="24"/>
          <w:szCs w:val="24"/>
        </w:rPr>
        <w:t>L1</w:t>
      </w:r>
      <w:r>
        <w:rPr>
          <w:rFonts w:eastAsia="宋体"/>
          <w:sz w:val="24"/>
          <w:szCs w:val="24"/>
        </w:rPr>
        <w:t>）与工程（</w:t>
      </w:r>
      <w:r>
        <w:rPr>
          <w:rFonts w:eastAsia="宋体"/>
          <w:sz w:val="24"/>
          <w:szCs w:val="24"/>
        </w:rPr>
        <w:t>L5</w:t>
      </w:r>
      <w:r>
        <w:rPr>
          <w:rFonts w:eastAsia="宋体"/>
          <w:sz w:val="24"/>
          <w:szCs w:val="24"/>
        </w:rPr>
        <w:t>）两手都要硬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只会推导公式的落不了地，只会调</w:t>
      </w:r>
      <w:r>
        <w:rPr>
          <w:rFonts w:eastAsia="宋体"/>
          <w:sz w:val="24"/>
          <w:szCs w:val="24"/>
        </w:rPr>
        <w:t xml:space="preserve"> API </w:t>
      </w:r>
      <w:r>
        <w:rPr>
          <w:rFonts w:eastAsia="宋体"/>
          <w:sz w:val="24"/>
          <w:szCs w:val="24"/>
        </w:rPr>
        <w:t>的走不远。</w:t>
      </w:r>
    </w:p>
    <w:p w14:paraId="57E79127" w14:textId="77777777" w:rsidR="00222147" w:rsidRDefault="00000000">
      <w:pPr>
        <w:pStyle w:val="1"/>
        <w:spacing w:before="360" w:after="200"/>
      </w:pPr>
      <w:r>
        <w:rPr>
          <w:rFonts w:eastAsia="宋体"/>
          <w:b/>
          <w:bCs/>
          <w:color w:val="1F3A4D"/>
        </w:rPr>
        <w:t>第八章</w:t>
      </w:r>
      <w:r>
        <w:rPr>
          <w:rFonts w:eastAsia="宋体"/>
          <w:b/>
          <w:bCs/>
          <w:color w:val="1F3A4D"/>
        </w:rPr>
        <w:t xml:space="preserve"> L7 </w:t>
      </w:r>
      <w:r>
        <w:rPr>
          <w:rFonts w:eastAsia="宋体"/>
          <w:b/>
          <w:bCs/>
          <w:color w:val="1F3A4D"/>
        </w:rPr>
        <w:t>交叉与应用层</w:t>
      </w:r>
    </w:p>
    <w:p w14:paraId="69B85BB5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8.1 </w:t>
      </w:r>
      <w:r>
        <w:rPr>
          <w:rFonts w:eastAsia="宋体"/>
          <w:b/>
          <w:bCs/>
          <w:color w:val="2E5A74"/>
        </w:rPr>
        <w:t>层的定位：计算与世界、与人的交汇</w:t>
      </w:r>
    </w:p>
    <w:p w14:paraId="60A32716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交叉与应用层是抽象之塔的塔尖：在这里，计算技术走出机房，与具体行业、具体的人发生关系。这一层的共同特征是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双重</w:t>
      </w:r>
      <w:proofErr w:type="gramEnd"/>
      <w:r>
        <w:rPr>
          <w:rFonts w:eastAsia="宋体"/>
          <w:sz w:val="24"/>
          <w:szCs w:val="24"/>
        </w:rPr>
        <w:t>专业性</w:t>
      </w:r>
      <w:r>
        <w:rPr>
          <w:rFonts w:eastAsia="宋体"/>
          <w:sz w:val="24"/>
          <w:szCs w:val="24"/>
        </w:rPr>
        <w:t>"——</w:t>
      </w:r>
      <w:r>
        <w:rPr>
          <w:rFonts w:eastAsia="宋体"/>
          <w:sz w:val="24"/>
          <w:szCs w:val="24"/>
        </w:rPr>
        <w:t>既要懂计算机，也要懂另一个领域的语言：图形学要懂光学与几何，生物信息要懂分子生物学，金融科技要懂市场与风险，人机交互要懂认知心理与设计。</w:t>
      </w:r>
    </w:p>
    <w:p w14:paraId="6E1F6C41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这一层也是学科价值最终兑现的地方：下层所有的算法、系统与模型，只有在这里变成游戏里的光影、手术室里的机器人、实验室里的基因分析，才真正改变了世界。</w:t>
      </w:r>
    </w:p>
    <w:p w14:paraId="4688DDB8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8.2 </w:t>
      </w:r>
      <w:r>
        <w:rPr>
          <w:rFonts w:eastAsia="宋体"/>
          <w:b/>
          <w:bCs/>
          <w:color w:val="2E5A74"/>
        </w:rPr>
        <w:t>核心课程与内容</w:t>
      </w:r>
    </w:p>
    <w:p w14:paraId="0BAEA919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计算机图形学研究如何用计算生成与处理图像：几何建模、渲染管线、光栅化与光线追踪、动画与物理模拟。它是游戏、影视特效、数字孪生与虚拟现实的技术基石，也是数学（线性代数、微积分）应用最直观的领域。</w:t>
      </w:r>
    </w:p>
    <w:p w14:paraId="4699E1F9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人机交互（</w:t>
      </w:r>
      <w:r>
        <w:rPr>
          <w:rFonts w:eastAsia="宋体"/>
          <w:sz w:val="24"/>
          <w:szCs w:val="24"/>
        </w:rPr>
        <w:t>HCI</w:t>
      </w:r>
      <w:r>
        <w:rPr>
          <w:rFonts w:eastAsia="宋体"/>
          <w:sz w:val="24"/>
          <w:szCs w:val="24"/>
        </w:rPr>
        <w:t>）研究人与计算机之间的界面：可用性原则、交互范式、用户研究方法、无障碍设计。</w:t>
      </w:r>
      <w:r>
        <w:rPr>
          <w:rFonts w:eastAsia="宋体"/>
          <w:sz w:val="24"/>
          <w:szCs w:val="24"/>
        </w:rPr>
        <w:t xml:space="preserve">AI </w:t>
      </w:r>
      <w:r>
        <w:rPr>
          <w:rFonts w:eastAsia="宋体"/>
          <w:sz w:val="24"/>
          <w:szCs w:val="24"/>
        </w:rPr>
        <w:t>时代的到来使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人</w:t>
      </w:r>
      <w:proofErr w:type="gramEnd"/>
      <w:r>
        <w:rPr>
          <w:rFonts w:eastAsia="宋体"/>
          <w:sz w:val="24"/>
          <w:szCs w:val="24"/>
        </w:rPr>
        <w:t>如何与智能体</w:t>
      </w:r>
      <w:proofErr w:type="gramStart"/>
      <w:r>
        <w:rPr>
          <w:rFonts w:eastAsia="宋体"/>
          <w:sz w:val="24"/>
          <w:szCs w:val="24"/>
        </w:rPr>
        <w:t>交互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成为全新的研究前沿，交互方式正从图形界面走向自然语言与多模态。</w:t>
      </w:r>
    </w:p>
    <w:p w14:paraId="187EE8A6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机器人学是计算对物理世界的延伸：运动学与动力学、</w:t>
      </w:r>
      <w:r>
        <w:rPr>
          <w:rFonts w:eastAsia="宋体"/>
          <w:sz w:val="24"/>
          <w:szCs w:val="24"/>
        </w:rPr>
        <w:t>SLAM</w:t>
      </w:r>
      <w:r>
        <w:rPr>
          <w:rFonts w:eastAsia="宋体"/>
          <w:sz w:val="24"/>
          <w:szCs w:val="24"/>
        </w:rPr>
        <w:t>（同步定位与建图）、路径规划、控制理论与具身智能。自动驾驶汽车、工业机械臂与人形机器人都是其典型产物。</w:t>
      </w:r>
    </w:p>
    <w:p w14:paraId="57AFDDF4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可视化管理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数据</w:t>
      </w:r>
      <w:proofErr w:type="gramEnd"/>
      <w:r>
        <w:rPr>
          <w:rFonts w:eastAsia="宋体"/>
          <w:sz w:val="24"/>
          <w:szCs w:val="24"/>
        </w:rPr>
        <w:t>到</w:t>
      </w:r>
      <w:proofErr w:type="gramStart"/>
      <w:r>
        <w:rPr>
          <w:rFonts w:eastAsia="宋体"/>
          <w:sz w:val="24"/>
          <w:szCs w:val="24"/>
        </w:rPr>
        <w:t>洞察</w:t>
      </w:r>
      <w:r>
        <w:rPr>
          <w:rFonts w:eastAsia="宋体"/>
          <w:sz w:val="24"/>
          <w:szCs w:val="24"/>
        </w:rPr>
        <w:t>"</w:t>
      </w:r>
      <w:proofErr w:type="gramEnd"/>
      <w:r>
        <w:rPr>
          <w:rFonts w:eastAsia="宋体"/>
          <w:sz w:val="24"/>
          <w:szCs w:val="24"/>
        </w:rPr>
        <w:t>的最后一公里：视觉编码、交互式探索、科学可视化与信息可视化，让复杂数据被人类直觉所理解。生物信息学用算法解读生命：序列比对、基因组组装、蛋白质结构预测（</w:t>
      </w:r>
      <w:r>
        <w:rPr>
          <w:rFonts w:eastAsia="宋体"/>
          <w:sz w:val="24"/>
          <w:szCs w:val="24"/>
        </w:rPr>
        <w:t xml:space="preserve">AlphaFold </w:t>
      </w:r>
      <w:r>
        <w:rPr>
          <w:rFonts w:eastAsia="宋体"/>
          <w:sz w:val="24"/>
          <w:szCs w:val="24"/>
        </w:rPr>
        <w:t>是该方向的里程碑）。金融科技则把计算引入资金与风险：高频交易系统、风控模型、区块链与数字货币、量化策略平台。</w:t>
      </w:r>
    </w:p>
    <w:p w14:paraId="10E2B595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8.3 </w:t>
      </w:r>
      <w:r>
        <w:rPr>
          <w:rFonts w:eastAsia="宋体"/>
          <w:b/>
          <w:bCs/>
          <w:color w:val="2E5A74"/>
        </w:rPr>
        <w:t>对口就业与研究方向</w:t>
      </w:r>
    </w:p>
    <w:p w14:paraId="645CC3BB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就业方向呈现鲜明的行业属性：游戏引擎与图形开发（图形学功底</w:t>
      </w:r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工程能力，人才长期稀缺）、机器人与自动驾驶（感知、规划、控制、仿真各岗位链条完整）、量化与金融科技（对数学与代码的双重要求最高，回报也最高）、生物信息（测序公司、药企、</w:t>
      </w:r>
      <w:r>
        <w:rPr>
          <w:rFonts w:eastAsia="宋体"/>
          <w:sz w:val="24"/>
          <w:szCs w:val="24"/>
        </w:rPr>
        <w:t xml:space="preserve">AI </w:t>
      </w:r>
      <w:r>
        <w:rPr>
          <w:rFonts w:eastAsia="宋体"/>
          <w:sz w:val="24"/>
          <w:szCs w:val="24"/>
        </w:rPr>
        <w:t>制药），以及技术背景产品经理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既懂技术又懂场景的复合型人才在</w:t>
      </w:r>
      <w:r>
        <w:rPr>
          <w:rFonts w:eastAsia="宋体"/>
          <w:sz w:val="24"/>
          <w:szCs w:val="24"/>
        </w:rPr>
        <w:t xml:space="preserve"> AI </w:t>
      </w:r>
      <w:r>
        <w:rPr>
          <w:rFonts w:eastAsia="宋体"/>
          <w:sz w:val="24"/>
          <w:szCs w:val="24"/>
        </w:rPr>
        <w:t>产品时代尤为抢手。</w:t>
      </w:r>
    </w:p>
    <w:p w14:paraId="55CDDC63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研究方向包括计算机图形学（实时渲染、神经渲染）、人机交互、机器人学、可视化、计算生物学与计算经济学（算法博弈论、市场设计）。这一层的研究往往在两个学科的交界处产生最高影响力的成果。</w:t>
      </w:r>
    </w:p>
    <w:p w14:paraId="558C9AAE" w14:textId="77777777" w:rsidR="00222147" w:rsidRDefault="00000000">
      <w:pPr>
        <w:pStyle w:val="2"/>
        <w:spacing w:before="240" w:after="120"/>
      </w:pPr>
      <w:r>
        <w:rPr>
          <w:rFonts w:eastAsia="宋体"/>
          <w:b/>
          <w:bCs/>
          <w:color w:val="2E5A74"/>
        </w:rPr>
        <w:t xml:space="preserve">8.4 </w:t>
      </w:r>
      <w:r>
        <w:rPr>
          <w:rFonts w:eastAsia="宋体"/>
          <w:b/>
          <w:bCs/>
          <w:color w:val="2E5A74"/>
        </w:rPr>
        <w:t>学习建议</w:t>
      </w:r>
    </w:p>
    <w:p w14:paraId="0E16E173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选择交叉方向意味着要同时维护两套知识体系，建议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一</w:t>
      </w:r>
      <w:proofErr w:type="gramEnd"/>
      <w:r>
        <w:rPr>
          <w:rFonts w:eastAsia="宋体"/>
          <w:sz w:val="24"/>
          <w:szCs w:val="24"/>
        </w:rPr>
        <w:t>深一广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：在计算机一侧选定一个坚实的落脚点（如图形学中的渲染、机器人中的规划），在领域一侧则建立足够的常识与语感。尽早进入真实场景（实验室、行业实习），因为这一层最珍贵的能力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理解真实需求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课堂无法给予。</w:t>
      </w:r>
    </w:p>
    <w:p w14:paraId="1ED3C342" w14:textId="77777777" w:rsidR="00222147" w:rsidRDefault="00000000">
      <w:pPr>
        <w:pStyle w:val="1"/>
        <w:spacing w:before="360" w:after="200"/>
      </w:pPr>
      <w:r>
        <w:rPr>
          <w:rFonts w:eastAsia="宋体"/>
          <w:b/>
          <w:bCs/>
          <w:color w:val="1F3A4D"/>
        </w:rPr>
        <w:t>结语</w:t>
      </w:r>
      <w:r>
        <w:rPr>
          <w:rFonts w:eastAsia="宋体"/>
          <w:b/>
          <w:bCs/>
          <w:color w:val="1F3A4D"/>
        </w:rPr>
        <w:t xml:space="preserve"> </w:t>
      </w:r>
      <w:r>
        <w:rPr>
          <w:rFonts w:eastAsia="宋体"/>
          <w:b/>
          <w:bCs/>
          <w:color w:val="1F3A4D"/>
        </w:rPr>
        <w:t>纵向扎根，横向生长</w:t>
      </w:r>
    </w:p>
    <w:p w14:paraId="3CF68395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七层结构画出了计算机科学与技术的知识等高线，但它不是一道围墙，而是一架梯子。对学习者，我们给出三点建议：其一，地基层的投入永远不算浪费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数学、算法与系统的功底会在十年后依然产生复利；其二，尽早找到自己的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主层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，</w:t>
      </w:r>
      <w:proofErr w:type="gramEnd"/>
      <w:r>
        <w:rPr>
          <w:rFonts w:eastAsia="宋体"/>
          <w:sz w:val="24"/>
          <w:szCs w:val="24"/>
        </w:rPr>
        <w:t>在一个层次上建立不可替代的深度，再以此为轴心向相邻层扩展；其三，保持纵向打通的自觉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做应用的懂一点系统，做系统的懂一点硬件，做智能的懂一点数学，这种跨界视野正是顶尖工程师与顶尖研究者的共同特征。</w:t>
      </w:r>
    </w:p>
    <w:p w14:paraId="5822C557" w14:textId="77777777" w:rsidR="00222147" w:rsidRDefault="00000000">
      <w:pPr>
        <w:spacing w:after="160" w:line="320" w:lineRule="auto"/>
        <w:ind w:firstLine="475"/>
      </w:pPr>
      <w:r>
        <w:rPr>
          <w:rFonts w:eastAsia="宋体"/>
          <w:sz w:val="24"/>
          <w:szCs w:val="24"/>
        </w:rPr>
        <w:t>学科的边界在不断移动：大模型模糊了</w:t>
      </w:r>
      <w:r>
        <w:rPr>
          <w:rFonts w:eastAsia="宋体"/>
          <w:sz w:val="24"/>
          <w:szCs w:val="24"/>
        </w:rPr>
        <w:t xml:space="preserve"> L5 </w:t>
      </w:r>
      <w:r>
        <w:rPr>
          <w:rFonts w:eastAsia="宋体"/>
          <w:sz w:val="24"/>
          <w:szCs w:val="24"/>
        </w:rPr>
        <w:t>与</w:t>
      </w:r>
      <w:r>
        <w:rPr>
          <w:rFonts w:eastAsia="宋体"/>
          <w:sz w:val="24"/>
          <w:szCs w:val="24"/>
        </w:rPr>
        <w:t xml:space="preserve"> L6 </w:t>
      </w:r>
      <w:r>
        <w:rPr>
          <w:rFonts w:eastAsia="宋体"/>
          <w:sz w:val="24"/>
          <w:szCs w:val="24"/>
        </w:rPr>
        <w:t>的分界，</w:t>
      </w:r>
      <w:r>
        <w:rPr>
          <w:rFonts w:eastAsia="宋体"/>
          <w:sz w:val="24"/>
          <w:szCs w:val="24"/>
        </w:rPr>
        <w:t xml:space="preserve">AI </w:t>
      </w:r>
      <w:r>
        <w:rPr>
          <w:rFonts w:eastAsia="宋体"/>
          <w:sz w:val="24"/>
          <w:szCs w:val="24"/>
        </w:rPr>
        <w:t>制药让</w:t>
      </w:r>
      <w:r>
        <w:rPr>
          <w:rFonts w:eastAsia="宋体"/>
          <w:sz w:val="24"/>
          <w:szCs w:val="24"/>
        </w:rPr>
        <w:t xml:space="preserve"> L7 </w:t>
      </w:r>
      <w:r>
        <w:rPr>
          <w:rFonts w:eastAsia="宋体"/>
          <w:sz w:val="24"/>
          <w:szCs w:val="24"/>
        </w:rPr>
        <w:t>与生命科学深度交融，存算一体正在重写</w:t>
      </w:r>
      <w:r>
        <w:rPr>
          <w:rFonts w:eastAsia="宋体"/>
          <w:sz w:val="24"/>
          <w:szCs w:val="24"/>
        </w:rPr>
        <w:t xml:space="preserve"> L3 </w:t>
      </w:r>
      <w:r>
        <w:rPr>
          <w:rFonts w:eastAsia="宋体"/>
          <w:sz w:val="24"/>
          <w:szCs w:val="24"/>
        </w:rPr>
        <w:t>与</w:t>
      </w:r>
      <w:r>
        <w:rPr>
          <w:rFonts w:eastAsia="宋体"/>
          <w:sz w:val="24"/>
          <w:szCs w:val="24"/>
        </w:rPr>
        <w:t xml:space="preserve"> L4 </w:t>
      </w:r>
      <w:r>
        <w:rPr>
          <w:rFonts w:eastAsia="宋体"/>
          <w:sz w:val="24"/>
          <w:szCs w:val="24"/>
        </w:rPr>
        <w:t>的接口。但万变不离其宗</w:t>
      </w:r>
      <w:r>
        <w:rPr>
          <w:rFonts w:eastAsia="宋体"/>
          <w:sz w:val="24"/>
          <w:szCs w:val="24"/>
        </w:rPr>
        <w:t>——</w:t>
      </w:r>
      <w:r>
        <w:rPr>
          <w:rFonts w:eastAsia="宋体"/>
          <w:sz w:val="24"/>
          <w:szCs w:val="24"/>
        </w:rPr>
        <w:t>分层思维本身，即</w:t>
      </w:r>
      <w:proofErr w:type="gramStart"/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在</w:t>
      </w:r>
      <w:proofErr w:type="gramEnd"/>
      <w:r>
        <w:rPr>
          <w:rFonts w:eastAsia="宋体"/>
          <w:sz w:val="24"/>
          <w:szCs w:val="24"/>
        </w:rPr>
        <w:t>正确的抽象层次上思考问</w:t>
      </w:r>
      <w:proofErr w:type="gramStart"/>
      <w:r>
        <w:rPr>
          <w:rFonts w:eastAsia="宋体"/>
          <w:sz w:val="24"/>
          <w:szCs w:val="24"/>
        </w:rPr>
        <w:t>题</w:t>
      </w:r>
      <w:r>
        <w:rPr>
          <w:rFonts w:eastAsia="宋体"/>
          <w:sz w:val="24"/>
          <w:szCs w:val="24"/>
        </w:rPr>
        <w:t>"</w:t>
      </w:r>
      <w:r>
        <w:rPr>
          <w:rFonts w:eastAsia="宋体"/>
          <w:sz w:val="24"/>
          <w:szCs w:val="24"/>
        </w:rPr>
        <w:t>，</w:t>
      </w:r>
      <w:proofErr w:type="gramEnd"/>
      <w:r>
        <w:rPr>
          <w:rFonts w:eastAsia="宋体"/>
          <w:sz w:val="24"/>
          <w:szCs w:val="24"/>
        </w:rPr>
        <w:t>是这张地图送给读者最持久的礼物。</w:t>
      </w:r>
    </w:p>
    <w:sectPr w:rsidR="0022214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A386C" w14:textId="77777777" w:rsidR="007D6FED" w:rsidRDefault="007D6FED">
      <w:r>
        <w:separator/>
      </w:r>
    </w:p>
  </w:endnote>
  <w:endnote w:type="continuationSeparator" w:id="0">
    <w:p w14:paraId="3FBD26FD" w14:textId="77777777" w:rsidR="007D6FED" w:rsidRDefault="007D6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DD284" w14:textId="77777777" w:rsidR="00222147" w:rsidRDefault="00000000">
    <w:pPr>
      <w:spacing w:after="160" w:line="320" w:lineRule="auto"/>
      <w:jc w:val="center"/>
    </w:pPr>
    <w:r>
      <w:fldChar w:fldCharType="begin"/>
    </w:r>
    <w:r>
      <w:instrText>PAGE</w:instrText>
    </w:r>
    <w:r>
      <w:fldChar w:fldCharType="separate"/>
    </w:r>
    <w:r w:rsidR="004E704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B3589" w14:textId="77777777" w:rsidR="007D6FED" w:rsidRDefault="007D6FED">
      <w:r>
        <w:separator/>
      </w:r>
    </w:p>
  </w:footnote>
  <w:footnote w:type="continuationSeparator" w:id="0">
    <w:p w14:paraId="064216B2" w14:textId="77777777" w:rsidR="007D6FED" w:rsidRDefault="007D6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E3997" w14:textId="77777777" w:rsidR="00222147" w:rsidRDefault="00000000">
    <w:pPr>
      <w:spacing w:after="160" w:line="320" w:lineRule="auto"/>
      <w:jc w:val="center"/>
    </w:pPr>
    <w:r>
      <w:rPr>
        <w:rFonts w:eastAsia="宋体"/>
        <w:b/>
        <w:bCs/>
        <w:color w:val="2E5A74"/>
      </w:rPr>
      <w:t>计算机科学与技术学科分层导读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7CDE"/>
    <w:multiLevelType w:val="hybridMultilevel"/>
    <w:tmpl w:val="5EC89D16"/>
    <w:lvl w:ilvl="0" w:tplc="FB56C108">
      <w:start w:val="1"/>
      <w:numFmt w:val="bullet"/>
      <w:lvlText w:val="●"/>
      <w:lvlJc w:val="left"/>
      <w:pPr>
        <w:ind w:left="720" w:hanging="360"/>
      </w:pPr>
    </w:lvl>
    <w:lvl w:ilvl="1" w:tplc="CAE8C6D2">
      <w:start w:val="1"/>
      <w:numFmt w:val="bullet"/>
      <w:lvlText w:val="○"/>
      <w:lvlJc w:val="left"/>
      <w:pPr>
        <w:ind w:left="1440" w:hanging="360"/>
      </w:pPr>
    </w:lvl>
    <w:lvl w:ilvl="2" w:tplc="1C2E65BA">
      <w:start w:val="1"/>
      <w:numFmt w:val="bullet"/>
      <w:lvlText w:val="■"/>
      <w:lvlJc w:val="left"/>
      <w:pPr>
        <w:ind w:left="2160" w:hanging="360"/>
      </w:pPr>
    </w:lvl>
    <w:lvl w:ilvl="3" w:tplc="F1C81C00">
      <w:start w:val="1"/>
      <w:numFmt w:val="bullet"/>
      <w:lvlText w:val="●"/>
      <w:lvlJc w:val="left"/>
      <w:pPr>
        <w:ind w:left="2880" w:hanging="360"/>
      </w:pPr>
    </w:lvl>
    <w:lvl w:ilvl="4" w:tplc="A7923FE6">
      <w:start w:val="1"/>
      <w:numFmt w:val="bullet"/>
      <w:lvlText w:val="○"/>
      <w:lvlJc w:val="left"/>
      <w:pPr>
        <w:ind w:left="3600" w:hanging="360"/>
      </w:pPr>
    </w:lvl>
    <w:lvl w:ilvl="5" w:tplc="EF460DC2">
      <w:start w:val="1"/>
      <w:numFmt w:val="bullet"/>
      <w:lvlText w:val="■"/>
      <w:lvlJc w:val="left"/>
      <w:pPr>
        <w:ind w:left="4320" w:hanging="360"/>
      </w:pPr>
    </w:lvl>
    <w:lvl w:ilvl="6" w:tplc="3E4E88BA">
      <w:start w:val="1"/>
      <w:numFmt w:val="bullet"/>
      <w:lvlText w:val="●"/>
      <w:lvlJc w:val="left"/>
      <w:pPr>
        <w:ind w:left="5040" w:hanging="360"/>
      </w:pPr>
    </w:lvl>
    <w:lvl w:ilvl="7" w:tplc="E2882F50">
      <w:start w:val="1"/>
      <w:numFmt w:val="bullet"/>
      <w:lvlText w:val="●"/>
      <w:lvlJc w:val="left"/>
      <w:pPr>
        <w:ind w:left="5760" w:hanging="360"/>
      </w:pPr>
    </w:lvl>
    <w:lvl w:ilvl="8" w:tplc="676639C2">
      <w:start w:val="1"/>
      <w:numFmt w:val="bullet"/>
      <w:lvlText w:val="●"/>
      <w:lvlJc w:val="left"/>
      <w:pPr>
        <w:ind w:left="6480" w:hanging="360"/>
      </w:pPr>
    </w:lvl>
  </w:abstractNum>
  <w:num w:numId="1" w16cid:durableId="7224099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147"/>
    <w:rsid w:val="00222147"/>
    <w:rsid w:val="004E7049"/>
    <w:rsid w:val="007D6FED"/>
    <w:rsid w:val="00A5166B"/>
    <w:rsid w:val="00B8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8AFEA"/>
  <w15:docId w15:val="{F9AA3FF7-2508-48FF-A116-002A02AF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13</Pages>
  <Words>1454</Words>
  <Characters>8293</Characters>
  <Application>Microsoft Office Word</Application>
  <DocSecurity>0</DocSecurity>
  <Lines>69</Lines>
  <Paragraphs>19</Paragraphs>
  <ScaleCrop>false</ScaleCrop>
  <Company/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block Lucky</cp:lastModifiedBy>
  <cp:revision>2</cp:revision>
  <dcterms:created xsi:type="dcterms:W3CDTF">2026-09-01T11:43:00Z</dcterms:created>
  <dcterms:modified xsi:type="dcterms:W3CDTF">2026-09-01T17:12:00Z</dcterms:modified>
</cp:coreProperties>
</file>