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3C" w:rsidRPr="00186E3C" w:rsidRDefault="00520AEF" w:rsidP="00186E3C">
      <w:pPr>
        <w:pStyle w:val="Ttulo"/>
        <w:jc w:val="center"/>
        <w:rPr>
          <w:rFonts w:ascii="Arial" w:hAnsi="Arial" w:cs="Arial"/>
        </w:rPr>
      </w:pPr>
      <w:r w:rsidRPr="00186E3C">
        <w:rPr>
          <w:rFonts w:ascii="Arial" w:hAnsi="Arial" w:cs="Arial"/>
          <w:b/>
          <w:sz w:val="74"/>
        </w:rPr>
        <w:t>Manual de Integração</w:t>
      </w:r>
    </w:p>
    <w:p w:rsidR="00520AEF" w:rsidRPr="00186E3C" w:rsidRDefault="00520AEF" w:rsidP="00186E3C">
      <w:pPr>
        <w:pStyle w:val="Ttulo"/>
        <w:jc w:val="center"/>
        <w:rPr>
          <w:rFonts w:ascii="Arial" w:hAnsi="Arial" w:cs="Arial"/>
        </w:rPr>
      </w:pPr>
      <w:r w:rsidRPr="00186E3C">
        <w:rPr>
          <w:rFonts w:ascii="Arial" w:hAnsi="Arial" w:cs="Arial"/>
        </w:rPr>
        <w:t>Control Rede</w:t>
      </w: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186E3C" w:rsidRDefault="00186E3C" w:rsidP="00186E3C">
      <w:pPr>
        <w:jc w:val="center"/>
      </w:pPr>
    </w:p>
    <w:p w:rsidR="00520AEF" w:rsidRPr="00186E3C" w:rsidRDefault="00186E3C" w:rsidP="00186E3C">
      <w:pPr>
        <w:jc w:val="right"/>
        <w:rPr>
          <w:rFonts w:ascii="Arial" w:hAnsi="Arial" w:cs="Arial"/>
          <w:b/>
        </w:rPr>
      </w:pPr>
      <w:r w:rsidRPr="00186E3C">
        <w:rPr>
          <w:rFonts w:ascii="Arial" w:hAnsi="Arial" w:cs="Arial"/>
          <w:b/>
        </w:rPr>
        <w:t>Versão 1.0</w:t>
      </w:r>
      <w:r w:rsidR="00520AEF" w:rsidRPr="00186E3C">
        <w:rPr>
          <w:rFonts w:ascii="Arial" w:hAnsi="Arial" w:cs="Arial"/>
          <w:b/>
        </w:rP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1371"/>
        <w:gridCol w:w="6327"/>
      </w:tblGrid>
      <w:tr w:rsidR="00374DB6" w:rsidRPr="00FC0E03" w:rsidTr="007442D9">
        <w:trPr>
          <w:trHeight w:val="315"/>
          <w:jc w:val="center"/>
        </w:trPr>
        <w:tc>
          <w:tcPr>
            <w:tcW w:w="9016" w:type="dxa"/>
            <w:gridSpan w:val="3"/>
            <w:noWrap/>
            <w:hideMark/>
          </w:tcPr>
          <w:p w:rsidR="00374DB6" w:rsidRPr="00174D84" w:rsidRDefault="00374DB6" w:rsidP="0077593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4F4139"/>
                <w:sz w:val="21"/>
                <w:szCs w:val="21"/>
                <w:lang w:eastAsia="pt-BR"/>
              </w:rPr>
            </w:pPr>
            <w:r w:rsidRPr="00174D84">
              <w:rPr>
                <w:rFonts w:ascii="Arial" w:eastAsia="Times New Roman" w:hAnsi="Arial" w:cs="Arial"/>
                <w:b/>
                <w:bCs/>
                <w:color w:val="4F4139"/>
                <w:sz w:val="21"/>
                <w:szCs w:val="21"/>
                <w:lang w:eastAsia="pt-BR"/>
              </w:rPr>
              <w:lastRenderedPageBreak/>
              <w:t>Histórico de revisões</w:t>
            </w:r>
          </w:p>
        </w:tc>
      </w:tr>
      <w:tr w:rsidR="00374DB6" w:rsidRPr="00FC0E03" w:rsidTr="007442D9">
        <w:trPr>
          <w:trHeight w:val="282"/>
          <w:jc w:val="center"/>
        </w:trPr>
        <w:tc>
          <w:tcPr>
            <w:tcW w:w="1318" w:type="dxa"/>
            <w:noWrap/>
            <w:hideMark/>
          </w:tcPr>
          <w:p w:rsidR="00374DB6" w:rsidRPr="005D0899" w:rsidRDefault="00374DB6" w:rsidP="00775930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4F4139"/>
                <w:sz w:val="21"/>
                <w:szCs w:val="21"/>
                <w:lang w:eastAsia="pt-BR"/>
              </w:rPr>
            </w:pPr>
            <w:r w:rsidRPr="005D0899">
              <w:rPr>
                <w:rFonts w:ascii="Arial" w:eastAsia="Times New Roman" w:hAnsi="Arial" w:cs="Arial"/>
                <w:b/>
                <w:bCs/>
                <w:color w:val="4F4139"/>
                <w:sz w:val="21"/>
                <w:szCs w:val="21"/>
                <w:lang w:eastAsia="pt-BR"/>
              </w:rPr>
              <w:t>1.0</w:t>
            </w:r>
          </w:p>
        </w:tc>
        <w:tc>
          <w:tcPr>
            <w:tcW w:w="1371" w:type="dxa"/>
            <w:hideMark/>
          </w:tcPr>
          <w:p w:rsidR="00374DB6" w:rsidRPr="005D0899" w:rsidRDefault="00374DB6" w:rsidP="00775930">
            <w:pPr>
              <w:shd w:val="clear" w:color="auto" w:fill="FFFFFF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5D0899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29.09.2016</w:t>
            </w:r>
          </w:p>
        </w:tc>
        <w:tc>
          <w:tcPr>
            <w:tcW w:w="6327" w:type="dxa"/>
          </w:tcPr>
          <w:p w:rsidR="00374DB6" w:rsidRPr="005D0899" w:rsidRDefault="00374DB6" w:rsidP="00775930">
            <w:pPr>
              <w:shd w:val="clear" w:color="auto" w:fill="FFFFFF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5D0899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Versão inicial do manual.</w:t>
            </w:r>
          </w:p>
        </w:tc>
      </w:tr>
    </w:tbl>
    <w:p w:rsidR="00374DB6" w:rsidRDefault="00374DB6" w:rsidP="00520AEF">
      <w:pPr>
        <w:pStyle w:val="Ttulo"/>
        <w:rPr>
          <w:rFonts w:ascii="Arial" w:hAnsi="Arial" w:cs="Arial"/>
        </w:rPr>
      </w:pPr>
    </w:p>
    <w:p w:rsidR="00374DB6" w:rsidRDefault="00374DB6" w:rsidP="00374DB6"/>
    <w:p w:rsidR="00374DB6" w:rsidRDefault="00374DB6" w:rsidP="00374DB6"/>
    <w:p w:rsidR="00374DB6" w:rsidRDefault="00374DB6" w:rsidP="00374DB6"/>
    <w:p w:rsidR="00374DB6" w:rsidRDefault="00374DB6" w:rsidP="00374DB6"/>
    <w:p w:rsidR="00374DB6" w:rsidRDefault="00374DB6" w:rsidP="00374DB6"/>
    <w:p w:rsidR="00374DB6" w:rsidRDefault="00374DB6" w:rsidP="00374DB6"/>
    <w:p w:rsidR="00374DB6" w:rsidRDefault="00374DB6">
      <w:r>
        <w:br w:type="page"/>
      </w:r>
    </w:p>
    <w:p w:rsidR="004C3332" w:rsidRPr="00186E3C" w:rsidRDefault="00520AEF" w:rsidP="00520AEF">
      <w:pPr>
        <w:pStyle w:val="Ttulo"/>
        <w:rPr>
          <w:rFonts w:ascii="Arial" w:hAnsi="Arial" w:cs="Arial"/>
        </w:rPr>
      </w:pPr>
      <w:r w:rsidRPr="00186E3C">
        <w:rPr>
          <w:rFonts w:ascii="Arial" w:hAnsi="Arial" w:cs="Arial"/>
        </w:rPr>
        <w:lastRenderedPageBreak/>
        <w:t>Índice</w:t>
      </w:r>
    </w:p>
    <w:p w:rsidR="00520AEF" w:rsidRDefault="00520AEF" w:rsidP="00520AEF">
      <w:pPr>
        <w:pStyle w:val="Ttulo1"/>
      </w:pPr>
      <w:r>
        <w:t>Apresentação</w:t>
      </w:r>
    </w:p>
    <w:p w:rsidR="00520AEF" w:rsidRDefault="00520AEF" w:rsidP="00520AEF">
      <w:pPr>
        <w:pStyle w:val="Ttulo1"/>
      </w:pPr>
      <w:r>
        <w:t>Objetivo</w:t>
      </w:r>
    </w:p>
    <w:p w:rsidR="00520AEF" w:rsidRDefault="00520AEF" w:rsidP="00520AEF">
      <w:pPr>
        <w:pStyle w:val="Ttulo1"/>
      </w:pPr>
      <w:r>
        <w:t>Integração via arquivos</w:t>
      </w:r>
    </w:p>
    <w:p w:rsidR="009A146F" w:rsidRDefault="009A146F" w:rsidP="009A146F">
      <w:pPr>
        <w:pStyle w:val="Ttulo1"/>
        <w:numPr>
          <w:ilvl w:val="1"/>
          <w:numId w:val="1"/>
        </w:numPr>
      </w:pPr>
      <w:r>
        <w:t>Recebimentos</w:t>
      </w:r>
    </w:p>
    <w:p w:rsidR="009A146F" w:rsidRDefault="009A146F" w:rsidP="009A146F">
      <w:pPr>
        <w:pStyle w:val="Ttulo1"/>
        <w:numPr>
          <w:ilvl w:val="1"/>
          <w:numId w:val="1"/>
        </w:numPr>
      </w:pPr>
      <w:r>
        <w:t>Vendas</w:t>
      </w:r>
      <w:r>
        <w:tab/>
      </w:r>
    </w:p>
    <w:p w:rsidR="007442D9" w:rsidRPr="007442D9" w:rsidRDefault="007442D9" w:rsidP="007442D9">
      <w:pPr>
        <w:pStyle w:val="Ttulo1"/>
      </w:pPr>
      <w:r>
        <w:t>Anexos</w:t>
      </w:r>
    </w:p>
    <w:p w:rsidR="00520AEF" w:rsidRDefault="00520AEF" w:rsidP="00520AEF">
      <w:pPr>
        <w:rPr>
          <w:rFonts w:ascii="Arial" w:eastAsiaTheme="majorEastAsia" w:hAnsi="Arial" w:cstheme="majorBidi"/>
          <w:sz w:val="24"/>
          <w:szCs w:val="32"/>
        </w:rPr>
      </w:pPr>
      <w:r>
        <w:br w:type="page"/>
      </w:r>
    </w:p>
    <w:p w:rsidR="00520AEF" w:rsidRPr="00770ED0" w:rsidRDefault="00520AEF" w:rsidP="00770ED0">
      <w:pPr>
        <w:shd w:val="clear" w:color="auto" w:fill="FFFFFF"/>
        <w:spacing w:after="0" w:line="240" w:lineRule="auto"/>
        <w:rPr>
          <w:b/>
        </w:rPr>
      </w:pPr>
      <w:r w:rsidRPr="00770ED0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lastRenderedPageBreak/>
        <w:t>Apresentação</w:t>
      </w:r>
      <w:r w:rsidRPr="00770ED0">
        <w:rPr>
          <w:b/>
        </w:rPr>
        <w:t xml:space="preserve"> </w:t>
      </w:r>
    </w:p>
    <w:p w:rsidR="00770ED0" w:rsidRPr="00770ED0" w:rsidRDefault="00770ED0" w:rsidP="00770ED0">
      <w:pPr>
        <w:pStyle w:val="SemEspaamen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520AEF" w:rsidRDefault="00770ED0" w:rsidP="00FB222C">
      <w:pPr>
        <w:pStyle w:val="SemEspaamen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770ED0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Com o Control Rede você </w:t>
      </w:r>
      <w:r w:rsidR="00520AEF" w:rsidRPr="00520AEF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concilia suas transações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de vendas a crédito e débito</w:t>
      </w:r>
      <w:r w:rsidR="00520AEF" w:rsidRPr="00520AEF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, confere os valores a receber e os já recebidos em cada domicílio bancário, além de verificar todos os ajustes de valores realizados, em razão de cancelamentos e chargebacks, o valor do aluguel das maquininhas, as condições do recebimento antecipado de vendas, se contratado, taxas e tarifas.</w:t>
      </w:r>
    </w:p>
    <w:p w:rsidR="00770ED0" w:rsidRDefault="00770ED0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770ED0" w:rsidRDefault="00770ED0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770ED0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Seja qual for o tamanho e o tipo do seu estabelecimento, com o Control Rede você conta com uma série de vantagens para economizar tempo e focar ainda mais no seu negócio!</w:t>
      </w:r>
    </w:p>
    <w:p w:rsidR="00770ED0" w:rsidRDefault="00770ED0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770ED0" w:rsidRPr="00770ED0" w:rsidRDefault="00770ED0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 w:rsidRPr="00770ED0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Objetivo</w:t>
      </w:r>
    </w:p>
    <w:p w:rsidR="00770ED0" w:rsidRDefault="00770ED0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770ED0" w:rsidRDefault="00770ED0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Visando otimizar o seu tempo para foco apenas em divergências do seu estabelecimento, disponibilizamos a possibilidade de integrar sua automação comercial com a plataforma Control Rede.</w:t>
      </w:r>
    </w:p>
    <w:p w:rsidR="00770ED0" w:rsidRDefault="00770ED0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E26549" w:rsidRDefault="00770ED0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Você poderá realizar o envio das venda</w:t>
      </w:r>
      <w:r w:rsidR="00E2654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s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</w:t>
      </w:r>
      <w:r w:rsidR="00E2654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diárias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de seu estabelecimento </w:t>
      </w:r>
      <w:r w:rsidR="00E2654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ao Control Rede, fazendo com que assim, a ferramenta realize a conciliação automática d</w:t>
      </w:r>
      <w:r w:rsidR="00FC0E0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e suas vendas. Divergências serão destacadas, necessitando de conciliação manual.</w:t>
      </w:r>
    </w:p>
    <w:p w:rsidR="00FC0E03" w:rsidRDefault="00FC0E03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E26549" w:rsidRDefault="00FC0E03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Além do envio de vendas, </w:t>
      </w:r>
      <w:r w:rsidR="00E2654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você poderá realizar o download do arquivo de recebimentos</w:t>
      </w:r>
      <w:r w:rsidR="009A146F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(</w:t>
      </w:r>
      <w:r w:rsidR="00E2654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realizados ou futuros</w:t>
      </w:r>
      <w:r w:rsidR="009A146F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)</w:t>
      </w:r>
      <w:r w:rsidR="00E2654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de seu</w:t>
      </w:r>
      <w:r w:rsidR="009A146F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estabelecimento e importa-lo no seu sistema de automação comercial.</w:t>
      </w:r>
    </w:p>
    <w:p w:rsidR="009A146F" w:rsidRDefault="009A146F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9A146F" w:rsidRDefault="009A146F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9A146F" w:rsidRDefault="009A146F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 w:rsidRPr="00D8331F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Integração via Arquivos</w:t>
      </w:r>
    </w:p>
    <w:p w:rsidR="00D8331F" w:rsidRDefault="00D8331F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9A146F" w:rsidRPr="00A635CB" w:rsidRDefault="00D8331F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A635CB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Disponível 24h por dia, 7 dias por semana, visando facilitar a sua conciliação.</w:t>
      </w:r>
    </w:p>
    <w:p w:rsidR="00D8331F" w:rsidRDefault="00D8331F" w:rsidP="00770ED0">
      <w:pPr>
        <w:shd w:val="clear" w:color="auto" w:fill="FFFFFF"/>
        <w:spacing w:after="0" w:line="240" w:lineRule="auto"/>
      </w:pPr>
    </w:p>
    <w:p w:rsidR="00D8331F" w:rsidRPr="00EB764F" w:rsidRDefault="00D8331F" w:rsidP="00EB764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 w:rsidRPr="00EB764F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Importação do arquivo de Vendas</w:t>
      </w:r>
    </w:p>
    <w:p w:rsidR="0016595E" w:rsidRDefault="0016595E" w:rsidP="00FB222C">
      <w:pPr>
        <w:shd w:val="clear" w:color="auto" w:fill="FFFFFF"/>
        <w:spacing w:after="0" w:line="240" w:lineRule="auto"/>
        <w:jc w:val="both"/>
        <w:rPr>
          <w:b/>
        </w:rPr>
      </w:pPr>
    </w:p>
    <w:p w:rsidR="00EE3ABA" w:rsidRDefault="00D8331F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4004B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A importação do arquivo de vendas deverá conter apenas transações de um </w:t>
      </w:r>
      <w:r w:rsidR="00EE3ABA" w:rsidRPr="004004B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único dia. </w:t>
      </w:r>
      <w:r w:rsidR="0016595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No entanto, em um </w:t>
      </w:r>
      <w:r w:rsidR="00EE3ABA" w:rsidRPr="004004B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mesmo dia, poderá ser realizada a importação de diversos arquivos</w:t>
      </w:r>
      <w:r w:rsidR="0016595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. </w:t>
      </w:r>
    </w:p>
    <w:p w:rsidR="00982614" w:rsidRDefault="00982614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982614" w:rsidRDefault="00982614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O arquivo deverá estar na extensão (.csv) e deverá ser </w:t>
      </w:r>
      <w:r w:rsidR="00570FEA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delimitado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. As informações deverão estar separadas por</w:t>
      </w:r>
      <w:r w:rsidR="00F7002D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ponto e vírgula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(;) e no caso que algumas das informações de caráter não obrigatório sejam nulas, este campo deverá ser considerado, porém deixado em branco. Dessa forma, apenas constará o ponto e vírgula entre duas informações </w:t>
      </w:r>
      <w:r w:rsidR="0016595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existentes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.</w:t>
      </w:r>
    </w:p>
    <w:p w:rsidR="00C459F6" w:rsidRDefault="00C459F6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C459F6" w:rsidRDefault="00C459F6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Exemplo:</w:t>
      </w:r>
    </w:p>
    <w:p w:rsidR="00C459F6" w:rsidRDefault="00C459F6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noProof/>
          <w:sz w:val="21"/>
          <w:szCs w:val="21"/>
          <w:lang w:eastAsia="pt-BR"/>
        </w:rPr>
        <w:drawing>
          <wp:inline distT="0" distB="0" distL="0" distR="0" wp14:anchorId="3A0F27B3" wp14:editId="7272D40B">
            <wp:extent cx="5726834" cy="1053388"/>
            <wp:effectExtent l="0" t="0" r="0" b="0"/>
            <wp:docPr id="2" name="Imagem 2" descr="d:\Users\314085\Desktop\quote integ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314085\Desktop\quote integrac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78" b="8600"/>
                    <a:stretch/>
                  </pic:blipFill>
                  <pic:spPr bwMode="auto">
                    <a:xfrm>
                      <a:off x="0" y="0"/>
                      <a:ext cx="5727700" cy="105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286" w:rsidRDefault="00237286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237286" w:rsidRDefault="00570FEA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O processamento do arquivo será assíncrono</w:t>
      </w:r>
      <w:r w:rsidR="00174D84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. </w:t>
      </w:r>
      <w:r w:rsidR="008A6480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A</w:t>
      </w:r>
      <w:r w:rsidR="0023728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pós o envio do arquivo, </w:t>
      </w:r>
      <w:r w:rsidR="0025472F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será</w:t>
      </w:r>
      <w:r w:rsidR="0023728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p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ossível</w:t>
      </w:r>
      <w:r w:rsidR="0023728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visualizar o status do processamento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dos uploads </w:t>
      </w:r>
      <w:r w:rsidR="0023728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na opção “consultar arquivos enviados”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, dentro da aba de Integração</w:t>
      </w:r>
      <w:r w:rsidR="0023728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.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Os seguintes status poderão ser demonstrados:</w:t>
      </w:r>
    </w:p>
    <w:p w:rsidR="00990EB1" w:rsidRDefault="00990EB1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990EB1" w:rsidRDefault="00990EB1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990EB1" w:rsidRDefault="00990EB1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990EB1" w:rsidRDefault="00990EB1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B81FD7" w:rsidRDefault="00B81FD7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FB222C" w:rsidRDefault="00FB222C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tbl>
      <w:tblPr>
        <w:tblStyle w:val="Tabelacomgrade"/>
        <w:tblW w:w="10314" w:type="dxa"/>
        <w:jc w:val="center"/>
        <w:tblLook w:val="04A0" w:firstRow="1" w:lastRow="0" w:firstColumn="1" w:lastColumn="0" w:noHBand="0" w:noVBand="1"/>
      </w:tblPr>
      <w:tblGrid>
        <w:gridCol w:w="511"/>
        <w:gridCol w:w="4593"/>
        <w:gridCol w:w="5210"/>
      </w:tblGrid>
      <w:tr w:rsidR="00990EB1" w:rsidTr="00990EB1">
        <w:trPr>
          <w:jc w:val="center"/>
        </w:trPr>
        <w:tc>
          <w:tcPr>
            <w:tcW w:w="10314" w:type="dxa"/>
            <w:gridSpan w:val="3"/>
          </w:tcPr>
          <w:p w:rsidR="00990EB1" w:rsidRPr="00990EB1" w:rsidRDefault="00990EB1" w:rsidP="00990EB1">
            <w:pPr>
              <w:jc w:val="center"/>
              <w:rPr>
                <w:rFonts w:ascii="Arial" w:eastAsia="Times New Roman" w:hAnsi="Arial" w:cs="Arial"/>
                <w:b/>
                <w:color w:val="4F4139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b/>
                <w:color w:val="4F4139"/>
                <w:szCs w:val="21"/>
                <w:lang w:eastAsia="pt-BR"/>
              </w:rPr>
              <w:t>Tabela de status do envio</w:t>
            </w:r>
          </w:p>
        </w:tc>
      </w:tr>
      <w:tr w:rsidR="00990EB1" w:rsidTr="00990EB1">
        <w:trPr>
          <w:jc w:val="center"/>
        </w:trPr>
        <w:tc>
          <w:tcPr>
            <w:tcW w:w="511" w:type="dxa"/>
          </w:tcPr>
          <w:p w:rsidR="00990EB1" w:rsidRPr="00990EB1" w:rsidRDefault="00990EB1" w:rsidP="00990EB1">
            <w:pPr>
              <w:jc w:val="center"/>
              <w:rPr>
                <w:rFonts w:ascii="Arial" w:eastAsia="Times New Roman" w:hAnsi="Arial" w:cs="Arial"/>
                <w:color w:val="4F4139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Cs w:val="21"/>
                <w:lang w:eastAsia="pt-BR"/>
              </w:rPr>
              <w:t>ID</w:t>
            </w:r>
          </w:p>
        </w:tc>
        <w:tc>
          <w:tcPr>
            <w:tcW w:w="4593" w:type="dxa"/>
          </w:tcPr>
          <w:p w:rsidR="00990EB1" w:rsidRPr="00990EB1" w:rsidRDefault="00990EB1" w:rsidP="00990EB1">
            <w:pPr>
              <w:jc w:val="center"/>
              <w:rPr>
                <w:rFonts w:ascii="Arial" w:eastAsia="Times New Roman" w:hAnsi="Arial" w:cs="Arial"/>
                <w:color w:val="4F4139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Cs w:val="21"/>
                <w:lang w:eastAsia="pt-BR"/>
              </w:rPr>
              <w:t>Mensagem</w:t>
            </w:r>
          </w:p>
        </w:tc>
        <w:tc>
          <w:tcPr>
            <w:tcW w:w="5210" w:type="dxa"/>
          </w:tcPr>
          <w:p w:rsidR="00990EB1" w:rsidRPr="00990EB1" w:rsidRDefault="00990EB1" w:rsidP="00990EB1">
            <w:pPr>
              <w:jc w:val="center"/>
              <w:rPr>
                <w:rFonts w:ascii="Arial" w:eastAsia="Times New Roman" w:hAnsi="Arial" w:cs="Arial"/>
                <w:color w:val="4F4139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Cs w:val="21"/>
                <w:lang w:eastAsia="pt-BR"/>
              </w:rPr>
              <w:t>Situação</w:t>
            </w:r>
          </w:p>
        </w:tc>
      </w:tr>
      <w:tr w:rsidR="00990EB1" w:rsidTr="00990EB1">
        <w:trPr>
          <w:jc w:val="center"/>
        </w:trPr>
        <w:tc>
          <w:tcPr>
            <w:tcW w:w="511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lastRenderedPageBreak/>
              <w:t>01</w:t>
            </w:r>
          </w:p>
        </w:tc>
        <w:tc>
          <w:tcPr>
            <w:tcW w:w="4593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Arquivo em processamento</w:t>
            </w:r>
          </w:p>
        </w:tc>
        <w:tc>
          <w:tcPr>
            <w:tcW w:w="5210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Quando o arquivo ainda 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não foi processado pelo Control Rede</w:t>
            </w:r>
          </w:p>
        </w:tc>
      </w:tr>
      <w:tr w:rsidR="00990EB1" w:rsidTr="00E31D02">
        <w:trPr>
          <w:trHeight w:val="672"/>
          <w:jc w:val="center"/>
        </w:trPr>
        <w:tc>
          <w:tcPr>
            <w:tcW w:w="511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02</w:t>
            </w:r>
          </w:p>
        </w:tc>
        <w:tc>
          <w:tcPr>
            <w:tcW w:w="4593" w:type="dxa"/>
          </w:tcPr>
          <w:p w:rsidR="00990EB1" w:rsidRPr="00990EB1" w:rsidRDefault="00990EB1" w:rsidP="00990EB1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Formato Incorreto: Coluna #column# - Valor # value# - Tipo: #type# - Linha: #line#</w:t>
            </w:r>
          </w:p>
        </w:tc>
        <w:tc>
          <w:tcPr>
            <w:tcW w:w="5210" w:type="dxa"/>
          </w:tcPr>
          <w:p w:rsidR="00990EB1" w:rsidRDefault="00990EB1" w:rsidP="00D301D8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Formato inválido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 decorrente de uma</w:t>
            </w: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 coluna 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do arquivo enviado</w:t>
            </w:r>
          </w:p>
        </w:tc>
      </w:tr>
      <w:tr w:rsidR="00990EB1" w:rsidTr="00E31D02">
        <w:trPr>
          <w:trHeight w:val="323"/>
          <w:jc w:val="center"/>
        </w:trPr>
        <w:tc>
          <w:tcPr>
            <w:tcW w:w="511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03</w:t>
            </w:r>
          </w:p>
        </w:tc>
        <w:tc>
          <w:tcPr>
            <w:tcW w:w="4593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Coluna #column# é obrigatória -  #line#</w:t>
            </w:r>
          </w:p>
        </w:tc>
        <w:tc>
          <w:tcPr>
            <w:tcW w:w="5210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Coluna obrigatória não informada no arquivo enviado</w:t>
            </w: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990EB1" w:rsidTr="00E31D02">
        <w:trPr>
          <w:trHeight w:val="413"/>
          <w:jc w:val="center"/>
        </w:trPr>
        <w:tc>
          <w:tcPr>
            <w:tcW w:w="511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04</w:t>
            </w:r>
          </w:p>
        </w:tc>
        <w:tc>
          <w:tcPr>
            <w:tcW w:w="4593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Layout Incorreto</w:t>
            </w:r>
          </w:p>
        </w:tc>
        <w:tc>
          <w:tcPr>
            <w:tcW w:w="5210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</w:t>
            </w: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rquivo 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enviado não possui informações</w:t>
            </w:r>
          </w:p>
        </w:tc>
      </w:tr>
      <w:tr w:rsidR="00990EB1" w:rsidTr="00990EB1">
        <w:trPr>
          <w:jc w:val="center"/>
        </w:trPr>
        <w:tc>
          <w:tcPr>
            <w:tcW w:w="511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05</w:t>
            </w:r>
          </w:p>
        </w:tc>
        <w:tc>
          <w:tcPr>
            <w:tcW w:w="4593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Layout Incorreto: Linha -  #line#</w:t>
            </w:r>
          </w:p>
        </w:tc>
        <w:tc>
          <w:tcPr>
            <w:tcW w:w="5210" w:type="dxa"/>
          </w:tcPr>
          <w:p w:rsidR="00990EB1" w:rsidRDefault="00D301D8" w:rsidP="00D301D8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Formato inválido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 decorrente de uma</w:t>
            </w: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linha</w:t>
            </w: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do arquivo enviado</w:t>
            </w:r>
          </w:p>
        </w:tc>
      </w:tr>
      <w:tr w:rsidR="00990EB1" w:rsidTr="00990EB1">
        <w:trPr>
          <w:jc w:val="center"/>
        </w:trPr>
        <w:tc>
          <w:tcPr>
            <w:tcW w:w="511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06</w:t>
            </w:r>
          </w:p>
        </w:tc>
        <w:tc>
          <w:tcPr>
            <w:tcW w:w="4593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Pv Incorreto: Valor # value# - Linha: # line#</w:t>
            </w:r>
          </w:p>
        </w:tc>
        <w:tc>
          <w:tcPr>
            <w:tcW w:w="5210" w:type="dxa"/>
          </w:tcPr>
          <w:p w:rsidR="00990EB1" w:rsidRDefault="00D301D8" w:rsidP="00D301D8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Número do estabelecimento enviado</w:t>
            </w:r>
            <w:r w:rsidR="00990EB1"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 no arquivo não está relacionado ao 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cliente</w:t>
            </w:r>
          </w:p>
        </w:tc>
      </w:tr>
      <w:tr w:rsidR="00990EB1" w:rsidTr="00990EB1">
        <w:trPr>
          <w:jc w:val="center"/>
        </w:trPr>
        <w:tc>
          <w:tcPr>
            <w:tcW w:w="511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07</w:t>
            </w:r>
          </w:p>
        </w:tc>
        <w:tc>
          <w:tcPr>
            <w:tcW w:w="4593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Data das transações diferem da do cabeçalho</w:t>
            </w:r>
          </w:p>
        </w:tc>
        <w:tc>
          <w:tcPr>
            <w:tcW w:w="5210" w:type="dxa"/>
          </w:tcPr>
          <w:p w:rsidR="00990EB1" w:rsidRDefault="00D301D8" w:rsidP="00D301D8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</w:t>
            </w:r>
            <w:r w:rsidR="00990EB1"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ata das transações 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informada </w:t>
            </w:r>
            <w:r w:rsidR="00990EB1"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diferem da 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data base das transações, prevista n</w:t>
            </w:r>
            <w:r w:rsidR="00990EB1"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o cabeçalho</w:t>
            </w:r>
          </w:p>
        </w:tc>
      </w:tr>
      <w:tr w:rsidR="00990EB1" w:rsidTr="00E31D02">
        <w:trPr>
          <w:trHeight w:val="890"/>
          <w:jc w:val="center"/>
        </w:trPr>
        <w:tc>
          <w:tcPr>
            <w:tcW w:w="511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08</w:t>
            </w:r>
          </w:p>
        </w:tc>
        <w:tc>
          <w:tcPr>
            <w:tcW w:w="4593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Quantidade de transações do rodapé (#amountTrailer#) difere da quantidade de transações(#amountTransactions#)</w:t>
            </w:r>
          </w:p>
        </w:tc>
        <w:tc>
          <w:tcPr>
            <w:tcW w:w="5210" w:type="dxa"/>
          </w:tcPr>
          <w:p w:rsidR="00990EB1" w:rsidRDefault="00D301D8" w:rsidP="00D301D8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Q</w:t>
            </w:r>
            <w:r w:rsidR="00990EB1"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uantidade de registros 05 difere da quantidade de transações 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prevista</w:t>
            </w:r>
            <w:r w:rsidR="00990EB1"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 no 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rodapé</w:t>
            </w:r>
          </w:p>
        </w:tc>
      </w:tr>
      <w:tr w:rsidR="00990EB1" w:rsidTr="00990EB1">
        <w:trPr>
          <w:jc w:val="center"/>
        </w:trPr>
        <w:tc>
          <w:tcPr>
            <w:tcW w:w="511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09</w:t>
            </w:r>
          </w:p>
        </w:tc>
        <w:tc>
          <w:tcPr>
            <w:tcW w:w="4593" w:type="dxa"/>
          </w:tcPr>
          <w:p w:rsidR="00990EB1" w:rsidRPr="00990EB1" w:rsidRDefault="00990EB1" w:rsidP="00990EB1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990EB1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Arquivo processado. Algumas transações desconsideradas.</w:t>
            </w:r>
          </w:p>
        </w:tc>
        <w:tc>
          <w:tcPr>
            <w:tcW w:w="5210" w:type="dxa"/>
          </w:tcPr>
          <w:p w:rsidR="00990EB1" w:rsidRDefault="00D301D8" w:rsidP="00D301D8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O arquivo enviado possui transações de uma data que não condiz com a d</w:t>
            </w:r>
            <w:r w:rsidRPr="00D301D8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ata base das transações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, prevista no cabeçalho</w:t>
            </w:r>
          </w:p>
        </w:tc>
      </w:tr>
      <w:tr w:rsidR="00990EB1" w:rsidTr="00990EB1">
        <w:trPr>
          <w:jc w:val="center"/>
        </w:trPr>
        <w:tc>
          <w:tcPr>
            <w:tcW w:w="511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10</w:t>
            </w:r>
          </w:p>
        </w:tc>
        <w:tc>
          <w:tcPr>
            <w:tcW w:w="4593" w:type="dxa"/>
          </w:tcPr>
          <w:p w:rsidR="00990EB1" w:rsidRDefault="00990EB1" w:rsidP="00990EB1">
            <w:pPr>
              <w:jc w:val="both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Arquivo processado com sucesso</w:t>
            </w:r>
          </w:p>
        </w:tc>
        <w:tc>
          <w:tcPr>
            <w:tcW w:w="5210" w:type="dxa"/>
          </w:tcPr>
          <w:p w:rsidR="00990EB1" w:rsidRPr="00990EB1" w:rsidRDefault="00E31D02" w:rsidP="00990EB1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Arquivo</w:t>
            </w:r>
            <w:r w:rsidR="00D301D8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 processado sem erros e vendas conciliadas automaticamente</w:t>
            </w:r>
          </w:p>
        </w:tc>
      </w:tr>
    </w:tbl>
    <w:p w:rsidR="00FB222C" w:rsidRDefault="00FB222C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237286" w:rsidRDefault="00237286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570FEA" w:rsidRDefault="00570FEA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C459F6" w:rsidRDefault="00C459F6">
      <w:pPr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br w:type="page"/>
      </w:r>
    </w:p>
    <w:p w:rsidR="00237286" w:rsidRPr="002A79DE" w:rsidRDefault="0016595E" w:rsidP="002A79DE">
      <w:pPr>
        <w:pStyle w:val="PargrafodaLista"/>
        <w:numPr>
          <w:ilvl w:val="1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 w:rsidRPr="002A79DE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lastRenderedPageBreak/>
        <w:t xml:space="preserve">Arquivo de </w:t>
      </w:r>
      <w:r w:rsidR="00237286" w:rsidRPr="002A79DE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Vendas</w:t>
      </w:r>
    </w:p>
    <w:p w:rsidR="00237286" w:rsidRDefault="00237286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FB222C" w:rsidRDefault="00237286" w:rsidP="00FB222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25472F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O arquivo de vendas deverá seguir parâmetros </w:t>
      </w:r>
      <w:r w:rsidR="0016595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pré-estabelecidos </w:t>
      </w:r>
      <w:r w:rsidRPr="0025472F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para que o Control Rede possa realizar o processamento e conciliação automática de suas vendas</w:t>
      </w:r>
      <w:r w:rsidR="00FB222C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.</w:t>
      </w:r>
      <w:r w:rsidR="001774E1" w:rsidRPr="0025472F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</w:t>
      </w:r>
    </w:p>
    <w:p w:rsidR="0016595E" w:rsidRDefault="0016595E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C559A9" w:rsidRDefault="0016595E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Seguindo a</w:t>
      </w:r>
      <w:r w:rsidR="00C559A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estrutura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abaixo</w:t>
      </w:r>
      <w:r w:rsidR="00C559A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:</w:t>
      </w:r>
    </w:p>
    <w:p w:rsidR="001140E6" w:rsidRDefault="001140E6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C559A9" w:rsidRPr="001140E6" w:rsidRDefault="001140E6" w:rsidP="001140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01-Cabeçalho</w:t>
      </w:r>
    </w:p>
    <w:p w:rsidR="00C559A9" w:rsidRPr="001140E6" w:rsidRDefault="001140E6" w:rsidP="001140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05-</w:t>
      </w:r>
      <w:r w:rsidR="00FB222C" w:rsidRPr="001140E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Transações</w:t>
      </w:r>
    </w:p>
    <w:p w:rsidR="00C559A9" w:rsidRPr="001140E6" w:rsidRDefault="001140E6" w:rsidP="001140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99-</w:t>
      </w:r>
      <w:r w:rsidR="00FB222C" w:rsidRPr="001140E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Rodapé</w:t>
      </w:r>
    </w:p>
    <w:p w:rsidR="00C559A9" w:rsidRPr="00C559A9" w:rsidRDefault="00C559A9" w:rsidP="00C55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C559A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</w:t>
      </w:r>
    </w:p>
    <w:p w:rsidR="00237286" w:rsidRPr="00845B0B" w:rsidRDefault="0016595E" w:rsidP="002A79DE">
      <w:pPr>
        <w:pStyle w:val="SemEspaamen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 w:rsidRPr="00845B0B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01-</w:t>
      </w:r>
      <w:r w:rsidR="00FB222C" w:rsidRPr="00845B0B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CABEÇALHO</w:t>
      </w:r>
    </w:p>
    <w:p w:rsidR="00723869" w:rsidRPr="00845B0B" w:rsidRDefault="00723869" w:rsidP="00845B0B">
      <w:pPr>
        <w:pStyle w:val="SemEspaamento"/>
        <w:ind w:left="720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 w:rsidRPr="00845B0B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 xml:space="preserve"> </w:t>
      </w:r>
    </w:p>
    <w:p w:rsidR="00C559A9" w:rsidRPr="00723869" w:rsidRDefault="00723869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72386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O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cabeçalho será estruturado </w:t>
      </w:r>
      <w:r w:rsidR="0016595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no seguinte formato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:</w:t>
      </w:r>
      <w:r w:rsidRPr="0072386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</w:t>
      </w:r>
    </w:p>
    <w:p w:rsidR="00723869" w:rsidRPr="001774E1" w:rsidRDefault="00723869" w:rsidP="00770ED0">
      <w:pPr>
        <w:shd w:val="clear" w:color="auto" w:fill="FFFFFF"/>
        <w:spacing w:after="0" w:line="240" w:lineRule="auto"/>
        <w:rPr>
          <w:b/>
          <w:sz w:val="28"/>
          <w:u w:val="single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37"/>
        <w:gridCol w:w="2127"/>
        <w:gridCol w:w="1842"/>
        <w:gridCol w:w="4849"/>
      </w:tblGrid>
      <w:tr w:rsidR="00237286" w:rsidRPr="00237286" w:rsidTr="00917088">
        <w:trPr>
          <w:trHeight w:val="300"/>
        </w:trPr>
        <w:tc>
          <w:tcPr>
            <w:tcW w:w="9493" w:type="dxa"/>
            <w:gridSpan w:val="4"/>
            <w:noWrap/>
            <w:vAlign w:val="center"/>
            <w:hideMark/>
          </w:tcPr>
          <w:p w:rsidR="00237286" w:rsidRPr="0025472F" w:rsidRDefault="00FB222C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CABEÇALHO</w:t>
            </w:r>
          </w:p>
        </w:tc>
      </w:tr>
      <w:tr w:rsidR="00FB222C" w:rsidRPr="00237286" w:rsidTr="00917088">
        <w:trPr>
          <w:trHeight w:val="300"/>
        </w:trPr>
        <w:tc>
          <w:tcPr>
            <w:tcW w:w="675" w:type="dxa"/>
            <w:noWrap/>
            <w:vAlign w:val="center"/>
            <w:hideMark/>
          </w:tcPr>
          <w:p w:rsidR="00FB222C" w:rsidRPr="0025472F" w:rsidRDefault="00FB222C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POSIÇÃO</w:t>
            </w:r>
          </w:p>
        </w:tc>
        <w:tc>
          <w:tcPr>
            <w:tcW w:w="2127" w:type="dxa"/>
            <w:vAlign w:val="center"/>
          </w:tcPr>
          <w:p w:rsidR="00FB222C" w:rsidRPr="0025472F" w:rsidRDefault="00FB222C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CAMPO</w:t>
            </w:r>
          </w:p>
        </w:tc>
        <w:tc>
          <w:tcPr>
            <w:tcW w:w="1842" w:type="dxa"/>
            <w:noWrap/>
            <w:vAlign w:val="center"/>
            <w:hideMark/>
          </w:tcPr>
          <w:p w:rsidR="00FB222C" w:rsidRPr="0025472F" w:rsidRDefault="00FB222C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TAMANHO DO REGISTRO</w:t>
            </w:r>
          </w:p>
        </w:tc>
        <w:tc>
          <w:tcPr>
            <w:tcW w:w="4849" w:type="dxa"/>
            <w:noWrap/>
            <w:vAlign w:val="center"/>
            <w:hideMark/>
          </w:tcPr>
          <w:p w:rsidR="00FB222C" w:rsidRPr="0025472F" w:rsidRDefault="00FB222C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DESCRIÇÃO</w:t>
            </w:r>
          </w:p>
        </w:tc>
      </w:tr>
      <w:tr w:rsidR="00C92C39" w:rsidRPr="00237286" w:rsidTr="00917088">
        <w:trPr>
          <w:trHeight w:val="300"/>
        </w:trPr>
        <w:tc>
          <w:tcPr>
            <w:tcW w:w="675" w:type="dxa"/>
            <w:noWrap/>
            <w:vAlign w:val="center"/>
            <w:hideMark/>
          </w:tcPr>
          <w:p w:rsidR="00C92C39" w:rsidRPr="0025472F" w:rsidRDefault="00C92C3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</w:t>
            </w:r>
          </w:p>
        </w:tc>
        <w:tc>
          <w:tcPr>
            <w:tcW w:w="2127" w:type="dxa"/>
            <w:noWrap/>
            <w:vAlign w:val="center"/>
            <w:hideMark/>
          </w:tcPr>
          <w:p w:rsidR="00C92C39" w:rsidRPr="0025472F" w:rsidRDefault="00C92C3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registro</w:t>
            </w:r>
            <w:r w:rsidR="00C559A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(*)</w:t>
            </w:r>
          </w:p>
        </w:tc>
        <w:tc>
          <w:tcPr>
            <w:tcW w:w="1842" w:type="dxa"/>
            <w:noWrap/>
            <w:vAlign w:val="center"/>
            <w:hideMark/>
          </w:tcPr>
          <w:p w:rsidR="00C92C39" w:rsidRPr="0025472F" w:rsidRDefault="00C559A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C92C39" w:rsidRPr="0025472F" w:rsidRDefault="00C92C39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registro do cabeçalho. Este campo deverá ser preenchido com o valor (</w:t>
            </w: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01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</w:t>
            </w:r>
          </w:p>
        </w:tc>
      </w:tr>
      <w:tr w:rsidR="00C92C39" w:rsidRPr="00237286" w:rsidTr="00917088">
        <w:trPr>
          <w:trHeight w:val="560"/>
        </w:trPr>
        <w:tc>
          <w:tcPr>
            <w:tcW w:w="675" w:type="dxa"/>
            <w:noWrap/>
            <w:vAlign w:val="center"/>
            <w:hideMark/>
          </w:tcPr>
          <w:p w:rsidR="00C92C39" w:rsidRPr="0025472F" w:rsidRDefault="00C92C3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</w:p>
        </w:tc>
        <w:tc>
          <w:tcPr>
            <w:tcW w:w="2127" w:type="dxa"/>
            <w:noWrap/>
            <w:vAlign w:val="center"/>
            <w:hideMark/>
          </w:tcPr>
          <w:p w:rsidR="00C92C39" w:rsidRPr="0025472F" w:rsidRDefault="00C92C3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de envio</w:t>
            </w:r>
            <w:r w:rsidR="00C559A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(*)</w:t>
            </w:r>
          </w:p>
        </w:tc>
        <w:tc>
          <w:tcPr>
            <w:tcW w:w="1842" w:type="dxa"/>
            <w:noWrap/>
            <w:vAlign w:val="center"/>
            <w:hideMark/>
          </w:tcPr>
          <w:p w:rsidR="00C92C39" w:rsidRPr="0025472F" w:rsidRDefault="00C559A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C92C39" w:rsidRPr="0025472F" w:rsidRDefault="00C92C39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de</w:t>
            </w: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envio do arquivo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 Este campo deverá seguir o formato AAAAMMDD.</w:t>
            </w:r>
          </w:p>
        </w:tc>
      </w:tr>
      <w:tr w:rsidR="00C92C39" w:rsidRPr="00237286" w:rsidTr="00917088">
        <w:trPr>
          <w:trHeight w:val="300"/>
        </w:trPr>
        <w:tc>
          <w:tcPr>
            <w:tcW w:w="675" w:type="dxa"/>
            <w:noWrap/>
            <w:vAlign w:val="center"/>
            <w:hideMark/>
          </w:tcPr>
          <w:p w:rsidR="00C92C39" w:rsidRPr="0025472F" w:rsidRDefault="00C92C3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</w:t>
            </w:r>
          </w:p>
        </w:tc>
        <w:tc>
          <w:tcPr>
            <w:tcW w:w="2127" w:type="dxa"/>
            <w:noWrap/>
            <w:vAlign w:val="center"/>
            <w:hideMark/>
          </w:tcPr>
          <w:p w:rsidR="00C92C39" w:rsidRPr="0025472F" w:rsidRDefault="00C92C3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Data </w:t>
            </w:r>
            <w:r w:rsidR="00D76C72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base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</w:t>
            </w:r>
            <w:r w:rsidR="00FB222C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s transações</w:t>
            </w:r>
            <w:r w:rsidR="00C559A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(*)</w:t>
            </w:r>
          </w:p>
        </w:tc>
        <w:tc>
          <w:tcPr>
            <w:tcW w:w="1842" w:type="dxa"/>
            <w:noWrap/>
            <w:vAlign w:val="center"/>
            <w:hideMark/>
          </w:tcPr>
          <w:p w:rsidR="00C92C39" w:rsidRPr="0025472F" w:rsidRDefault="00C559A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C92C39" w:rsidRPr="0025472F" w:rsidRDefault="00C92C39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referente ao dia no qual ocorreram as transações. Este campo deverá seguir o formato AAAAMMDD.</w:t>
            </w:r>
          </w:p>
        </w:tc>
      </w:tr>
      <w:tr w:rsidR="00C92C39" w:rsidRPr="00237286" w:rsidTr="00917088">
        <w:trPr>
          <w:trHeight w:val="300"/>
        </w:trPr>
        <w:tc>
          <w:tcPr>
            <w:tcW w:w="675" w:type="dxa"/>
            <w:noWrap/>
            <w:vAlign w:val="center"/>
            <w:hideMark/>
          </w:tcPr>
          <w:p w:rsidR="00C92C39" w:rsidRPr="0025472F" w:rsidRDefault="00C559A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4</w:t>
            </w:r>
          </w:p>
        </w:tc>
        <w:tc>
          <w:tcPr>
            <w:tcW w:w="2127" w:type="dxa"/>
            <w:noWrap/>
            <w:vAlign w:val="center"/>
            <w:hideMark/>
          </w:tcPr>
          <w:p w:rsidR="00C92C39" w:rsidRPr="0025472F" w:rsidRDefault="00C92C3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Versão</w:t>
            </w:r>
            <w:r w:rsidR="00C559A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(*)</w:t>
            </w:r>
          </w:p>
        </w:tc>
        <w:tc>
          <w:tcPr>
            <w:tcW w:w="1842" w:type="dxa"/>
            <w:noWrap/>
            <w:vAlign w:val="center"/>
            <w:hideMark/>
          </w:tcPr>
          <w:p w:rsidR="00C92C39" w:rsidRPr="0025472F" w:rsidRDefault="00C559A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C92C39" w:rsidRPr="0025472F" w:rsidRDefault="00C559A9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versão do arquivo. Este campo deverá ser preenchido com o valor (</w:t>
            </w:r>
            <w:r w:rsidR="00C92C39"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1.0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</w:t>
            </w:r>
          </w:p>
        </w:tc>
      </w:tr>
    </w:tbl>
    <w:p w:rsidR="00237286" w:rsidRPr="004004BE" w:rsidRDefault="00237286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D8331F" w:rsidRDefault="00723869" w:rsidP="00770ED0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>Obs.:</w:t>
      </w:r>
      <w:r w:rsidR="00C92C39" w:rsidRPr="00C92C39">
        <w:rPr>
          <w:b/>
        </w:rPr>
        <w:t xml:space="preserve"> </w:t>
      </w:r>
      <w:r>
        <w:rPr>
          <w:b/>
        </w:rPr>
        <w:t>Os campos que apresentam (*) são de caráter obrigatório.</w:t>
      </w:r>
    </w:p>
    <w:p w:rsidR="00A910EF" w:rsidRDefault="00A910EF" w:rsidP="00770ED0">
      <w:pPr>
        <w:shd w:val="clear" w:color="auto" w:fill="FFFFFF"/>
        <w:spacing w:after="0" w:line="240" w:lineRule="auto"/>
        <w:rPr>
          <w:b/>
        </w:rPr>
      </w:pPr>
    </w:p>
    <w:p w:rsidR="001774E1" w:rsidRDefault="00C559A9" w:rsidP="002A79DE">
      <w:pPr>
        <w:pStyle w:val="SemEspaamen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 w:rsidRPr="00845B0B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 xml:space="preserve">05- </w:t>
      </w:r>
      <w:r w:rsidR="00FB222C" w:rsidRPr="00845B0B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TRANSAÇÕES</w:t>
      </w:r>
    </w:p>
    <w:p w:rsidR="002A79DE" w:rsidRPr="00845B0B" w:rsidRDefault="002A79DE" w:rsidP="002A79DE">
      <w:pPr>
        <w:pStyle w:val="SemEspaamen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</w:p>
    <w:p w:rsidR="00723869" w:rsidRPr="00723869" w:rsidRDefault="000F7332" w:rsidP="00723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Para cada transação deverá existir um registro “05”. Sendo estruturado no seguinte formato:</w:t>
      </w:r>
      <w:r w:rsidR="00723869" w:rsidRPr="00723869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</w:t>
      </w:r>
    </w:p>
    <w:p w:rsidR="00723869" w:rsidRDefault="00723869" w:rsidP="001774E1">
      <w:pPr>
        <w:shd w:val="clear" w:color="auto" w:fill="FFFFFF"/>
        <w:spacing w:after="0" w:line="240" w:lineRule="auto"/>
        <w:rPr>
          <w:b/>
          <w:sz w:val="28"/>
          <w:u w:val="single"/>
        </w:rPr>
      </w:pPr>
    </w:p>
    <w:tbl>
      <w:tblPr>
        <w:tblStyle w:val="Tabelacomgrade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1559"/>
        <w:gridCol w:w="4678"/>
      </w:tblGrid>
      <w:tr w:rsidR="001774E1" w:rsidTr="00917088">
        <w:trPr>
          <w:trHeight w:val="361"/>
        </w:trPr>
        <w:tc>
          <w:tcPr>
            <w:tcW w:w="9464" w:type="dxa"/>
            <w:gridSpan w:val="4"/>
            <w:vAlign w:val="center"/>
          </w:tcPr>
          <w:p w:rsidR="001774E1" w:rsidRPr="00917088" w:rsidRDefault="000F7332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917088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TRANSAÇÕES</w:t>
            </w:r>
          </w:p>
        </w:tc>
      </w:tr>
      <w:tr w:rsidR="00FB222C" w:rsidTr="00917088">
        <w:tc>
          <w:tcPr>
            <w:tcW w:w="1101" w:type="dxa"/>
            <w:vAlign w:val="center"/>
          </w:tcPr>
          <w:p w:rsidR="00FB222C" w:rsidRPr="00FB222C" w:rsidRDefault="00FB222C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FB222C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POSIÇÃO</w:t>
            </w:r>
          </w:p>
        </w:tc>
        <w:tc>
          <w:tcPr>
            <w:tcW w:w="2126" w:type="dxa"/>
            <w:vAlign w:val="center"/>
          </w:tcPr>
          <w:p w:rsidR="00FB222C" w:rsidRPr="00FB222C" w:rsidRDefault="00FB222C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FB222C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CAMPO</w:t>
            </w:r>
          </w:p>
        </w:tc>
        <w:tc>
          <w:tcPr>
            <w:tcW w:w="1559" w:type="dxa"/>
            <w:vAlign w:val="center"/>
          </w:tcPr>
          <w:p w:rsidR="00FB222C" w:rsidRDefault="00FB222C" w:rsidP="00917088">
            <w:pPr>
              <w:shd w:val="clear" w:color="auto" w:fill="FFFFFF"/>
              <w:jc w:val="center"/>
              <w:rPr>
                <w:rFonts w:ascii="Calibri" w:hAnsi="Calibri" w:cs="Calibri"/>
                <w:color w:val="000000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TAMANHO DO REGISTRO</w:t>
            </w:r>
          </w:p>
        </w:tc>
        <w:tc>
          <w:tcPr>
            <w:tcW w:w="4678" w:type="dxa"/>
            <w:vAlign w:val="center"/>
          </w:tcPr>
          <w:p w:rsidR="00FB222C" w:rsidRDefault="00FB222C" w:rsidP="00917088">
            <w:pPr>
              <w:shd w:val="clear" w:color="auto" w:fill="FFFFFF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DESCRIÇÃO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registro (*)</w:t>
            </w:r>
          </w:p>
        </w:tc>
        <w:tc>
          <w:tcPr>
            <w:tcW w:w="1559" w:type="dxa"/>
            <w:vAlign w:val="center"/>
          </w:tcPr>
          <w:p w:rsidR="00CC160A" w:rsidRPr="00CC160A" w:rsidRDefault="006D40E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678" w:type="dxa"/>
            <w:vAlign w:val="center"/>
          </w:tcPr>
          <w:p w:rsidR="00CC160A" w:rsidRPr="00CC160A" w:rsidRDefault="006D40EA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registro das transações. Este campo deverá ser preenchido com o valor (</w:t>
            </w:r>
            <w:r w:rsidR="00CC160A"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05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da transação (*)</w:t>
            </w:r>
          </w:p>
        </w:tc>
        <w:tc>
          <w:tcPr>
            <w:tcW w:w="1559" w:type="dxa"/>
            <w:vAlign w:val="center"/>
          </w:tcPr>
          <w:p w:rsidR="00CC160A" w:rsidRPr="00FB222C" w:rsidRDefault="00E740C2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678" w:type="dxa"/>
            <w:vAlign w:val="center"/>
          </w:tcPr>
          <w:p w:rsidR="00CC160A" w:rsidRPr="00FB222C" w:rsidRDefault="00C6017B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data na</w:t>
            </w:r>
            <w:r w:rsidR="00C52D18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qual foi capturada a transação. Este campo deverá seguir o formato AAAAMMDD.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Adquirente (*)</w:t>
            </w:r>
          </w:p>
        </w:tc>
        <w:tc>
          <w:tcPr>
            <w:tcW w:w="1559" w:type="dxa"/>
            <w:vAlign w:val="center"/>
          </w:tcPr>
          <w:p w:rsidR="00CC160A" w:rsidRPr="00FB222C" w:rsidRDefault="00E740C2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678" w:type="dxa"/>
            <w:vAlign w:val="center"/>
          </w:tcPr>
          <w:p w:rsidR="00CC160A" w:rsidRPr="00FB222C" w:rsidRDefault="00C6017B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qual é o adquirente d</w:t>
            </w:r>
            <w:r w:rsidR="00E740C2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transação. Este campo deve ser preenchido </w:t>
            </w:r>
            <w:r w:rsidR="00E740C2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de acordo com a Tabela </w:t>
            </w:r>
            <w:r w:rsidR="0072386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(I) </w:t>
            </w:r>
            <w:r w:rsidR="00E740C2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 Adqui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rentes</w:t>
            </w:r>
            <w:r w:rsidR="00CB01FD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deste manual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4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estabelecimento (*)</w:t>
            </w:r>
          </w:p>
        </w:tc>
        <w:tc>
          <w:tcPr>
            <w:tcW w:w="1559" w:type="dxa"/>
            <w:vAlign w:val="center"/>
          </w:tcPr>
          <w:p w:rsidR="00CC160A" w:rsidRPr="00FB222C" w:rsidRDefault="000F7332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</w:t>
            </w:r>
            <w:r w:rsidR="00E740C2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caracteres</w:t>
            </w:r>
          </w:p>
        </w:tc>
        <w:tc>
          <w:tcPr>
            <w:tcW w:w="4678" w:type="dxa"/>
            <w:vAlign w:val="center"/>
          </w:tcPr>
          <w:p w:rsidR="00CC160A" w:rsidRDefault="00E740C2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qual o número do estabelecimento. Na Rede este número também é conhecido como </w:t>
            </w:r>
            <w:r w:rsidR="00CB01FD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código do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Ponto de Venda (PV).</w:t>
            </w:r>
          </w:p>
          <w:p w:rsidR="001140E6" w:rsidRPr="00FB222C" w:rsidRDefault="008A69C9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deverá ter no mínimo 9 caracteres.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5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NSU (*)</w:t>
            </w:r>
          </w:p>
        </w:tc>
        <w:tc>
          <w:tcPr>
            <w:tcW w:w="1559" w:type="dxa"/>
            <w:vAlign w:val="center"/>
          </w:tcPr>
          <w:p w:rsidR="00CC160A" w:rsidRPr="00FB222C" w:rsidRDefault="00E740C2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12 caracteres</w:t>
            </w:r>
          </w:p>
        </w:tc>
        <w:tc>
          <w:tcPr>
            <w:tcW w:w="4678" w:type="dxa"/>
            <w:vAlign w:val="center"/>
          </w:tcPr>
          <w:p w:rsidR="00CC160A" w:rsidRDefault="00E740C2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número sequencial único (NSU) da transação.</w:t>
            </w:r>
          </w:p>
          <w:p w:rsidR="008A69C9" w:rsidRPr="00FB222C" w:rsidRDefault="008A69C9" w:rsidP="00237B9F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Obs.: Este campo </w:t>
            </w:r>
            <w:r w:rsidR="00237B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é numérico e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deverá ter no mínimo 6 caracteres.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6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Código de autorização (*)</w:t>
            </w:r>
          </w:p>
        </w:tc>
        <w:tc>
          <w:tcPr>
            <w:tcW w:w="1559" w:type="dxa"/>
            <w:vAlign w:val="center"/>
          </w:tcPr>
          <w:p w:rsidR="00CC160A" w:rsidRPr="00FB222C" w:rsidRDefault="001E3A63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10</w:t>
            </w:r>
            <w:r w:rsidR="00CB01FD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caracteres</w:t>
            </w:r>
          </w:p>
        </w:tc>
        <w:tc>
          <w:tcPr>
            <w:tcW w:w="4678" w:type="dxa"/>
            <w:vAlign w:val="center"/>
          </w:tcPr>
          <w:p w:rsidR="00CC160A" w:rsidRDefault="00CB01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qual o código da autorização da transação.</w:t>
            </w:r>
          </w:p>
          <w:p w:rsidR="00004FDF" w:rsidRPr="00FB222C" w:rsidRDefault="00004FDF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Obs.: Este campo </w:t>
            </w:r>
            <w:r w:rsidR="00237B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é alfanumérico e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deverá ter no mínimo 6 caracteres.</w:t>
            </w:r>
            <w:r w:rsidR="00237B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Caso a transação não contenha o código de autorização, o mesmo deverá ser preenchido com hífen “-“.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7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Valor bruto (*)</w:t>
            </w:r>
          </w:p>
        </w:tc>
        <w:tc>
          <w:tcPr>
            <w:tcW w:w="1559" w:type="dxa"/>
            <w:vAlign w:val="center"/>
          </w:tcPr>
          <w:p w:rsidR="00CC160A" w:rsidRPr="00FB222C" w:rsidRDefault="00CB01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678" w:type="dxa"/>
            <w:vAlign w:val="center"/>
          </w:tcPr>
          <w:p w:rsidR="00CC160A" w:rsidRPr="00FB222C" w:rsidRDefault="00CB01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valor bruto da transação. Este campo é numérico.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cartão (*)</w:t>
            </w:r>
          </w:p>
        </w:tc>
        <w:tc>
          <w:tcPr>
            <w:tcW w:w="1559" w:type="dxa"/>
            <w:vAlign w:val="center"/>
          </w:tcPr>
          <w:p w:rsidR="00CC160A" w:rsidRPr="00FB222C" w:rsidRDefault="00CB01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</w:t>
            </w:r>
            <w:r w:rsidR="006930C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caracteres</w:t>
            </w:r>
          </w:p>
        </w:tc>
        <w:tc>
          <w:tcPr>
            <w:tcW w:w="4678" w:type="dxa"/>
            <w:vAlign w:val="center"/>
          </w:tcPr>
          <w:p w:rsidR="00CC160A" w:rsidRPr="00FB222C" w:rsidRDefault="00CB01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número do cartão da transação. Este campo é alfanumérico e deverá ser enviado de forma mascarada, demonstrando unicamente os 6 primeiros e os 4 últimos dígitos.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terminal (*)</w:t>
            </w:r>
          </w:p>
        </w:tc>
        <w:tc>
          <w:tcPr>
            <w:tcW w:w="1559" w:type="dxa"/>
            <w:vAlign w:val="center"/>
          </w:tcPr>
          <w:p w:rsidR="00CC160A" w:rsidRPr="00FB222C" w:rsidRDefault="00CB01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678" w:type="dxa"/>
            <w:vAlign w:val="center"/>
          </w:tcPr>
          <w:p w:rsidR="00CC160A" w:rsidRPr="00FB222C" w:rsidRDefault="00CB01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número do terminal onde ocorreu a transação. Este campo é alfanumérico.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10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de parcelas</w:t>
            </w:r>
          </w:p>
        </w:tc>
        <w:tc>
          <w:tcPr>
            <w:tcW w:w="1559" w:type="dxa"/>
            <w:vAlign w:val="center"/>
          </w:tcPr>
          <w:p w:rsidR="00CC160A" w:rsidRPr="00FB222C" w:rsidRDefault="00CB01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678" w:type="dxa"/>
            <w:vAlign w:val="center"/>
          </w:tcPr>
          <w:p w:rsidR="00CC160A" w:rsidRPr="00FB222C" w:rsidRDefault="00CB01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Este campo identifica no caso de transações parceladas, o número de parcelas</w:t>
            </w:r>
            <w:r w:rsidR="004E5F4B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realizadas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 Este campo é numérico.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11</w:t>
            </w:r>
          </w:p>
        </w:tc>
        <w:tc>
          <w:tcPr>
            <w:tcW w:w="2126" w:type="dxa"/>
            <w:vAlign w:val="center"/>
          </w:tcPr>
          <w:p w:rsidR="00CC160A" w:rsidRPr="00CC160A" w:rsidRDefault="004E5F4B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Bandeira</w:t>
            </w:r>
          </w:p>
        </w:tc>
        <w:tc>
          <w:tcPr>
            <w:tcW w:w="1559" w:type="dxa"/>
            <w:vAlign w:val="center"/>
          </w:tcPr>
          <w:p w:rsidR="00CC160A" w:rsidRPr="00845B0B" w:rsidRDefault="004E5F4B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678" w:type="dxa"/>
            <w:vAlign w:val="center"/>
          </w:tcPr>
          <w:p w:rsidR="00CC160A" w:rsidRPr="00845B0B" w:rsidRDefault="004E5F4B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a bandeira e tipo de venda da transação realizada. Este campo é numérico e deverá ser preenchido de acordo com os códigos da Tabela </w:t>
            </w:r>
            <w:r w:rsidR="00723869" w:rsidRPr="00845B0B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(II) </w:t>
            </w:r>
            <w:r w:rsidRPr="00845B0B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de </w:t>
            </w:r>
            <w:r w:rsidR="009D665C" w:rsidRPr="00845B0B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Bandeiras</w:t>
            </w:r>
            <w:r w:rsidRPr="00845B0B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deste manual.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12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Meio</w:t>
            </w:r>
            <w:r w:rsidR="0033639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s</w:t>
            </w: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de captura</w:t>
            </w:r>
          </w:p>
        </w:tc>
        <w:tc>
          <w:tcPr>
            <w:tcW w:w="1559" w:type="dxa"/>
            <w:vAlign w:val="center"/>
          </w:tcPr>
          <w:p w:rsidR="00CC160A" w:rsidRPr="00FB222C" w:rsidRDefault="00336395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678" w:type="dxa"/>
            <w:vAlign w:val="center"/>
          </w:tcPr>
          <w:p w:rsidR="00CC160A" w:rsidRPr="00FB222C" w:rsidRDefault="004E5F4B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o meio de captura utilizado na transação. </w:t>
            </w:r>
            <w:r w:rsidR="0033639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Este campo é numérico e deverá ser preenchido de acordo com os códigos da </w:t>
            </w:r>
            <w:r w:rsidR="0072386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</w:t>
            </w:r>
            <w:r w:rsidR="0033639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abela</w:t>
            </w:r>
            <w:r w:rsidR="0072386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(III)</w:t>
            </w:r>
            <w:r w:rsidR="0033639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de meios de captura deste manual.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13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TID</w:t>
            </w:r>
          </w:p>
        </w:tc>
        <w:tc>
          <w:tcPr>
            <w:tcW w:w="1559" w:type="dxa"/>
            <w:vAlign w:val="center"/>
          </w:tcPr>
          <w:p w:rsidR="00CC160A" w:rsidRPr="00FB222C" w:rsidRDefault="00336395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20 caracteres</w:t>
            </w:r>
          </w:p>
        </w:tc>
        <w:tc>
          <w:tcPr>
            <w:tcW w:w="4678" w:type="dxa"/>
            <w:vAlign w:val="center"/>
          </w:tcPr>
          <w:p w:rsidR="00CC160A" w:rsidRDefault="00336395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Este campo deverá ser preenchido unicamente para transações e-commerce e trata-se de um campo alfanumérico referente ao número do comprovante da venda.</w:t>
            </w:r>
          </w:p>
          <w:p w:rsidR="00A867C3" w:rsidRPr="00FB222C" w:rsidRDefault="00A867C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é desejável para transações e-commerce, porém não é uma informação obrigatória.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lastRenderedPageBreak/>
              <w:t>14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pedido</w:t>
            </w:r>
          </w:p>
        </w:tc>
        <w:tc>
          <w:tcPr>
            <w:tcW w:w="1559" w:type="dxa"/>
            <w:vAlign w:val="center"/>
          </w:tcPr>
          <w:p w:rsidR="00CC160A" w:rsidRPr="00FB222C" w:rsidRDefault="00336395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30 caracteres</w:t>
            </w:r>
          </w:p>
        </w:tc>
        <w:tc>
          <w:tcPr>
            <w:tcW w:w="4678" w:type="dxa"/>
            <w:vAlign w:val="center"/>
          </w:tcPr>
          <w:p w:rsidR="00CC160A" w:rsidRDefault="00336395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número do pedido gerado pelo estabelecimento. Este campo deverá ser preenchido unicamente para transações e-commerce e trata-se de um campo alfanumérico.</w:t>
            </w:r>
          </w:p>
          <w:p w:rsidR="00A867C3" w:rsidRPr="00FB222C" w:rsidRDefault="00A867C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é desejável para transações e-commerce, porém não é uma informação obrigatória.</w:t>
            </w:r>
          </w:p>
        </w:tc>
      </w:tr>
      <w:tr w:rsidR="00CC160A" w:rsidTr="00917088">
        <w:tc>
          <w:tcPr>
            <w:tcW w:w="1101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</w:t>
            </w:r>
          </w:p>
        </w:tc>
        <w:tc>
          <w:tcPr>
            <w:tcW w:w="2126" w:type="dxa"/>
            <w:vAlign w:val="center"/>
          </w:tcPr>
          <w:p w:rsidR="00CC160A" w:rsidRPr="00CC160A" w:rsidRDefault="00CC160A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CC160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Status da transação</w:t>
            </w:r>
          </w:p>
        </w:tc>
        <w:tc>
          <w:tcPr>
            <w:tcW w:w="1559" w:type="dxa"/>
            <w:vAlign w:val="center"/>
          </w:tcPr>
          <w:p w:rsidR="00CC160A" w:rsidRPr="00FB222C" w:rsidRDefault="00336395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678" w:type="dxa"/>
            <w:vAlign w:val="center"/>
          </w:tcPr>
          <w:p w:rsidR="00CC160A" w:rsidRPr="00FB222C" w:rsidRDefault="00336395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o status da transação da automação comercial de seu estabelecimento. Este campo é numérico e deverá ser preenchido </w:t>
            </w:r>
            <w:r w:rsidR="00C52D18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de acordo com a Tabela </w:t>
            </w:r>
            <w:r w:rsidR="0072386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(IV) </w:t>
            </w:r>
            <w:r w:rsidR="00C52D18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deste manual.</w:t>
            </w:r>
          </w:p>
        </w:tc>
      </w:tr>
    </w:tbl>
    <w:p w:rsidR="001E3A63" w:rsidRDefault="001E3A63" w:rsidP="00723869">
      <w:pPr>
        <w:shd w:val="clear" w:color="auto" w:fill="FFFFFF"/>
        <w:spacing w:after="0" w:line="240" w:lineRule="auto"/>
        <w:rPr>
          <w:b/>
        </w:rPr>
      </w:pPr>
    </w:p>
    <w:p w:rsidR="00723869" w:rsidRDefault="00723869" w:rsidP="00723869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>Obs.:</w:t>
      </w:r>
      <w:r w:rsidRPr="00C92C39">
        <w:rPr>
          <w:b/>
        </w:rPr>
        <w:t xml:space="preserve"> </w:t>
      </w:r>
      <w:r>
        <w:rPr>
          <w:b/>
        </w:rPr>
        <w:t>Os campos que apresentam (*) são de caráter obrigatório.</w:t>
      </w:r>
    </w:p>
    <w:p w:rsidR="00D8331F" w:rsidRDefault="00D8331F" w:rsidP="00770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D90462" w:rsidRDefault="00D90462" w:rsidP="001659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Todas as transações que tiverem “data da transação” distinta da “data base das transações” serão desconsideradas </w:t>
      </w:r>
      <w:r w:rsidR="00F3569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no processamento do arquivo. Neste caso, o status do processamento aparecerá como “Arquivo processado. Transações desconsideradas”.</w:t>
      </w:r>
    </w:p>
    <w:p w:rsidR="00186E3C" w:rsidRDefault="00186E3C" w:rsidP="001659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186E3C" w:rsidRDefault="00186E3C" w:rsidP="001659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No caso do arquivo conter transações de um estabelecimento que não faz parte da hierarquia contratada pelo cliente, </w:t>
      </w:r>
      <w:r w:rsidR="00E65792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este arquivo não sera processado.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Para este caso, o status do processamento também será “</w:t>
      </w:r>
      <w:r w:rsidR="00E65792" w:rsidRPr="00990EB1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Pv Incorreto: Valor # value# - Linha: # line#</w:t>
      </w:r>
      <w:bookmarkStart w:id="0" w:name="_GoBack"/>
      <w:bookmarkEnd w:id="0"/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”.</w:t>
      </w:r>
    </w:p>
    <w:p w:rsidR="00186E3C" w:rsidRDefault="00186E3C" w:rsidP="001659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186E3C" w:rsidRDefault="00186E3C" w:rsidP="001659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Caso alguma das informações dos registros “05” estiver no formato incorreto, o arquivo não será processado e o status do processamento será Arquivo não processado. Inconsistência na linha “X”.</w:t>
      </w:r>
    </w:p>
    <w:p w:rsidR="00570FEA" w:rsidRDefault="00570FEA" w:rsidP="00CC16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C52D18" w:rsidRDefault="00570FEA" w:rsidP="00186E3C">
      <w:pPr>
        <w:shd w:val="clear" w:color="auto" w:fill="FFFFFF"/>
        <w:spacing w:after="0" w:line="240" w:lineRule="auto"/>
        <w:jc w:val="both"/>
        <w:rPr>
          <w:b/>
        </w:rPr>
      </w:pPr>
      <w:r w:rsidRPr="00570FEA">
        <w:rPr>
          <w:b/>
        </w:rPr>
        <w:t xml:space="preserve">Obs.: Somente serão demonstradas </w:t>
      </w:r>
      <w:r w:rsidR="00186E3C">
        <w:rPr>
          <w:b/>
        </w:rPr>
        <w:t>no</w:t>
      </w:r>
      <w:r w:rsidRPr="00570FEA">
        <w:rPr>
          <w:b/>
        </w:rPr>
        <w:t xml:space="preserve"> Control Rede as transações com Status 01, transações processadas.</w:t>
      </w:r>
    </w:p>
    <w:p w:rsidR="00C0340B" w:rsidRDefault="00C0340B" w:rsidP="00186E3C">
      <w:pPr>
        <w:shd w:val="clear" w:color="auto" w:fill="FFFFFF"/>
        <w:spacing w:after="0" w:line="240" w:lineRule="auto"/>
        <w:jc w:val="both"/>
        <w:rPr>
          <w:b/>
        </w:rPr>
      </w:pPr>
    </w:p>
    <w:p w:rsidR="001774E1" w:rsidRPr="00845B0B" w:rsidRDefault="00C5784C" w:rsidP="002A79DE">
      <w:pPr>
        <w:pStyle w:val="SemEspaamen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 w:rsidRPr="00845B0B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 xml:space="preserve">99- </w:t>
      </w:r>
      <w:r w:rsidR="00676B98" w:rsidRPr="00845B0B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RODAPÉ</w:t>
      </w:r>
    </w:p>
    <w:p w:rsidR="00723869" w:rsidRDefault="00723869" w:rsidP="00723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723869" w:rsidRPr="00723869" w:rsidRDefault="00186E3C" w:rsidP="007238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Por último, o rodapé indica o final do arquivo e deve seguir o seguinte formato:</w:t>
      </w:r>
    </w:p>
    <w:p w:rsidR="00723869" w:rsidRDefault="00723869" w:rsidP="00770ED0">
      <w:pPr>
        <w:shd w:val="clear" w:color="auto" w:fill="FFFFFF"/>
        <w:spacing w:after="0" w:line="240" w:lineRule="auto"/>
        <w:rPr>
          <w:b/>
          <w:sz w:val="28"/>
          <w:u w:val="single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107"/>
        <w:gridCol w:w="1553"/>
        <w:gridCol w:w="1843"/>
        <w:gridCol w:w="4848"/>
      </w:tblGrid>
      <w:tr w:rsidR="001774E1" w:rsidRPr="001774E1" w:rsidTr="00917088">
        <w:trPr>
          <w:trHeight w:val="300"/>
        </w:trPr>
        <w:tc>
          <w:tcPr>
            <w:tcW w:w="9351" w:type="dxa"/>
            <w:gridSpan w:val="4"/>
            <w:noWrap/>
            <w:vAlign w:val="center"/>
            <w:hideMark/>
          </w:tcPr>
          <w:p w:rsidR="001774E1" w:rsidRPr="001774E1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RODAPÉ</w:t>
            </w:r>
          </w:p>
        </w:tc>
      </w:tr>
      <w:tr w:rsidR="00676B98" w:rsidRPr="001774E1" w:rsidTr="00917088">
        <w:trPr>
          <w:trHeight w:val="300"/>
        </w:trPr>
        <w:tc>
          <w:tcPr>
            <w:tcW w:w="1107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POSIÇÃO</w:t>
            </w:r>
          </w:p>
        </w:tc>
        <w:tc>
          <w:tcPr>
            <w:tcW w:w="1553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CAMPO</w:t>
            </w:r>
          </w:p>
        </w:tc>
        <w:tc>
          <w:tcPr>
            <w:tcW w:w="1843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TAMANHO DO REGISTRO</w:t>
            </w:r>
          </w:p>
        </w:tc>
        <w:tc>
          <w:tcPr>
            <w:tcW w:w="4848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DESCRIÇÃO</w:t>
            </w:r>
          </w:p>
        </w:tc>
      </w:tr>
      <w:tr w:rsidR="00676B98" w:rsidRPr="001774E1" w:rsidTr="00917088">
        <w:trPr>
          <w:trHeight w:val="300"/>
        </w:trPr>
        <w:tc>
          <w:tcPr>
            <w:tcW w:w="1107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676B98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</w:t>
            </w:r>
          </w:p>
        </w:tc>
        <w:tc>
          <w:tcPr>
            <w:tcW w:w="1553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Tipo de Registro (*)</w:t>
            </w:r>
          </w:p>
        </w:tc>
        <w:tc>
          <w:tcPr>
            <w:tcW w:w="1843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</w:p>
        </w:tc>
        <w:tc>
          <w:tcPr>
            <w:tcW w:w="4848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registro do rodapé. Este campo deverá ser preenchido com o valor (</w:t>
            </w:r>
            <w:r w:rsidRPr="00676B98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99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).</w:t>
            </w:r>
          </w:p>
        </w:tc>
      </w:tr>
      <w:tr w:rsidR="00676B98" w:rsidRPr="001774E1" w:rsidTr="00917088">
        <w:trPr>
          <w:trHeight w:val="300"/>
        </w:trPr>
        <w:tc>
          <w:tcPr>
            <w:tcW w:w="1107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676B98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</w:p>
        </w:tc>
        <w:tc>
          <w:tcPr>
            <w:tcW w:w="1553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Quantidade de Transações (*)</w:t>
            </w:r>
          </w:p>
        </w:tc>
        <w:tc>
          <w:tcPr>
            <w:tcW w:w="1843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6 caracteres</w:t>
            </w:r>
          </w:p>
          <w:p w:rsidR="00676B98" w:rsidRPr="00676B98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</w:p>
        </w:tc>
        <w:tc>
          <w:tcPr>
            <w:tcW w:w="4848" w:type="dxa"/>
            <w:noWrap/>
            <w:vAlign w:val="center"/>
            <w:hideMark/>
          </w:tcPr>
          <w:p w:rsidR="00676B98" w:rsidRPr="00676B98" w:rsidRDefault="00676B98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quantidade de transações contidas no arquivo. Este campo é numérico.</w:t>
            </w:r>
          </w:p>
        </w:tc>
      </w:tr>
      <w:tr w:rsidR="00676B98" w:rsidRPr="001774E1" w:rsidTr="00917088">
        <w:trPr>
          <w:trHeight w:val="300"/>
        </w:trPr>
        <w:tc>
          <w:tcPr>
            <w:tcW w:w="1107" w:type="dxa"/>
            <w:noWrap/>
            <w:vAlign w:val="center"/>
            <w:hideMark/>
          </w:tcPr>
          <w:p w:rsidR="00676B98" w:rsidRPr="00CC160A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</w:t>
            </w:r>
          </w:p>
        </w:tc>
        <w:tc>
          <w:tcPr>
            <w:tcW w:w="1553" w:type="dxa"/>
            <w:noWrap/>
            <w:vAlign w:val="center"/>
            <w:hideMark/>
          </w:tcPr>
          <w:p w:rsidR="00676B98" w:rsidRPr="0025472F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de envio do arquivo (*)</w:t>
            </w:r>
          </w:p>
        </w:tc>
        <w:tc>
          <w:tcPr>
            <w:tcW w:w="1843" w:type="dxa"/>
            <w:noWrap/>
            <w:vAlign w:val="center"/>
            <w:hideMark/>
          </w:tcPr>
          <w:p w:rsidR="00676B98" w:rsidRPr="0025472F" w:rsidRDefault="00676B98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8" w:type="dxa"/>
            <w:noWrap/>
            <w:vAlign w:val="center"/>
            <w:hideMark/>
          </w:tcPr>
          <w:p w:rsidR="00676B98" w:rsidRPr="0025472F" w:rsidRDefault="00676B98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de</w:t>
            </w: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envio do arquivo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 Este campo deverá seguir o formato AAAAMMDD.</w:t>
            </w:r>
          </w:p>
        </w:tc>
      </w:tr>
    </w:tbl>
    <w:p w:rsidR="002A79DE" w:rsidRDefault="002A79DE" w:rsidP="002A79DE">
      <w:pPr>
        <w:pStyle w:val="Pargrafoda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</w:p>
    <w:p w:rsidR="00C459F6" w:rsidRDefault="00C459F6" w:rsidP="002A79DE">
      <w:pPr>
        <w:pStyle w:val="Pargrafoda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Exemplo:</w:t>
      </w:r>
    </w:p>
    <w:p w:rsidR="00C459F6" w:rsidRDefault="00C459F6" w:rsidP="002A79DE">
      <w:pPr>
        <w:pStyle w:val="Pargrafoda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noProof/>
          <w:color w:val="4F4139"/>
          <w:sz w:val="21"/>
          <w:szCs w:val="21"/>
          <w:lang w:eastAsia="pt-BR"/>
        </w:rPr>
        <w:drawing>
          <wp:inline distT="0" distB="0" distL="0" distR="0">
            <wp:extent cx="5727700" cy="936625"/>
            <wp:effectExtent l="0" t="0" r="6350" b="0"/>
            <wp:docPr id="3" name="Imagem 3" descr="d:\Users\314085\Desktop\quote integ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314085\Desktop\quote integra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F6" w:rsidRDefault="00C459F6" w:rsidP="002A79DE">
      <w:pPr>
        <w:pStyle w:val="PargrafodaLista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</w:p>
    <w:p w:rsidR="00174D84" w:rsidRPr="002A79DE" w:rsidRDefault="00174D84" w:rsidP="002A79D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 w:rsidRPr="002A79DE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Exportação do arquivo de recebimentos</w:t>
      </w:r>
    </w:p>
    <w:p w:rsidR="00E1704E" w:rsidRDefault="00E1704E" w:rsidP="00E1704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E1704E" w:rsidRDefault="00E1704E" w:rsidP="00E1704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A exportação</w:t>
      </w:r>
      <w:r w:rsidR="0030405A" w:rsidRPr="00E1704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do arquivo de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recebimentos é uma funcionalidade que permite ao </w:t>
      </w:r>
      <w:r w:rsidR="00374DB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cliente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a possibilidade de extrair um relatório financeiro completo na extensão (.csv). As informações do arquivo poderão ser referentes ao passado, no caso </w:t>
      </w:r>
      <w:r w:rsidR="0041557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d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o </w:t>
      </w:r>
      <w:r w:rsidR="00374DB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cliente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seleciona</w:t>
      </w:r>
      <w:r w:rsidR="002A1E0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r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a opção “tipo do arquivo: últimos lançamentos”, ou </w:t>
      </w:r>
      <w:r w:rsidR="004D145B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referentes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aos recebimentos previstos (a</w:t>
      </w:r>
      <w:r w:rsidR="0041557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genda financeira) no caso da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opção selecionada </w:t>
      </w:r>
      <w:r w:rsidR="002A1E0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ser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</w:t>
      </w:r>
      <w:r w:rsidR="0041557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“lançamentos futuros”</w:t>
      </w:r>
      <w:r w:rsidR="00374DB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, não sendo possível extrair um único relatório com as duas visões</w:t>
      </w:r>
      <w:r w:rsidR="0041557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.</w:t>
      </w:r>
      <w:r w:rsidR="003645FA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O objetivo desta funcionalidade é que o usuário consiga </w:t>
      </w:r>
      <w:r w:rsidR="00374DB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realizar a conciliação financeira em sua automação comercial.</w:t>
      </w:r>
    </w:p>
    <w:p w:rsidR="00F7002D" w:rsidRDefault="00F7002D" w:rsidP="00E1704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F7002D" w:rsidRDefault="00F7002D" w:rsidP="00F700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Como o arquivo será delimitado, as informações serão separadas por ponto e vírgula (;). No caso da ferramenta não possuir a informação de determinado campo, este permanecerá em branco e será demonstrado da seguinte forma “01234;;01”</w:t>
      </w:r>
      <w:r w:rsidR="00D7399F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.</w:t>
      </w:r>
    </w:p>
    <w:p w:rsidR="00E1704E" w:rsidRDefault="00E1704E" w:rsidP="00E1704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520AEF" w:rsidRPr="002A79DE" w:rsidRDefault="008448E9" w:rsidP="00B56AEA">
      <w:pPr>
        <w:pStyle w:val="PargrafodaLista"/>
        <w:numPr>
          <w:ilvl w:val="1"/>
          <w:numId w:val="12"/>
        </w:numPr>
        <w:shd w:val="clear" w:color="auto" w:fill="FFFFFF"/>
        <w:spacing w:after="0" w:line="240" w:lineRule="auto"/>
        <w:rPr>
          <w:b/>
        </w:rPr>
      </w:pPr>
      <w:r w:rsidRPr="002A79DE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lastRenderedPageBreak/>
        <w:t>Arquivo de Recebimentos</w:t>
      </w:r>
    </w:p>
    <w:p w:rsidR="00174D84" w:rsidRDefault="00174D84" w:rsidP="00520AEF">
      <w:pPr>
        <w:pStyle w:val="SemEspaamento"/>
        <w:ind w:left="720"/>
      </w:pPr>
    </w:p>
    <w:p w:rsidR="003645FA" w:rsidRDefault="003645FA" w:rsidP="003645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25472F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O arquivo de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recebimento será estruturado da seguinte forma:</w:t>
      </w:r>
    </w:p>
    <w:p w:rsidR="003645FA" w:rsidRDefault="003645FA" w:rsidP="00364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3645FA" w:rsidRPr="001140E6" w:rsidRDefault="003645FA" w:rsidP="00364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01-</w:t>
      </w:r>
      <w:r w:rsidR="00F12708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Cabeçalho</w:t>
      </w:r>
      <w:r w:rsidR="00374DB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Principal</w:t>
      </w:r>
    </w:p>
    <w:p w:rsidR="003645FA" w:rsidRPr="001140E6" w:rsidRDefault="00AB7E53" w:rsidP="00364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02- Cabeçalho </w:t>
      </w:r>
      <w:r w:rsidR="00374DB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Secundário</w:t>
      </w:r>
    </w:p>
    <w:p w:rsidR="003645FA" w:rsidRDefault="00AB7E53" w:rsidP="00364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03- Nível do lote</w:t>
      </w:r>
      <w:r w:rsidR="00471085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(</w:t>
      </w:r>
      <w:r w:rsidR="00374DB6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RV</w:t>
      </w:r>
      <w:r w:rsidR="00471085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)</w:t>
      </w:r>
    </w:p>
    <w:p w:rsidR="00AB7E53" w:rsidRDefault="00AB7E53" w:rsidP="00364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04- Nível transacional</w:t>
      </w:r>
    </w:p>
    <w:p w:rsidR="00AB7E53" w:rsidRDefault="00AB7E53" w:rsidP="00364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05- Ajustes</w:t>
      </w:r>
    </w:p>
    <w:p w:rsidR="00AB7E53" w:rsidRDefault="00AB7E53" w:rsidP="00364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98-</w:t>
      </w:r>
      <w:r w:rsidR="00F12708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Rodapé </w:t>
      </w:r>
      <w:r w:rsidR="00FB10BD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Secundário</w:t>
      </w:r>
    </w:p>
    <w:p w:rsidR="00AB7E53" w:rsidRPr="001140E6" w:rsidRDefault="00AB7E53" w:rsidP="003645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99-</w:t>
      </w:r>
      <w:r w:rsidR="00F12708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Rodapé</w:t>
      </w:r>
      <w:r w:rsidR="00FB10BD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Pri</w:t>
      </w:r>
      <w:r w:rsidR="00C95230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ncipal</w:t>
      </w:r>
    </w:p>
    <w:p w:rsidR="003645FA" w:rsidRDefault="003645FA" w:rsidP="00520AEF">
      <w:pPr>
        <w:pStyle w:val="SemEspaamento"/>
        <w:ind w:left="720"/>
      </w:pPr>
    </w:p>
    <w:p w:rsidR="00AB7E53" w:rsidRPr="00AB7E53" w:rsidRDefault="002A79DE" w:rsidP="002A79DE">
      <w:pPr>
        <w:pStyle w:val="SemEspaamen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01-</w:t>
      </w:r>
      <w:r w:rsidRPr="00AB7E53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CABEÇALHO</w:t>
      </w: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 xml:space="preserve"> PRINCIPAL</w:t>
      </w:r>
    </w:p>
    <w:p w:rsidR="00AB7E53" w:rsidRDefault="00AB7E53" w:rsidP="00AB7E53">
      <w:pPr>
        <w:pStyle w:val="SemEspaamento"/>
        <w:ind w:left="1080"/>
      </w:pPr>
    </w:p>
    <w:p w:rsidR="00AB7E53" w:rsidRPr="00AB7E53" w:rsidRDefault="00AB7E53" w:rsidP="00AB7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AB7E5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O cabeçalho </w:t>
      </w:r>
      <w:r w:rsid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principal </w:t>
      </w:r>
      <w:r w:rsidRPr="00AB7E5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será estruturado no seguinte formato: </w:t>
      </w:r>
    </w:p>
    <w:p w:rsidR="00174D84" w:rsidRDefault="00174D84" w:rsidP="00520AEF">
      <w:pPr>
        <w:pStyle w:val="SemEspaamento"/>
        <w:ind w:left="720"/>
      </w:pPr>
    </w:p>
    <w:tbl>
      <w:tblPr>
        <w:tblStyle w:val="Tabelacomgrade"/>
        <w:tblW w:w="9855" w:type="dxa"/>
        <w:tblLook w:val="04A0" w:firstRow="1" w:lastRow="0" w:firstColumn="1" w:lastColumn="0" w:noHBand="0" w:noVBand="1"/>
      </w:tblPr>
      <w:tblGrid>
        <w:gridCol w:w="1037"/>
        <w:gridCol w:w="2127"/>
        <w:gridCol w:w="1842"/>
        <w:gridCol w:w="4849"/>
      </w:tblGrid>
      <w:tr w:rsidR="00DB54E6" w:rsidRPr="00237286" w:rsidTr="00917088">
        <w:trPr>
          <w:trHeight w:val="300"/>
        </w:trPr>
        <w:tc>
          <w:tcPr>
            <w:tcW w:w="9855" w:type="dxa"/>
            <w:gridSpan w:val="4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CABEÇALHO</w:t>
            </w:r>
            <w:r w:rsidR="00374DB6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PRINCIPAL</w:t>
            </w:r>
          </w:p>
        </w:tc>
      </w:tr>
      <w:tr w:rsidR="00DB54E6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POSIÇÃO</w:t>
            </w:r>
          </w:p>
        </w:tc>
        <w:tc>
          <w:tcPr>
            <w:tcW w:w="2127" w:type="dxa"/>
            <w:vAlign w:val="center"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CAMPO</w:t>
            </w:r>
          </w:p>
        </w:tc>
        <w:tc>
          <w:tcPr>
            <w:tcW w:w="1842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TAMANHO DO REGISTRO</w:t>
            </w:r>
          </w:p>
        </w:tc>
        <w:tc>
          <w:tcPr>
            <w:tcW w:w="4849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DESCRIÇÃO</w:t>
            </w:r>
          </w:p>
        </w:tc>
      </w:tr>
      <w:tr w:rsidR="00DB54E6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</w:t>
            </w:r>
          </w:p>
        </w:tc>
        <w:tc>
          <w:tcPr>
            <w:tcW w:w="2127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registro</w:t>
            </w:r>
          </w:p>
        </w:tc>
        <w:tc>
          <w:tcPr>
            <w:tcW w:w="1842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registro do cabeçalho. Este campo deverá ser preenchido com o valor (</w:t>
            </w: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01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</w:t>
            </w:r>
          </w:p>
        </w:tc>
      </w:tr>
      <w:tr w:rsidR="00DB54E6" w:rsidRPr="00237286" w:rsidTr="00917088">
        <w:trPr>
          <w:trHeight w:val="413"/>
        </w:trPr>
        <w:tc>
          <w:tcPr>
            <w:tcW w:w="1037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</w:p>
        </w:tc>
        <w:tc>
          <w:tcPr>
            <w:tcW w:w="2127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Data </w:t>
            </w:r>
            <w:r w:rsidR="0047108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do download</w:t>
            </w:r>
          </w:p>
        </w:tc>
        <w:tc>
          <w:tcPr>
            <w:tcW w:w="1842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DB54E6" w:rsidRPr="0025472F" w:rsidRDefault="00471085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data na qual ocorreu o download do arquivo</w:t>
            </w:r>
            <w:r w:rsidR="00DB54E6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 Este campo deverá seguir o formato AAAAMMDD.</w:t>
            </w:r>
          </w:p>
        </w:tc>
      </w:tr>
      <w:tr w:rsidR="00DB54E6" w:rsidRPr="00237286" w:rsidTr="00917088">
        <w:trPr>
          <w:trHeight w:val="570"/>
        </w:trPr>
        <w:tc>
          <w:tcPr>
            <w:tcW w:w="1037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</w:t>
            </w:r>
          </w:p>
        </w:tc>
        <w:tc>
          <w:tcPr>
            <w:tcW w:w="2127" w:type="dxa"/>
            <w:noWrap/>
            <w:vAlign w:val="center"/>
            <w:hideMark/>
          </w:tcPr>
          <w:p w:rsidR="00DB54E6" w:rsidRPr="0025472F" w:rsidRDefault="00471085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i</w:t>
            </w:r>
            <w:r w:rsidR="00DB54E6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nício do período selecionado</w:t>
            </w:r>
          </w:p>
        </w:tc>
        <w:tc>
          <w:tcPr>
            <w:tcW w:w="1842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DB54E6" w:rsidRPr="0025472F" w:rsidRDefault="00DB54E6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Data referente ao </w:t>
            </w:r>
            <w:r w:rsidR="00AB7E5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primeiro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dia </w:t>
            </w:r>
            <w:r w:rsidR="0047108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selecionado. Este campo deverá seguir o formato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AAAAMMDD.</w:t>
            </w:r>
          </w:p>
        </w:tc>
      </w:tr>
      <w:tr w:rsidR="00413619" w:rsidRPr="00237286" w:rsidTr="00917088">
        <w:trPr>
          <w:trHeight w:val="576"/>
        </w:trPr>
        <w:tc>
          <w:tcPr>
            <w:tcW w:w="1037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4</w:t>
            </w:r>
          </w:p>
        </w:tc>
        <w:tc>
          <w:tcPr>
            <w:tcW w:w="2127" w:type="dxa"/>
            <w:noWrap/>
            <w:vAlign w:val="center"/>
          </w:tcPr>
          <w:p w:rsidR="00413619" w:rsidRPr="0025472F" w:rsidRDefault="00471085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f</w:t>
            </w:r>
            <w:r w:rsidR="0041361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im do período selecionado</w:t>
            </w:r>
          </w:p>
        </w:tc>
        <w:tc>
          <w:tcPr>
            <w:tcW w:w="1842" w:type="dxa"/>
            <w:noWrap/>
            <w:vAlign w:val="center"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</w:tcPr>
          <w:p w:rsidR="00413619" w:rsidRPr="0025472F" w:rsidRDefault="00413619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Data referente ao </w:t>
            </w:r>
            <w:r w:rsidR="0047108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último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dia </w:t>
            </w:r>
            <w:r w:rsidR="0047108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do período selecionado.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Este campo deverá seguir o formato AAAAMMDD.</w:t>
            </w:r>
          </w:p>
        </w:tc>
      </w:tr>
      <w:tr w:rsidR="00413619" w:rsidRPr="00237286" w:rsidTr="00917088">
        <w:trPr>
          <w:trHeight w:val="404"/>
        </w:trPr>
        <w:tc>
          <w:tcPr>
            <w:tcW w:w="1037" w:type="dxa"/>
            <w:noWrap/>
            <w:vAlign w:val="center"/>
          </w:tcPr>
          <w:p w:rsidR="00413619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5</w:t>
            </w:r>
          </w:p>
        </w:tc>
        <w:tc>
          <w:tcPr>
            <w:tcW w:w="2127" w:type="dxa"/>
            <w:noWrap/>
            <w:vAlign w:val="center"/>
          </w:tcPr>
          <w:p w:rsidR="00413619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Tipo do arquivo</w:t>
            </w:r>
          </w:p>
        </w:tc>
        <w:tc>
          <w:tcPr>
            <w:tcW w:w="1842" w:type="dxa"/>
            <w:noWrap/>
            <w:vAlign w:val="center"/>
          </w:tcPr>
          <w:p w:rsidR="00413619" w:rsidRDefault="00471085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</w:tcPr>
          <w:p w:rsidR="00413619" w:rsidRDefault="00471085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Este campo será preenchido com o valor (01) quando o período selecionado pelo usuário for do passado (últimos lançamentos) ou será preenchido com o valor (02) quando o período selecionado for correspondente ao futuro.</w:t>
            </w:r>
          </w:p>
        </w:tc>
      </w:tr>
      <w:tr w:rsidR="00413619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413619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6</w:t>
            </w:r>
          </w:p>
        </w:tc>
        <w:tc>
          <w:tcPr>
            <w:tcW w:w="2127" w:type="dxa"/>
            <w:noWrap/>
            <w:vAlign w:val="center"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Versão</w:t>
            </w:r>
          </w:p>
        </w:tc>
        <w:tc>
          <w:tcPr>
            <w:tcW w:w="1842" w:type="dxa"/>
            <w:noWrap/>
            <w:vAlign w:val="center"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 caracteres</w:t>
            </w:r>
          </w:p>
        </w:tc>
        <w:tc>
          <w:tcPr>
            <w:tcW w:w="4849" w:type="dxa"/>
            <w:noWrap/>
            <w:vAlign w:val="center"/>
          </w:tcPr>
          <w:p w:rsidR="00413619" w:rsidRPr="0025472F" w:rsidRDefault="00413619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a versão do arquivo. Este campo </w:t>
            </w:r>
            <w:r w:rsidR="0047108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erá preenchido com o valor (</w:t>
            </w: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1.0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</w:t>
            </w:r>
          </w:p>
        </w:tc>
      </w:tr>
    </w:tbl>
    <w:p w:rsidR="00DB54E6" w:rsidRDefault="00DB54E6" w:rsidP="00520AEF">
      <w:pPr>
        <w:pStyle w:val="SemEspaamento"/>
        <w:ind w:left="720"/>
      </w:pPr>
    </w:p>
    <w:p w:rsidR="00374DB6" w:rsidRDefault="002A79DE" w:rsidP="002A79DE">
      <w:pPr>
        <w:pStyle w:val="SemEspaamen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02- CABEÇALHO SECUNDÁRIO</w:t>
      </w:r>
    </w:p>
    <w:p w:rsidR="00D82683" w:rsidRDefault="00D82683" w:rsidP="00D82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D82683" w:rsidRPr="00D82683" w:rsidRDefault="00D82683" w:rsidP="00D82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O cabeçalho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secundário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será estruturado no seguinte formato: </w:t>
      </w:r>
    </w:p>
    <w:p w:rsidR="00D82683" w:rsidRPr="00AB7E53" w:rsidRDefault="00D82683" w:rsidP="00D82683">
      <w:pPr>
        <w:pStyle w:val="SemEspaamento"/>
        <w:ind w:left="1080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</w:p>
    <w:tbl>
      <w:tblPr>
        <w:tblStyle w:val="Tabelacomgrade"/>
        <w:tblW w:w="9855" w:type="dxa"/>
        <w:tblLook w:val="04A0" w:firstRow="1" w:lastRow="0" w:firstColumn="1" w:lastColumn="0" w:noHBand="0" w:noVBand="1"/>
      </w:tblPr>
      <w:tblGrid>
        <w:gridCol w:w="1037"/>
        <w:gridCol w:w="2127"/>
        <w:gridCol w:w="1842"/>
        <w:gridCol w:w="4849"/>
      </w:tblGrid>
      <w:tr w:rsidR="00413619" w:rsidRPr="00237286" w:rsidTr="00917088">
        <w:trPr>
          <w:trHeight w:val="300"/>
        </w:trPr>
        <w:tc>
          <w:tcPr>
            <w:tcW w:w="9855" w:type="dxa"/>
            <w:gridSpan w:val="4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CABEÇALHO</w:t>
            </w:r>
            <w:r w:rsidR="00374DB6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SECUNDÁRIO</w:t>
            </w:r>
          </w:p>
        </w:tc>
      </w:tr>
      <w:tr w:rsidR="00413619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POSIÇÃO</w:t>
            </w:r>
          </w:p>
        </w:tc>
        <w:tc>
          <w:tcPr>
            <w:tcW w:w="2127" w:type="dxa"/>
            <w:vAlign w:val="center"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CAMPO</w:t>
            </w:r>
          </w:p>
        </w:tc>
        <w:tc>
          <w:tcPr>
            <w:tcW w:w="1842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TAMANHO DO REGISTRO</w:t>
            </w:r>
          </w:p>
        </w:tc>
        <w:tc>
          <w:tcPr>
            <w:tcW w:w="4849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DESCRIÇÃO</w:t>
            </w:r>
          </w:p>
        </w:tc>
      </w:tr>
      <w:tr w:rsidR="00413619" w:rsidRPr="00237286" w:rsidTr="00917088">
        <w:trPr>
          <w:trHeight w:val="525"/>
        </w:trPr>
        <w:tc>
          <w:tcPr>
            <w:tcW w:w="1037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</w:t>
            </w:r>
          </w:p>
        </w:tc>
        <w:tc>
          <w:tcPr>
            <w:tcW w:w="2127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registro</w:t>
            </w:r>
          </w:p>
        </w:tc>
        <w:tc>
          <w:tcPr>
            <w:tcW w:w="1842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registro do cabeçalho</w:t>
            </w:r>
            <w:r w:rsidR="00374DB6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secundário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 Este campo deverá ser preenchido com o valor (</w:t>
            </w:r>
            <w:r w:rsidR="0047108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02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</w:t>
            </w:r>
          </w:p>
        </w:tc>
      </w:tr>
      <w:tr w:rsidR="00413619" w:rsidRPr="00237286" w:rsidTr="00917088">
        <w:trPr>
          <w:trHeight w:val="274"/>
        </w:trPr>
        <w:tc>
          <w:tcPr>
            <w:tcW w:w="1037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</w:p>
        </w:tc>
        <w:tc>
          <w:tcPr>
            <w:tcW w:w="2127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Adquirente</w:t>
            </w:r>
          </w:p>
        </w:tc>
        <w:tc>
          <w:tcPr>
            <w:tcW w:w="1842" w:type="dxa"/>
            <w:noWrap/>
            <w:vAlign w:val="center"/>
            <w:hideMark/>
          </w:tcPr>
          <w:p w:rsidR="00413619" w:rsidRPr="0025472F" w:rsidRDefault="00CC0C77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  <w:r w:rsidR="0041361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413619" w:rsidRPr="0025472F" w:rsidRDefault="00CC0C77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qual é o adquirente do recebimento. Este campo deve ser preenchido de acordo com a Tabela (I) de Adquirentes deste manual.</w:t>
            </w:r>
            <w:r w:rsidRPr="0077593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Caso no mesmo arquivo existam</w:t>
            </w:r>
            <w:r w:rsidR="00471085" w:rsidRPr="0077593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informações de mais de um </w:t>
            </w:r>
            <w:r w:rsidRPr="0077593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estabelecimento</w:t>
            </w:r>
            <w:r w:rsidR="00471085" w:rsidRPr="0077593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, </w:t>
            </w:r>
            <w:r w:rsidRPr="0077593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existirá um registro do tipo </w:t>
            </w:r>
            <w:r w:rsidR="00A7520F" w:rsidRPr="0077593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(</w:t>
            </w:r>
            <w:r w:rsidRPr="0077593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02</w:t>
            </w:r>
            <w:r w:rsidR="00A7520F" w:rsidRPr="0077593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</w:t>
            </w:r>
            <w:r w:rsidRPr="0077593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para cada estabelecimento.</w:t>
            </w:r>
          </w:p>
        </w:tc>
      </w:tr>
      <w:tr w:rsidR="00CC0C77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CC0C77" w:rsidRPr="0025472F" w:rsidRDefault="00CC0C77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</w:t>
            </w:r>
          </w:p>
        </w:tc>
        <w:tc>
          <w:tcPr>
            <w:tcW w:w="2127" w:type="dxa"/>
            <w:noWrap/>
            <w:vAlign w:val="center"/>
            <w:hideMark/>
          </w:tcPr>
          <w:p w:rsidR="00CC0C77" w:rsidRPr="0025472F" w:rsidRDefault="00CC0C77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estabelecimento</w:t>
            </w:r>
          </w:p>
        </w:tc>
        <w:tc>
          <w:tcPr>
            <w:tcW w:w="1842" w:type="dxa"/>
            <w:noWrap/>
            <w:vAlign w:val="center"/>
            <w:hideMark/>
          </w:tcPr>
          <w:p w:rsidR="00CC0C77" w:rsidRPr="00FB222C" w:rsidRDefault="00CC0C77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CC0C77" w:rsidRPr="00FB222C" w:rsidRDefault="00CC0C77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qual o número do estabelecimento. Na Rede este número também é conhecido como código do Ponto de Venda (PV).</w:t>
            </w:r>
          </w:p>
        </w:tc>
      </w:tr>
    </w:tbl>
    <w:p w:rsidR="00D82683" w:rsidRDefault="00D82683" w:rsidP="00D82683">
      <w:pPr>
        <w:pStyle w:val="SemEspaamento"/>
        <w:ind w:left="1080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</w:p>
    <w:p w:rsidR="00D82683" w:rsidRDefault="002A79DE" w:rsidP="002A79DE">
      <w:pPr>
        <w:pStyle w:val="SemEspaamen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03- NÍVEL LOTE</w:t>
      </w:r>
    </w:p>
    <w:p w:rsidR="00D82683" w:rsidRDefault="00D82683" w:rsidP="00D82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D82683" w:rsidRPr="00D82683" w:rsidRDefault="00D82683" w:rsidP="00D82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registro do nível do lote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será estruturado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da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seguinte form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a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: </w:t>
      </w:r>
    </w:p>
    <w:p w:rsidR="00CC0C77" w:rsidRDefault="00CC0C77" w:rsidP="00520AEF">
      <w:pPr>
        <w:pStyle w:val="SemEspaamento"/>
        <w:ind w:left="720"/>
      </w:pPr>
    </w:p>
    <w:tbl>
      <w:tblPr>
        <w:tblStyle w:val="Tabelacomgrade"/>
        <w:tblW w:w="9855" w:type="dxa"/>
        <w:tblLook w:val="04A0" w:firstRow="1" w:lastRow="0" w:firstColumn="1" w:lastColumn="0" w:noHBand="0" w:noVBand="1"/>
      </w:tblPr>
      <w:tblGrid>
        <w:gridCol w:w="1037"/>
        <w:gridCol w:w="2127"/>
        <w:gridCol w:w="1842"/>
        <w:gridCol w:w="4849"/>
      </w:tblGrid>
      <w:tr w:rsidR="00413619" w:rsidRPr="00237286" w:rsidTr="00917088">
        <w:trPr>
          <w:trHeight w:val="300"/>
        </w:trPr>
        <w:tc>
          <w:tcPr>
            <w:tcW w:w="9855" w:type="dxa"/>
            <w:gridSpan w:val="4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NÍVEL DO LOTE</w:t>
            </w:r>
            <w:r w:rsidR="00EB0DE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(RV)</w:t>
            </w:r>
          </w:p>
        </w:tc>
      </w:tr>
      <w:tr w:rsidR="00413619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POSIÇÃO</w:t>
            </w:r>
          </w:p>
        </w:tc>
        <w:tc>
          <w:tcPr>
            <w:tcW w:w="2127" w:type="dxa"/>
            <w:vAlign w:val="center"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CAMPO</w:t>
            </w:r>
          </w:p>
        </w:tc>
        <w:tc>
          <w:tcPr>
            <w:tcW w:w="1842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TAMANHO DO REGISTRO</w:t>
            </w:r>
          </w:p>
        </w:tc>
        <w:tc>
          <w:tcPr>
            <w:tcW w:w="4849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DESCRIÇÃO</w:t>
            </w:r>
          </w:p>
        </w:tc>
      </w:tr>
      <w:tr w:rsidR="00413619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</w:t>
            </w:r>
          </w:p>
        </w:tc>
        <w:tc>
          <w:tcPr>
            <w:tcW w:w="2127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registro</w:t>
            </w:r>
          </w:p>
        </w:tc>
        <w:tc>
          <w:tcPr>
            <w:tcW w:w="1842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o registro do </w:t>
            </w:r>
            <w:r w:rsidR="00D8268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nível do lote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 Este campo deverá ser preenchido com o valor (</w:t>
            </w: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0</w:t>
            </w:r>
            <w:r w:rsidR="00EB0DE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</w:t>
            </w:r>
          </w:p>
        </w:tc>
      </w:tr>
      <w:tr w:rsidR="00CC0C77" w:rsidRPr="00237286" w:rsidTr="00917088">
        <w:trPr>
          <w:trHeight w:val="413"/>
        </w:trPr>
        <w:tc>
          <w:tcPr>
            <w:tcW w:w="1037" w:type="dxa"/>
            <w:noWrap/>
            <w:vAlign w:val="center"/>
            <w:hideMark/>
          </w:tcPr>
          <w:p w:rsidR="00CC0C77" w:rsidRPr="0025472F" w:rsidRDefault="00CC0C77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</w:p>
        </w:tc>
        <w:tc>
          <w:tcPr>
            <w:tcW w:w="2127" w:type="dxa"/>
            <w:noWrap/>
            <w:vAlign w:val="center"/>
            <w:hideMark/>
          </w:tcPr>
          <w:p w:rsidR="00CC0C77" w:rsidRPr="0025472F" w:rsidRDefault="00CC0C77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Adquirente</w:t>
            </w:r>
          </w:p>
        </w:tc>
        <w:tc>
          <w:tcPr>
            <w:tcW w:w="1842" w:type="dxa"/>
            <w:noWrap/>
            <w:vAlign w:val="center"/>
            <w:hideMark/>
          </w:tcPr>
          <w:p w:rsidR="00CC0C77" w:rsidRPr="0025472F" w:rsidRDefault="00D82683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  <w:r w:rsidR="00CC0C7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CC0C77" w:rsidRPr="0025472F" w:rsidRDefault="00CC0C77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qual adquirente correspondem os recebimentos do lote</w:t>
            </w:r>
            <w:r w:rsidRP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. </w:t>
            </w:r>
            <w:r w:rsidR="00EB0DE9" w:rsidRP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Para cada lote (RV) haverá um tipo de registro 03</w:t>
            </w:r>
            <w:r w:rsid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, 04 e/ou </w:t>
            </w:r>
            <w:r w:rsidR="00924A80" w:rsidRP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05</w:t>
            </w:r>
            <w:r w:rsidR="00EB0DE9" w:rsidRP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</w:t>
            </w:r>
          </w:p>
        </w:tc>
      </w:tr>
      <w:tr w:rsidR="00CC0C77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CC0C77" w:rsidRPr="0025472F" w:rsidRDefault="00CC0C77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</w:t>
            </w:r>
          </w:p>
        </w:tc>
        <w:tc>
          <w:tcPr>
            <w:tcW w:w="2127" w:type="dxa"/>
            <w:noWrap/>
            <w:vAlign w:val="center"/>
            <w:hideMark/>
          </w:tcPr>
          <w:p w:rsidR="00CC0C77" w:rsidRPr="0025472F" w:rsidRDefault="00CC0C77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estabelecimento</w:t>
            </w:r>
          </w:p>
        </w:tc>
        <w:tc>
          <w:tcPr>
            <w:tcW w:w="1842" w:type="dxa"/>
            <w:noWrap/>
            <w:vAlign w:val="center"/>
            <w:hideMark/>
          </w:tcPr>
          <w:p w:rsidR="00CC0C77" w:rsidRPr="00FB222C" w:rsidRDefault="00CC0C77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924A80" w:rsidRPr="00FB222C" w:rsidRDefault="00CC0C77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qual o número do estabelecimento. Na Rede este número também é conhecido como código do Ponto de Venda (PV).</w:t>
            </w:r>
          </w:p>
        </w:tc>
      </w:tr>
      <w:tr w:rsidR="00413619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4</w:t>
            </w:r>
          </w:p>
        </w:tc>
        <w:tc>
          <w:tcPr>
            <w:tcW w:w="2127" w:type="dxa"/>
            <w:noWrap/>
            <w:vAlign w:val="center"/>
          </w:tcPr>
          <w:p w:rsidR="00413619" w:rsidRPr="0025472F" w:rsidRDefault="00893A5B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do recebimento</w:t>
            </w:r>
          </w:p>
        </w:tc>
        <w:tc>
          <w:tcPr>
            <w:tcW w:w="1842" w:type="dxa"/>
            <w:noWrap/>
            <w:vAlign w:val="center"/>
          </w:tcPr>
          <w:p w:rsidR="00413619" w:rsidRPr="0025472F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</w:tcPr>
          <w:p w:rsidR="00413619" w:rsidRPr="0025472F" w:rsidRDefault="00413619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Data referente </w:t>
            </w:r>
            <w:r w:rsidR="00284E06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à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d</w:t>
            </w:r>
            <w:r w:rsidR="00284E06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ata do recebimento</w:t>
            </w:r>
            <w:r w:rsidR="00924A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do lote</w:t>
            </w:r>
            <w:r w:rsidR="00284E06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.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Este campo deverá seguir o formato AAAAMMDD.</w:t>
            </w:r>
          </w:p>
        </w:tc>
      </w:tr>
      <w:tr w:rsidR="00413619" w:rsidRPr="00237286" w:rsidTr="00917088">
        <w:trPr>
          <w:trHeight w:val="404"/>
        </w:trPr>
        <w:tc>
          <w:tcPr>
            <w:tcW w:w="1037" w:type="dxa"/>
            <w:noWrap/>
            <w:vAlign w:val="center"/>
          </w:tcPr>
          <w:p w:rsidR="00413619" w:rsidRDefault="0041361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5</w:t>
            </w:r>
          </w:p>
        </w:tc>
        <w:tc>
          <w:tcPr>
            <w:tcW w:w="2127" w:type="dxa"/>
            <w:noWrap/>
            <w:vAlign w:val="center"/>
          </w:tcPr>
          <w:p w:rsidR="00413619" w:rsidRDefault="00893A5B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lote</w:t>
            </w:r>
          </w:p>
        </w:tc>
        <w:tc>
          <w:tcPr>
            <w:tcW w:w="1842" w:type="dxa"/>
            <w:noWrap/>
            <w:vAlign w:val="center"/>
          </w:tcPr>
          <w:p w:rsidR="00413619" w:rsidRDefault="00A7520F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</w:tcPr>
          <w:p w:rsidR="00413619" w:rsidRDefault="00284E06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o número do lote </w:t>
            </w:r>
            <w:r w:rsidR="00924A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(RV) </w:t>
            </w:r>
            <w:r w:rsidR="0036011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do recebimento.</w:t>
            </w:r>
          </w:p>
        </w:tc>
      </w:tr>
      <w:tr w:rsidR="00D82683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D82683" w:rsidRPr="00A75280" w:rsidRDefault="00D82683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6</w:t>
            </w:r>
          </w:p>
        </w:tc>
        <w:tc>
          <w:tcPr>
            <w:tcW w:w="2127" w:type="dxa"/>
            <w:noWrap/>
            <w:vAlign w:val="center"/>
          </w:tcPr>
          <w:p w:rsidR="00D82683" w:rsidRPr="00A75280" w:rsidRDefault="00D82683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Bandeira</w:t>
            </w:r>
          </w:p>
        </w:tc>
        <w:tc>
          <w:tcPr>
            <w:tcW w:w="1842" w:type="dxa"/>
            <w:noWrap/>
            <w:vAlign w:val="center"/>
          </w:tcPr>
          <w:p w:rsidR="00D82683" w:rsidRPr="00A75280" w:rsidRDefault="00D82683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</w:tcPr>
          <w:p w:rsidR="00D82683" w:rsidRPr="00A75280" w:rsidRDefault="00D8268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bandeira e tipo de venda da transação realizada. Este campo é numérico e deverá ser preenchido de acordo com os códigos da Tabela (II) de Bandeiras deste manual.</w:t>
            </w:r>
          </w:p>
        </w:tc>
      </w:tr>
      <w:tr w:rsidR="00893A5B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893A5B" w:rsidRPr="00D41237" w:rsidRDefault="00893A5B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lastRenderedPageBreak/>
              <w:t>7</w:t>
            </w:r>
          </w:p>
        </w:tc>
        <w:tc>
          <w:tcPr>
            <w:tcW w:w="2127" w:type="dxa"/>
            <w:noWrap/>
            <w:vAlign w:val="center"/>
          </w:tcPr>
          <w:p w:rsidR="00893A5B" w:rsidRPr="00D41237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Domicílio bancário</w:t>
            </w:r>
            <w:r w:rsidR="009177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- Banco</w:t>
            </w:r>
          </w:p>
        </w:tc>
        <w:tc>
          <w:tcPr>
            <w:tcW w:w="1842" w:type="dxa"/>
            <w:noWrap/>
            <w:vAlign w:val="center"/>
          </w:tcPr>
          <w:p w:rsidR="00893A5B" w:rsidRPr="00D41237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 caracteres</w:t>
            </w:r>
          </w:p>
        </w:tc>
        <w:tc>
          <w:tcPr>
            <w:tcW w:w="4849" w:type="dxa"/>
            <w:noWrap/>
            <w:vAlign w:val="center"/>
          </w:tcPr>
          <w:p w:rsidR="00893A5B" w:rsidRPr="00D41237" w:rsidRDefault="00360115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</w:t>
            </w:r>
            <w:r w:rsidR="007B4FFD"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 banco do domicílio bancário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Pr="00D41237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</w:t>
            </w:r>
          </w:p>
        </w:tc>
        <w:tc>
          <w:tcPr>
            <w:tcW w:w="2127" w:type="dxa"/>
            <w:noWrap/>
            <w:vAlign w:val="center"/>
          </w:tcPr>
          <w:p w:rsidR="007B4FFD" w:rsidRPr="00D41237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Domicílio bancário</w:t>
            </w:r>
            <w:r w:rsidR="009177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- Agência</w:t>
            </w:r>
          </w:p>
        </w:tc>
        <w:tc>
          <w:tcPr>
            <w:tcW w:w="1842" w:type="dxa"/>
            <w:noWrap/>
            <w:vAlign w:val="center"/>
          </w:tcPr>
          <w:p w:rsidR="007B4FFD" w:rsidRPr="00D41237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6 caracteres</w:t>
            </w:r>
          </w:p>
        </w:tc>
        <w:tc>
          <w:tcPr>
            <w:tcW w:w="4849" w:type="dxa"/>
            <w:noWrap/>
            <w:vAlign w:val="center"/>
          </w:tcPr>
          <w:p w:rsidR="007B4FFD" w:rsidRPr="00D41237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agencia associado do domicilio bancário.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Pr="00D41237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</w:t>
            </w:r>
          </w:p>
        </w:tc>
        <w:tc>
          <w:tcPr>
            <w:tcW w:w="2127" w:type="dxa"/>
            <w:noWrap/>
            <w:vAlign w:val="center"/>
          </w:tcPr>
          <w:p w:rsidR="007B4FFD" w:rsidRPr="00D41237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Domicílio bancário</w:t>
            </w:r>
            <w:r w:rsidR="009177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– Conta Corrente</w:t>
            </w:r>
          </w:p>
        </w:tc>
        <w:tc>
          <w:tcPr>
            <w:tcW w:w="1842" w:type="dxa"/>
            <w:noWrap/>
            <w:vAlign w:val="center"/>
          </w:tcPr>
          <w:p w:rsidR="007B4FFD" w:rsidRPr="00D41237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11 caracteres</w:t>
            </w:r>
          </w:p>
        </w:tc>
        <w:tc>
          <w:tcPr>
            <w:tcW w:w="4849" w:type="dxa"/>
            <w:noWrap/>
            <w:vAlign w:val="center"/>
          </w:tcPr>
          <w:p w:rsidR="007B4FFD" w:rsidRPr="00D41237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conta corrente do domicílio bancário.</w:t>
            </w:r>
          </w:p>
        </w:tc>
      </w:tr>
      <w:tr w:rsidR="00893A5B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893A5B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10</w:t>
            </w:r>
          </w:p>
        </w:tc>
        <w:tc>
          <w:tcPr>
            <w:tcW w:w="2127" w:type="dxa"/>
            <w:noWrap/>
            <w:vAlign w:val="center"/>
          </w:tcPr>
          <w:p w:rsidR="00893A5B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Valor do recebimento</w:t>
            </w:r>
          </w:p>
        </w:tc>
        <w:tc>
          <w:tcPr>
            <w:tcW w:w="1842" w:type="dxa"/>
            <w:noWrap/>
            <w:vAlign w:val="center"/>
          </w:tcPr>
          <w:p w:rsidR="00893A5B" w:rsidRPr="007B4FFD" w:rsidRDefault="00A7520F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7B4FFD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posições</w:t>
            </w:r>
          </w:p>
        </w:tc>
        <w:tc>
          <w:tcPr>
            <w:tcW w:w="4849" w:type="dxa"/>
            <w:noWrap/>
            <w:vAlign w:val="center"/>
          </w:tcPr>
          <w:p w:rsidR="00924A80" w:rsidRDefault="00924A80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montante líquido do lote (RV).</w:t>
            </w:r>
          </w:p>
        </w:tc>
      </w:tr>
      <w:tr w:rsidR="00893A5B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893A5B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11</w:t>
            </w:r>
          </w:p>
        </w:tc>
        <w:tc>
          <w:tcPr>
            <w:tcW w:w="2127" w:type="dxa"/>
            <w:noWrap/>
            <w:vAlign w:val="center"/>
          </w:tcPr>
          <w:p w:rsidR="00893A5B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Status do recebimento</w:t>
            </w:r>
          </w:p>
        </w:tc>
        <w:tc>
          <w:tcPr>
            <w:tcW w:w="1842" w:type="dxa"/>
            <w:noWrap/>
            <w:vAlign w:val="center"/>
          </w:tcPr>
          <w:p w:rsidR="00893A5B" w:rsidRPr="007B4FFD" w:rsidRDefault="00A7520F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7B4FFD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</w:tcPr>
          <w:p w:rsidR="00D82683" w:rsidRDefault="00924A80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status do recebimento. Os possíveis status são: (</w:t>
            </w:r>
            <w:r w:rsidRPr="00924A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01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) para recebimentos futuros, (02) para recebimentos </w:t>
            </w:r>
            <w:r w:rsidR="00D8268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já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efetuados e (03) para recebimentos antecipados.</w:t>
            </w:r>
          </w:p>
          <w:p w:rsidR="00893A5B" w:rsidRDefault="00D8268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Quando o período selecionado corresponder ao futuro apenas aparecerá recebimentos com status (03).</w:t>
            </w:r>
          </w:p>
        </w:tc>
      </w:tr>
    </w:tbl>
    <w:p w:rsidR="00413619" w:rsidRDefault="00413619" w:rsidP="00520AEF">
      <w:pPr>
        <w:pStyle w:val="SemEspaamento"/>
        <w:ind w:left="720"/>
      </w:pPr>
    </w:p>
    <w:p w:rsidR="00FA1E71" w:rsidRDefault="00FA1E71">
      <w:r>
        <w:br w:type="page"/>
      </w:r>
    </w:p>
    <w:p w:rsidR="00D82683" w:rsidRPr="00AB7E53" w:rsidRDefault="00B56AEA" w:rsidP="002A79DE">
      <w:pPr>
        <w:pStyle w:val="SemEspaamen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lastRenderedPageBreak/>
        <w:t>04- NI</w:t>
      </w:r>
      <w:r w:rsidR="002A79DE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VEL TRANSACIONAL</w:t>
      </w:r>
    </w:p>
    <w:p w:rsidR="00D82683" w:rsidRDefault="00D82683" w:rsidP="00D82683">
      <w:pPr>
        <w:pStyle w:val="SemEspaamen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D82683" w:rsidRDefault="00D82683" w:rsidP="00D82683">
      <w:pPr>
        <w:pStyle w:val="SemEspaamento"/>
      </w:pP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registro do nível do lote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será estruturado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da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seguinte form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a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:</w:t>
      </w:r>
    </w:p>
    <w:p w:rsidR="00D82683" w:rsidRDefault="00D82683" w:rsidP="00520AEF">
      <w:pPr>
        <w:pStyle w:val="SemEspaamento"/>
        <w:ind w:left="720"/>
      </w:pPr>
    </w:p>
    <w:tbl>
      <w:tblPr>
        <w:tblStyle w:val="Tabelacomgrade"/>
        <w:tblW w:w="9855" w:type="dxa"/>
        <w:tblLook w:val="04A0" w:firstRow="1" w:lastRow="0" w:firstColumn="1" w:lastColumn="0" w:noHBand="0" w:noVBand="1"/>
      </w:tblPr>
      <w:tblGrid>
        <w:gridCol w:w="1037"/>
        <w:gridCol w:w="2127"/>
        <w:gridCol w:w="1842"/>
        <w:gridCol w:w="4849"/>
      </w:tblGrid>
      <w:tr w:rsidR="00FC13E6" w:rsidRPr="00237286" w:rsidTr="00917088">
        <w:trPr>
          <w:trHeight w:val="300"/>
        </w:trPr>
        <w:tc>
          <w:tcPr>
            <w:tcW w:w="9855" w:type="dxa"/>
            <w:gridSpan w:val="4"/>
            <w:noWrap/>
            <w:vAlign w:val="center"/>
            <w:hideMark/>
          </w:tcPr>
          <w:p w:rsidR="00FC13E6" w:rsidRPr="0025472F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NÍVEL TRANSACIONAL</w:t>
            </w:r>
          </w:p>
        </w:tc>
      </w:tr>
      <w:tr w:rsidR="00FC13E6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FC13E6" w:rsidRPr="0025472F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POSIÇÃO</w:t>
            </w:r>
          </w:p>
        </w:tc>
        <w:tc>
          <w:tcPr>
            <w:tcW w:w="2127" w:type="dxa"/>
            <w:vAlign w:val="center"/>
          </w:tcPr>
          <w:p w:rsidR="00FC13E6" w:rsidRPr="0025472F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CAMPO</w:t>
            </w:r>
          </w:p>
        </w:tc>
        <w:tc>
          <w:tcPr>
            <w:tcW w:w="1842" w:type="dxa"/>
            <w:noWrap/>
            <w:vAlign w:val="center"/>
            <w:hideMark/>
          </w:tcPr>
          <w:p w:rsidR="00FC13E6" w:rsidRPr="0025472F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TAMANHO DO REGISTRO</w:t>
            </w:r>
          </w:p>
        </w:tc>
        <w:tc>
          <w:tcPr>
            <w:tcW w:w="4849" w:type="dxa"/>
            <w:noWrap/>
            <w:vAlign w:val="center"/>
            <w:hideMark/>
          </w:tcPr>
          <w:p w:rsidR="00FC13E6" w:rsidRPr="0025472F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DESCRIÇÃO</w:t>
            </w:r>
          </w:p>
        </w:tc>
      </w:tr>
      <w:tr w:rsidR="00FC13E6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FC13E6" w:rsidRPr="0025472F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</w:t>
            </w:r>
          </w:p>
        </w:tc>
        <w:tc>
          <w:tcPr>
            <w:tcW w:w="2127" w:type="dxa"/>
            <w:noWrap/>
            <w:vAlign w:val="center"/>
            <w:hideMark/>
          </w:tcPr>
          <w:p w:rsidR="00FC13E6" w:rsidRPr="0025472F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registro</w:t>
            </w:r>
          </w:p>
        </w:tc>
        <w:tc>
          <w:tcPr>
            <w:tcW w:w="1842" w:type="dxa"/>
            <w:noWrap/>
            <w:vAlign w:val="center"/>
            <w:hideMark/>
          </w:tcPr>
          <w:p w:rsidR="00FC13E6" w:rsidRPr="0025472F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FC13E6" w:rsidRPr="0025472F" w:rsidRDefault="00FC13E6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o registro do </w:t>
            </w:r>
            <w:r w:rsidR="00D8268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nível transacional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 Este campo deverá ser preenchido com o valor (</w:t>
            </w: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01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</w:t>
            </w:r>
          </w:p>
        </w:tc>
      </w:tr>
      <w:tr w:rsidR="00D82683" w:rsidRPr="00237286" w:rsidTr="00917088">
        <w:trPr>
          <w:trHeight w:val="413"/>
        </w:trPr>
        <w:tc>
          <w:tcPr>
            <w:tcW w:w="1037" w:type="dxa"/>
            <w:noWrap/>
            <w:vAlign w:val="center"/>
            <w:hideMark/>
          </w:tcPr>
          <w:p w:rsidR="00D82683" w:rsidRPr="0025472F" w:rsidRDefault="00D82683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</w:p>
        </w:tc>
        <w:tc>
          <w:tcPr>
            <w:tcW w:w="2127" w:type="dxa"/>
            <w:noWrap/>
            <w:vAlign w:val="center"/>
            <w:hideMark/>
          </w:tcPr>
          <w:p w:rsidR="00D82683" w:rsidRPr="0025472F" w:rsidRDefault="00D82683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Adquirente</w:t>
            </w:r>
          </w:p>
        </w:tc>
        <w:tc>
          <w:tcPr>
            <w:tcW w:w="1842" w:type="dxa"/>
            <w:noWrap/>
            <w:vAlign w:val="center"/>
          </w:tcPr>
          <w:p w:rsidR="00D82683" w:rsidRPr="0025472F" w:rsidRDefault="00D82683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</w:tcPr>
          <w:p w:rsidR="00D82683" w:rsidRPr="0025472F" w:rsidRDefault="00D8268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qual é o adquirente do recebimento. Este campo deve ser preenchido de acordo com a Tabela (I) de Adquirentes deste manual.</w:t>
            </w:r>
          </w:p>
        </w:tc>
      </w:tr>
      <w:tr w:rsidR="00564B34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564B34" w:rsidRPr="0025472F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</w:t>
            </w:r>
          </w:p>
        </w:tc>
        <w:tc>
          <w:tcPr>
            <w:tcW w:w="2127" w:type="dxa"/>
            <w:noWrap/>
            <w:vAlign w:val="center"/>
            <w:hideMark/>
          </w:tcPr>
          <w:p w:rsidR="00564B34" w:rsidRPr="0025472F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estabelecimento</w:t>
            </w:r>
          </w:p>
        </w:tc>
        <w:tc>
          <w:tcPr>
            <w:tcW w:w="1842" w:type="dxa"/>
            <w:noWrap/>
            <w:vAlign w:val="center"/>
            <w:hideMark/>
          </w:tcPr>
          <w:p w:rsidR="00564B34" w:rsidRPr="00FB222C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564B34" w:rsidRPr="00FB222C" w:rsidRDefault="00564B34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qual o número do estabelecimento. Na Rede este número também é conhecido como código do Ponto de Venda (PV).</w:t>
            </w:r>
          </w:p>
        </w:tc>
      </w:tr>
      <w:tr w:rsidR="00FC13E6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FC13E6" w:rsidRPr="0025472F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4</w:t>
            </w:r>
          </w:p>
        </w:tc>
        <w:tc>
          <w:tcPr>
            <w:tcW w:w="2127" w:type="dxa"/>
            <w:noWrap/>
            <w:vAlign w:val="center"/>
          </w:tcPr>
          <w:p w:rsidR="00FC13E6" w:rsidRPr="0025472F" w:rsidRDefault="00FC13E6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lote</w:t>
            </w:r>
          </w:p>
        </w:tc>
        <w:tc>
          <w:tcPr>
            <w:tcW w:w="1842" w:type="dxa"/>
            <w:noWrap/>
            <w:vAlign w:val="center"/>
          </w:tcPr>
          <w:p w:rsidR="00FC13E6" w:rsidRPr="0025472F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</w:t>
            </w:r>
            <w:r w:rsidR="00FC13E6" w:rsidRP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caracteres</w:t>
            </w:r>
          </w:p>
        </w:tc>
        <w:tc>
          <w:tcPr>
            <w:tcW w:w="4849" w:type="dxa"/>
            <w:noWrap/>
            <w:vAlign w:val="center"/>
          </w:tcPr>
          <w:p w:rsidR="00FC13E6" w:rsidRPr="0025472F" w:rsidRDefault="00564B34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número do lote (RV) do recebimento.</w:t>
            </w:r>
          </w:p>
        </w:tc>
      </w:tr>
      <w:tr w:rsidR="00564B34" w:rsidRPr="00237286" w:rsidTr="00917088">
        <w:trPr>
          <w:trHeight w:val="404"/>
        </w:trPr>
        <w:tc>
          <w:tcPr>
            <w:tcW w:w="103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5</w:t>
            </w:r>
          </w:p>
        </w:tc>
        <w:tc>
          <w:tcPr>
            <w:tcW w:w="2127" w:type="dxa"/>
            <w:noWrap/>
            <w:vAlign w:val="center"/>
          </w:tcPr>
          <w:p w:rsidR="00564B34" w:rsidRPr="0025472F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do recebimento</w:t>
            </w:r>
          </w:p>
        </w:tc>
        <w:tc>
          <w:tcPr>
            <w:tcW w:w="1842" w:type="dxa"/>
            <w:noWrap/>
            <w:vAlign w:val="center"/>
          </w:tcPr>
          <w:p w:rsidR="00564B34" w:rsidRPr="0025472F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</w:tcPr>
          <w:p w:rsidR="00564B34" w:rsidRPr="0025472F" w:rsidRDefault="00564B34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referente à data do recebimento do lote. Este campo estará no formato AAAAMMDD.</w:t>
            </w:r>
          </w:p>
        </w:tc>
      </w:tr>
      <w:tr w:rsidR="00564B34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6</w:t>
            </w:r>
          </w:p>
        </w:tc>
        <w:tc>
          <w:tcPr>
            <w:tcW w:w="212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da transação</w:t>
            </w:r>
          </w:p>
        </w:tc>
        <w:tc>
          <w:tcPr>
            <w:tcW w:w="1842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data na qual ocorreu a transação que originou o recebimento. Este campo estará no formato AAAAMMDD.</w:t>
            </w:r>
          </w:p>
        </w:tc>
      </w:tr>
      <w:tr w:rsidR="00564B34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7</w:t>
            </w:r>
          </w:p>
        </w:tc>
        <w:tc>
          <w:tcPr>
            <w:tcW w:w="2127" w:type="dxa"/>
            <w:noWrap/>
            <w:vAlign w:val="center"/>
          </w:tcPr>
          <w:p w:rsidR="00564B34" w:rsidRPr="00CC160A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Bandeira</w:t>
            </w:r>
          </w:p>
        </w:tc>
        <w:tc>
          <w:tcPr>
            <w:tcW w:w="1842" w:type="dxa"/>
            <w:noWrap/>
            <w:vAlign w:val="center"/>
          </w:tcPr>
          <w:p w:rsidR="00564B34" w:rsidRPr="002A79DE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A79DE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</w:tcPr>
          <w:p w:rsidR="00564B34" w:rsidRPr="002A79DE" w:rsidRDefault="00564B34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A79DE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bandeira e tipo de venda da transação realizada. Este campo é numérico e deverá ser preenchido de acordo com os códigos da Tabela (II) de Bandeiras deste manual.</w:t>
            </w:r>
          </w:p>
        </w:tc>
      </w:tr>
      <w:tr w:rsidR="00564B34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</w:t>
            </w:r>
          </w:p>
        </w:tc>
        <w:tc>
          <w:tcPr>
            <w:tcW w:w="212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Sinal do valor bruto</w:t>
            </w:r>
          </w:p>
        </w:tc>
        <w:tc>
          <w:tcPr>
            <w:tcW w:w="1842" w:type="dxa"/>
            <w:noWrap/>
            <w:vAlign w:val="center"/>
          </w:tcPr>
          <w:p w:rsidR="00564B34" w:rsidRDefault="00823E03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 caractere</w:t>
            </w:r>
          </w:p>
        </w:tc>
        <w:tc>
          <w:tcPr>
            <w:tcW w:w="4849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sinal do valor bruto da transação.</w:t>
            </w:r>
            <w:r w:rsidR="00D7700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Este campo será preenchido com (+) para vendas.</w:t>
            </w:r>
          </w:p>
        </w:tc>
      </w:tr>
      <w:tr w:rsidR="00564B34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</w:t>
            </w:r>
          </w:p>
        </w:tc>
        <w:tc>
          <w:tcPr>
            <w:tcW w:w="212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Valor bruto</w:t>
            </w:r>
          </w:p>
        </w:tc>
        <w:tc>
          <w:tcPr>
            <w:tcW w:w="1842" w:type="dxa"/>
            <w:noWrap/>
            <w:vAlign w:val="center"/>
          </w:tcPr>
          <w:p w:rsidR="00564B34" w:rsidRDefault="00D77003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valor bruto da transação que originou o recebimento.</w:t>
            </w:r>
          </w:p>
        </w:tc>
      </w:tr>
      <w:tr w:rsidR="00564B34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10</w:t>
            </w:r>
          </w:p>
        </w:tc>
        <w:tc>
          <w:tcPr>
            <w:tcW w:w="212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de parcelas</w:t>
            </w:r>
          </w:p>
        </w:tc>
        <w:tc>
          <w:tcPr>
            <w:tcW w:w="1842" w:type="dxa"/>
            <w:noWrap/>
            <w:vAlign w:val="center"/>
          </w:tcPr>
          <w:p w:rsidR="00564B34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</w:tcPr>
          <w:p w:rsidR="00564B34" w:rsidRDefault="00D7700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Para as transações parcelas, identifica o número de parcelas do plano do parcelamento.</w:t>
            </w:r>
          </w:p>
        </w:tc>
      </w:tr>
      <w:tr w:rsidR="00564B34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11</w:t>
            </w:r>
          </w:p>
        </w:tc>
        <w:tc>
          <w:tcPr>
            <w:tcW w:w="212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cartão</w:t>
            </w:r>
          </w:p>
        </w:tc>
        <w:tc>
          <w:tcPr>
            <w:tcW w:w="1842" w:type="dxa"/>
            <w:noWrap/>
            <w:vAlign w:val="center"/>
          </w:tcPr>
          <w:p w:rsidR="00564B34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19 caracteres</w:t>
            </w:r>
          </w:p>
        </w:tc>
        <w:tc>
          <w:tcPr>
            <w:tcW w:w="4849" w:type="dxa"/>
            <w:noWrap/>
            <w:vAlign w:val="center"/>
          </w:tcPr>
          <w:p w:rsidR="00564B34" w:rsidRDefault="00D7700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número do cartão truncado que foi utilizado na transação.</w:t>
            </w:r>
          </w:p>
        </w:tc>
      </w:tr>
      <w:tr w:rsidR="00564B34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12</w:t>
            </w:r>
          </w:p>
        </w:tc>
        <w:tc>
          <w:tcPr>
            <w:tcW w:w="212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NSU</w:t>
            </w:r>
          </w:p>
        </w:tc>
        <w:tc>
          <w:tcPr>
            <w:tcW w:w="1842" w:type="dxa"/>
            <w:noWrap/>
            <w:vAlign w:val="center"/>
          </w:tcPr>
          <w:p w:rsidR="00564B34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12 caracteres</w:t>
            </w:r>
          </w:p>
        </w:tc>
        <w:tc>
          <w:tcPr>
            <w:tcW w:w="4849" w:type="dxa"/>
            <w:noWrap/>
            <w:vAlign w:val="center"/>
          </w:tcPr>
          <w:p w:rsidR="00564B34" w:rsidRDefault="00D7700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número sequencial único (NSU) da transação.</w:t>
            </w:r>
          </w:p>
        </w:tc>
      </w:tr>
      <w:tr w:rsidR="00564B34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13</w:t>
            </w:r>
          </w:p>
        </w:tc>
        <w:tc>
          <w:tcPr>
            <w:tcW w:w="2127" w:type="dxa"/>
            <w:noWrap/>
            <w:vAlign w:val="center"/>
          </w:tcPr>
          <w:p w:rsidR="00564B34" w:rsidRDefault="00564B34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Código de autorização</w:t>
            </w:r>
          </w:p>
        </w:tc>
        <w:tc>
          <w:tcPr>
            <w:tcW w:w="1842" w:type="dxa"/>
            <w:noWrap/>
            <w:vAlign w:val="center"/>
          </w:tcPr>
          <w:p w:rsidR="00564B34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10 caracteres</w:t>
            </w:r>
          </w:p>
        </w:tc>
        <w:tc>
          <w:tcPr>
            <w:tcW w:w="4849" w:type="dxa"/>
            <w:noWrap/>
            <w:vAlign w:val="center"/>
          </w:tcPr>
          <w:p w:rsidR="00564B34" w:rsidRDefault="00D7700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código de autorização que foi originado na transação.</w:t>
            </w:r>
          </w:p>
        </w:tc>
      </w:tr>
      <w:tr w:rsidR="00D41237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D41237" w:rsidRPr="00D41237" w:rsidRDefault="00D41237" w:rsidP="00D41237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14</w:t>
            </w:r>
          </w:p>
        </w:tc>
        <w:tc>
          <w:tcPr>
            <w:tcW w:w="2127" w:type="dxa"/>
            <w:noWrap/>
            <w:vAlign w:val="center"/>
          </w:tcPr>
          <w:p w:rsidR="00D41237" w:rsidRPr="00D41237" w:rsidRDefault="00D41237" w:rsidP="00D41237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TID</w:t>
            </w:r>
          </w:p>
        </w:tc>
        <w:tc>
          <w:tcPr>
            <w:tcW w:w="1842" w:type="dxa"/>
            <w:noWrap/>
            <w:vAlign w:val="center"/>
          </w:tcPr>
          <w:p w:rsidR="00D41237" w:rsidRPr="00FB222C" w:rsidRDefault="00D41237" w:rsidP="00D41237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20 caracteres</w:t>
            </w:r>
          </w:p>
        </w:tc>
        <w:tc>
          <w:tcPr>
            <w:tcW w:w="4849" w:type="dxa"/>
            <w:noWrap/>
            <w:vAlign w:val="center"/>
          </w:tcPr>
          <w:p w:rsidR="00D41237" w:rsidRDefault="00D41237" w:rsidP="00D4123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Este campo será preenchido unicamente para transações e-commerce e trata-se de um campo alfanumérico referente ao número do comprovante da venda.</w:t>
            </w:r>
          </w:p>
          <w:p w:rsidR="00D41237" w:rsidRPr="00FB222C" w:rsidRDefault="00D41237" w:rsidP="00D4123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Caso a informação do TID não seja contemplada na venda, a mesma não será demonstrada no relatório.</w:t>
            </w:r>
          </w:p>
        </w:tc>
      </w:tr>
      <w:tr w:rsidR="00D41237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D41237" w:rsidRPr="00D41237" w:rsidRDefault="00D41237" w:rsidP="00D41237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</w:t>
            </w:r>
          </w:p>
        </w:tc>
        <w:tc>
          <w:tcPr>
            <w:tcW w:w="2127" w:type="dxa"/>
            <w:noWrap/>
            <w:vAlign w:val="center"/>
          </w:tcPr>
          <w:p w:rsidR="00D41237" w:rsidRPr="00D41237" w:rsidRDefault="00D41237" w:rsidP="00D41237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Nº do Pedido</w:t>
            </w:r>
          </w:p>
        </w:tc>
        <w:tc>
          <w:tcPr>
            <w:tcW w:w="1842" w:type="dxa"/>
            <w:noWrap/>
            <w:vAlign w:val="center"/>
          </w:tcPr>
          <w:p w:rsidR="00D41237" w:rsidRPr="00FB222C" w:rsidRDefault="00D41237" w:rsidP="00D41237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30 caracteres</w:t>
            </w:r>
          </w:p>
        </w:tc>
        <w:tc>
          <w:tcPr>
            <w:tcW w:w="4849" w:type="dxa"/>
            <w:noWrap/>
            <w:vAlign w:val="center"/>
          </w:tcPr>
          <w:p w:rsidR="00D41237" w:rsidRDefault="00D41237" w:rsidP="00D4123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Este campo será preenchido unicamente para transações e-commerce e trata-se de um campo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lastRenderedPageBreak/>
              <w:t>alfanumérico referente ao número do comprovante da venda.</w:t>
            </w:r>
          </w:p>
          <w:p w:rsidR="00D41237" w:rsidRPr="00FB222C" w:rsidRDefault="00D41237" w:rsidP="00D41237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Caso a informação do número do pedido não seja contemplada na venda, a mesma não será demonstrada no relatório.</w:t>
            </w:r>
          </w:p>
        </w:tc>
      </w:tr>
      <w:tr w:rsidR="007912AC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912AC" w:rsidRDefault="007912AC" w:rsidP="007912A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lastRenderedPageBreak/>
              <w:t>16</w:t>
            </w:r>
          </w:p>
        </w:tc>
        <w:tc>
          <w:tcPr>
            <w:tcW w:w="2127" w:type="dxa"/>
            <w:noWrap/>
            <w:vAlign w:val="center"/>
          </w:tcPr>
          <w:p w:rsidR="007912AC" w:rsidRDefault="007912AC" w:rsidP="007912A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Sinal do valor liquido</w:t>
            </w:r>
          </w:p>
        </w:tc>
        <w:tc>
          <w:tcPr>
            <w:tcW w:w="1842" w:type="dxa"/>
            <w:noWrap/>
            <w:vAlign w:val="center"/>
          </w:tcPr>
          <w:p w:rsidR="007912AC" w:rsidRDefault="007912AC" w:rsidP="007912A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 caractere</w:t>
            </w:r>
          </w:p>
        </w:tc>
        <w:tc>
          <w:tcPr>
            <w:tcW w:w="4849" w:type="dxa"/>
            <w:noWrap/>
            <w:vAlign w:val="center"/>
          </w:tcPr>
          <w:p w:rsidR="007912AC" w:rsidRDefault="007912AC" w:rsidP="007912AC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sinal do valor líquido da transação. Este campo será preenchido com (+) para vendas.</w:t>
            </w:r>
          </w:p>
        </w:tc>
      </w:tr>
      <w:tr w:rsidR="007912AC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912AC" w:rsidRDefault="007912AC" w:rsidP="007912A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17</w:t>
            </w:r>
          </w:p>
        </w:tc>
        <w:tc>
          <w:tcPr>
            <w:tcW w:w="2127" w:type="dxa"/>
            <w:noWrap/>
            <w:vAlign w:val="center"/>
          </w:tcPr>
          <w:p w:rsidR="007912AC" w:rsidRDefault="007912AC" w:rsidP="007912A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Valor líquido</w:t>
            </w:r>
          </w:p>
        </w:tc>
        <w:tc>
          <w:tcPr>
            <w:tcW w:w="1842" w:type="dxa"/>
            <w:noWrap/>
            <w:vAlign w:val="center"/>
          </w:tcPr>
          <w:p w:rsidR="007912AC" w:rsidRDefault="007912AC" w:rsidP="007912AC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</w:tcPr>
          <w:p w:rsidR="007912AC" w:rsidRDefault="007912AC" w:rsidP="007912AC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valor líquido da transação.</w:t>
            </w:r>
          </w:p>
        </w:tc>
      </w:tr>
    </w:tbl>
    <w:p w:rsidR="00FA1E71" w:rsidRDefault="00FA1E71" w:rsidP="00520AEF">
      <w:pPr>
        <w:pStyle w:val="SemEspaamento"/>
        <w:ind w:left="720"/>
      </w:pPr>
    </w:p>
    <w:p w:rsidR="00FA1E71" w:rsidRDefault="00FA1E71" w:rsidP="00FA1E71">
      <w:r>
        <w:br w:type="page"/>
      </w:r>
    </w:p>
    <w:p w:rsidR="002F47C9" w:rsidRPr="00AB7E53" w:rsidRDefault="002A79DE" w:rsidP="002A79DE">
      <w:pPr>
        <w:pStyle w:val="SemEspaamen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lastRenderedPageBreak/>
        <w:t>05- AJUSTES</w:t>
      </w:r>
    </w:p>
    <w:p w:rsidR="002F47C9" w:rsidRDefault="002F47C9" w:rsidP="002F47C9">
      <w:pPr>
        <w:pStyle w:val="SemEspaamen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2F47C9" w:rsidRDefault="002F47C9" w:rsidP="002F47C9">
      <w:pPr>
        <w:pStyle w:val="SemEspaamento"/>
      </w:pP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registro do </w:t>
      </w:r>
      <w:r w:rsidR="00B0039B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ajuste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será estruturado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da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seguinte form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a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:</w:t>
      </w:r>
    </w:p>
    <w:p w:rsidR="002F47C9" w:rsidRDefault="002F47C9" w:rsidP="00D7399F">
      <w:pPr>
        <w:pStyle w:val="SemEspaamento"/>
      </w:pPr>
    </w:p>
    <w:tbl>
      <w:tblPr>
        <w:tblStyle w:val="Tabelacomgrade"/>
        <w:tblW w:w="9855" w:type="dxa"/>
        <w:tblLook w:val="04A0" w:firstRow="1" w:lastRow="0" w:firstColumn="1" w:lastColumn="0" w:noHBand="0" w:noVBand="1"/>
      </w:tblPr>
      <w:tblGrid>
        <w:gridCol w:w="1037"/>
        <w:gridCol w:w="2127"/>
        <w:gridCol w:w="1842"/>
        <w:gridCol w:w="4849"/>
      </w:tblGrid>
      <w:tr w:rsidR="00790FE0" w:rsidRPr="00237286" w:rsidTr="00917088">
        <w:trPr>
          <w:trHeight w:val="300"/>
        </w:trPr>
        <w:tc>
          <w:tcPr>
            <w:tcW w:w="9855" w:type="dxa"/>
            <w:gridSpan w:val="4"/>
            <w:noWrap/>
            <w:vAlign w:val="center"/>
            <w:hideMark/>
          </w:tcPr>
          <w:p w:rsidR="00790FE0" w:rsidRPr="0025472F" w:rsidRDefault="00790FE0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AJUSTES</w:t>
            </w:r>
          </w:p>
        </w:tc>
      </w:tr>
      <w:tr w:rsidR="00790FE0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790FE0" w:rsidRPr="0025472F" w:rsidRDefault="00790FE0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POSIÇÃO</w:t>
            </w:r>
          </w:p>
        </w:tc>
        <w:tc>
          <w:tcPr>
            <w:tcW w:w="2127" w:type="dxa"/>
            <w:vAlign w:val="center"/>
          </w:tcPr>
          <w:p w:rsidR="00790FE0" w:rsidRPr="0025472F" w:rsidRDefault="00790FE0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CAMPO</w:t>
            </w:r>
          </w:p>
        </w:tc>
        <w:tc>
          <w:tcPr>
            <w:tcW w:w="1842" w:type="dxa"/>
            <w:noWrap/>
            <w:vAlign w:val="center"/>
            <w:hideMark/>
          </w:tcPr>
          <w:p w:rsidR="00790FE0" w:rsidRPr="0025472F" w:rsidRDefault="00790FE0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TAMANHO DO REGISTRO</w:t>
            </w:r>
          </w:p>
        </w:tc>
        <w:tc>
          <w:tcPr>
            <w:tcW w:w="4849" w:type="dxa"/>
            <w:noWrap/>
            <w:vAlign w:val="center"/>
            <w:hideMark/>
          </w:tcPr>
          <w:p w:rsidR="00790FE0" w:rsidRPr="0025472F" w:rsidRDefault="00790FE0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DESCRIÇÃO</w:t>
            </w:r>
          </w:p>
        </w:tc>
      </w:tr>
      <w:tr w:rsidR="00790FE0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790FE0" w:rsidRPr="0025472F" w:rsidRDefault="00790FE0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</w:t>
            </w:r>
          </w:p>
        </w:tc>
        <w:tc>
          <w:tcPr>
            <w:tcW w:w="2127" w:type="dxa"/>
            <w:noWrap/>
            <w:vAlign w:val="center"/>
            <w:hideMark/>
          </w:tcPr>
          <w:p w:rsidR="00790FE0" w:rsidRPr="0025472F" w:rsidRDefault="00790FE0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registro</w:t>
            </w:r>
          </w:p>
        </w:tc>
        <w:tc>
          <w:tcPr>
            <w:tcW w:w="1842" w:type="dxa"/>
            <w:noWrap/>
            <w:vAlign w:val="center"/>
            <w:hideMark/>
          </w:tcPr>
          <w:p w:rsidR="00790FE0" w:rsidRPr="0025472F" w:rsidRDefault="00790FE0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790FE0" w:rsidRPr="0025472F" w:rsidRDefault="00790FE0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o registro do </w:t>
            </w:r>
            <w:r w:rsidR="002F47C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nível transacional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 Este campo deverá ser preenchido com o valor (</w:t>
            </w:r>
            <w:r w:rsidR="002F47C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05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</w:t>
            </w:r>
            <w:r w:rsidR="002F47C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</w:t>
            </w:r>
          </w:p>
        </w:tc>
      </w:tr>
      <w:tr w:rsidR="002F47C9" w:rsidRPr="00237286" w:rsidTr="00917088">
        <w:trPr>
          <w:trHeight w:val="413"/>
        </w:trPr>
        <w:tc>
          <w:tcPr>
            <w:tcW w:w="1037" w:type="dxa"/>
            <w:noWrap/>
            <w:vAlign w:val="center"/>
            <w:hideMark/>
          </w:tcPr>
          <w:p w:rsidR="002F47C9" w:rsidRPr="0025472F" w:rsidRDefault="002F47C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</w:p>
        </w:tc>
        <w:tc>
          <w:tcPr>
            <w:tcW w:w="2127" w:type="dxa"/>
            <w:noWrap/>
            <w:vAlign w:val="center"/>
            <w:hideMark/>
          </w:tcPr>
          <w:p w:rsidR="002F47C9" w:rsidRPr="0025472F" w:rsidRDefault="002F47C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Adquirente</w:t>
            </w:r>
          </w:p>
        </w:tc>
        <w:tc>
          <w:tcPr>
            <w:tcW w:w="1842" w:type="dxa"/>
            <w:noWrap/>
            <w:vAlign w:val="center"/>
            <w:hideMark/>
          </w:tcPr>
          <w:p w:rsidR="002F47C9" w:rsidRPr="0025472F" w:rsidRDefault="002F47C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2F47C9" w:rsidRPr="0025472F" w:rsidRDefault="002F47C9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qual é o adquirente do recebimento. Este campo </w:t>
            </w:r>
            <w:r w:rsid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será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preenchido de acordo com a Tabela (I) de Adquirentes deste manual.</w:t>
            </w:r>
          </w:p>
        </w:tc>
      </w:tr>
      <w:tr w:rsidR="002F47C9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2F47C9" w:rsidRPr="00A75280" w:rsidRDefault="002F47C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</w:t>
            </w:r>
          </w:p>
        </w:tc>
        <w:tc>
          <w:tcPr>
            <w:tcW w:w="2127" w:type="dxa"/>
            <w:noWrap/>
            <w:vAlign w:val="center"/>
            <w:hideMark/>
          </w:tcPr>
          <w:p w:rsidR="002F47C9" w:rsidRPr="00A75280" w:rsidRDefault="002F47C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estabelecimento</w:t>
            </w:r>
          </w:p>
        </w:tc>
        <w:tc>
          <w:tcPr>
            <w:tcW w:w="1842" w:type="dxa"/>
            <w:noWrap/>
            <w:vAlign w:val="center"/>
            <w:hideMark/>
          </w:tcPr>
          <w:p w:rsidR="002F47C9" w:rsidRPr="00A75280" w:rsidRDefault="002F47C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2F47C9" w:rsidRPr="00A75280" w:rsidRDefault="00B0039B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qual o número do estabelecimento. Na Rede este número também é conhecido como código do Ponto de Venda (PV).</w:t>
            </w:r>
          </w:p>
        </w:tc>
      </w:tr>
      <w:tr w:rsidR="0091779F" w:rsidRPr="00237286" w:rsidTr="00917088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91779F" w:rsidRPr="00A75280" w:rsidRDefault="0091779F" w:rsidP="0091779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4</w:t>
            </w:r>
          </w:p>
        </w:tc>
        <w:tc>
          <w:tcPr>
            <w:tcW w:w="2127" w:type="dxa"/>
            <w:noWrap/>
            <w:vAlign w:val="center"/>
          </w:tcPr>
          <w:p w:rsidR="0091779F" w:rsidRPr="00D41237" w:rsidRDefault="0091779F" w:rsidP="0091779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Domicílio bancário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- Banco</w:t>
            </w:r>
          </w:p>
        </w:tc>
        <w:tc>
          <w:tcPr>
            <w:tcW w:w="1842" w:type="dxa"/>
            <w:noWrap/>
            <w:vAlign w:val="center"/>
          </w:tcPr>
          <w:p w:rsidR="0091779F" w:rsidRPr="00A75280" w:rsidRDefault="0091779F" w:rsidP="0091779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 caracteres</w:t>
            </w:r>
          </w:p>
        </w:tc>
        <w:tc>
          <w:tcPr>
            <w:tcW w:w="4849" w:type="dxa"/>
            <w:noWrap/>
            <w:vAlign w:val="center"/>
          </w:tcPr>
          <w:p w:rsidR="0091779F" w:rsidRPr="00A75280" w:rsidRDefault="0091779F" w:rsidP="0091779F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banco do domicílio bancário</w:t>
            </w:r>
          </w:p>
        </w:tc>
      </w:tr>
      <w:tr w:rsidR="0091779F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91779F" w:rsidRPr="00A75280" w:rsidRDefault="0091779F" w:rsidP="0091779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5</w:t>
            </w:r>
          </w:p>
        </w:tc>
        <w:tc>
          <w:tcPr>
            <w:tcW w:w="2127" w:type="dxa"/>
            <w:noWrap/>
            <w:vAlign w:val="center"/>
          </w:tcPr>
          <w:p w:rsidR="0091779F" w:rsidRPr="00D41237" w:rsidRDefault="0091779F" w:rsidP="0091779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Domicílio bancário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- Agência</w:t>
            </w:r>
          </w:p>
        </w:tc>
        <w:tc>
          <w:tcPr>
            <w:tcW w:w="1842" w:type="dxa"/>
            <w:noWrap/>
            <w:vAlign w:val="center"/>
          </w:tcPr>
          <w:p w:rsidR="0091779F" w:rsidRPr="00A75280" w:rsidRDefault="0091779F" w:rsidP="0091779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6 caracteres</w:t>
            </w:r>
          </w:p>
        </w:tc>
        <w:tc>
          <w:tcPr>
            <w:tcW w:w="4849" w:type="dxa"/>
            <w:noWrap/>
            <w:vAlign w:val="center"/>
          </w:tcPr>
          <w:p w:rsidR="0091779F" w:rsidRPr="00A75280" w:rsidRDefault="0091779F" w:rsidP="0091779F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agencia do domicílio bancário</w:t>
            </w:r>
          </w:p>
        </w:tc>
      </w:tr>
      <w:tr w:rsidR="0091779F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91779F" w:rsidRPr="00A75280" w:rsidRDefault="0091779F" w:rsidP="0091779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6</w:t>
            </w:r>
          </w:p>
        </w:tc>
        <w:tc>
          <w:tcPr>
            <w:tcW w:w="2127" w:type="dxa"/>
            <w:noWrap/>
            <w:vAlign w:val="center"/>
          </w:tcPr>
          <w:p w:rsidR="0091779F" w:rsidRPr="00D41237" w:rsidRDefault="0091779F" w:rsidP="0091779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41237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Domicílio bancário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– Conta Corrente</w:t>
            </w:r>
          </w:p>
        </w:tc>
        <w:tc>
          <w:tcPr>
            <w:tcW w:w="1842" w:type="dxa"/>
            <w:noWrap/>
            <w:vAlign w:val="center"/>
          </w:tcPr>
          <w:p w:rsidR="0091779F" w:rsidRPr="00A75280" w:rsidRDefault="0091779F" w:rsidP="0091779F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11 caracteres</w:t>
            </w:r>
          </w:p>
        </w:tc>
        <w:tc>
          <w:tcPr>
            <w:tcW w:w="4849" w:type="dxa"/>
            <w:noWrap/>
            <w:vAlign w:val="center"/>
          </w:tcPr>
          <w:p w:rsidR="0091779F" w:rsidRPr="00A75280" w:rsidRDefault="0091779F" w:rsidP="0091779F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75280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conta corrente do domicílio bancário</w:t>
            </w:r>
          </w:p>
        </w:tc>
      </w:tr>
      <w:tr w:rsidR="007B4FFD" w:rsidRPr="00237286" w:rsidTr="00917088">
        <w:trPr>
          <w:trHeight w:val="404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7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do ajuste</w:t>
            </w:r>
          </w:p>
        </w:tc>
        <w:tc>
          <w:tcPr>
            <w:tcW w:w="1842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data do ajuste. Este campo será preenchido no formato AAAAMMDD.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Código do ajuste</w:t>
            </w:r>
          </w:p>
        </w:tc>
        <w:tc>
          <w:tcPr>
            <w:tcW w:w="1842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o código do ajuste. </w:t>
            </w:r>
            <w:r w:rsidR="00D7399F" w:rsidRP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Este</w:t>
            </w:r>
            <w:r w:rsid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campo será preenchido de acordo com </w:t>
            </w:r>
            <w:r w:rsidR="00D7399F" w:rsidRPr="00845B0B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a Tabela de ajuste </w:t>
            </w:r>
            <w:r w:rsidR="00845B0B" w:rsidRPr="00845B0B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(V) </w:t>
            </w:r>
            <w:r w:rsidR="00D7399F" w:rsidRPr="00845B0B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deste manual.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Descrição do ajuste</w:t>
            </w:r>
          </w:p>
        </w:tc>
        <w:tc>
          <w:tcPr>
            <w:tcW w:w="1842" w:type="dxa"/>
            <w:noWrap/>
            <w:vAlign w:val="center"/>
          </w:tcPr>
          <w:p w:rsidR="007B4FFD" w:rsidRDefault="00845B0B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28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</w:t>
            </w:r>
            <w:r w:rsid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dentifica a descrição do ajuste.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10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Tipo do ajuste</w:t>
            </w:r>
          </w:p>
        </w:tc>
        <w:tc>
          <w:tcPr>
            <w:tcW w:w="1842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tipo do ajuste. No caso de um ajuste a débito, o lançamento será identificado como (01), e no caso de um ajuste a crédito será identificado como (02).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11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Sinal do valor do ajuste</w:t>
            </w:r>
          </w:p>
        </w:tc>
        <w:tc>
          <w:tcPr>
            <w:tcW w:w="1842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 caractere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sinal do ajuste. Se for um ajuste a crédito, este campo será preenchido com (+) e se for um ajuste a débito será preenchido com (-).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12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Valor do ajuste</w:t>
            </w:r>
          </w:p>
        </w:tc>
        <w:tc>
          <w:tcPr>
            <w:tcW w:w="1842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valor do ajuste.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13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lote</w:t>
            </w:r>
          </w:p>
        </w:tc>
        <w:tc>
          <w:tcPr>
            <w:tcW w:w="1842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número do lote (RV) que está sendo ajustado. Obs.: Este campo só estará preenchido no caso do ajuste corresponder a um cancelamento ou chargeback.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14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Data da transação</w:t>
            </w:r>
          </w:p>
        </w:tc>
        <w:tc>
          <w:tcPr>
            <w:tcW w:w="1842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data original da transação que está sendo ajustada. Este campo será preenchido com a data no formato AAAAMMDD.</w:t>
            </w:r>
          </w:p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só estará preenchido no caso do ajuste corresponder a um cancelamento ou chargeback.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</w:t>
            </w:r>
          </w:p>
        </w:tc>
        <w:tc>
          <w:tcPr>
            <w:tcW w:w="2127" w:type="dxa"/>
            <w:noWrap/>
            <w:vAlign w:val="center"/>
          </w:tcPr>
          <w:p w:rsidR="007B4FFD" w:rsidRPr="00CC160A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Bandeira</w:t>
            </w:r>
          </w:p>
        </w:tc>
        <w:tc>
          <w:tcPr>
            <w:tcW w:w="1842" w:type="dxa"/>
            <w:noWrap/>
            <w:vAlign w:val="center"/>
          </w:tcPr>
          <w:p w:rsidR="007B4FFD" w:rsidRPr="00962769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96276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</w:tcPr>
          <w:p w:rsidR="007B4FFD" w:rsidRPr="00962769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96276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a bandeira e tipo de venda da transação realizada. Este campo é numérico e deverá ser </w:t>
            </w:r>
            <w:r w:rsidRPr="0096276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lastRenderedPageBreak/>
              <w:t>preenchido de acordo com os códigos da Tabela (II) de Bandeiras deste manual.</w:t>
            </w:r>
          </w:p>
          <w:p w:rsidR="007B4FFD" w:rsidRPr="00962769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só estará preenchido no caso do ajuste corresponder a um cancelamento ou chargeback.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lastRenderedPageBreak/>
              <w:t>16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Sinal do valor bruto</w:t>
            </w:r>
          </w:p>
        </w:tc>
        <w:tc>
          <w:tcPr>
            <w:tcW w:w="1842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 caractere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sinal do valor bruto da transação.</w:t>
            </w:r>
          </w:p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só estará preenchido no caso do ajuste corresponder a um cancelamento ou chargeback.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17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Valor bruto</w:t>
            </w:r>
          </w:p>
        </w:tc>
        <w:tc>
          <w:tcPr>
            <w:tcW w:w="1842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valor bruto da transação.</w:t>
            </w:r>
          </w:p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só estará preenchido no caso do ajuste corresponder a um cancelamento ou chargeback.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18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de parcelas</w:t>
            </w:r>
          </w:p>
        </w:tc>
        <w:tc>
          <w:tcPr>
            <w:tcW w:w="1842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número de parcelas da transação.</w:t>
            </w:r>
          </w:p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só estará preenchido no caso do ajuste corresponder a um cancelamento ou chargeback.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19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cartão</w:t>
            </w:r>
          </w:p>
        </w:tc>
        <w:tc>
          <w:tcPr>
            <w:tcW w:w="1842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19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número do cartão da transação.</w:t>
            </w:r>
          </w:p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só estará preenchido no caso do ajuste corresponder a um cancelamento ou chargeback.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20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NSU</w:t>
            </w:r>
          </w:p>
        </w:tc>
        <w:tc>
          <w:tcPr>
            <w:tcW w:w="1842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12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número sequencial único (NSU) da transação.</w:t>
            </w:r>
          </w:p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só estará preenchido no caso do ajuste corresponder a um cancelamento ou chargeback.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21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Código de autorização</w:t>
            </w:r>
          </w:p>
        </w:tc>
        <w:tc>
          <w:tcPr>
            <w:tcW w:w="1842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10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código de autorização da transação.</w:t>
            </w:r>
          </w:p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só estará preenchido no caso do ajuste corresponder a um cancelamento ou chargeback.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22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Sinal do valor líquido</w:t>
            </w:r>
          </w:p>
        </w:tc>
        <w:tc>
          <w:tcPr>
            <w:tcW w:w="1842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 caractere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sinal do valor líquido da transação.</w:t>
            </w:r>
          </w:p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Este campo só estará preenchido no caso do ajuste corresponder a um cancelamento ou chargeback.</w:t>
            </w:r>
          </w:p>
        </w:tc>
      </w:tr>
      <w:tr w:rsidR="007B4FFD" w:rsidRPr="00237286" w:rsidTr="00917088">
        <w:trPr>
          <w:trHeight w:val="300"/>
        </w:trPr>
        <w:tc>
          <w:tcPr>
            <w:tcW w:w="1037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23</w:t>
            </w:r>
          </w:p>
        </w:tc>
        <w:tc>
          <w:tcPr>
            <w:tcW w:w="2127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Valor líquido</w:t>
            </w:r>
          </w:p>
        </w:tc>
        <w:tc>
          <w:tcPr>
            <w:tcW w:w="1842" w:type="dxa"/>
            <w:noWrap/>
            <w:vAlign w:val="center"/>
          </w:tcPr>
          <w:p w:rsidR="007B4FFD" w:rsidRDefault="00962769" w:rsidP="00917088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</w:tcPr>
          <w:p w:rsidR="007B4FFD" w:rsidRDefault="007B4F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Demonstra o valor líquido da transação que seria pago caso não houvesse ajustes.</w:t>
            </w:r>
          </w:p>
        </w:tc>
      </w:tr>
    </w:tbl>
    <w:p w:rsidR="00790FE0" w:rsidRDefault="00790FE0" w:rsidP="00520AEF">
      <w:pPr>
        <w:pStyle w:val="SemEspaamento"/>
        <w:ind w:left="720"/>
      </w:pPr>
    </w:p>
    <w:p w:rsidR="00344EA3" w:rsidRPr="00AB7E53" w:rsidRDefault="002A79DE" w:rsidP="002A79DE">
      <w:pPr>
        <w:pStyle w:val="SemEspaamen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98 - RODAP</w:t>
      </w:r>
      <w:r w:rsidR="00B56AEA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É</w:t>
      </w: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 xml:space="preserve"> SECUNDÁRIO</w:t>
      </w:r>
    </w:p>
    <w:p w:rsidR="00344EA3" w:rsidRDefault="00344EA3" w:rsidP="00344EA3">
      <w:pPr>
        <w:pStyle w:val="SemEspaamen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344EA3" w:rsidRDefault="00344EA3" w:rsidP="00344EA3">
      <w:pPr>
        <w:pStyle w:val="SemEspaamento"/>
      </w:pP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registro do </w:t>
      </w:r>
      <w:r w:rsidR="00775930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rodapé secundário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será estruturado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da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seguinte form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a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:</w:t>
      </w:r>
    </w:p>
    <w:p w:rsidR="00344EA3" w:rsidRDefault="00344EA3" w:rsidP="00520AEF">
      <w:pPr>
        <w:pStyle w:val="SemEspaamento"/>
        <w:ind w:left="720"/>
      </w:pPr>
    </w:p>
    <w:tbl>
      <w:tblPr>
        <w:tblStyle w:val="Tabelacomgrade"/>
        <w:tblW w:w="9855" w:type="dxa"/>
        <w:tblLook w:val="04A0" w:firstRow="1" w:lastRow="0" w:firstColumn="1" w:lastColumn="0" w:noHBand="0" w:noVBand="1"/>
      </w:tblPr>
      <w:tblGrid>
        <w:gridCol w:w="1037"/>
        <w:gridCol w:w="2127"/>
        <w:gridCol w:w="1842"/>
        <w:gridCol w:w="4849"/>
      </w:tblGrid>
      <w:tr w:rsidR="0030405A" w:rsidRPr="00237286" w:rsidTr="00A75280">
        <w:trPr>
          <w:trHeight w:val="300"/>
        </w:trPr>
        <w:tc>
          <w:tcPr>
            <w:tcW w:w="9855" w:type="dxa"/>
            <w:gridSpan w:val="4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RODAPÉ</w:t>
            </w:r>
            <w:r w:rsidR="00FB10BD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SECUNDÁRIO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POSIÇÃO</w:t>
            </w:r>
          </w:p>
        </w:tc>
        <w:tc>
          <w:tcPr>
            <w:tcW w:w="2127" w:type="dxa"/>
            <w:vAlign w:val="center"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CAMPO</w:t>
            </w:r>
          </w:p>
        </w:tc>
        <w:tc>
          <w:tcPr>
            <w:tcW w:w="1842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TAMANHO DO REGISTRO</w:t>
            </w:r>
          </w:p>
        </w:tc>
        <w:tc>
          <w:tcPr>
            <w:tcW w:w="4849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DESCRIÇÃO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</w:t>
            </w:r>
          </w:p>
        </w:tc>
        <w:tc>
          <w:tcPr>
            <w:tcW w:w="212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registro</w:t>
            </w:r>
          </w:p>
        </w:tc>
        <w:tc>
          <w:tcPr>
            <w:tcW w:w="1842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30405A" w:rsidRPr="0025472F" w:rsidRDefault="0030405A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o registro do </w:t>
            </w:r>
            <w:r w:rsidR="00421A7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rodapé secundário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 Este campo deverá ser preenchido com o valor (</w:t>
            </w:r>
            <w:r w:rsidR="00344EA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98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</w:t>
            </w:r>
            <w:r w:rsidR="00344EA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 Para cada registro do tipo cabeçalho secundário (02), haverá um registro do tipo rodapé secundário (98).</w:t>
            </w:r>
          </w:p>
        </w:tc>
      </w:tr>
      <w:tr w:rsidR="0030405A" w:rsidRPr="00237286" w:rsidTr="00A75280">
        <w:trPr>
          <w:trHeight w:val="413"/>
        </w:trPr>
        <w:tc>
          <w:tcPr>
            <w:tcW w:w="103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</w:p>
        </w:tc>
        <w:tc>
          <w:tcPr>
            <w:tcW w:w="212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Adquirente</w:t>
            </w:r>
          </w:p>
        </w:tc>
        <w:tc>
          <w:tcPr>
            <w:tcW w:w="1842" w:type="dxa"/>
            <w:noWrap/>
            <w:vAlign w:val="center"/>
            <w:hideMark/>
          </w:tcPr>
          <w:p w:rsidR="0030405A" w:rsidRPr="0025472F" w:rsidRDefault="00344EA3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  <w:r w:rsidR="0030405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30405A" w:rsidRPr="0025472F" w:rsidRDefault="00344EA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qual é o adquirente do recebimento. Este campo deve ser preenchido de acordo com a Tabela (I) de Adquirentes deste manual.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lastRenderedPageBreak/>
              <w:t>3</w:t>
            </w:r>
          </w:p>
        </w:tc>
        <w:tc>
          <w:tcPr>
            <w:tcW w:w="212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estabelecimento</w:t>
            </w:r>
          </w:p>
        </w:tc>
        <w:tc>
          <w:tcPr>
            <w:tcW w:w="1842" w:type="dxa"/>
            <w:noWrap/>
            <w:vAlign w:val="center"/>
            <w:hideMark/>
          </w:tcPr>
          <w:p w:rsidR="0030405A" w:rsidRPr="0025472F" w:rsidRDefault="00344EA3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D7399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</w:t>
            </w:r>
            <w:r w:rsidR="0030405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caracteres</w:t>
            </w:r>
          </w:p>
        </w:tc>
        <w:tc>
          <w:tcPr>
            <w:tcW w:w="4849" w:type="dxa"/>
            <w:noWrap/>
            <w:vAlign w:val="center"/>
          </w:tcPr>
          <w:p w:rsidR="0030405A" w:rsidRPr="0025472F" w:rsidRDefault="00344EA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qual o número do estabelecimento. Na Rede este número também é conhecido como código do Ponto de Venda (PV).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4</w:t>
            </w:r>
          </w:p>
        </w:tc>
        <w:tc>
          <w:tcPr>
            <w:tcW w:w="2127" w:type="dxa"/>
            <w:noWrap/>
            <w:vAlign w:val="center"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Total do valor pago</w:t>
            </w:r>
          </w:p>
        </w:tc>
        <w:tc>
          <w:tcPr>
            <w:tcW w:w="1842" w:type="dxa"/>
            <w:noWrap/>
            <w:vAlign w:val="center"/>
          </w:tcPr>
          <w:p w:rsidR="0030405A" w:rsidRPr="0025472F" w:rsidRDefault="00962769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</w:t>
            </w:r>
            <w:r w:rsidR="0030405A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caracteres</w:t>
            </w:r>
          </w:p>
        </w:tc>
        <w:tc>
          <w:tcPr>
            <w:tcW w:w="4849" w:type="dxa"/>
            <w:noWrap/>
            <w:vAlign w:val="center"/>
          </w:tcPr>
          <w:p w:rsidR="0030405A" w:rsidRPr="0025472F" w:rsidRDefault="00344EA3" w:rsidP="007912AC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A867C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montante</w:t>
            </w:r>
            <w:r w:rsidR="00C7468F" w:rsidRPr="00A867C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resultante da soma de todos os registros do tipo (04), nível transacional des</w:t>
            </w:r>
            <w:r w:rsidR="007912AC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</w:t>
            </w:r>
            <w:r w:rsidR="00C7468F" w:rsidRPr="00A867C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e estabelecimento.</w:t>
            </w:r>
          </w:p>
        </w:tc>
      </w:tr>
      <w:tr w:rsidR="0030405A" w:rsidRPr="00237286" w:rsidTr="00A75280">
        <w:trPr>
          <w:trHeight w:val="404"/>
        </w:trPr>
        <w:tc>
          <w:tcPr>
            <w:tcW w:w="103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5</w:t>
            </w:r>
          </w:p>
        </w:tc>
        <w:tc>
          <w:tcPr>
            <w:tcW w:w="212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Total de registros</w:t>
            </w:r>
          </w:p>
        </w:tc>
        <w:tc>
          <w:tcPr>
            <w:tcW w:w="1842" w:type="dxa"/>
            <w:noWrap/>
            <w:vAlign w:val="center"/>
          </w:tcPr>
          <w:p w:rsidR="0030405A" w:rsidRDefault="00D7399F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 caracteres</w:t>
            </w:r>
          </w:p>
        </w:tc>
        <w:tc>
          <w:tcPr>
            <w:tcW w:w="4849" w:type="dxa"/>
            <w:noWrap/>
            <w:vAlign w:val="center"/>
          </w:tcPr>
          <w:p w:rsidR="0030405A" w:rsidRDefault="00344EA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o total de registros </w:t>
            </w:r>
            <w:r w:rsidR="006D40FD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do tipo (04) para </w:t>
            </w:r>
            <w:r w:rsidR="008D1D0E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 estabelecimento em questão.</w:t>
            </w:r>
          </w:p>
          <w:p w:rsidR="008D1D0E" w:rsidRDefault="008D1D0E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Obs.: </w:t>
            </w:r>
            <w:r w:rsidR="006D40FD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 número do estabelecimento em questão pode ser identificado no registro (02).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6</w:t>
            </w:r>
          </w:p>
        </w:tc>
        <w:tc>
          <w:tcPr>
            <w:tcW w:w="212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Total antecipado</w:t>
            </w:r>
          </w:p>
        </w:tc>
        <w:tc>
          <w:tcPr>
            <w:tcW w:w="1842" w:type="dxa"/>
            <w:noWrap/>
            <w:vAlign w:val="center"/>
          </w:tcPr>
          <w:p w:rsidR="0030405A" w:rsidRDefault="00962769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</w:tcPr>
          <w:p w:rsidR="0030405A" w:rsidRDefault="00344EA3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montante que foi antecipado.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7</w:t>
            </w:r>
          </w:p>
        </w:tc>
        <w:tc>
          <w:tcPr>
            <w:tcW w:w="212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Total de registros de antecipação</w:t>
            </w:r>
          </w:p>
        </w:tc>
        <w:tc>
          <w:tcPr>
            <w:tcW w:w="1842" w:type="dxa"/>
            <w:noWrap/>
            <w:vAlign w:val="center"/>
          </w:tcPr>
          <w:p w:rsidR="0030405A" w:rsidRDefault="00D7399F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 caracteres</w:t>
            </w:r>
          </w:p>
        </w:tc>
        <w:tc>
          <w:tcPr>
            <w:tcW w:w="4849" w:type="dxa"/>
            <w:noWrap/>
            <w:vAlign w:val="center"/>
          </w:tcPr>
          <w:p w:rsidR="006D40FD" w:rsidRDefault="006D40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total</w:t>
            </w:r>
            <w:r w:rsidR="00421A7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de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registros antecipados.</w:t>
            </w:r>
          </w:p>
          <w:p w:rsidR="0030405A" w:rsidRDefault="006D40F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Obs.: Como </w:t>
            </w:r>
            <w:r w:rsidR="00421A7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as antecipações são realizadas no nível lote, </w:t>
            </w:r>
            <w:r w:rsidR="009372D4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para registros antecipados não serão demonstrados os detalhes do nível transacional.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</w:t>
            </w:r>
          </w:p>
        </w:tc>
        <w:tc>
          <w:tcPr>
            <w:tcW w:w="212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Total dos ajustes a crédito</w:t>
            </w:r>
          </w:p>
        </w:tc>
        <w:tc>
          <w:tcPr>
            <w:tcW w:w="1842" w:type="dxa"/>
            <w:noWrap/>
            <w:vAlign w:val="center"/>
          </w:tcPr>
          <w:p w:rsidR="0030405A" w:rsidRDefault="00962769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</w:tcPr>
          <w:p w:rsidR="0030405A" w:rsidRDefault="00421A75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Demonstra o total sumarizado dos ajustes a crédito que o estabelecimento</w:t>
            </w:r>
            <w:r w:rsidR="006311BD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teve.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</w:t>
            </w:r>
          </w:p>
        </w:tc>
        <w:tc>
          <w:tcPr>
            <w:tcW w:w="212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</w:t>
            </w:r>
            <w:r w:rsidR="00421A7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al de registros de ajustes a cré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dito</w:t>
            </w:r>
          </w:p>
        </w:tc>
        <w:tc>
          <w:tcPr>
            <w:tcW w:w="1842" w:type="dxa"/>
            <w:noWrap/>
            <w:vAlign w:val="center"/>
          </w:tcPr>
          <w:p w:rsidR="0030405A" w:rsidRDefault="00D7399F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 caracteres</w:t>
            </w:r>
          </w:p>
        </w:tc>
        <w:tc>
          <w:tcPr>
            <w:tcW w:w="4849" w:type="dxa"/>
            <w:noWrap/>
            <w:vAlign w:val="center"/>
          </w:tcPr>
          <w:p w:rsidR="0030405A" w:rsidRDefault="006311B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Demonstra</w:t>
            </w:r>
            <w:r w:rsidR="00421A7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o 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total</w:t>
            </w:r>
            <w:r w:rsidR="00421A7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de registros referentes </w:t>
            </w:r>
            <w:r w:rsidR="00703439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a</w:t>
            </w:r>
            <w:r w:rsidR="00421A75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ajustes a crédito.</w:t>
            </w:r>
          </w:p>
        </w:tc>
      </w:tr>
      <w:tr w:rsidR="00421A75" w:rsidRPr="00237286" w:rsidTr="00A75280">
        <w:trPr>
          <w:trHeight w:val="300"/>
        </w:trPr>
        <w:tc>
          <w:tcPr>
            <w:tcW w:w="1037" w:type="dxa"/>
            <w:noWrap/>
            <w:vAlign w:val="center"/>
          </w:tcPr>
          <w:p w:rsidR="00421A75" w:rsidRDefault="00421A75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10</w:t>
            </w:r>
          </w:p>
        </w:tc>
        <w:tc>
          <w:tcPr>
            <w:tcW w:w="2127" w:type="dxa"/>
            <w:noWrap/>
            <w:vAlign w:val="center"/>
          </w:tcPr>
          <w:p w:rsidR="00421A75" w:rsidRDefault="00421A75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Total dos ajustes a débito</w:t>
            </w:r>
          </w:p>
        </w:tc>
        <w:tc>
          <w:tcPr>
            <w:tcW w:w="1842" w:type="dxa"/>
            <w:noWrap/>
            <w:vAlign w:val="center"/>
          </w:tcPr>
          <w:p w:rsidR="00421A75" w:rsidRDefault="00962769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</w:tcPr>
          <w:p w:rsidR="00421A75" w:rsidRDefault="00421A75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Demonstra o total sumarizado dos ajustes a débito que o estabelecimento teve.</w:t>
            </w:r>
          </w:p>
        </w:tc>
      </w:tr>
      <w:tr w:rsidR="00421A75" w:rsidRPr="00237286" w:rsidTr="00A75280">
        <w:trPr>
          <w:trHeight w:val="300"/>
        </w:trPr>
        <w:tc>
          <w:tcPr>
            <w:tcW w:w="1037" w:type="dxa"/>
            <w:noWrap/>
            <w:vAlign w:val="center"/>
          </w:tcPr>
          <w:p w:rsidR="00421A75" w:rsidRDefault="00421A75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11</w:t>
            </w:r>
          </w:p>
        </w:tc>
        <w:tc>
          <w:tcPr>
            <w:tcW w:w="2127" w:type="dxa"/>
            <w:noWrap/>
            <w:vAlign w:val="center"/>
          </w:tcPr>
          <w:p w:rsidR="00421A75" w:rsidRDefault="00421A75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Total de registros de ajustes a débito</w:t>
            </w:r>
          </w:p>
        </w:tc>
        <w:tc>
          <w:tcPr>
            <w:tcW w:w="1842" w:type="dxa"/>
            <w:noWrap/>
            <w:vAlign w:val="center"/>
          </w:tcPr>
          <w:p w:rsidR="00421A75" w:rsidRDefault="00D7399F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 caracteres</w:t>
            </w:r>
          </w:p>
        </w:tc>
        <w:tc>
          <w:tcPr>
            <w:tcW w:w="4849" w:type="dxa"/>
            <w:noWrap/>
            <w:vAlign w:val="center"/>
          </w:tcPr>
          <w:p w:rsidR="00421A75" w:rsidRDefault="00421A75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Identifica o </w:t>
            </w:r>
            <w:r w:rsidR="006311BD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total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de registros referentes à ajustes a débito.</w:t>
            </w:r>
          </w:p>
        </w:tc>
      </w:tr>
    </w:tbl>
    <w:p w:rsidR="0030405A" w:rsidRDefault="0030405A" w:rsidP="00520AEF">
      <w:pPr>
        <w:pStyle w:val="SemEspaamento"/>
        <w:ind w:left="720"/>
      </w:pPr>
    </w:p>
    <w:p w:rsidR="00FA1E71" w:rsidRDefault="00FA1E71">
      <w:pP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br w:type="page"/>
      </w:r>
    </w:p>
    <w:p w:rsidR="00344EA3" w:rsidRPr="00962769" w:rsidRDefault="002A79DE" w:rsidP="002A79DE">
      <w:pPr>
        <w:pStyle w:val="SemEspaamento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lastRenderedPageBreak/>
        <w:t xml:space="preserve">99- </w:t>
      </w:r>
      <w:r w:rsidRPr="00962769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t>RODAPÉ PRINCIPAL</w:t>
      </w:r>
    </w:p>
    <w:p w:rsidR="00344EA3" w:rsidRDefault="00344EA3" w:rsidP="00344EA3">
      <w:pPr>
        <w:pStyle w:val="SemEspaamen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344EA3" w:rsidRDefault="00344EA3" w:rsidP="00344EA3">
      <w:pPr>
        <w:pStyle w:val="SemEspaamento"/>
      </w:pP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registro do </w:t>
      </w:r>
      <w:r w:rsidR="00C95230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rodapé principal 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será estruturado 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da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 seguinte form</w:t>
      </w: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a</w:t>
      </w:r>
      <w:r w:rsidRPr="00D82683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:</w:t>
      </w:r>
    </w:p>
    <w:p w:rsidR="00344EA3" w:rsidRDefault="00344EA3" w:rsidP="00520AEF">
      <w:pPr>
        <w:pStyle w:val="SemEspaamento"/>
        <w:ind w:left="720"/>
      </w:pPr>
    </w:p>
    <w:tbl>
      <w:tblPr>
        <w:tblStyle w:val="Tabelacomgrade"/>
        <w:tblW w:w="9855" w:type="dxa"/>
        <w:tblLook w:val="04A0" w:firstRow="1" w:lastRow="0" w:firstColumn="1" w:lastColumn="0" w:noHBand="0" w:noVBand="1"/>
      </w:tblPr>
      <w:tblGrid>
        <w:gridCol w:w="1037"/>
        <w:gridCol w:w="2127"/>
        <w:gridCol w:w="1842"/>
        <w:gridCol w:w="4849"/>
      </w:tblGrid>
      <w:tr w:rsidR="0030405A" w:rsidRPr="00237286" w:rsidTr="00A75280">
        <w:trPr>
          <w:trHeight w:val="300"/>
        </w:trPr>
        <w:tc>
          <w:tcPr>
            <w:tcW w:w="9855" w:type="dxa"/>
            <w:gridSpan w:val="4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RODAPÉ</w:t>
            </w:r>
            <w:r w:rsidR="00FB10BD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PRINCIPAL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POSIÇÃO</w:t>
            </w:r>
          </w:p>
        </w:tc>
        <w:tc>
          <w:tcPr>
            <w:tcW w:w="2127" w:type="dxa"/>
            <w:vAlign w:val="center"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CAMPO</w:t>
            </w:r>
          </w:p>
        </w:tc>
        <w:tc>
          <w:tcPr>
            <w:tcW w:w="1842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TAMANHO DO REGISTRO</w:t>
            </w:r>
          </w:p>
        </w:tc>
        <w:tc>
          <w:tcPr>
            <w:tcW w:w="4849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DESCRIÇÃO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</w:t>
            </w:r>
          </w:p>
        </w:tc>
        <w:tc>
          <w:tcPr>
            <w:tcW w:w="212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Número do registro (*)</w:t>
            </w:r>
          </w:p>
        </w:tc>
        <w:tc>
          <w:tcPr>
            <w:tcW w:w="1842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 caracteres</w:t>
            </w:r>
          </w:p>
        </w:tc>
        <w:tc>
          <w:tcPr>
            <w:tcW w:w="4849" w:type="dxa"/>
            <w:noWrap/>
            <w:vAlign w:val="center"/>
            <w:hideMark/>
          </w:tcPr>
          <w:p w:rsidR="0030405A" w:rsidRPr="0025472F" w:rsidRDefault="0030405A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registro do cabeçalho. Este campo deverá ser preenchido com o valor (</w:t>
            </w:r>
            <w:r w:rsidR="00344EA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99</w:t>
            </w: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)</w:t>
            </w:r>
            <w:r w:rsidR="00344EA3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.</w:t>
            </w:r>
          </w:p>
        </w:tc>
      </w:tr>
      <w:tr w:rsidR="0030405A" w:rsidRPr="00237286" w:rsidTr="00A75280">
        <w:trPr>
          <w:trHeight w:val="413"/>
        </w:trPr>
        <w:tc>
          <w:tcPr>
            <w:tcW w:w="103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2</w:t>
            </w:r>
          </w:p>
        </w:tc>
        <w:tc>
          <w:tcPr>
            <w:tcW w:w="212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Total de registros do arquivo</w:t>
            </w:r>
          </w:p>
        </w:tc>
        <w:tc>
          <w:tcPr>
            <w:tcW w:w="1842" w:type="dxa"/>
            <w:noWrap/>
            <w:vAlign w:val="center"/>
          </w:tcPr>
          <w:p w:rsidR="0030405A" w:rsidRPr="0025472F" w:rsidRDefault="00D7399F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9 caracteres</w:t>
            </w:r>
          </w:p>
        </w:tc>
        <w:tc>
          <w:tcPr>
            <w:tcW w:w="4849" w:type="dxa"/>
            <w:noWrap/>
            <w:vAlign w:val="center"/>
          </w:tcPr>
          <w:p w:rsidR="0030405A" w:rsidRPr="0025472F" w:rsidRDefault="006311B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o total de registros do arquivo.</w:t>
            </w:r>
            <w:r w:rsidR="007912AC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 xml:space="preserve"> 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 w:rsidRPr="0025472F"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3</w:t>
            </w:r>
          </w:p>
        </w:tc>
        <w:tc>
          <w:tcPr>
            <w:tcW w:w="212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Total do valor recebido</w:t>
            </w:r>
          </w:p>
        </w:tc>
        <w:tc>
          <w:tcPr>
            <w:tcW w:w="1842" w:type="dxa"/>
            <w:noWrap/>
            <w:vAlign w:val="center"/>
          </w:tcPr>
          <w:p w:rsidR="0030405A" w:rsidRPr="0025472F" w:rsidRDefault="00962769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15 caracteres</w:t>
            </w:r>
          </w:p>
        </w:tc>
        <w:tc>
          <w:tcPr>
            <w:tcW w:w="4849" w:type="dxa"/>
            <w:noWrap/>
            <w:vAlign w:val="center"/>
          </w:tcPr>
          <w:p w:rsidR="0030405A" w:rsidRDefault="006311B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Demonstra o valor total dos recebimentos do período completo.</w:t>
            </w:r>
          </w:p>
          <w:p w:rsidR="006311BD" w:rsidRPr="0025472F" w:rsidRDefault="006311B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Obs.: Neste campo são considerados todos os estabelecimentos do arquivo.</w:t>
            </w:r>
          </w:p>
        </w:tc>
      </w:tr>
      <w:tr w:rsidR="0030405A" w:rsidRPr="00237286" w:rsidTr="00A75280">
        <w:trPr>
          <w:trHeight w:val="300"/>
        </w:trPr>
        <w:tc>
          <w:tcPr>
            <w:tcW w:w="1037" w:type="dxa"/>
            <w:noWrap/>
            <w:vAlign w:val="center"/>
            <w:hideMark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4</w:t>
            </w:r>
          </w:p>
        </w:tc>
        <w:tc>
          <w:tcPr>
            <w:tcW w:w="2127" w:type="dxa"/>
            <w:noWrap/>
            <w:vAlign w:val="center"/>
          </w:tcPr>
          <w:p w:rsidR="0030405A" w:rsidRPr="0025472F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Início do período selecionado</w:t>
            </w:r>
          </w:p>
        </w:tc>
        <w:tc>
          <w:tcPr>
            <w:tcW w:w="1842" w:type="dxa"/>
            <w:noWrap/>
            <w:vAlign w:val="center"/>
          </w:tcPr>
          <w:p w:rsidR="0030405A" w:rsidRPr="0025472F" w:rsidRDefault="00962769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</w:tcPr>
          <w:p w:rsidR="0030405A" w:rsidRPr="0025472F" w:rsidRDefault="006311B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data início do período selecionado. Este campo será preenchido no formato AAAAMMDD.</w:t>
            </w:r>
          </w:p>
        </w:tc>
      </w:tr>
      <w:tr w:rsidR="0030405A" w:rsidRPr="00237286" w:rsidTr="00A75280">
        <w:trPr>
          <w:trHeight w:val="404"/>
        </w:trPr>
        <w:tc>
          <w:tcPr>
            <w:tcW w:w="103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5</w:t>
            </w:r>
          </w:p>
        </w:tc>
        <w:tc>
          <w:tcPr>
            <w:tcW w:w="2127" w:type="dxa"/>
            <w:noWrap/>
            <w:vAlign w:val="center"/>
          </w:tcPr>
          <w:p w:rsidR="0030405A" w:rsidRDefault="0030405A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Fim do período selecionado</w:t>
            </w:r>
          </w:p>
        </w:tc>
        <w:tc>
          <w:tcPr>
            <w:tcW w:w="1842" w:type="dxa"/>
            <w:noWrap/>
            <w:vAlign w:val="center"/>
          </w:tcPr>
          <w:p w:rsidR="0030405A" w:rsidRDefault="00962769" w:rsidP="00A7528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8 caracteres</w:t>
            </w:r>
          </w:p>
        </w:tc>
        <w:tc>
          <w:tcPr>
            <w:tcW w:w="4849" w:type="dxa"/>
            <w:noWrap/>
            <w:vAlign w:val="center"/>
          </w:tcPr>
          <w:p w:rsidR="0030405A" w:rsidRDefault="006311BD" w:rsidP="00917088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18"/>
                <w:szCs w:val="21"/>
                <w:lang w:eastAsia="pt-BR"/>
              </w:rPr>
              <w:t>Identifica a data fim do período selecionado. Este campo será preenchido no formato AAAAMMDD.</w:t>
            </w:r>
          </w:p>
        </w:tc>
      </w:tr>
    </w:tbl>
    <w:p w:rsidR="0030405A" w:rsidRDefault="0030405A" w:rsidP="00520AEF">
      <w:pPr>
        <w:pStyle w:val="SemEspaamento"/>
        <w:ind w:left="720"/>
      </w:pPr>
    </w:p>
    <w:p w:rsidR="00374DB6" w:rsidRDefault="00D41237" w:rsidP="00520AEF">
      <w:pPr>
        <w:pStyle w:val="SemEspaamento"/>
        <w:ind w:left="720"/>
      </w:pPr>
      <w:r>
        <w:t xml:space="preserve">Exemplo: </w:t>
      </w:r>
      <w:r>
        <w:rPr>
          <w:noProof/>
          <w:lang w:eastAsia="pt-BR"/>
        </w:rPr>
        <w:drawing>
          <wp:inline distT="0" distB="0" distL="0" distR="0">
            <wp:extent cx="5727700" cy="1323975"/>
            <wp:effectExtent l="0" t="0" r="6350" b="9525"/>
            <wp:docPr id="12" name="Imagem 12" descr="d:\Users\314085\Desktop\quote integ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314085\Desktop\quote integrac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B0B" w:rsidRPr="005B2447" w:rsidRDefault="005B2447" w:rsidP="005B2447">
      <w:pPr>
        <w:pStyle w:val="SemEspaamen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5B2447">
        <w:rPr>
          <w:rFonts w:ascii="Arial" w:eastAsia="Times New Roman" w:hAnsi="Arial" w:cs="Arial"/>
          <w:color w:val="4F4139"/>
          <w:sz w:val="21"/>
          <w:szCs w:val="21"/>
          <w:lang w:eastAsia="pt-BR"/>
        </w:rPr>
        <w:t xml:space="preserve">Ao longo do arquivo foram mencionadas diversas tabelas. Todas as tabelas podem ser visualizadas abaixo, no anexo. </w:t>
      </w:r>
    </w:p>
    <w:p w:rsidR="00845B0B" w:rsidRDefault="00845B0B" w:rsidP="00520AEF">
      <w:pPr>
        <w:pStyle w:val="SemEspaamento"/>
        <w:ind w:left="720"/>
      </w:pPr>
    </w:p>
    <w:p w:rsidR="00FA1E71" w:rsidRDefault="00FA1E71">
      <w:pP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br w:type="page"/>
      </w:r>
    </w:p>
    <w:p w:rsidR="00374DB6" w:rsidRPr="00845B0B" w:rsidRDefault="00845B0B" w:rsidP="00845B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  <w:r w:rsidRPr="00845B0B"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  <w:lastRenderedPageBreak/>
        <w:t>ANEXOS</w:t>
      </w:r>
    </w:p>
    <w:p w:rsidR="00845B0B" w:rsidRPr="00845B0B" w:rsidRDefault="00845B0B" w:rsidP="00845B0B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color w:val="4F4139"/>
          <w:sz w:val="21"/>
          <w:szCs w:val="21"/>
          <w:lang w:eastAsia="pt-BR"/>
        </w:rPr>
      </w:pPr>
    </w:p>
    <w:p w:rsidR="00845B0B" w:rsidRPr="002A79DE" w:rsidRDefault="00845B0B" w:rsidP="002A79DE">
      <w:pPr>
        <w:pStyle w:val="SemEspaamen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2A79DE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Tabelas:</w:t>
      </w:r>
    </w:p>
    <w:p w:rsidR="00845B0B" w:rsidRDefault="00845B0B" w:rsidP="0084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845B0B" w:rsidRDefault="00845B0B" w:rsidP="00845B0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Tabela de Adquirentes</w:t>
      </w:r>
    </w:p>
    <w:p w:rsidR="00845B0B" w:rsidRPr="00C52D18" w:rsidRDefault="00845B0B" w:rsidP="00845B0B">
      <w:pPr>
        <w:pStyle w:val="Pargrafoda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2835"/>
      </w:tblGrid>
      <w:tr w:rsidR="00845B0B" w:rsidTr="00A910EF">
        <w:trPr>
          <w:jc w:val="center"/>
        </w:trPr>
        <w:tc>
          <w:tcPr>
            <w:tcW w:w="4338" w:type="dxa"/>
            <w:gridSpan w:val="2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Tabela de adquirentes</w:t>
            </w:r>
          </w:p>
        </w:tc>
      </w:tr>
      <w:tr w:rsidR="00845B0B" w:rsidTr="00A910EF">
        <w:trPr>
          <w:jc w:val="center"/>
        </w:trPr>
        <w:tc>
          <w:tcPr>
            <w:tcW w:w="1503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01</w:t>
            </w:r>
          </w:p>
        </w:tc>
        <w:tc>
          <w:tcPr>
            <w:tcW w:w="2835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Rede </w:t>
            </w:r>
          </w:p>
        </w:tc>
      </w:tr>
      <w:tr w:rsidR="00845B0B" w:rsidTr="00A910EF">
        <w:trPr>
          <w:jc w:val="center"/>
        </w:trPr>
        <w:tc>
          <w:tcPr>
            <w:tcW w:w="1503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02</w:t>
            </w:r>
          </w:p>
        </w:tc>
        <w:tc>
          <w:tcPr>
            <w:tcW w:w="2835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Cielo (*)</w:t>
            </w:r>
          </w:p>
        </w:tc>
      </w:tr>
      <w:tr w:rsidR="00845B0B" w:rsidTr="00A910EF">
        <w:trPr>
          <w:jc w:val="center"/>
        </w:trPr>
        <w:tc>
          <w:tcPr>
            <w:tcW w:w="1503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03</w:t>
            </w:r>
          </w:p>
        </w:tc>
        <w:tc>
          <w:tcPr>
            <w:tcW w:w="2835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Getnet (*)</w:t>
            </w:r>
          </w:p>
        </w:tc>
      </w:tr>
      <w:tr w:rsidR="00845B0B" w:rsidTr="00A910EF">
        <w:trPr>
          <w:jc w:val="center"/>
        </w:trPr>
        <w:tc>
          <w:tcPr>
            <w:tcW w:w="1503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04</w:t>
            </w:r>
          </w:p>
        </w:tc>
        <w:tc>
          <w:tcPr>
            <w:tcW w:w="2835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Ticket (*)</w:t>
            </w:r>
          </w:p>
        </w:tc>
      </w:tr>
      <w:tr w:rsidR="00845B0B" w:rsidTr="00A910EF">
        <w:trPr>
          <w:jc w:val="center"/>
        </w:trPr>
        <w:tc>
          <w:tcPr>
            <w:tcW w:w="1503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05</w:t>
            </w:r>
          </w:p>
        </w:tc>
        <w:tc>
          <w:tcPr>
            <w:tcW w:w="2835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Sodexo (*)</w:t>
            </w:r>
          </w:p>
        </w:tc>
      </w:tr>
      <w:tr w:rsidR="00845B0B" w:rsidTr="00A910EF">
        <w:trPr>
          <w:jc w:val="center"/>
        </w:trPr>
        <w:tc>
          <w:tcPr>
            <w:tcW w:w="1503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06</w:t>
            </w:r>
          </w:p>
        </w:tc>
        <w:tc>
          <w:tcPr>
            <w:tcW w:w="2835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VR (*)</w:t>
            </w:r>
          </w:p>
        </w:tc>
      </w:tr>
    </w:tbl>
    <w:p w:rsidR="00845B0B" w:rsidRPr="00C52D18" w:rsidRDefault="00845B0B" w:rsidP="00845B0B">
      <w:pPr>
        <w:shd w:val="clear" w:color="auto" w:fill="FFFFFF"/>
        <w:spacing w:after="0" w:line="240" w:lineRule="auto"/>
        <w:ind w:left="1416" w:firstLine="708"/>
        <w:rPr>
          <w:rFonts w:ascii="Arial" w:eastAsia="Times New Roman" w:hAnsi="Arial" w:cs="Arial"/>
          <w:color w:val="4F4139"/>
          <w:sz w:val="20"/>
          <w:szCs w:val="21"/>
          <w:lang w:eastAsia="pt-BR"/>
        </w:rPr>
      </w:pPr>
      <w:r w:rsidRPr="00C52D18">
        <w:rPr>
          <w:rFonts w:ascii="Arial" w:eastAsia="Times New Roman" w:hAnsi="Arial" w:cs="Arial"/>
          <w:color w:val="4F4139"/>
          <w:sz w:val="20"/>
          <w:szCs w:val="21"/>
          <w:lang w:eastAsia="pt-BR"/>
        </w:rPr>
        <w:t>(*) – Esta opção não esta disponível</w:t>
      </w:r>
      <w:r>
        <w:rPr>
          <w:rFonts w:ascii="Arial" w:eastAsia="Times New Roman" w:hAnsi="Arial" w:cs="Arial"/>
          <w:color w:val="4F4139"/>
          <w:sz w:val="20"/>
          <w:szCs w:val="21"/>
          <w:lang w:eastAsia="pt-BR"/>
        </w:rPr>
        <w:t xml:space="preserve"> no momento</w:t>
      </w:r>
      <w:r w:rsidRPr="00C52D18">
        <w:rPr>
          <w:rFonts w:ascii="Arial" w:eastAsia="Times New Roman" w:hAnsi="Arial" w:cs="Arial"/>
          <w:color w:val="4F4139"/>
          <w:sz w:val="20"/>
          <w:szCs w:val="21"/>
          <w:lang w:eastAsia="pt-BR"/>
        </w:rPr>
        <w:t xml:space="preserve">.  </w:t>
      </w:r>
    </w:p>
    <w:p w:rsidR="00845B0B" w:rsidRDefault="00845B0B" w:rsidP="00845B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845B0B" w:rsidRDefault="00845B0B" w:rsidP="00845B0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Tabela de Bandeiras</w:t>
      </w:r>
    </w:p>
    <w:p w:rsidR="00845B0B" w:rsidRDefault="00845B0B" w:rsidP="00845B0B">
      <w:pPr>
        <w:pStyle w:val="Pargrafoda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2704"/>
        <w:gridCol w:w="2477"/>
      </w:tblGrid>
      <w:tr w:rsidR="00845B0B" w:rsidTr="00A910EF">
        <w:trPr>
          <w:jc w:val="center"/>
        </w:trPr>
        <w:tc>
          <w:tcPr>
            <w:tcW w:w="3859" w:type="dxa"/>
            <w:gridSpan w:val="2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Tabela de Bandeiras</w:t>
            </w:r>
          </w:p>
        </w:tc>
        <w:tc>
          <w:tcPr>
            <w:tcW w:w="2477" w:type="dxa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Tipo de venda</w:t>
            </w:r>
          </w:p>
        </w:tc>
      </w:tr>
      <w:tr w:rsidR="00845B0B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01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MasterCard</w:t>
            </w:r>
          </w:p>
        </w:tc>
        <w:tc>
          <w:tcPr>
            <w:tcW w:w="2477" w:type="dxa"/>
            <w:vMerge w:val="restart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Crédito</w:t>
            </w:r>
          </w:p>
        </w:tc>
      </w:tr>
      <w:tr w:rsidR="00845B0B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02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Visa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845B0B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03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Diners Club 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845B0B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04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Discovery 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845B0B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05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Hipercard 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845B0B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06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Hiper 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845B0B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07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Cabal 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845B0B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08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Sorocred 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845B0B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09</w:t>
            </w:r>
          </w:p>
        </w:tc>
        <w:tc>
          <w:tcPr>
            <w:tcW w:w="2704" w:type="dxa"/>
          </w:tcPr>
          <w:p w:rsidR="00845B0B" w:rsidRPr="00F1320C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 w:rsidRPr="00C66790"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China Union Pay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 xml:space="preserve"> (</w:t>
            </w:r>
            <w:r w:rsidRPr="00C66790"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CUP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)</w:t>
            </w:r>
            <w:r w:rsidRPr="00C66790"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 xml:space="preserve"> 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845B0B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10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Credsystem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845B0B" w:rsidRPr="00C66790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11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Banescard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 </w:t>
            </w:r>
          </w:p>
        </w:tc>
        <w:tc>
          <w:tcPr>
            <w:tcW w:w="2477" w:type="dxa"/>
            <w:vMerge/>
          </w:tcPr>
          <w:p w:rsidR="00845B0B" w:rsidRPr="00C66790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</w:p>
        </w:tc>
      </w:tr>
      <w:tr w:rsidR="00845B0B" w:rsidRPr="00C66790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12</w:t>
            </w:r>
          </w:p>
        </w:tc>
        <w:tc>
          <w:tcPr>
            <w:tcW w:w="2704" w:type="dxa"/>
          </w:tcPr>
          <w:p w:rsidR="00845B0B" w:rsidRPr="00C66790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 xml:space="preserve">JCB </w:t>
            </w:r>
          </w:p>
        </w:tc>
        <w:tc>
          <w:tcPr>
            <w:tcW w:w="2477" w:type="dxa"/>
            <w:vMerge/>
          </w:tcPr>
          <w:p w:rsidR="00845B0B" w:rsidRPr="00C66790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</w:p>
        </w:tc>
      </w:tr>
      <w:tr w:rsidR="00845B0B" w:rsidRPr="00C66790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13</w:t>
            </w:r>
          </w:p>
        </w:tc>
        <w:tc>
          <w:tcPr>
            <w:tcW w:w="2704" w:type="dxa"/>
          </w:tcPr>
          <w:p w:rsidR="00845B0B" w:rsidRPr="00C66790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 xml:space="preserve">Crediz </w:t>
            </w:r>
          </w:p>
        </w:tc>
        <w:tc>
          <w:tcPr>
            <w:tcW w:w="2477" w:type="dxa"/>
            <w:vMerge/>
          </w:tcPr>
          <w:p w:rsidR="00845B0B" w:rsidRPr="00C66790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</w:p>
        </w:tc>
      </w:tr>
      <w:tr w:rsidR="00845B0B" w:rsidRPr="00C66790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14</w:t>
            </w:r>
          </w:p>
        </w:tc>
        <w:tc>
          <w:tcPr>
            <w:tcW w:w="2704" w:type="dxa"/>
          </w:tcPr>
          <w:p w:rsidR="00845B0B" w:rsidRPr="00C66790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Maestro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 xml:space="preserve"> </w:t>
            </w:r>
          </w:p>
        </w:tc>
        <w:tc>
          <w:tcPr>
            <w:tcW w:w="2477" w:type="dxa"/>
            <w:vMerge w:val="restart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Débito</w:t>
            </w:r>
          </w:p>
        </w:tc>
      </w:tr>
      <w:tr w:rsidR="00845B0B" w:rsidRPr="00C66790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15</w:t>
            </w:r>
          </w:p>
        </w:tc>
        <w:tc>
          <w:tcPr>
            <w:tcW w:w="2704" w:type="dxa"/>
          </w:tcPr>
          <w:p w:rsidR="00845B0B" w:rsidRPr="00C66790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Visa Electron 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</w:p>
        </w:tc>
      </w:tr>
      <w:tr w:rsidR="00845B0B" w:rsidRPr="00C66790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16</w:t>
            </w:r>
          </w:p>
        </w:tc>
        <w:tc>
          <w:tcPr>
            <w:tcW w:w="2704" w:type="dxa"/>
          </w:tcPr>
          <w:p w:rsidR="00845B0B" w:rsidRPr="00C66790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Hiper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 xml:space="preserve"> 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</w:p>
        </w:tc>
      </w:tr>
      <w:tr w:rsidR="00845B0B" w:rsidRPr="00C66790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17</w:t>
            </w:r>
          </w:p>
        </w:tc>
        <w:tc>
          <w:tcPr>
            <w:tcW w:w="2704" w:type="dxa"/>
          </w:tcPr>
          <w:p w:rsidR="00845B0B" w:rsidRPr="00C66790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Cabal 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</w:p>
        </w:tc>
      </w:tr>
      <w:tr w:rsidR="00845B0B" w:rsidRPr="00C66790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18</w:t>
            </w:r>
          </w:p>
        </w:tc>
        <w:tc>
          <w:tcPr>
            <w:tcW w:w="2704" w:type="dxa"/>
          </w:tcPr>
          <w:p w:rsidR="00845B0B" w:rsidRPr="00C66790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 w:rsidRPr="00C66790"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China Union Pay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 xml:space="preserve"> (</w:t>
            </w:r>
            <w:r w:rsidRPr="00C66790"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CUP</w:t>
            </w: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)</w:t>
            </w:r>
          </w:p>
        </w:tc>
        <w:tc>
          <w:tcPr>
            <w:tcW w:w="2477" w:type="dxa"/>
            <w:vMerge/>
          </w:tcPr>
          <w:p w:rsidR="00845B0B" w:rsidRPr="00C66790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</w:p>
        </w:tc>
      </w:tr>
      <w:tr w:rsidR="00845B0B" w:rsidRPr="00C66790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19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Banescard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</w:p>
        </w:tc>
      </w:tr>
      <w:tr w:rsidR="00845B0B" w:rsidRPr="00C66790" w:rsidTr="00A910EF">
        <w:trPr>
          <w:jc w:val="center"/>
        </w:trPr>
        <w:tc>
          <w:tcPr>
            <w:tcW w:w="11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20</w:t>
            </w:r>
          </w:p>
        </w:tc>
        <w:tc>
          <w:tcPr>
            <w:tcW w:w="2704" w:type="dxa"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JCB</w:t>
            </w:r>
          </w:p>
        </w:tc>
        <w:tc>
          <w:tcPr>
            <w:tcW w:w="2477" w:type="dxa"/>
            <w:vMerge/>
          </w:tcPr>
          <w:p w:rsidR="00845B0B" w:rsidRDefault="00845B0B" w:rsidP="00A910EF">
            <w:pPr>
              <w:pStyle w:val="PargrafodaLista"/>
              <w:ind w:left="0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</w:p>
        </w:tc>
      </w:tr>
    </w:tbl>
    <w:p w:rsidR="00845B0B" w:rsidRDefault="00845B0B" w:rsidP="00845B0B">
      <w:pPr>
        <w:pStyle w:val="Pargrafoda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F4139"/>
          <w:sz w:val="21"/>
          <w:szCs w:val="21"/>
          <w:lang w:val="en-US" w:eastAsia="pt-BR"/>
        </w:rPr>
      </w:pPr>
    </w:p>
    <w:p w:rsidR="00845B0B" w:rsidRDefault="00845B0B" w:rsidP="00845B0B">
      <w:pPr>
        <w:pStyle w:val="Pargrafoda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F4139"/>
          <w:sz w:val="21"/>
          <w:szCs w:val="21"/>
          <w:lang w:val="en-US" w:eastAsia="pt-BR"/>
        </w:rPr>
      </w:pPr>
    </w:p>
    <w:p w:rsidR="00845B0B" w:rsidRDefault="00845B0B" w:rsidP="00845B0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545E65">
        <w:rPr>
          <w:rFonts w:ascii="Arial" w:eastAsia="Times New Roman" w:hAnsi="Arial" w:cs="Arial"/>
          <w:color w:val="4F4139"/>
          <w:sz w:val="21"/>
          <w:szCs w:val="21"/>
          <w:lang w:eastAsia="pt-BR"/>
        </w:rPr>
        <w:t>Tabela de Meios de Captura</w:t>
      </w:r>
    </w:p>
    <w:p w:rsidR="00845B0B" w:rsidRPr="00545E65" w:rsidRDefault="00845B0B" w:rsidP="00845B0B">
      <w:pPr>
        <w:pStyle w:val="Pargrafoda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3410"/>
      </w:tblGrid>
      <w:tr w:rsidR="00845B0B" w:rsidTr="00B81FD7">
        <w:trPr>
          <w:trHeight w:val="256"/>
          <w:jc w:val="center"/>
        </w:trPr>
        <w:tc>
          <w:tcPr>
            <w:tcW w:w="4865" w:type="dxa"/>
            <w:gridSpan w:val="2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Meios de Captura</w:t>
            </w:r>
          </w:p>
        </w:tc>
      </w:tr>
      <w:tr w:rsidR="00845B0B" w:rsidTr="00B81FD7">
        <w:trPr>
          <w:trHeight w:val="256"/>
          <w:jc w:val="center"/>
        </w:trPr>
        <w:tc>
          <w:tcPr>
            <w:tcW w:w="14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01</w:t>
            </w:r>
          </w:p>
        </w:tc>
        <w:tc>
          <w:tcPr>
            <w:tcW w:w="3410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Manual</w:t>
            </w:r>
          </w:p>
        </w:tc>
      </w:tr>
      <w:tr w:rsidR="00845B0B" w:rsidTr="00B81FD7">
        <w:trPr>
          <w:trHeight w:val="256"/>
          <w:jc w:val="center"/>
        </w:trPr>
        <w:tc>
          <w:tcPr>
            <w:tcW w:w="14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02</w:t>
            </w:r>
          </w:p>
        </w:tc>
        <w:tc>
          <w:tcPr>
            <w:tcW w:w="3410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POS</w:t>
            </w:r>
          </w:p>
        </w:tc>
      </w:tr>
      <w:tr w:rsidR="00845B0B" w:rsidTr="00B81FD7">
        <w:trPr>
          <w:trHeight w:val="256"/>
          <w:jc w:val="center"/>
        </w:trPr>
        <w:tc>
          <w:tcPr>
            <w:tcW w:w="14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03</w:t>
            </w:r>
          </w:p>
        </w:tc>
        <w:tc>
          <w:tcPr>
            <w:tcW w:w="3410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POO</w:t>
            </w:r>
          </w:p>
        </w:tc>
      </w:tr>
      <w:tr w:rsidR="00845B0B" w:rsidTr="00B81FD7">
        <w:trPr>
          <w:trHeight w:val="256"/>
          <w:jc w:val="center"/>
        </w:trPr>
        <w:tc>
          <w:tcPr>
            <w:tcW w:w="14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04</w:t>
            </w:r>
          </w:p>
        </w:tc>
        <w:tc>
          <w:tcPr>
            <w:tcW w:w="3410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POY</w:t>
            </w:r>
          </w:p>
        </w:tc>
      </w:tr>
      <w:tr w:rsidR="00845B0B" w:rsidTr="00B81FD7">
        <w:trPr>
          <w:trHeight w:val="256"/>
          <w:jc w:val="center"/>
        </w:trPr>
        <w:tc>
          <w:tcPr>
            <w:tcW w:w="14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05</w:t>
            </w:r>
          </w:p>
        </w:tc>
        <w:tc>
          <w:tcPr>
            <w:tcW w:w="3410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PDV (TEF)</w:t>
            </w:r>
          </w:p>
        </w:tc>
      </w:tr>
      <w:tr w:rsidR="00845B0B" w:rsidTr="00B81FD7">
        <w:trPr>
          <w:trHeight w:val="256"/>
          <w:jc w:val="center"/>
        </w:trPr>
        <w:tc>
          <w:tcPr>
            <w:tcW w:w="14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06</w:t>
            </w:r>
          </w:p>
        </w:tc>
        <w:tc>
          <w:tcPr>
            <w:tcW w:w="3410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TO</w:t>
            </w:r>
          </w:p>
        </w:tc>
      </w:tr>
      <w:tr w:rsidR="00845B0B" w:rsidTr="00B81FD7">
        <w:trPr>
          <w:trHeight w:val="256"/>
          <w:jc w:val="center"/>
        </w:trPr>
        <w:tc>
          <w:tcPr>
            <w:tcW w:w="14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07</w:t>
            </w:r>
          </w:p>
        </w:tc>
        <w:tc>
          <w:tcPr>
            <w:tcW w:w="3410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Leitor de Trilha</w:t>
            </w:r>
          </w:p>
        </w:tc>
      </w:tr>
      <w:tr w:rsidR="00845B0B" w:rsidTr="00B81FD7">
        <w:trPr>
          <w:trHeight w:val="256"/>
          <w:jc w:val="center"/>
        </w:trPr>
        <w:tc>
          <w:tcPr>
            <w:tcW w:w="14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08</w:t>
            </w:r>
          </w:p>
        </w:tc>
        <w:tc>
          <w:tcPr>
            <w:tcW w:w="3410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Internet</w:t>
            </w:r>
          </w:p>
        </w:tc>
      </w:tr>
      <w:tr w:rsidR="00845B0B" w:rsidTr="00B81FD7">
        <w:trPr>
          <w:trHeight w:val="268"/>
          <w:jc w:val="center"/>
        </w:trPr>
        <w:tc>
          <w:tcPr>
            <w:tcW w:w="1455" w:type="dxa"/>
            <w:vAlign w:val="center"/>
          </w:tcPr>
          <w:p w:rsidR="00845B0B" w:rsidRDefault="00845B0B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09</w:t>
            </w:r>
          </w:p>
        </w:tc>
        <w:tc>
          <w:tcPr>
            <w:tcW w:w="3410" w:type="dxa"/>
            <w:vAlign w:val="center"/>
          </w:tcPr>
          <w:p w:rsidR="00845B0B" w:rsidRDefault="00B81FD7" w:rsidP="00A910EF">
            <w:pPr>
              <w:pStyle w:val="PargrafodaLista"/>
              <w:ind w:left="0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e</w:t>
            </w:r>
            <w:r w:rsid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-rede</w:t>
            </w:r>
          </w:p>
        </w:tc>
      </w:tr>
    </w:tbl>
    <w:p w:rsidR="00845B0B" w:rsidRDefault="00845B0B" w:rsidP="00845B0B">
      <w:pPr>
        <w:pStyle w:val="Pargrafoda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2A79DE" w:rsidRDefault="002A79DE" w:rsidP="00845B0B">
      <w:pPr>
        <w:pStyle w:val="Pargrafoda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2A79DE" w:rsidRPr="00545E65" w:rsidRDefault="002A79DE" w:rsidP="00845B0B">
      <w:pPr>
        <w:pStyle w:val="Pargrafoda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845B0B" w:rsidRDefault="00845B0B" w:rsidP="00845B0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t>Tabela de Status da transação</w:t>
      </w:r>
    </w:p>
    <w:p w:rsidR="00845B0B" w:rsidRPr="00C52D18" w:rsidRDefault="00845B0B" w:rsidP="00845B0B">
      <w:pPr>
        <w:pStyle w:val="PargrafodaLista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3969"/>
      </w:tblGrid>
      <w:tr w:rsidR="00845B0B" w:rsidTr="00A910EF">
        <w:trPr>
          <w:jc w:val="center"/>
        </w:trPr>
        <w:tc>
          <w:tcPr>
            <w:tcW w:w="4928" w:type="dxa"/>
            <w:gridSpan w:val="2"/>
          </w:tcPr>
          <w:p w:rsidR="00845B0B" w:rsidRDefault="00845B0B" w:rsidP="00A910EF">
            <w:pPr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Tabela de status da transação</w:t>
            </w:r>
          </w:p>
        </w:tc>
      </w:tr>
      <w:tr w:rsidR="00845B0B" w:rsidTr="00A910EF">
        <w:trPr>
          <w:jc w:val="center"/>
        </w:trPr>
        <w:tc>
          <w:tcPr>
            <w:tcW w:w="959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01</w:t>
            </w:r>
          </w:p>
        </w:tc>
        <w:tc>
          <w:tcPr>
            <w:tcW w:w="3969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Transação processada.</w:t>
            </w:r>
          </w:p>
        </w:tc>
      </w:tr>
      <w:tr w:rsidR="00845B0B" w:rsidTr="00A910EF">
        <w:trPr>
          <w:jc w:val="center"/>
        </w:trPr>
        <w:tc>
          <w:tcPr>
            <w:tcW w:w="959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02</w:t>
            </w:r>
          </w:p>
        </w:tc>
        <w:tc>
          <w:tcPr>
            <w:tcW w:w="3969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Transação pendente de autorização.</w:t>
            </w:r>
          </w:p>
        </w:tc>
      </w:tr>
      <w:tr w:rsidR="00845B0B" w:rsidTr="00A910EF">
        <w:trPr>
          <w:jc w:val="center"/>
        </w:trPr>
        <w:tc>
          <w:tcPr>
            <w:tcW w:w="959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03</w:t>
            </w:r>
          </w:p>
        </w:tc>
        <w:tc>
          <w:tcPr>
            <w:tcW w:w="3969" w:type="dxa"/>
          </w:tcPr>
          <w:p w:rsidR="00845B0B" w:rsidRDefault="00845B0B" w:rsidP="00A910EF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Transação rejeitada.</w:t>
            </w:r>
          </w:p>
        </w:tc>
      </w:tr>
    </w:tbl>
    <w:p w:rsidR="00845B0B" w:rsidRDefault="00845B0B" w:rsidP="00845B0B">
      <w:pPr>
        <w:pStyle w:val="SemEspaamento"/>
      </w:pPr>
    </w:p>
    <w:p w:rsidR="00B81FD7" w:rsidRPr="00B81FD7" w:rsidRDefault="00B81FD7" w:rsidP="00B81FD7">
      <w:pPr>
        <w:rPr>
          <w:rFonts w:ascii="Arial" w:eastAsia="Times New Roman" w:hAnsi="Arial" w:cs="Arial"/>
          <w:color w:val="4F4139"/>
          <w:sz w:val="21"/>
          <w:szCs w:val="21"/>
          <w:lang w:eastAsia="pt-BR"/>
        </w:rPr>
        <w:sectPr w:rsidR="00B81FD7" w:rsidRPr="00B81FD7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4F4139"/>
          <w:sz w:val="21"/>
          <w:szCs w:val="21"/>
          <w:lang w:eastAsia="pt-BR"/>
        </w:rPr>
        <w:br w:type="page"/>
      </w:r>
    </w:p>
    <w:p w:rsidR="00845B0B" w:rsidRDefault="00845B0B" w:rsidP="00845B0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  <w:r w:rsidRPr="00845B0B">
        <w:rPr>
          <w:rFonts w:ascii="Arial" w:eastAsia="Times New Roman" w:hAnsi="Arial" w:cs="Arial"/>
          <w:color w:val="4F4139"/>
          <w:sz w:val="21"/>
          <w:szCs w:val="21"/>
          <w:lang w:eastAsia="pt-BR"/>
        </w:rPr>
        <w:lastRenderedPageBreak/>
        <w:t>Tabela de Ajustes:</w:t>
      </w:r>
    </w:p>
    <w:p w:rsidR="00CE3017" w:rsidRDefault="00CE3017" w:rsidP="00CE3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CE3017" w:rsidRDefault="00CE3017" w:rsidP="00CE3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CE3017" w:rsidRPr="00CE3017" w:rsidRDefault="00CE3017" w:rsidP="00CE3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</w:pPr>
    </w:p>
    <w:p w:rsidR="00CE3017" w:rsidRDefault="00CE3017" w:rsidP="00845B0B">
      <w:pPr>
        <w:spacing w:after="0" w:line="240" w:lineRule="auto"/>
        <w:rPr>
          <w:rFonts w:ascii="Arial" w:eastAsia="Times New Roman" w:hAnsi="Arial" w:cs="Arial"/>
          <w:color w:val="4F4139"/>
          <w:sz w:val="21"/>
          <w:szCs w:val="21"/>
          <w:lang w:eastAsia="pt-BR"/>
        </w:rPr>
        <w:sectPr w:rsidR="00CE3017" w:rsidSect="00B81FD7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W w:w="82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"/>
        <w:gridCol w:w="3017"/>
        <w:gridCol w:w="4394"/>
      </w:tblGrid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Código</w:t>
            </w: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Descrição</w:t>
            </w: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CE3017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Pacote Serviço e-Rede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CE3017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Cobrança referente ao pacote de serviços do produto E-Rede</w:t>
            </w: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2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CE3017" w:rsidRDefault="00CE3017" w:rsidP="00CE3017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CE3017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Consulta de Cheques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CE3017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CE3017" w:rsidRDefault="00CE3017" w:rsidP="00CE3017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CE3017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Cobrança PARCELADA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CE3017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4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CE3017" w:rsidRDefault="00CE3017" w:rsidP="00CE3017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CE3017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Cobrança Taxa TRIBUTO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CE3017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5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CE3017" w:rsidRDefault="00CE3017" w:rsidP="00CE3017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CE3017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Taxa de manutenção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CE3017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6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CE3017" w:rsidRDefault="00CE3017" w:rsidP="00CE3017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CE3017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Aluguel maquininha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CE3017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7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CE3017" w:rsidRDefault="00CE3017" w:rsidP="00CE3017">
            <w:pP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CE3017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Adesão/Reativação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CE3017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8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repos/adic maquineta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9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cancel/chbk maestro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10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adesão securecode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mens.securecode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cons.securecode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14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tarifa débito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15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cbk cartao chip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16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estorno cr.indev.ci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17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indeniza pos perdido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18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cancel.de vendas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19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segunda via extrato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20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pos-inativ/conec/pin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21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cancelamento maestro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22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contestação de venda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23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contestação de venda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24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trf ad excesso cback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28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al.pos/pinpad/tx conect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29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debito recarga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30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cancel desp dolar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33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pacote gateway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34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modelo tarifario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35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consulta avs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36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devolucao cv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37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estorno cr.indev.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38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estorno taxa adm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39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estorno rebate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40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tarifa ext. mensal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41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manual review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17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42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17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monitoring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17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43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3017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boleto bancário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44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 xml:space="preserve">mensalidade control rede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45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retroativo control rede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46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taxa parc. especial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48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al.pos/pinpad/tx conect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49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pos-inativ/conec/pin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51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cred securecode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52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reversao debito cbk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53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credito recarga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54</w:t>
            </w:r>
          </w:p>
        </w:tc>
        <w:tc>
          <w:tcPr>
            <w:tcW w:w="30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tot.liqid.a menor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55</w:t>
            </w: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cv n considerado rv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56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premio promocao parcelado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57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pagto desagio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58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credito aluguel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59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rebate mensal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60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rebate final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61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dev cred pgto maior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62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regularizacao dif. taxa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63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regul.db anterior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64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pgto de rv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65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compl.cr efet.menor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66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pgt.juro correcao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67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pgt.cv adulterado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237B9F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68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  <w:t>pgt.cv us$-p.tur.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val="en-US"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69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pgto viacao aerea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70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pgt.p/transf.tit.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71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pgt.n s/j-1a parc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72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pgt.n s/j-2a parc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73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pgt.n s/j-3a parc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74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pgt.n s/j-4a parc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75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pgt.n s/j-5a parc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76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pgt.n s/j-6a parc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77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pgt.n s/j-7a parc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78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pgt.n s/j-8a parc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79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pgt.n s/j-9a parc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80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captura cv off-to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81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pcte tur.credito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82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comiss.sobre venda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83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ir s/comissao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84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adic.ir estad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85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pgto de rv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86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antecipacao dolar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87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devol.cancel.dolar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88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tier pricing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89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franq. interligação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90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consulta de cheques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91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debito parcelado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92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debito tx tributo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93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tx man do tef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94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pos-inativ/conec/pin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95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credenc/adesao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  <w:tr w:rsidR="00CE3017" w:rsidRPr="00845B0B" w:rsidTr="00CE3017">
        <w:trPr>
          <w:trHeight w:val="300"/>
          <w:jc w:val="center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CE30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96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  <w:r w:rsidRPr="00845B0B"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  <w:t>repos/adic maquineta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3017" w:rsidRPr="00845B0B" w:rsidRDefault="00CE3017" w:rsidP="00845B0B">
            <w:pPr>
              <w:spacing w:after="0" w:line="240" w:lineRule="auto"/>
              <w:rPr>
                <w:rFonts w:ascii="Arial" w:eastAsia="Times New Roman" w:hAnsi="Arial" w:cs="Arial"/>
                <w:color w:val="4F4139"/>
                <w:sz w:val="21"/>
                <w:szCs w:val="21"/>
                <w:lang w:eastAsia="pt-BR"/>
              </w:rPr>
            </w:pPr>
          </w:p>
        </w:tc>
      </w:tr>
    </w:tbl>
    <w:p w:rsidR="00CE3017" w:rsidRDefault="00CE3017" w:rsidP="00845B0B">
      <w:pPr>
        <w:pStyle w:val="SemEspaamento"/>
      </w:pPr>
    </w:p>
    <w:p w:rsidR="00CE3017" w:rsidRDefault="00CE3017" w:rsidP="00CE3017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0"/>
        <w:gridCol w:w="2832"/>
        <w:gridCol w:w="5304"/>
      </w:tblGrid>
      <w:tr w:rsidR="00CE3017" w:rsidRPr="00CE3017" w:rsidTr="00CE3017">
        <w:trPr>
          <w:trHeight w:val="300"/>
        </w:trPr>
        <w:tc>
          <w:tcPr>
            <w:tcW w:w="880" w:type="dxa"/>
            <w:noWrap/>
            <w:hideMark/>
          </w:tcPr>
          <w:p w:rsidR="00CE3017" w:rsidRPr="00CE3017" w:rsidRDefault="00CE3017" w:rsidP="00CE3017">
            <w:pPr>
              <w:pStyle w:val="SemEspaamento"/>
              <w:rPr>
                <w:b/>
                <w:bCs/>
              </w:rPr>
            </w:pPr>
            <w:r w:rsidRPr="00CE3017">
              <w:rPr>
                <w:b/>
                <w:bCs/>
              </w:rPr>
              <w:t>Código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  <w:rPr>
                <w:b/>
                <w:bCs/>
              </w:rPr>
            </w:pPr>
            <w:r w:rsidRPr="00CE3017">
              <w:rPr>
                <w:b/>
                <w:bCs/>
              </w:rPr>
              <w:t>Novo nome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  <w:rPr>
                <w:b/>
                <w:bCs/>
              </w:rPr>
            </w:pPr>
            <w:r w:rsidRPr="00CE3017">
              <w:rPr>
                <w:b/>
                <w:bCs/>
              </w:rPr>
              <w:t xml:space="preserve">Descrição 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1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Pacote Serviço e-Rede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referente ao pacote de serviços do produto E-Rede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2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Consulta de Cheques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Taxa de utilização de consulta ao Serviço Serasa.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3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PARCELADA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PARCELADA</w:t>
            </w:r>
          </w:p>
        </w:tc>
      </w:tr>
      <w:tr w:rsidR="00CE3017" w:rsidRPr="00CE3017" w:rsidTr="00CE3017">
        <w:trPr>
          <w:trHeight w:val="111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4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Taxa TRIBUTO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Tarifa aplicada a estabelecimentos do ramo Tributos (geralmente órgãos públicos) referente a Cobrança pelo processamento da transação.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5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Taxa de manutenção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Taxa de manutenção do software (TEF)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6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Aluguel maquininha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de Aluguel de maquininha</w:t>
            </w:r>
          </w:p>
        </w:tc>
      </w:tr>
      <w:tr w:rsidR="00CE3017" w:rsidRPr="00CE3017" w:rsidTr="00CE3017">
        <w:trPr>
          <w:trHeight w:val="72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7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Adesão/Reativação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de taxa de adesão ou reativação de estabelecimento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8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 de venda Hipercard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Cancelamento de transação de vendas com cartão Hipercard</w:t>
            </w:r>
          </w:p>
        </w:tc>
      </w:tr>
      <w:tr w:rsidR="00CE3017" w:rsidRPr="00CE3017" w:rsidTr="00CE3017">
        <w:trPr>
          <w:trHeight w:val="72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9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Cancel/Chargeback Maestro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Cancelamento e/ou Chargeback de transação realizado no débito na bandeira Maestro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10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Multa contratual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Multa contratual</w:t>
            </w:r>
          </w:p>
        </w:tc>
      </w:tr>
      <w:tr w:rsidR="00CE3017" w:rsidRPr="00CE3017" w:rsidTr="00CE3017">
        <w:trPr>
          <w:trHeight w:val="945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11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Mensalidade Securecode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da Mensalidade do produto Securecode. O MasterCard® SecureCode™ é a solução de autenticação da MasterCard® para cartões emitidos no exterior.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12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Mensalidade Hipercard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Aluguel de maquina Hipercard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13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COF Performance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COF Performance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14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Tarifa Debito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Tarifa Debito</w:t>
            </w:r>
          </w:p>
        </w:tc>
      </w:tr>
      <w:tr w:rsidR="00CE3017" w:rsidRPr="00CE3017" w:rsidTr="00CE3017">
        <w:trPr>
          <w:trHeight w:val="123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15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Chargeback de Cartao com chip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Estorno (cancelamento) de transação realizada com chip, feito pelo protador do cartão, por não reconhecimento/contestação (solicitado pela emissora), e não justificado pelo estabelecimento.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16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Estorno de crédito indevido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referente a pagamentos recebidos indevidamente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17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Valor de maquininha perdida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do valor da maquinha não devolvida pelo cliente</w:t>
            </w:r>
          </w:p>
        </w:tc>
      </w:tr>
      <w:tr w:rsidR="00CE3017" w:rsidRPr="00CE3017" w:rsidTr="00CE3017">
        <w:trPr>
          <w:trHeight w:val="60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18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Cancelamento de venda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Cancelamento de transação solicitada pelo estabelecimento solicitado pelo estabelecimento (vendas crédito).</w:t>
            </w:r>
          </w:p>
        </w:tc>
      </w:tr>
      <w:tr w:rsidR="00CE3017" w:rsidRPr="00CE3017" w:rsidTr="00CE3017">
        <w:trPr>
          <w:trHeight w:val="60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19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Taxa de 2 via de extrato papel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Taxa pela emissão de 2ª via impressa do Extrado Rede solicitada pelo cliente</w:t>
            </w:r>
          </w:p>
        </w:tc>
      </w:tr>
      <w:tr w:rsidR="00CE3017" w:rsidRPr="00CE3017" w:rsidTr="00CE3017">
        <w:trPr>
          <w:trHeight w:val="1035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20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Aluguel maquininha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Aluguel de equipamentos, fornecidos e instalados pela Rede nos estabelecimentos referente a Pvs Inativos (que não realizaram nenhuma transação no mês)</w:t>
            </w:r>
          </w:p>
        </w:tc>
      </w:tr>
      <w:tr w:rsidR="00CE3017" w:rsidRPr="00CE3017" w:rsidTr="00CE3017">
        <w:trPr>
          <w:trHeight w:val="60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21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Cancel/Chargeback Maestro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Cancelamento e/ou Chargeback de transação realizado no débito na bandeira Maestro</w:t>
            </w:r>
          </w:p>
        </w:tc>
      </w:tr>
      <w:tr w:rsidR="00CE3017" w:rsidRPr="00CE3017" w:rsidTr="00CE3017">
        <w:trPr>
          <w:trHeight w:val="93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22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Contestação do cliente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Cancelamento de transação, feito pelo portador do cartão, por não reconhecimento/contestação (solicitado pela emissora), e não justificado pelo estabelecimento.</w:t>
            </w:r>
          </w:p>
        </w:tc>
      </w:tr>
      <w:tr w:rsidR="00CE3017" w:rsidRPr="00CE3017" w:rsidTr="00CE3017">
        <w:trPr>
          <w:trHeight w:val="93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23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Contestação do cliente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Cancelamento de transação, feito pelo portador do cartão, por não reconhecimento/contestação (solicitado pela emissora), e não justificado pelo estabelecimento.</w:t>
            </w:r>
          </w:p>
        </w:tc>
      </w:tr>
      <w:tr w:rsidR="00CE3017" w:rsidRPr="00CE3017" w:rsidTr="00CE3017">
        <w:trPr>
          <w:trHeight w:val="60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24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Tarifa de excesso de chargeback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Multa referente ao volume excessivo de vendas contestadas do estabelecimento (chargebacks).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25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Pacote Serviço e-Rede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referente ao pacote de serviços do produto E-Rede</w:t>
            </w:r>
          </w:p>
        </w:tc>
      </w:tr>
      <w:tr w:rsidR="00CE3017" w:rsidRPr="00CE3017" w:rsidTr="00CE3017">
        <w:trPr>
          <w:trHeight w:val="60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26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Uso Excendente do pacote e-Rede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referente ao uso excedente do pacote de serviços do produto E-Rede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27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COF Performance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COF Performance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28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Aluguel maquininha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de Aluguel de tecnologia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29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Recarga de celular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de tarifa das operadoras de telefonia celular</w:t>
            </w:r>
          </w:p>
        </w:tc>
      </w:tr>
      <w:tr w:rsidR="00CE3017" w:rsidRPr="00CE3017" w:rsidTr="00CE3017">
        <w:trPr>
          <w:trHeight w:val="60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30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Cancelamento de venda dólar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Cancelamento de transação em dólar solicitada pelo estabelecimento.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31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Assistencia Rede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sem descrição</w:t>
            </w:r>
          </w:p>
        </w:tc>
      </w:tr>
      <w:tr w:rsidR="00CE3017" w:rsidRPr="00CE3017" w:rsidTr="00CE3017">
        <w:trPr>
          <w:trHeight w:val="60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32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Cancelamento de venda débito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Cancelamento de transação realizada no débito solicitada pelo estabelecimento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33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Pacote e-Rede Gateway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referente ao pacote de serviços do produto E-Rede</w:t>
            </w:r>
          </w:p>
        </w:tc>
      </w:tr>
      <w:tr w:rsidR="00CE3017" w:rsidRPr="00CE3017" w:rsidTr="00CE3017">
        <w:trPr>
          <w:trHeight w:val="60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34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 xml:space="preserve">Tarifa 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Modalidade de tarifação pela quantidade de transações realizadas pelos estabelecimento.</w:t>
            </w:r>
          </w:p>
        </w:tc>
      </w:tr>
      <w:tr w:rsidR="00CE3017" w:rsidRPr="00CE3017" w:rsidTr="00CE3017">
        <w:trPr>
          <w:trHeight w:val="915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35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Consulta AVS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Taxa de utilização do produto AVS, que permite obter informações do portador do cartão para fins de aprovação de crédito no Estabelecimento.</w:t>
            </w:r>
          </w:p>
        </w:tc>
      </w:tr>
      <w:tr w:rsidR="00CE3017" w:rsidRPr="00CE3017" w:rsidTr="00CE3017">
        <w:trPr>
          <w:trHeight w:val="57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36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Devolução de comprovante de venda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Devolução de comprovante de venda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37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Estorno de crédito indevido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referente a pagamentos recebidos indevidamente</w:t>
            </w:r>
          </w:p>
        </w:tc>
      </w:tr>
      <w:tr w:rsidR="00CE3017" w:rsidRPr="00CE3017" w:rsidTr="00CE3017">
        <w:trPr>
          <w:trHeight w:val="600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38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 xml:space="preserve">Estorno de taxas 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Devolução de valor referente a Cobrança de Taxa de administração (MDR)</w:t>
            </w:r>
          </w:p>
        </w:tc>
      </w:tr>
      <w:tr w:rsidR="00CE3017" w:rsidRPr="00CE3017" w:rsidTr="00CE3017">
        <w:trPr>
          <w:trHeight w:val="1365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39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Contestacao de venda Hipercard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Estorno (cancelamento) de transação realizada com cartão da bandeira Hipercad, feito pelo protador do cartão, por não reconhecimento/contestação (solicitado pela emissora), e não justificado pelo estabelecimento.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40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Tarifa de extrato mensal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referente a extrato impresso emitido mensalmente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41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Manual Review e-Rede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referente ao pacote de serviços do produto E-Rede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42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Monitoring e-Rede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referente ao pacote de serviços do produto E-Rede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43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Boleto bancário e-Rede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referente ao pacote de serviços do produto E-Rede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44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COF Performance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COF Performance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45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COF Performance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COF Performance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46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Taxa de parcelamento especial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referente a parcelamento especial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48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Aluguel MAQUINHA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de alguel de maquininha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49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Aluguel MAQUINHA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Cobrança de alguel de maquininha</w:t>
            </w:r>
          </w:p>
        </w:tc>
      </w:tr>
      <w:tr w:rsidR="00CE3017" w:rsidRPr="00CE3017" w:rsidTr="00CE3017">
        <w:trPr>
          <w:trHeight w:val="439"/>
        </w:trPr>
        <w:tc>
          <w:tcPr>
            <w:tcW w:w="88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50</w:t>
            </w:r>
          </w:p>
        </w:tc>
        <w:tc>
          <w:tcPr>
            <w:tcW w:w="30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Disponível</w:t>
            </w:r>
          </w:p>
        </w:tc>
        <w:tc>
          <w:tcPr>
            <w:tcW w:w="5820" w:type="dxa"/>
            <w:hideMark/>
          </w:tcPr>
          <w:p w:rsidR="00CE3017" w:rsidRPr="00CE3017" w:rsidRDefault="00CE3017" w:rsidP="00CE3017">
            <w:pPr>
              <w:pStyle w:val="SemEspaamento"/>
            </w:pPr>
            <w:r w:rsidRPr="00CE3017">
              <w:t>Disponível</w:t>
            </w:r>
          </w:p>
        </w:tc>
      </w:tr>
    </w:tbl>
    <w:p w:rsidR="00845B0B" w:rsidRDefault="00845B0B" w:rsidP="00845B0B">
      <w:pPr>
        <w:pStyle w:val="SemEspaamento"/>
      </w:pPr>
    </w:p>
    <w:sectPr w:rsidR="00845B0B" w:rsidSect="00CE301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B9F" w:rsidRDefault="00237B9F" w:rsidP="00520AEF">
      <w:pPr>
        <w:spacing w:after="0" w:line="240" w:lineRule="auto"/>
      </w:pPr>
      <w:r>
        <w:separator/>
      </w:r>
    </w:p>
  </w:endnote>
  <w:endnote w:type="continuationSeparator" w:id="0">
    <w:p w:rsidR="00237B9F" w:rsidRDefault="00237B9F" w:rsidP="0052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109201"/>
      <w:docPartObj>
        <w:docPartGallery w:val="Page Numbers (Bottom of Page)"/>
        <w:docPartUnique/>
      </w:docPartObj>
    </w:sdtPr>
    <w:sdtContent>
      <w:p w:rsidR="00237B9F" w:rsidRDefault="00237B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D1E">
          <w:rPr>
            <w:noProof/>
          </w:rPr>
          <w:t>8</w:t>
        </w:r>
        <w:r>
          <w:fldChar w:fldCharType="end"/>
        </w:r>
      </w:p>
    </w:sdtContent>
  </w:sdt>
  <w:p w:rsidR="00237B9F" w:rsidRDefault="00237B9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B9F" w:rsidRDefault="00237B9F" w:rsidP="00520AEF">
      <w:pPr>
        <w:spacing w:after="0" w:line="240" w:lineRule="auto"/>
      </w:pPr>
      <w:r>
        <w:separator/>
      </w:r>
    </w:p>
  </w:footnote>
  <w:footnote w:type="continuationSeparator" w:id="0">
    <w:p w:rsidR="00237B9F" w:rsidRDefault="00237B9F" w:rsidP="00520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1B9"/>
    <w:multiLevelType w:val="hybridMultilevel"/>
    <w:tmpl w:val="F39077E4"/>
    <w:lvl w:ilvl="0" w:tplc="4132679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B714A"/>
    <w:multiLevelType w:val="hybridMultilevel"/>
    <w:tmpl w:val="F39077E4"/>
    <w:lvl w:ilvl="0" w:tplc="4132679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6E7EE6"/>
    <w:multiLevelType w:val="hybridMultilevel"/>
    <w:tmpl w:val="512EB34C"/>
    <w:lvl w:ilvl="0" w:tplc="4132679A">
      <w:start w:val="98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30751"/>
    <w:multiLevelType w:val="hybridMultilevel"/>
    <w:tmpl w:val="F39077E4"/>
    <w:lvl w:ilvl="0" w:tplc="4132679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937251"/>
    <w:multiLevelType w:val="hybridMultilevel"/>
    <w:tmpl w:val="9EF45F94"/>
    <w:lvl w:ilvl="0" w:tplc="0416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E3A86"/>
    <w:multiLevelType w:val="hybridMultilevel"/>
    <w:tmpl w:val="8E0863D2"/>
    <w:lvl w:ilvl="0" w:tplc="2AE887A0">
      <w:start w:val="1"/>
      <w:numFmt w:val="decimalZero"/>
      <w:lvlText w:val="%1-"/>
      <w:lvlJc w:val="left"/>
      <w:pPr>
        <w:ind w:left="39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4" w:hanging="360"/>
      </w:pPr>
    </w:lvl>
    <w:lvl w:ilvl="2" w:tplc="0416001B" w:tentative="1">
      <w:start w:val="1"/>
      <w:numFmt w:val="lowerRoman"/>
      <w:lvlText w:val="%3."/>
      <w:lvlJc w:val="right"/>
      <w:pPr>
        <w:ind w:left="5344" w:hanging="180"/>
      </w:pPr>
    </w:lvl>
    <w:lvl w:ilvl="3" w:tplc="0416000F" w:tentative="1">
      <w:start w:val="1"/>
      <w:numFmt w:val="decimal"/>
      <w:lvlText w:val="%4."/>
      <w:lvlJc w:val="left"/>
      <w:pPr>
        <w:ind w:left="6064" w:hanging="360"/>
      </w:pPr>
    </w:lvl>
    <w:lvl w:ilvl="4" w:tplc="04160019" w:tentative="1">
      <w:start w:val="1"/>
      <w:numFmt w:val="lowerLetter"/>
      <w:lvlText w:val="%5."/>
      <w:lvlJc w:val="left"/>
      <w:pPr>
        <w:ind w:left="6784" w:hanging="360"/>
      </w:pPr>
    </w:lvl>
    <w:lvl w:ilvl="5" w:tplc="0416001B" w:tentative="1">
      <w:start w:val="1"/>
      <w:numFmt w:val="lowerRoman"/>
      <w:lvlText w:val="%6."/>
      <w:lvlJc w:val="right"/>
      <w:pPr>
        <w:ind w:left="7504" w:hanging="180"/>
      </w:pPr>
    </w:lvl>
    <w:lvl w:ilvl="6" w:tplc="0416000F" w:tentative="1">
      <w:start w:val="1"/>
      <w:numFmt w:val="decimal"/>
      <w:lvlText w:val="%7."/>
      <w:lvlJc w:val="left"/>
      <w:pPr>
        <w:ind w:left="8224" w:hanging="360"/>
      </w:pPr>
    </w:lvl>
    <w:lvl w:ilvl="7" w:tplc="04160019" w:tentative="1">
      <w:start w:val="1"/>
      <w:numFmt w:val="lowerLetter"/>
      <w:lvlText w:val="%8."/>
      <w:lvlJc w:val="left"/>
      <w:pPr>
        <w:ind w:left="8944" w:hanging="360"/>
      </w:pPr>
    </w:lvl>
    <w:lvl w:ilvl="8" w:tplc="0416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6" w15:restartNumberingAfterBreak="0">
    <w:nsid w:val="2E6503BC"/>
    <w:multiLevelType w:val="hybridMultilevel"/>
    <w:tmpl w:val="CB4822D6"/>
    <w:lvl w:ilvl="0" w:tplc="79B6C1BC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C72F5"/>
    <w:multiLevelType w:val="hybridMultilevel"/>
    <w:tmpl w:val="6986A86A"/>
    <w:lvl w:ilvl="0" w:tplc="2F1C99D0">
      <w:start w:val="5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433E9"/>
    <w:multiLevelType w:val="hybridMultilevel"/>
    <w:tmpl w:val="70501AC8"/>
    <w:lvl w:ilvl="0" w:tplc="B9848E66">
      <w:start w:val="99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B4623"/>
    <w:multiLevelType w:val="hybridMultilevel"/>
    <w:tmpl w:val="F39077E4"/>
    <w:lvl w:ilvl="0" w:tplc="4132679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700F9F"/>
    <w:multiLevelType w:val="hybridMultilevel"/>
    <w:tmpl w:val="F39077E4"/>
    <w:lvl w:ilvl="0" w:tplc="4132679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3E58B1"/>
    <w:multiLevelType w:val="multilevel"/>
    <w:tmpl w:val="2246277A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C883CFC"/>
    <w:multiLevelType w:val="hybridMultilevel"/>
    <w:tmpl w:val="3520701E"/>
    <w:lvl w:ilvl="0" w:tplc="CCA808D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409E8"/>
    <w:multiLevelType w:val="hybridMultilevel"/>
    <w:tmpl w:val="4FCCAB84"/>
    <w:lvl w:ilvl="0" w:tplc="AF888394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55796"/>
    <w:multiLevelType w:val="hybridMultilevel"/>
    <w:tmpl w:val="F39077E4"/>
    <w:lvl w:ilvl="0" w:tplc="4132679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C508BA"/>
    <w:multiLevelType w:val="hybridMultilevel"/>
    <w:tmpl w:val="B3B0E91C"/>
    <w:lvl w:ilvl="0" w:tplc="4132679A">
      <w:start w:val="99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04797E"/>
    <w:multiLevelType w:val="hybridMultilevel"/>
    <w:tmpl w:val="974A90D0"/>
    <w:lvl w:ilvl="0" w:tplc="844A70AA">
      <w:start w:val="5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B6FC1"/>
    <w:multiLevelType w:val="multilevel"/>
    <w:tmpl w:val="35CC3B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144453D"/>
    <w:multiLevelType w:val="hybridMultilevel"/>
    <w:tmpl w:val="6E3204AE"/>
    <w:lvl w:ilvl="0" w:tplc="2CB6B21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73E81"/>
    <w:multiLevelType w:val="hybridMultilevel"/>
    <w:tmpl w:val="5FDA91B6"/>
    <w:lvl w:ilvl="0" w:tplc="36A249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E2AAD"/>
    <w:multiLevelType w:val="hybridMultilevel"/>
    <w:tmpl w:val="6C4E6708"/>
    <w:lvl w:ilvl="0" w:tplc="5CF495CE">
      <w:start w:val="2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B3202"/>
    <w:multiLevelType w:val="hybridMultilevel"/>
    <w:tmpl w:val="F39077E4"/>
    <w:lvl w:ilvl="0" w:tplc="4132679A">
      <w:start w:val="1"/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F6058F"/>
    <w:multiLevelType w:val="multilevel"/>
    <w:tmpl w:val="FF088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9FD2719"/>
    <w:multiLevelType w:val="hybridMultilevel"/>
    <w:tmpl w:val="23189388"/>
    <w:lvl w:ilvl="0" w:tplc="1418414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0515E"/>
    <w:multiLevelType w:val="hybridMultilevel"/>
    <w:tmpl w:val="7CECF81C"/>
    <w:lvl w:ilvl="0" w:tplc="909AE862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</w:num>
  <w:num w:numId="3">
    <w:abstractNumId w:val="12"/>
  </w:num>
  <w:num w:numId="4">
    <w:abstractNumId w:val="17"/>
  </w:num>
  <w:num w:numId="5">
    <w:abstractNumId w:val="5"/>
  </w:num>
  <w:num w:numId="6">
    <w:abstractNumId w:val="7"/>
  </w:num>
  <w:num w:numId="7">
    <w:abstractNumId w:val="8"/>
  </w:num>
  <w:num w:numId="8">
    <w:abstractNumId w:val="13"/>
  </w:num>
  <w:num w:numId="9">
    <w:abstractNumId w:val="24"/>
  </w:num>
  <w:num w:numId="10">
    <w:abstractNumId w:val="18"/>
  </w:num>
  <w:num w:numId="11">
    <w:abstractNumId w:val="6"/>
  </w:num>
  <w:num w:numId="12">
    <w:abstractNumId w:val="11"/>
  </w:num>
  <w:num w:numId="13">
    <w:abstractNumId w:val="4"/>
  </w:num>
  <w:num w:numId="14">
    <w:abstractNumId w:val="9"/>
  </w:num>
  <w:num w:numId="15">
    <w:abstractNumId w:val="10"/>
  </w:num>
  <w:num w:numId="16">
    <w:abstractNumId w:val="20"/>
  </w:num>
  <w:num w:numId="17">
    <w:abstractNumId w:val="3"/>
  </w:num>
  <w:num w:numId="18">
    <w:abstractNumId w:val="14"/>
  </w:num>
  <w:num w:numId="19">
    <w:abstractNumId w:val="21"/>
  </w:num>
  <w:num w:numId="20">
    <w:abstractNumId w:val="0"/>
  </w:num>
  <w:num w:numId="21">
    <w:abstractNumId w:val="1"/>
  </w:num>
  <w:num w:numId="22">
    <w:abstractNumId w:val="15"/>
  </w:num>
  <w:num w:numId="23">
    <w:abstractNumId w:val="2"/>
  </w:num>
  <w:num w:numId="24">
    <w:abstractNumId w:val="22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EF"/>
    <w:rsid w:val="00002DEB"/>
    <w:rsid w:val="00004FDF"/>
    <w:rsid w:val="000F7332"/>
    <w:rsid w:val="001021F6"/>
    <w:rsid w:val="001140E6"/>
    <w:rsid w:val="00152B5D"/>
    <w:rsid w:val="0016595E"/>
    <w:rsid w:val="00174D84"/>
    <w:rsid w:val="001774E1"/>
    <w:rsid w:val="00186E3C"/>
    <w:rsid w:val="00195EAF"/>
    <w:rsid w:val="001E3A63"/>
    <w:rsid w:val="00210741"/>
    <w:rsid w:val="002333DA"/>
    <w:rsid w:val="00237286"/>
    <w:rsid w:val="00237B9F"/>
    <w:rsid w:val="0025472F"/>
    <w:rsid w:val="00284E06"/>
    <w:rsid w:val="0029352E"/>
    <w:rsid w:val="002A1E06"/>
    <w:rsid w:val="002A79DE"/>
    <w:rsid w:val="002F47C9"/>
    <w:rsid w:val="002F53A6"/>
    <w:rsid w:val="0030405A"/>
    <w:rsid w:val="00332B92"/>
    <w:rsid w:val="00336395"/>
    <w:rsid w:val="00344EA3"/>
    <w:rsid w:val="00360115"/>
    <w:rsid w:val="003645FA"/>
    <w:rsid w:val="00374DB6"/>
    <w:rsid w:val="00381AAC"/>
    <w:rsid w:val="003874ED"/>
    <w:rsid w:val="003C5F69"/>
    <w:rsid w:val="003D27E0"/>
    <w:rsid w:val="003E06B2"/>
    <w:rsid w:val="004004BE"/>
    <w:rsid w:val="00413619"/>
    <w:rsid w:val="0041557E"/>
    <w:rsid w:val="00421A75"/>
    <w:rsid w:val="00471085"/>
    <w:rsid w:val="004A5FE5"/>
    <w:rsid w:val="004C3332"/>
    <w:rsid w:val="004D0D94"/>
    <w:rsid w:val="004D145B"/>
    <w:rsid w:val="004E5F4B"/>
    <w:rsid w:val="00503737"/>
    <w:rsid w:val="00520AEF"/>
    <w:rsid w:val="00545E65"/>
    <w:rsid w:val="005640A0"/>
    <w:rsid w:val="00564B34"/>
    <w:rsid w:val="00570FEA"/>
    <w:rsid w:val="005B2447"/>
    <w:rsid w:val="005D0899"/>
    <w:rsid w:val="006311BD"/>
    <w:rsid w:val="00676B98"/>
    <w:rsid w:val="00690720"/>
    <w:rsid w:val="006930C3"/>
    <w:rsid w:val="006D40EA"/>
    <w:rsid w:val="006D40FD"/>
    <w:rsid w:val="00703439"/>
    <w:rsid w:val="00723869"/>
    <w:rsid w:val="00727C31"/>
    <w:rsid w:val="007442D9"/>
    <w:rsid w:val="00770ED0"/>
    <w:rsid w:val="00775930"/>
    <w:rsid w:val="00790FE0"/>
    <w:rsid w:val="007912AC"/>
    <w:rsid w:val="007B4D1E"/>
    <w:rsid w:val="007B4FFD"/>
    <w:rsid w:val="007E61D4"/>
    <w:rsid w:val="00823E03"/>
    <w:rsid w:val="008448E9"/>
    <w:rsid w:val="00845B0B"/>
    <w:rsid w:val="00893A5B"/>
    <w:rsid w:val="008A6480"/>
    <w:rsid w:val="008A69C9"/>
    <w:rsid w:val="008D1D0E"/>
    <w:rsid w:val="00917088"/>
    <w:rsid w:val="0091779F"/>
    <w:rsid w:val="00924152"/>
    <w:rsid w:val="00924A80"/>
    <w:rsid w:val="009372D4"/>
    <w:rsid w:val="00962769"/>
    <w:rsid w:val="00982614"/>
    <w:rsid w:val="00990EB1"/>
    <w:rsid w:val="009A11BF"/>
    <w:rsid w:val="009A146F"/>
    <w:rsid w:val="009A5252"/>
    <w:rsid w:val="009D665C"/>
    <w:rsid w:val="009E32CE"/>
    <w:rsid w:val="00A635CB"/>
    <w:rsid w:val="00A70E87"/>
    <w:rsid w:val="00A7520F"/>
    <w:rsid w:val="00A75280"/>
    <w:rsid w:val="00A867C3"/>
    <w:rsid w:val="00A910EF"/>
    <w:rsid w:val="00AB7E53"/>
    <w:rsid w:val="00AC77A9"/>
    <w:rsid w:val="00AF00F8"/>
    <w:rsid w:val="00B0039B"/>
    <w:rsid w:val="00B56AEA"/>
    <w:rsid w:val="00B6646A"/>
    <w:rsid w:val="00B733DD"/>
    <w:rsid w:val="00B81FD7"/>
    <w:rsid w:val="00BB162D"/>
    <w:rsid w:val="00BC2551"/>
    <w:rsid w:val="00C0340B"/>
    <w:rsid w:val="00C459F6"/>
    <w:rsid w:val="00C52D18"/>
    <w:rsid w:val="00C559A9"/>
    <w:rsid w:val="00C5784C"/>
    <w:rsid w:val="00C6017B"/>
    <w:rsid w:val="00C66790"/>
    <w:rsid w:val="00C7468F"/>
    <w:rsid w:val="00C92C39"/>
    <w:rsid w:val="00C95230"/>
    <w:rsid w:val="00CB01FD"/>
    <w:rsid w:val="00CC0C77"/>
    <w:rsid w:val="00CC160A"/>
    <w:rsid w:val="00CE3017"/>
    <w:rsid w:val="00D301D8"/>
    <w:rsid w:val="00D31A87"/>
    <w:rsid w:val="00D41237"/>
    <w:rsid w:val="00D7399F"/>
    <w:rsid w:val="00D76C72"/>
    <w:rsid w:val="00D77003"/>
    <w:rsid w:val="00D82683"/>
    <w:rsid w:val="00D8331F"/>
    <w:rsid w:val="00D90462"/>
    <w:rsid w:val="00DB54E6"/>
    <w:rsid w:val="00E1704E"/>
    <w:rsid w:val="00E26549"/>
    <w:rsid w:val="00E31D02"/>
    <w:rsid w:val="00E65792"/>
    <w:rsid w:val="00E740C2"/>
    <w:rsid w:val="00E76965"/>
    <w:rsid w:val="00EB0DE9"/>
    <w:rsid w:val="00EB764F"/>
    <w:rsid w:val="00EE3ABA"/>
    <w:rsid w:val="00F00495"/>
    <w:rsid w:val="00F12708"/>
    <w:rsid w:val="00F12CCE"/>
    <w:rsid w:val="00F1320C"/>
    <w:rsid w:val="00F35696"/>
    <w:rsid w:val="00F60CA6"/>
    <w:rsid w:val="00F7002D"/>
    <w:rsid w:val="00FA1E71"/>
    <w:rsid w:val="00FB10BD"/>
    <w:rsid w:val="00FB222C"/>
    <w:rsid w:val="00FC0E03"/>
    <w:rsid w:val="00FC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9839DD-35FC-4F60-8AA1-21C7D744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AEF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sz w:val="24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AEF"/>
    <w:rPr>
      <w:rFonts w:ascii="Arial" w:eastAsiaTheme="majorEastAsia" w:hAnsi="Arial" w:cstheme="majorBidi"/>
      <w:sz w:val="24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20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520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0AEF"/>
  </w:style>
  <w:style w:type="paragraph" w:styleId="Rodap">
    <w:name w:val="footer"/>
    <w:basedOn w:val="Normal"/>
    <w:link w:val="RodapChar"/>
    <w:uiPriority w:val="99"/>
    <w:unhideWhenUsed/>
    <w:rsid w:val="00520A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0AEF"/>
  </w:style>
  <w:style w:type="paragraph" w:styleId="SemEspaamento">
    <w:name w:val="No Spacing"/>
    <w:uiPriority w:val="1"/>
    <w:qFormat/>
    <w:rsid w:val="00520AEF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FC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728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02D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2D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2D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2D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2DE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2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C1BD3-0952-493C-A43A-39444012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4741</Words>
  <Characters>25605</Characters>
  <Application>Microsoft Office Word</Application>
  <DocSecurity>0</DocSecurity>
  <Lines>213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Rede</Company>
  <LinksUpToDate>false</LinksUpToDate>
  <CharactersWithSpaces>30286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Campilongo</dc:creator>
  <cp:lastModifiedBy>Bruno Campilongo</cp:lastModifiedBy>
  <cp:revision>2</cp:revision>
  <dcterms:created xsi:type="dcterms:W3CDTF">2016-09-28T18:52:00Z</dcterms:created>
  <dcterms:modified xsi:type="dcterms:W3CDTF">2016-09-28T18:52:00Z</dcterms:modified>
</cp:coreProperties>
</file>