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7F225" w14:textId="193374A2" w:rsidR="000B4646" w:rsidRDefault="00B52445" w:rsidP="00B52445">
      <w:pPr>
        <w:pStyle w:val="a4"/>
      </w:pPr>
      <w:r>
        <w:rPr>
          <w:rFonts w:hint="eastAsia"/>
        </w:rPr>
        <w:t>安全概念</w:t>
      </w:r>
    </w:p>
    <w:p w14:paraId="660E1AA7" w14:textId="214A500F" w:rsidR="00B52445" w:rsidRDefault="00B52445" w:rsidP="00B52445">
      <w:r>
        <w:rPr>
          <w:rFonts w:hint="eastAsia"/>
        </w:rPr>
        <w:t>8个安全机制：加密、数字签名、访问控制、信息完整性、鉴别交换、业务量填充、路由控制、公证</w:t>
      </w:r>
    </w:p>
    <w:p w14:paraId="3AEE156F" w14:textId="7AD00A44" w:rsidR="00B52445" w:rsidRDefault="00B52445" w:rsidP="00B52445">
      <w:r>
        <w:tab/>
      </w:r>
      <w:r>
        <w:tab/>
      </w:r>
      <w:r>
        <w:tab/>
      </w:r>
      <w:r>
        <w:rPr>
          <w:rFonts w:hint="eastAsia"/>
        </w:rPr>
        <w:t>（鉴公路业签完加访）</w:t>
      </w:r>
    </w:p>
    <w:p w14:paraId="1A26DA07" w14:textId="0DFBB64B" w:rsidR="00B52445" w:rsidRDefault="00B52445" w:rsidP="00B52445">
      <w:r>
        <w:rPr>
          <w:rFonts w:hint="eastAsia"/>
        </w:rPr>
        <w:t>5个安全服务：认证、访问控制、机密性、完整性、不可否认性（访不认完机）</w:t>
      </w:r>
    </w:p>
    <w:p w14:paraId="0C8D1731" w14:textId="238F2CF2" w:rsidR="00B52445" w:rsidRDefault="00B52445" w:rsidP="00B52445">
      <w:r>
        <w:rPr>
          <w:rFonts w:hint="eastAsia"/>
        </w:rPr>
        <w:t>安全体系：安全管理：安全运维中心、安全测评</w:t>
      </w:r>
    </w:p>
    <w:p w14:paraId="46BC0406" w14:textId="570D050F" w:rsidR="00B52445" w:rsidRDefault="00B52445" w:rsidP="00B52445">
      <w:r>
        <w:tab/>
      </w:r>
      <w:r>
        <w:tab/>
        <w:t xml:space="preserve">  </w:t>
      </w:r>
      <w:r>
        <w:rPr>
          <w:rFonts w:hint="eastAsia"/>
        </w:rPr>
        <w:t>安全技术：身份认证、访问控制、PKI、VPN、数据安全、防火墙、入侵检测</w:t>
      </w:r>
    </w:p>
    <w:p w14:paraId="2987EDBD" w14:textId="4B79F483" w:rsidR="00B52445" w:rsidRDefault="00B52445" w:rsidP="00B52445">
      <w:r>
        <w:rPr>
          <w:rFonts w:hint="eastAsia"/>
        </w:rPr>
        <w:t>安全属性：</w:t>
      </w:r>
      <w:r w:rsidRPr="00B52445">
        <w:rPr>
          <w:rFonts w:hint="eastAsia"/>
          <w:u w:val="single"/>
        </w:rPr>
        <w:t>机密性、完整性、可用性、可控性、不可否认性</w:t>
      </w:r>
      <w:r>
        <w:rPr>
          <w:rFonts w:hint="eastAsia"/>
        </w:rPr>
        <w:t>、可认证、可追溯、真实、可靠、匿名、隐私</w:t>
      </w:r>
    </w:p>
    <w:p w14:paraId="20A619F6" w14:textId="7C32FA43" w:rsidR="00B52445" w:rsidRDefault="00B52445" w:rsidP="00B52445">
      <w:r>
        <w:tab/>
      </w:r>
      <w:r>
        <w:tab/>
        <w:t xml:space="preserve">  </w:t>
      </w:r>
      <w:r>
        <w:rPr>
          <w:rFonts w:hint="eastAsia"/>
        </w:rPr>
        <w:t>（不用完机控）</w:t>
      </w:r>
    </w:p>
    <w:p w14:paraId="09E12CB7" w14:textId="77777777" w:rsidR="000802A3" w:rsidRDefault="000802A3">
      <w:pPr>
        <w:widowControl/>
        <w:jc w:val="left"/>
      </w:pPr>
      <w:r>
        <w:rPr>
          <w:rFonts w:hint="eastAsia"/>
        </w:rPr>
        <w:t>安全威胁：对安全的一种潜在的危害（信息泄露、信息破坏、拒绝服务）</w:t>
      </w:r>
    </w:p>
    <w:p w14:paraId="066BB3D4" w14:textId="77777777" w:rsidR="000802A3" w:rsidRDefault="000802A3">
      <w:pPr>
        <w:widowControl/>
        <w:jc w:val="left"/>
      </w:pPr>
      <w:r>
        <w:rPr>
          <w:rFonts w:hint="eastAsia"/>
        </w:rPr>
        <w:t>安全风险：安全事件发生的可能性</w:t>
      </w:r>
    </w:p>
    <w:p w14:paraId="7F0F920E" w14:textId="77777777" w:rsidR="000802A3" w:rsidRDefault="000802A3">
      <w:pPr>
        <w:widowControl/>
        <w:jc w:val="left"/>
      </w:pPr>
      <w:r>
        <w:rPr>
          <w:rFonts w:hint="eastAsia"/>
        </w:rPr>
        <w:t>安全模型：P</w:t>
      </w:r>
      <w:r w:rsidRPr="000802A3">
        <w:rPr>
          <w:vertAlign w:val="superscript"/>
        </w:rPr>
        <w:t>2</w:t>
      </w:r>
      <w:r>
        <w:rPr>
          <w:rFonts w:hint="eastAsia"/>
        </w:rPr>
        <w:t>DR：策略、保护、检测、响应</w:t>
      </w:r>
    </w:p>
    <w:p w14:paraId="1945761C" w14:textId="77777777" w:rsidR="000802A3" w:rsidRDefault="000802A3">
      <w:pPr>
        <w:widowControl/>
        <w:jc w:val="left"/>
      </w:pPr>
      <w:r>
        <w:tab/>
      </w:r>
      <w:r>
        <w:tab/>
        <w:t xml:space="preserve">  </w:t>
      </w:r>
      <w:r>
        <w:rPr>
          <w:rFonts w:hint="eastAsia"/>
        </w:rPr>
        <w:t>PDRR：</w:t>
      </w:r>
      <w:r>
        <w:rPr>
          <w:rFonts w:hint="eastAsia"/>
        </w:rPr>
        <w:t>保护、检测、响应</w:t>
      </w:r>
      <w:r>
        <w:rPr>
          <w:rFonts w:hint="eastAsia"/>
        </w:rPr>
        <w:t>、恢复</w:t>
      </w:r>
    </w:p>
    <w:p w14:paraId="5C2E8E2F" w14:textId="77777777" w:rsidR="000802A3" w:rsidRDefault="000802A3">
      <w:pPr>
        <w:widowControl/>
        <w:jc w:val="left"/>
      </w:pPr>
      <w:r>
        <w:tab/>
      </w:r>
      <w:r>
        <w:tab/>
        <w:t xml:space="preserve">  </w:t>
      </w:r>
      <w:r>
        <w:rPr>
          <w:rFonts w:hint="eastAsia"/>
        </w:rPr>
        <w:t>P</w:t>
      </w:r>
      <w:r w:rsidRPr="000802A3">
        <w:rPr>
          <w:vertAlign w:val="superscript"/>
        </w:rPr>
        <w:t>2</w:t>
      </w:r>
      <w:r>
        <w:rPr>
          <w:rFonts w:hint="eastAsia"/>
        </w:rPr>
        <w:t>DR</w:t>
      </w:r>
      <w:r w:rsidRPr="000802A3">
        <w:rPr>
          <w:vertAlign w:val="superscript"/>
        </w:rPr>
        <w:t>2</w:t>
      </w:r>
      <w:r>
        <w:rPr>
          <w:rFonts w:hint="eastAsia"/>
        </w:rPr>
        <w:t>：</w:t>
      </w:r>
      <w:r>
        <w:rPr>
          <w:rFonts w:hint="eastAsia"/>
        </w:rPr>
        <w:t>策略、保护、检测、响应</w:t>
      </w:r>
      <w:r>
        <w:rPr>
          <w:rFonts w:hint="eastAsia"/>
        </w:rPr>
        <w:t>、恢复</w:t>
      </w:r>
    </w:p>
    <w:p w14:paraId="78D94E83" w14:textId="77777777" w:rsidR="000802A3" w:rsidRDefault="000802A3">
      <w:pPr>
        <w:widowControl/>
        <w:jc w:val="left"/>
      </w:pPr>
      <w:r>
        <w:tab/>
      </w:r>
      <w:r>
        <w:tab/>
        <w:t xml:space="preserve">  WPDRRC</w:t>
      </w:r>
      <w:r>
        <w:rPr>
          <w:rFonts w:hint="eastAsia"/>
        </w:rPr>
        <w:t>：预警、PDRR、反击</w:t>
      </w:r>
    </w:p>
    <w:p w14:paraId="5D42757E" w14:textId="77777777" w:rsidR="000802A3" w:rsidRDefault="000802A3">
      <w:pPr>
        <w:widowControl/>
        <w:jc w:val="left"/>
      </w:pPr>
      <w:r>
        <w:rPr>
          <w:rFonts w:hint="eastAsia"/>
        </w:rPr>
        <w:t>安全防御的原则：1、分层性原则</w:t>
      </w:r>
      <w:r>
        <w:tab/>
        <w:t>2</w:t>
      </w:r>
      <w:r>
        <w:rPr>
          <w:rFonts w:hint="eastAsia"/>
        </w:rPr>
        <w:t>、最小授权</w:t>
      </w:r>
      <w:r>
        <w:tab/>
        <w:t>3</w:t>
      </w:r>
      <w:r>
        <w:rPr>
          <w:rFonts w:hint="eastAsia"/>
        </w:rPr>
        <w:t>、简单性</w:t>
      </w:r>
    </w:p>
    <w:p w14:paraId="02384FBD" w14:textId="77777777" w:rsidR="000802A3" w:rsidRDefault="000802A3">
      <w:pPr>
        <w:widowControl/>
        <w:jc w:val="left"/>
      </w:pPr>
      <w:r>
        <w:rPr>
          <w:rFonts w:hint="eastAsia"/>
        </w:rPr>
        <w:t>信息安全保障体系：</w:t>
      </w:r>
    </w:p>
    <w:p w14:paraId="50C897BB" w14:textId="77777777" w:rsidR="000802A3" w:rsidRDefault="000802A3" w:rsidP="000802A3">
      <w:pPr>
        <w:widowControl/>
        <w:jc w:val="center"/>
      </w:pPr>
      <w:r>
        <w:rPr>
          <w:noProof/>
        </w:rPr>
        <w:drawing>
          <wp:inline distT="0" distB="0" distL="0" distR="0" wp14:anchorId="7659477E" wp14:editId="2BD1CF37">
            <wp:extent cx="2999232" cy="28637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2693" cy="2895675"/>
                    </a:xfrm>
                    <a:prstGeom prst="rect">
                      <a:avLst/>
                    </a:prstGeom>
                  </pic:spPr>
                </pic:pic>
              </a:graphicData>
            </a:graphic>
          </wp:inline>
        </w:drawing>
      </w:r>
    </w:p>
    <w:p w14:paraId="36BB3F40" w14:textId="77777777" w:rsidR="000802A3" w:rsidRDefault="000802A3">
      <w:pPr>
        <w:widowControl/>
        <w:jc w:val="left"/>
      </w:pPr>
      <w:r>
        <w:br w:type="page"/>
      </w:r>
    </w:p>
    <w:p w14:paraId="4CB49E8B" w14:textId="4833184E" w:rsidR="000802A3" w:rsidRDefault="000802A3" w:rsidP="000802A3">
      <w:pPr>
        <w:pStyle w:val="a4"/>
      </w:pPr>
      <w:r>
        <w:rPr>
          <w:rFonts w:hint="eastAsia"/>
        </w:rPr>
        <w:lastRenderedPageBreak/>
        <w:t>安全管理</w:t>
      </w:r>
    </w:p>
    <w:p w14:paraId="00C39148" w14:textId="19D138CF" w:rsidR="000802A3" w:rsidRDefault="000802A3" w:rsidP="000802A3">
      <w:pPr>
        <w:rPr>
          <w:rFonts w:hint="eastAsia"/>
        </w:rPr>
      </w:pPr>
      <w:r>
        <w:rPr>
          <w:rFonts w:hint="eastAsia"/>
        </w:rPr>
        <w:t>信息安全管理概念：是基于风险的安全管理，为了实现信息系统的安全目标，针对系统中需要保护的工作对象，通过技术和管理的手段，将系统潜在的风险控制在可接受的范围内</w:t>
      </w:r>
    </w:p>
    <w:p w14:paraId="5448D47B" w14:textId="6212EE25" w:rsidR="00B233DF" w:rsidRPr="00271EE9" w:rsidRDefault="000802A3" w:rsidP="000802A3">
      <w:pPr>
        <w:rPr>
          <w:rFonts w:hint="eastAsia"/>
        </w:rPr>
      </w:pPr>
      <w:r>
        <w:rPr>
          <w:rFonts w:hint="eastAsia"/>
        </w:rPr>
        <w:t xml:space="preserve">安全管理步骤：1、确定信息系统的安全目标 </w:t>
      </w:r>
      <w:r>
        <w:t xml:space="preserve"> 2</w:t>
      </w:r>
      <w:r>
        <w:rPr>
          <w:rFonts w:hint="eastAsia"/>
        </w:rPr>
        <w:t xml:space="preserve">、执行安全风险评估 </w:t>
      </w:r>
      <w:r>
        <w:t xml:space="preserve"> 3</w:t>
      </w:r>
      <w:r>
        <w:rPr>
          <w:rFonts w:hint="eastAsia"/>
        </w:rPr>
        <w:t xml:space="preserve">、选择合适的安全措施 </w:t>
      </w:r>
      <w:r>
        <w:t xml:space="preserve"> 4</w:t>
      </w:r>
      <w:r>
        <w:rPr>
          <w:rFonts w:hint="eastAsia"/>
        </w:rPr>
        <w:t>、编写计划和规程</w:t>
      </w:r>
      <w:r w:rsidR="00B233DF">
        <w:rPr>
          <w:rFonts w:hint="eastAsia"/>
        </w:rPr>
        <w:t xml:space="preserve">确保措施实施 </w:t>
      </w:r>
      <w:r w:rsidR="00B233DF">
        <w:t xml:space="preserve"> 5</w:t>
      </w:r>
      <w:r w:rsidR="00B233DF">
        <w:rPr>
          <w:rFonts w:hint="eastAsia"/>
        </w:rPr>
        <w:t>、检测实施过程</w:t>
      </w:r>
    </w:p>
    <w:p w14:paraId="1112848B" w14:textId="0B46F74F" w:rsidR="00B233DF" w:rsidRPr="00271EE9" w:rsidRDefault="00B233DF" w:rsidP="000802A3">
      <w:pPr>
        <w:rPr>
          <w:rFonts w:hint="eastAsia"/>
        </w:rPr>
      </w:pPr>
      <w:r>
        <w:rPr>
          <w:rFonts w:hint="eastAsia"/>
        </w:rPr>
        <w:t>信息安全管理体系（ISMS）：组织在整体或特定范围内建立信息安全方针和目标，以及所用方法的体系</w:t>
      </w:r>
    </w:p>
    <w:p w14:paraId="7F0B60E3" w14:textId="3C8A3A76" w:rsidR="00B233DF" w:rsidRPr="00271EE9" w:rsidRDefault="00B233DF" w:rsidP="000802A3">
      <w:pPr>
        <w:rPr>
          <w:rFonts w:hint="eastAsia"/>
        </w:rPr>
      </w:pPr>
      <w:r>
        <w:rPr>
          <w:rFonts w:hint="eastAsia"/>
        </w:rPr>
        <w:t>信息安全管理模型：PDCA</w:t>
      </w:r>
      <w:r>
        <w:t xml:space="preserve"> </w:t>
      </w:r>
      <w:r>
        <w:rPr>
          <w:rFonts w:hint="eastAsia"/>
        </w:rPr>
        <w:t>【计划、实施、检查、处理】</w:t>
      </w:r>
    </w:p>
    <w:p w14:paraId="60EFB9A5" w14:textId="1DF19384" w:rsidR="00B233DF" w:rsidRPr="00271EE9" w:rsidRDefault="00B233DF" w:rsidP="000802A3">
      <w:pPr>
        <w:rPr>
          <w:rFonts w:hint="eastAsia"/>
        </w:rPr>
      </w:pPr>
      <w:r>
        <w:rPr>
          <w:rFonts w:hint="eastAsia"/>
        </w:rPr>
        <w:t>安全引用监控器（SRM）：负责对运行在用户模式代码的各种资源存取请求进行检查</w:t>
      </w:r>
    </w:p>
    <w:p w14:paraId="14DF4502" w14:textId="57B4EFD7" w:rsidR="00B233DF" w:rsidRPr="00271EE9" w:rsidRDefault="00B233DF" w:rsidP="000802A3">
      <w:pPr>
        <w:rPr>
          <w:rFonts w:hint="eastAsia"/>
        </w:rPr>
      </w:pPr>
      <w:r>
        <w:rPr>
          <w:rFonts w:hint="eastAsia"/>
        </w:rPr>
        <w:t>DEP：数据执行保护，使指定内存页不具有可执行属性，堆栈不可执行</w:t>
      </w:r>
    </w:p>
    <w:p w14:paraId="1DFBF6BA" w14:textId="5361F07C" w:rsidR="00B233DF" w:rsidRPr="00271EE9" w:rsidRDefault="00B233DF" w:rsidP="000802A3">
      <w:pPr>
        <w:rPr>
          <w:rFonts w:hint="eastAsia"/>
        </w:rPr>
      </w:pPr>
      <w:r>
        <w:rPr>
          <w:rFonts w:hint="eastAsia"/>
        </w:rPr>
        <w:t>ASLR：地址空间布局随机化：随机排列程序的关键数据区域的位置</w:t>
      </w:r>
    </w:p>
    <w:p w14:paraId="26553429" w14:textId="6F5395AB" w:rsidR="00B233DF" w:rsidRPr="00271EE9" w:rsidRDefault="00B233DF" w:rsidP="000802A3">
      <w:pPr>
        <w:rPr>
          <w:rFonts w:hint="eastAsia"/>
        </w:rPr>
      </w:pPr>
      <w:r>
        <w:rPr>
          <w:rFonts w:hint="eastAsia"/>
        </w:rPr>
        <w:t>域：一批具有集中安全授权机构和若干工作站和成员服务器的计算机集合</w:t>
      </w:r>
    </w:p>
    <w:p w14:paraId="0B75415B" w14:textId="1547C27F" w:rsidR="00B233DF" w:rsidRDefault="00B233DF" w:rsidP="000802A3">
      <w:r>
        <w:rPr>
          <w:rFonts w:hint="eastAsia"/>
        </w:rPr>
        <w:t>AD：一个分布式的目录服务，信息可以分散在多台不同的计算机上</w:t>
      </w:r>
    </w:p>
    <w:p w14:paraId="5010A998" w14:textId="74A1AC0A" w:rsidR="00B233DF" w:rsidRDefault="00B233DF" w:rsidP="000802A3">
      <w:pPr>
        <w:rPr>
          <w:rFonts w:hint="eastAsia"/>
        </w:rPr>
      </w:pPr>
      <w:r>
        <w:rPr>
          <w:rFonts w:hint="eastAsia"/>
        </w:rPr>
        <w:t xml:space="preserve">AD的关键机制：1、单点登录 </w:t>
      </w:r>
      <w:r>
        <w:t xml:space="preserve"> 2</w:t>
      </w:r>
      <w:r>
        <w:rPr>
          <w:rFonts w:hint="eastAsia"/>
        </w:rPr>
        <w:t xml:space="preserve">、全局目录 </w:t>
      </w:r>
      <w:r>
        <w:t xml:space="preserve"> 3</w:t>
      </w:r>
      <w:r>
        <w:rPr>
          <w:rFonts w:hint="eastAsia"/>
        </w:rPr>
        <w:t xml:space="preserve">、多主复制 </w:t>
      </w:r>
      <w:r>
        <w:t xml:space="preserve"> 4</w:t>
      </w:r>
      <w:r>
        <w:rPr>
          <w:rFonts w:hint="eastAsia"/>
        </w:rPr>
        <w:t>、组策略</w:t>
      </w:r>
    </w:p>
    <w:p w14:paraId="5F3F9C53" w14:textId="795203A0" w:rsidR="00B233DF" w:rsidRPr="00271EE9" w:rsidRDefault="00B233DF" w:rsidP="000802A3">
      <w:pPr>
        <w:rPr>
          <w:rFonts w:hint="eastAsia"/>
        </w:rPr>
      </w:pPr>
      <w:r>
        <w:rPr>
          <w:rFonts w:hint="eastAsia"/>
        </w:rPr>
        <w:t>站点：一个高速连接所形成的较快通信速率网络</w:t>
      </w:r>
    </w:p>
    <w:p w14:paraId="58E2B84F" w14:textId="420C41FF" w:rsidR="00B233DF" w:rsidRDefault="00B233DF" w:rsidP="000802A3">
      <w:pPr>
        <w:rPr>
          <w:rFonts w:hint="eastAsia"/>
        </w:rPr>
      </w:pPr>
      <w:r>
        <w:rPr>
          <w:rFonts w:hint="eastAsia"/>
        </w:rPr>
        <w:t>组策略组成：分为GPC和GPT，GPC保存对象属性和版本信息，GPT保存组策略设置</w:t>
      </w:r>
    </w:p>
    <w:p w14:paraId="3F11382B" w14:textId="5A62050A" w:rsidR="00624525" w:rsidRDefault="00B233DF" w:rsidP="000802A3">
      <w:pPr>
        <w:rPr>
          <w:rFonts w:hint="eastAsia"/>
        </w:rPr>
      </w:pPr>
      <w:r>
        <w:rPr>
          <w:rFonts w:hint="eastAsia"/>
        </w:rPr>
        <w:t>组策略优先级：本地策略</w:t>
      </w:r>
      <w:r>
        <w:sym w:font="Wingdings" w:char="F0E0"/>
      </w:r>
      <w:r>
        <w:rPr>
          <w:rFonts w:hint="eastAsia"/>
        </w:rPr>
        <w:t>站点</w:t>
      </w:r>
      <w:r>
        <w:sym w:font="Wingdings" w:char="F0E0"/>
      </w:r>
      <w:r>
        <w:rPr>
          <w:rFonts w:hint="eastAsia"/>
        </w:rPr>
        <w:t>域</w:t>
      </w:r>
      <w:r>
        <w:sym w:font="Wingdings" w:char="F0E0"/>
      </w:r>
      <w:r>
        <w:rPr>
          <w:rFonts w:hint="eastAsia"/>
        </w:rPr>
        <w:t>OU策略</w:t>
      </w:r>
    </w:p>
    <w:p w14:paraId="4E6DD694" w14:textId="7D682A78" w:rsidR="00624525" w:rsidRPr="00624525" w:rsidRDefault="00624525" w:rsidP="000802A3">
      <w:pPr>
        <w:rPr>
          <w:rFonts w:hint="eastAsia"/>
        </w:rPr>
      </w:pPr>
      <w:r w:rsidRPr="00624525">
        <w:t>TCSEC</w:t>
      </w:r>
      <w:r>
        <w:rPr>
          <w:rFonts w:hint="eastAsia"/>
        </w:rPr>
        <w:t>：</w:t>
      </w:r>
      <w:r w:rsidRPr="00624525">
        <w:rPr>
          <w:rFonts w:hint="eastAsia"/>
        </w:rPr>
        <w:t>指导信息安全产品的制造和应用，为信安产品的测评提供准则和方法，是针对孤立的计算机系统，特别是小型机和主机系统</w:t>
      </w:r>
      <w:r>
        <w:rPr>
          <w:rFonts w:hint="eastAsia"/>
        </w:rPr>
        <w:t>。存在无保护级别、自主保护等级、强制保护等级、验证保护等级这四个安全级别。</w:t>
      </w:r>
    </w:p>
    <w:p w14:paraId="5A5674AE" w14:textId="77777777" w:rsidR="00000000" w:rsidRPr="00624525" w:rsidRDefault="00624525" w:rsidP="00624525">
      <w:r>
        <w:rPr>
          <w:rFonts w:hint="eastAsia"/>
        </w:rPr>
        <w:t>CC：</w:t>
      </w:r>
      <w:r w:rsidR="00263E3A" w:rsidRPr="00624525">
        <w:rPr>
          <w:rFonts w:hint="eastAsia"/>
        </w:rPr>
        <w:t>适于硬件、固件和软件实现的信息技术安全措施，不包括与技术没有直接关联的属于行政性管理安全措施的安全评估标准。</w:t>
      </w:r>
      <w:r w:rsidR="00263E3A" w:rsidRPr="00624525">
        <w:t>CC</w:t>
      </w:r>
      <w:r w:rsidR="00263E3A" w:rsidRPr="00624525">
        <w:rPr>
          <w:rFonts w:hint="eastAsia"/>
        </w:rPr>
        <w:t>有七个等级，</w:t>
      </w:r>
      <w:r w:rsidR="00263E3A" w:rsidRPr="00624525">
        <w:t>EAL1</w:t>
      </w:r>
      <w:r w:rsidR="00263E3A" w:rsidRPr="00624525">
        <w:rPr>
          <w:rFonts w:hint="eastAsia"/>
        </w:rPr>
        <w:t>到</w:t>
      </w:r>
      <w:r w:rsidR="00263E3A" w:rsidRPr="00624525">
        <w:t>EAL7,</w:t>
      </w:r>
      <w:r w:rsidR="00263E3A" w:rsidRPr="00624525">
        <w:rPr>
          <w:rFonts w:hint="eastAsia"/>
        </w:rPr>
        <w:t>包括：</w:t>
      </w:r>
      <w:r w:rsidR="00263E3A" w:rsidRPr="00624525">
        <w:rPr>
          <w:rFonts w:hint="eastAsia"/>
        </w:rPr>
        <w:t>安全功能需求</w:t>
      </w:r>
      <w:r w:rsidR="00263E3A" w:rsidRPr="00624525">
        <w:rPr>
          <w:rFonts w:hint="eastAsia"/>
        </w:rPr>
        <w:t>，</w:t>
      </w:r>
      <w:r w:rsidR="00263E3A" w:rsidRPr="00624525">
        <w:rPr>
          <w:rFonts w:hint="eastAsia"/>
        </w:rPr>
        <w:t>安全保障需求</w:t>
      </w:r>
      <w:r w:rsidR="00263E3A" w:rsidRPr="00624525">
        <w:rPr>
          <w:rFonts w:hint="eastAsia"/>
        </w:rPr>
        <w:t>，和评估模型。</w:t>
      </w:r>
    </w:p>
    <w:p w14:paraId="231059FE" w14:textId="32FA9F6A" w:rsidR="00000000" w:rsidRPr="00624525" w:rsidRDefault="00263E3A" w:rsidP="00271EE9">
      <w:r w:rsidRPr="00624525">
        <w:t>EAL1:</w:t>
      </w:r>
      <w:r w:rsidRPr="00624525">
        <w:rPr>
          <w:rFonts w:hint="eastAsia"/>
        </w:rPr>
        <w:t>功能测试</w:t>
      </w:r>
      <w:r w:rsidR="00624525">
        <w:rPr>
          <w:rFonts w:hint="eastAsia"/>
        </w:rPr>
        <w:t>、</w:t>
      </w:r>
      <w:r w:rsidRPr="00624525">
        <w:t>EAL2:</w:t>
      </w:r>
      <w:r w:rsidRPr="00624525">
        <w:rPr>
          <w:rFonts w:hint="eastAsia"/>
        </w:rPr>
        <w:t>结构测试</w:t>
      </w:r>
      <w:r w:rsidR="00624525">
        <w:rPr>
          <w:rFonts w:hint="eastAsia"/>
        </w:rPr>
        <w:t>、</w:t>
      </w:r>
      <w:r w:rsidRPr="00624525">
        <w:t>EAL3:</w:t>
      </w:r>
      <w:r w:rsidRPr="00624525">
        <w:rPr>
          <w:rFonts w:hint="eastAsia"/>
        </w:rPr>
        <w:t>系统测试和检查</w:t>
      </w:r>
      <w:r w:rsidR="00624525">
        <w:rPr>
          <w:rFonts w:hint="eastAsia"/>
        </w:rPr>
        <w:t>、</w:t>
      </w:r>
      <w:r w:rsidRPr="00624525">
        <w:t>EAL4:</w:t>
      </w:r>
      <w:r w:rsidRPr="00624525">
        <w:rPr>
          <w:rFonts w:hint="eastAsia"/>
        </w:rPr>
        <w:t>系统设计、测试和复查</w:t>
      </w:r>
      <w:r w:rsidR="00624525">
        <w:rPr>
          <w:rFonts w:hint="eastAsia"/>
        </w:rPr>
        <w:t>、</w:t>
      </w:r>
      <w:r w:rsidRPr="00624525">
        <w:t>EAL5:</w:t>
      </w:r>
      <w:r w:rsidRPr="00624525">
        <w:rPr>
          <w:rFonts w:hint="eastAsia"/>
        </w:rPr>
        <w:t>半形式化设计和测试</w:t>
      </w:r>
      <w:r w:rsidR="00271EE9">
        <w:rPr>
          <w:rFonts w:hint="eastAsia"/>
        </w:rPr>
        <w:t>、</w:t>
      </w:r>
      <w:r w:rsidRPr="00624525">
        <w:t>EAL6:</w:t>
      </w:r>
      <w:r w:rsidRPr="00624525">
        <w:rPr>
          <w:rFonts w:hint="eastAsia"/>
        </w:rPr>
        <w:t>半形式化验证半的设计和测试</w:t>
      </w:r>
      <w:r w:rsidR="00271EE9">
        <w:rPr>
          <w:rFonts w:hint="eastAsia"/>
        </w:rPr>
        <w:t>、</w:t>
      </w:r>
      <w:r w:rsidRPr="00624525">
        <w:t>EAL7:</w:t>
      </w:r>
      <w:r w:rsidRPr="00624525">
        <w:rPr>
          <w:rFonts w:hint="eastAsia"/>
        </w:rPr>
        <w:t>形式化验证的设计和测试</w:t>
      </w:r>
    </w:p>
    <w:p w14:paraId="44640971" w14:textId="53C28079" w:rsidR="00000000" w:rsidRDefault="00263E3A" w:rsidP="00624525"/>
    <w:p w14:paraId="67C77490" w14:textId="7F0CA27D" w:rsidR="00271EE9" w:rsidRPr="00271EE9" w:rsidRDefault="00271EE9" w:rsidP="00624525">
      <w:pPr>
        <w:rPr>
          <w:rFonts w:hint="eastAsia"/>
        </w:rPr>
      </w:pPr>
      <w:r>
        <w:rPr>
          <w:rFonts w:hint="eastAsia"/>
        </w:rPr>
        <w:t>等保：</w:t>
      </w:r>
      <w:r w:rsidRPr="00271EE9">
        <w:rPr>
          <w:rFonts w:hint="eastAsia"/>
        </w:rPr>
        <w:t>客体，保护对象定级: 5个安全保护等级划分</w:t>
      </w:r>
      <w:r w:rsidR="00263E3A">
        <w:rPr>
          <w:rFonts w:hint="eastAsia"/>
        </w:rPr>
        <w:t>，分别是自主保护、指导保护、监督保护、强制保护、专控保护</w:t>
      </w:r>
      <w:bookmarkStart w:id="0" w:name="_GoBack"/>
      <w:bookmarkEnd w:id="0"/>
    </w:p>
    <w:p w14:paraId="6FCE83E2" w14:textId="203235A2" w:rsidR="00271EE9" w:rsidRDefault="00271EE9" w:rsidP="00271EE9">
      <w:pPr>
        <w:jc w:val="center"/>
      </w:pPr>
      <w:r>
        <w:rPr>
          <w:noProof/>
        </w:rPr>
        <w:drawing>
          <wp:inline distT="0" distB="0" distL="0" distR="0" wp14:anchorId="0FD75945" wp14:editId="1D2F3A45">
            <wp:extent cx="2250979" cy="1192378"/>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8439" cy="1222815"/>
                    </a:xfrm>
                    <a:prstGeom prst="rect">
                      <a:avLst/>
                    </a:prstGeom>
                  </pic:spPr>
                </pic:pic>
              </a:graphicData>
            </a:graphic>
          </wp:inline>
        </w:drawing>
      </w:r>
    </w:p>
    <w:p w14:paraId="41403B07" w14:textId="07C434A1" w:rsidR="00271EE9" w:rsidRDefault="00271EE9" w:rsidP="00271EE9">
      <w:r w:rsidRPr="00271EE9">
        <w:rPr>
          <w:rFonts w:hint="eastAsia"/>
        </w:rPr>
        <w:t>主体，</w:t>
      </w:r>
      <w:r w:rsidRPr="00271EE9">
        <w:t>5个安全保护能力等级划分</w:t>
      </w:r>
    </w:p>
    <w:p w14:paraId="34E52B9E" w14:textId="25E8AD42" w:rsidR="00271EE9" w:rsidRDefault="00271EE9" w:rsidP="00271EE9">
      <w:r>
        <w:rPr>
          <w:rFonts w:hint="eastAsia"/>
        </w:rPr>
        <w:t>第一级：</w:t>
      </w:r>
      <w:r w:rsidRPr="00271EE9">
        <w:rPr>
          <w:rFonts w:hint="eastAsia"/>
        </w:rPr>
        <w:t>应能够防护系统免受来自</w:t>
      </w:r>
      <w:r w:rsidRPr="00271EE9">
        <w:rPr>
          <w:rFonts w:hint="eastAsia"/>
          <w:bCs/>
          <w:u w:val="single"/>
        </w:rPr>
        <w:t>个人的、拥有很少资源</w:t>
      </w:r>
      <w:r w:rsidRPr="00271EE9">
        <w:rPr>
          <w:rFonts w:hint="eastAsia"/>
        </w:rPr>
        <w:t>的威胁源发起的恶意攻击、一般的自然灾难， 及其他相当危害程度的威胁所造成的关键资源损害，在系统遭到损害后，能够恢复部分功能。</w:t>
      </w:r>
    </w:p>
    <w:p w14:paraId="2E7DE8CA" w14:textId="273EF6BA" w:rsidR="00271EE9" w:rsidRPr="00271EE9" w:rsidRDefault="00271EE9" w:rsidP="00271EE9">
      <w:r>
        <w:rPr>
          <w:rFonts w:hint="eastAsia"/>
        </w:rPr>
        <w:t>第二级：</w:t>
      </w:r>
      <w:r w:rsidRPr="00271EE9">
        <w:rPr>
          <w:rFonts w:hint="eastAsia"/>
        </w:rPr>
        <w:t>应能够防护系统免受来自</w:t>
      </w:r>
      <w:r w:rsidRPr="00271EE9">
        <w:rPr>
          <w:rFonts w:hint="eastAsia"/>
          <w:bCs/>
          <w:u w:val="single"/>
        </w:rPr>
        <w:t>外部小型组织的</w:t>
      </w:r>
      <w:r w:rsidRPr="00271EE9">
        <w:rPr>
          <w:rFonts w:hint="eastAsia"/>
        </w:rPr>
        <w:t>、拥有少量资源的威胁源发起的恶意攻击、一般的自然灾难以及其他相当危害程度的威胁，能够发现重要的安全漏洞和安全事件，在系统遭到损害后，能够在一段时间内恢复部分功能。</w:t>
      </w:r>
    </w:p>
    <w:p w14:paraId="418C90DD" w14:textId="3551E002" w:rsidR="00271EE9" w:rsidRPr="00271EE9" w:rsidRDefault="00271EE9" w:rsidP="00271EE9">
      <w:r>
        <w:rPr>
          <w:rFonts w:hint="eastAsia"/>
        </w:rPr>
        <w:t>第三级：</w:t>
      </w:r>
      <w:r w:rsidRPr="00271EE9">
        <w:rPr>
          <w:rFonts w:hint="eastAsia"/>
        </w:rPr>
        <w:t>应能够在统一安全策略下防护系统免受来自</w:t>
      </w:r>
      <w:r w:rsidRPr="00271EE9">
        <w:rPr>
          <w:rFonts w:hint="eastAsia"/>
          <w:u w:val="single"/>
        </w:rPr>
        <w:t>外部有组织的团体</w:t>
      </w:r>
      <w:r w:rsidRPr="00271EE9">
        <w:rPr>
          <w:rFonts w:hint="eastAsia"/>
        </w:rPr>
        <w:t>,拥有较为丰富资源的威胁源发起的恶意攻击、较为严重的自然灾难以及其他相当危害程度的威胁所造成的主要资源损害，能够发现安全漏洞和安全事件，在系统遭到损害后，能够较快恢复绝大部分功能。</w:t>
      </w:r>
    </w:p>
    <w:p w14:paraId="6A4B91CB" w14:textId="15A9FB74" w:rsidR="00271EE9" w:rsidRPr="00271EE9" w:rsidRDefault="00271EE9" w:rsidP="00271EE9">
      <w:pPr>
        <w:rPr>
          <w:rFonts w:hint="eastAsia"/>
        </w:rPr>
      </w:pPr>
      <w:r>
        <w:rPr>
          <w:rFonts w:hint="eastAsia"/>
        </w:rPr>
        <w:t>第四级：</w:t>
      </w:r>
      <w:r w:rsidRPr="00271EE9">
        <w:rPr>
          <w:rFonts w:hint="eastAsia"/>
        </w:rPr>
        <w:t>应能够在统一安全策略下防护系统免受</w:t>
      </w:r>
      <w:r w:rsidRPr="00271EE9">
        <w:rPr>
          <w:rFonts w:hint="eastAsia"/>
          <w:bCs/>
          <w:u w:val="single"/>
        </w:rPr>
        <w:t>来自国家级的、敌对组织的</w:t>
      </w:r>
      <w:r w:rsidRPr="00271EE9">
        <w:rPr>
          <w:rFonts w:hint="eastAsia"/>
          <w:b/>
          <w:bCs/>
        </w:rPr>
        <w:t>、</w:t>
      </w:r>
      <w:r w:rsidRPr="00271EE9">
        <w:rPr>
          <w:rFonts w:hint="eastAsia"/>
        </w:rPr>
        <w:t>拥有丰富资源的威胁源发起的恶意攻击、严重的自然灾难以及其他相当危害程度的威胁所造成的资源损害，能够发现安全漏洞和安全事件， 在系统遭到损害后，能够迅速恢复所有功能</w:t>
      </w:r>
    </w:p>
    <w:p w14:paraId="0D23CB99" w14:textId="77777777" w:rsidR="00271EE9" w:rsidRPr="00271EE9" w:rsidRDefault="00271EE9" w:rsidP="00271EE9">
      <w:pPr>
        <w:rPr>
          <w:rFonts w:hint="eastAsia"/>
        </w:rPr>
      </w:pPr>
    </w:p>
    <w:p w14:paraId="7F54092D" w14:textId="4CCB0B31" w:rsidR="00B52445" w:rsidRDefault="00624525" w:rsidP="00624525">
      <w:pPr>
        <w:rPr>
          <w:rFonts w:hint="eastAsia"/>
        </w:rPr>
      </w:pPr>
      <w:r w:rsidRPr="00624525">
        <w:t xml:space="preserve"> </w:t>
      </w:r>
      <w:r w:rsidR="00B52445">
        <w:br w:type="page"/>
      </w:r>
    </w:p>
    <w:p w14:paraId="098C5E78" w14:textId="0E4FDBEC" w:rsidR="00B52445" w:rsidRDefault="00B52445" w:rsidP="00B52445">
      <w:pPr>
        <w:pStyle w:val="a4"/>
      </w:pPr>
      <w:r>
        <w:rPr>
          <w:rFonts w:hint="eastAsia"/>
        </w:rPr>
        <w:lastRenderedPageBreak/>
        <w:t>PKI</w:t>
      </w:r>
    </w:p>
    <w:p w14:paraId="7FC957FE" w14:textId="6D768945" w:rsidR="00567620" w:rsidRDefault="00567620" w:rsidP="00567620">
      <w:r>
        <w:rPr>
          <w:rFonts w:hint="eastAsia"/>
        </w:rPr>
        <w:t>PKI的概念：</w:t>
      </w:r>
      <w:r w:rsidRPr="00567620">
        <w:rPr>
          <w:rFonts w:hint="eastAsia"/>
        </w:rPr>
        <w:t>公钥基础架构</w:t>
      </w:r>
      <w:r w:rsidRPr="00567620">
        <w:t>PKI是一个安全基础设施</w:t>
      </w:r>
      <w:r>
        <w:rPr>
          <w:rFonts w:hint="eastAsia"/>
        </w:rPr>
        <w:t>，用来实现基于公钥密码体制的密钥和</w:t>
      </w:r>
    </w:p>
    <w:p w14:paraId="6B617903" w14:textId="5B3FAF79" w:rsidR="00567620" w:rsidRDefault="00567620" w:rsidP="00567620">
      <w:r>
        <w:rPr>
          <w:rFonts w:hint="eastAsia"/>
        </w:rPr>
        <w:t>证书的产生、管理、存储、分发和撤销等功能。</w:t>
      </w:r>
    </w:p>
    <w:p w14:paraId="353B9B59" w14:textId="4AC37428" w:rsidR="00567620" w:rsidRDefault="00567620" w:rsidP="00567620"/>
    <w:p w14:paraId="474BFFAB" w14:textId="2AA69FEA" w:rsidR="00567620" w:rsidRDefault="00567620" w:rsidP="00567620">
      <w:r>
        <w:rPr>
          <w:rFonts w:hint="eastAsia"/>
        </w:rPr>
        <w:t>X</w:t>
      </w:r>
      <w:r>
        <w:t>.509</w:t>
      </w:r>
      <w:r>
        <w:rPr>
          <w:rFonts w:hint="eastAsia"/>
        </w:rPr>
        <w:t>证书：X.</w:t>
      </w:r>
      <w:r>
        <w:t>509</w:t>
      </w:r>
      <w:r>
        <w:rPr>
          <w:rFonts w:hint="eastAsia"/>
        </w:rPr>
        <w:t>是密码学里公钥证书的格式标准。含有公钥、身份信息、签名信息。</w:t>
      </w:r>
    </w:p>
    <w:p w14:paraId="55519EC9" w14:textId="37456980" w:rsidR="00567620" w:rsidRDefault="00567620" w:rsidP="00567620"/>
    <w:p w14:paraId="7CED1D3A" w14:textId="31FFD8D3" w:rsidR="00567620" w:rsidRDefault="00567620" w:rsidP="00567620">
      <w:r>
        <w:rPr>
          <w:rFonts w:hint="eastAsia"/>
        </w:rPr>
        <w:t>认证机构CA：是公钥基础设施中受信任的第三方实体，是信任的起点，向主体颁发证书，</w:t>
      </w:r>
      <w:r>
        <w:t xml:space="preserve"> 证书吊销列表CRL，续借和更</w:t>
      </w:r>
      <w:r>
        <w:rPr>
          <w:rFonts w:hint="eastAsia"/>
        </w:rPr>
        <w:t>新证书。</w:t>
      </w:r>
    </w:p>
    <w:p w14:paraId="0F51CD9D" w14:textId="79886555" w:rsidR="00567620" w:rsidRDefault="00567620" w:rsidP="00567620">
      <w:r>
        <w:rPr>
          <w:rFonts w:hint="eastAsia"/>
        </w:rPr>
        <w:t xml:space="preserve">职责： </w:t>
      </w:r>
      <w:r>
        <w:t xml:space="preserve"> </w:t>
      </w:r>
      <w:r>
        <w:rPr>
          <w:rFonts w:ascii="Segoe UI Emoji" w:hAnsi="Segoe UI Emoji" w:cs="Segoe UI Emoji"/>
        </w:rPr>
        <w:t xml:space="preserve">▪ </w:t>
      </w:r>
      <w:r>
        <w:rPr>
          <w:rFonts w:hint="eastAsia"/>
        </w:rPr>
        <w:t>验证并标识证书申请者的身份；</w:t>
      </w:r>
    </w:p>
    <w:p w14:paraId="5049A892" w14:textId="77777777" w:rsidR="00567620" w:rsidRDefault="00567620" w:rsidP="00567620">
      <w:pPr>
        <w:ind w:left="420" w:firstLine="420"/>
      </w:pPr>
      <w:r>
        <w:rPr>
          <w:rFonts w:ascii="Segoe UI Emoji" w:hAnsi="Segoe UI Emoji" w:cs="Segoe UI Emoji"/>
        </w:rPr>
        <w:t>▪</w:t>
      </w:r>
      <w:r>
        <w:t xml:space="preserve"> 确保CA用于签名证书的公钥的质量；</w:t>
      </w:r>
    </w:p>
    <w:p w14:paraId="34D4CD25" w14:textId="77777777" w:rsidR="00567620" w:rsidRDefault="00567620" w:rsidP="00567620">
      <w:pPr>
        <w:ind w:left="420" w:firstLine="420"/>
      </w:pPr>
      <w:r>
        <w:rPr>
          <w:rFonts w:ascii="Segoe UI Emoji" w:hAnsi="Segoe UI Emoji" w:cs="Segoe UI Emoji"/>
        </w:rPr>
        <w:t>▪</w:t>
      </w:r>
      <w:r>
        <w:t xml:space="preserve"> 证书材料信息（包括公钥证书序列号、CA标识等）的管理；</w:t>
      </w:r>
    </w:p>
    <w:p w14:paraId="62CED1B1" w14:textId="77777777" w:rsidR="00567620" w:rsidRDefault="00567620" w:rsidP="00567620">
      <w:pPr>
        <w:ind w:left="420" w:firstLine="420"/>
      </w:pPr>
      <w:r>
        <w:rPr>
          <w:rFonts w:ascii="Segoe UI Emoji" w:hAnsi="Segoe UI Emoji" w:cs="Segoe UI Emoji"/>
        </w:rPr>
        <w:t>▪</w:t>
      </w:r>
      <w:r>
        <w:t xml:space="preserve"> 确定并检查证书的有效期限；</w:t>
      </w:r>
    </w:p>
    <w:p w14:paraId="334F578E" w14:textId="77777777" w:rsidR="00567620" w:rsidRDefault="00567620" w:rsidP="00567620">
      <w:pPr>
        <w:ind w:left="420" w:firstLine="420"/>
      </w:pPr>
      <w:r>
        <w:rPr>
          <w:rFonts w:ascii="Segoe UI Emoji" w:hAnsi="Segoe UI Emoji" w:cs="Segoe UI Emoji"/>
        </w:rPr>
        <w:t>▪</w:t>
      </w:r>
      <w:r>
        <w:t xml:space="preserve"> 确保证书主体标识的唯一性，防止重名；</w:t>
      </w:r>
    </w:p>
    <w:p w14:paraId="05DEBDC7" w14:textId="77777777" w:rsidR="00567620" w:rsidRDefault="00567620" w:rsidP="00567620">
      <w:pPr>
        <w:ind w:left="420" w:firstLine="420"/>
      </w:pPr>
      <w:r>
        <w:rPr>
          <w:rFonts w:ascii="Segoe UI Emoji" w:hAnsi="Segoe UI Emoji" w:cs="Segoe UI Emoji"/>
        </w:rPr>
        <w:t>▪</w:t>
      </w:r>
      <w:r>
        <w:t xml:space="preserve"> 发布并维护作废证书表，对整个证书签发过程作日志记录；</w:t>
      </w:r>
    </w:p>
    <w:p w14:paraId="3F2DD584" w14:textId="00A46E76" w:rsidR="00567620" w:rsidRDefault="00567620" w:rsidP="00567620">
      <w:pPr>
        <w:ind w:left="420" w:firstLine="420"/>
      </w:pPr>
      <w:r>
        <w:rPr>
          <w:rFonts w:ascii="Segoe UI Emoji" w:hAnsi="Segoe UI Emoji" w:cs="Segoe UI Emoji"/>
        </w:rPr>
        <w:t>▪</w:t>
      </w:r>
      <w:r>
        <w:t xml:space="preserve"> 向申请人发通知</w:t>
      </w:r>
    </w:p>
    <w:p w14:paraId="3F2E4CA8" w14:textId="34D5BD21" w:rsidR="00567620" w:rsidRDefault="00567620" w:rsidP="00567620">
      <w:r>
        <w:rPr>
          <w:rFonts w:hint="eastAsia"/>
        </w:rPr>
        <w:t>分类：单个CA、分级结构、网状结构、桥式CA</w:t>
      </w:r>
    </w:p>
    <w:p w14:paraId="40C76D93" w14:textId="775EA724" w:rsidR="00567620" w:rsidRDefault="00567620" w:rsidP="00567620">
      <w:r>
        <w:rPr>
          <w:rFonts w:hint="eastAsia"/>
        </w:rPr>
        <w:t>证书的验证步骤：第一步：验证真实性。证书是否为可信任的</w:t>
      </w:r>
      <w:r>
        <w:t>CA认证中心签</w:t>
      </w:r>
      <w:r>
        <w:rPr>
          <w:rFonts w:hint="eastAsia"/>
        </w:rPr>
        <w:t>发？</w:t>
      </w:r>
    </w:p>
    <w:p w14:paraId="3DC3833C" w14:textId="6851CF27" w:rsidR="00567620" w:rsidRDefault="00567620" w:rsidP="00567620">
      <w:r>
        <w:t xml:space="preserve"> </w:t>
      </w:r>
      <w:r>
        <w:tab/>
      </w:r>
      <w:r>
        <w:tab/>
      </w:r>
      <w:r>
        <w:tab/>
      </w:r>
      <w:r>
        <w:tab/>
        <w:t>第二步：验证有效性。证书是否在证书的有效使用期之内。</w:t>
      </w:r>
    </w:p>
    <w:p w14:paraId="108E5EAE" w14:textId="6D3716B0" w:rsidR="00567620" w:rsidRDefault="00567620" w:rsidP="00567620">
      <w:r>
        <w:t xml:space="preserve"> </w:t>
      </w:r>
      <w:r>
        <w:tab/>
      </w:r>
      <w:r>
        <w:tab/>
      </w:r>
      <w:r>
        <w:tab/>
      </w:r>
      <w:r>
        <w:tab/>
        <w:t>第三步：验证可用性。证书是否已废除。</w:t>
      </w:r>
    </w:p>
    <w:p w14:paraId="2C481637" w14:textId="76E96F8F" w:rsidR="005F4146" w:rsidRDefault="00567620" w:rsidP="00567620">
      <w:r>
        <w:t xml:space="preserve"> </w:t>
      </w:r>
      <w:r>
        <w:tab/>
      </w:r>
      <w:r>
        <w:tab/>
      </w:r>
      <w:r>
        <w:tab/>
      </w:r>
      <w:r>
        <w:tab/>
        <w:t>第四步：验证证书结构中的证书用途。</w:t>
      </w:r>
    </w:p>
    <w:p w14:paraId="7469A9B2" w14:textId="04A0AA0C" w:rsidR="005F4146" w:rsidRDefault="005F4146" w:rsidP="00567620">
      <w:r>
        <w:rPr>
          <w:rFonts w:hint="eastAsia"/>
        </w:rPr>
        <w:t>证书结构：颁发者</w:t>
      </w:r>
      <w:r w:rsidRPr="005F4146">
        <w:t>Issuer</w:t>
      </w:r>
      <w:r>
        <w:rPr>
          <w:rFonts w:hint="eastAsia"/>
        </w:rPr>
        <w:t>、</w:t>
      </w:r>
      <w:r w:rsidRPr="005F4146">
        <w:rPr>
          <w:rFonts w:hint="eastAsia"/>
        </w:rPr>
        <w:t>主体</w:t>
      </w:r>
      <w:r w:rsidRPr="005F4146">
        <w:t>Subject</w:t>
      </w:r>
      <w:r>
        <w:rPr>
          <w:rFonts w:hint="eastAsia"/>
        </w:rPr>
        <w:t>、</w:t>
      </w:r>
      <w:r w:rsidRPr="005F4146">
        <w:rPr>
          <w:rFonts w:hint="eastAsia"/>
        </w:rPr>
        <w:t>证书公钥信息</w:t>
      </w:r>
      <w:r>
        <w:rPr>
          <w:rFonts w:hint="eastAsia"/>
        </w:rPr>
        <w:t>、</w:t>
      </w:r>
      <w:r w:rsidRPr="005F4146">
        <w:rPr>
          <w:rFonts w:hint="eastAsia"/>
        </w:rPr>
        <w:t>签名算法</w:t>
      </w:r>
      <w:r>
        <w:rPr>
          <w:rFonts w:hint="eastAsia"/>
        </w:rPr>
        <w:t>、</w:t>
      </w:r>
      <w:r w:rsidRPr="005F4146">
        <w:rPr>
          <w:rFonts w:hint="eastAsia"/>
        </w:rPr>
        <w:t>有效期</w:t>
      </w:r>
      <w:r>
        <w:rPr>
          <w:rFonts w:hint="eastAsia"/>
        </w:rPr>
        <w:t>、序列号、拓展项</w:t>
      </w:r>
    </w:p>
    <w:p w14:paraId="71847446" w14:textId="27E54D8B" w:rsidR="005F4146" w:rsidRDefault="005F4146" w:rsidP="005F4146">
      <w:r>
        <w:rPr>
          <w:rFonts w:hint="eastAsia"/>
        </w:rPr>
        <w:t>证书吊销：周期发布机制、</w:t>
      </w:r>
      <w:r>
        <w:t>在线查询机制</w:t>
      </w:r>
    </w:p>
    <w:p w14:paraId="62D97244" w14:textId="77777777" w:rsidR="005F4146" w:rsidRDefault="005F4146" w:rsidP="00567620"/>
    <w:p w14:paraId="2D82F5C3" w14:textId="5B7E4788" w:rsidR="00567620" w:rsidRDefault="00567620" w:rsidP="00567620">
      <w:r>
        <w:rPr>
          <w:rFonts w:hint="eastAsia"/>
        </w:rPr>
        <w:t>MITM攻击：即中间人攻击</w:t>
      </w:r>
      <w:r w:rsidR="00F34E1F">
        <w:rPr>
          <w:rFonts w:hint="eastAsia"/>
        </w:rPr>
        <w:t>，发送自己的密文给A，发送自己的公钥给B</w:t>
      </w:r>
      <w:r w:rsidR="005F4146">
        <w:rPr>
          <w:rFonts w:hint="eastAsia"/>
        </w:rPr>
        <w:t>。</w:t>
      </w:r>
    </w:p>
    <w:p w14:paraId="168B1D8D" w14:textId="71F96856" w:rsidR="005F4146" w:rsidRDefault="005F4146" w:rsidP="00567620"/>
    <w:p w14:paraId="08249B57" w14:textId="1865DFB1" w:rsidR="005F4146" w:rsidRDefault="005F4146" w:rsidP="005F4146">
      <w:r>
        <w:rPr>
          <w:rFonts w:hint="eastAsia"/>
        </w:rPr>
        <w:t>PKI的安全性：对证书传输过程的攻击、</w:t>
      </w:r>
      <w:r>
        <w:t>对CA认证过程的攻击</w:t>
      </w:r>
      <w:r>
        <w:rPr>
          <w:rFonts w:hint="eastAsia"/>
        </w:rPr>
        <w:t>、</w:t>
      </w:r>
      <w:r>
        <w:t>对CA签名过程的攻击</w:t>
      </w:r>
      <w:r>
        <w:rPr>
          <w:rFonts w:hint="eastAsia"/>
        </w:rPr>
        <w:t>、</w:t>
      </w:r>
      <w:r>
        <w:t>对算法的攻击</w:t>
      </w:r>
      <w:r>
        <w:rPr>
          <w:rFonts w:hint="eastAsia"/>
        </w:rPr>
        <w:t>、</w:t>
      </w:r>
      <w:r>
        <w:t>对用户确认的攻击</w:t>
      </w:r>
      <w:r>
        <w:rPr>
          <w:rFonts w:hint="eastAsia"/>
        </w:rPr>
        <w:t>。</w:t>
      </w:r>
    </w:p>
    <w:p w14:paraId="17435009" w14:textId="7A0E129C" w:rsidR="005F4146" w:rsidRDefault="005F4146" w:rsidP="005F4146">
      <w:r>
        <w:rPr>
          <w:rFonts w:hint="eastAsia"/>
        </w:rPr>
        <w:t>抵御中间人攻击：3种情况，</w:t>
      </w:r>
      <w:r>
        <w:t>(1)</w:t>
      </w:r>
      <w:r w:rsidRPr="005F4146">
        <w:rPr>
          <w:rFonts w:hint="eastAsia"/>
        </w:rPr>
        <w:t>攻击者转发真实证书</w:t>
      </w:r>
      <w:r w:rsidR="00103BAD">
        <w:t>—</w:t>
      </w:r>
      <w:r w:rsidR="00103BAD">
        <w:rPr>
          <w:rFonts w:hint="eastAsia"/>
        </w:rPr>
        <w:t>直接失败</w:t>
      </w:r>
      <w:r>
        <w:rPr>
          <w:rFonts w:hint="eastAsia"/>
        </w:rPr>
        <w:t xml:space="preserve"> </w:t>
      </w:r>
      <w:r>
        <w:t>(2)</w:t>
      </w:r>
      <w:r w:rsidRPr="005F4146">
        <w:t xml:space="preserve"> </w:t>
      </w:r>
      <w:r>
        <w:t>攻击者创建一个伪造证书</w:t>
      </w:r>
      <w:r w:rsidR="00103BAD">
        <w:t>—</w:t>
      </w:r>
      <w:r w:rsidR="00103BAD">
        <w:rPr>
          <w:rFonts w:hint="eastAsia"/>
        </w:rPr>
        <w:t>浏览器会警告</w:t>
      </w:r>
      <w:r>
        <w:t xml:space="preserve"> (3)</w:t>
      </w:r>
      <w:r w:rsidRPr="005F4146">
        <w:rPr>
          <w:rFonts w:hint="eastAsia"/>
        </w:rPr>
        <w:t xml:space="preserve"> 攻击者发送自己的证书</w:t>
      </w:r>
      <w:r w:rsidR="00103BAD">
        <w:t>—</w:t>
      </w:r>
      <w:r w:rsidR="00103BAD">
        <w:rPr>
          <w:rFonts w:hint="eastAsia"/>
        </w:rPr>
        <w:t>直接失败</w:t>
      </w:r>
    </w:p>
    <w:p w14:paraId="08ECE200" w14:textId="02A6C47D" w:rsidR="00103BAD" w:rsidRDefault="00103BAD" w:rsidP="005F4146"/>
    <w:p w14:paraId="52CCA283" w14:textId="458D61B2" w:rsidR="00103BAD" w:rsidRDefault="00103BAD" w:rsidP="00103BAD">
      <w:r>
        <w:rPr>
          <w:rFonts w:hint="eastAsia"/>
        </w:rPr>
        <w:t>交叉认证：独立的</w:t>
      </w:r>
      <w:r>
        <w:t>CA双方交叉认证(也就是互相发放证书)，结</w:t>
      </w:r>
      <w:r>
        <w:rPr>
          <w:rFonts w:hint="eastAsia"/>
        </w:rPr>
        <w:t>果是在对等的</w:t>
      </w:r>
      <w:r>
        <w:t>CA中产生了信任关系网。信任仅存在</w:t>
      </w:r>
      <w:r>
        <w:rPr>
          <w:rFonts w:hint="eastAsia"/>
        </w:rPr>
        <w:t>于这两个</w:t>
      </w:r>
      <w:r>
        <w:t>CA及其下面的子CA之间。</w:t>
      </w:r>
    </w:p>
    <w:p w14:paraId="5BE9C3CD" w14:textId="32097D05" w:rsidR="00103BAD" w:rsidRDefault="00103BAD" w:rsidP="00103BAD"/>
    <w:p w14:paraId="310DF1B9" w14:textId="6EBF41F3" w:rsidR="00103BAD" w:rsidRDefault="00103BAD" w:rsidP="00103BAD">
      <w:r>
        <w:rPr>
          <w:rFonts w:hint="eastAsia"/>
        </w:rPr>
        <w:t>PKI能力：认证(数据源认证，身份认证</w:t>
      </w:r>
      <w:r>
        <w:t>）</w:t>
      </w:r>
      <w:r>
        <w:rPr>
          <w:rFonts w:hint="eastAsia"/>
        </w:rPr>
        <w:t>、完整性(数字签名</w:t>
      </w:r>
      <w:r>
        <w:t>)</w:t>
      </w:r>
      <w:r>
        <w:rPr>
          <w:rFonts w:hint="eastAsia"/>
        </w:rPr>
        <w:t>、不可否认性(数字签名</w:t>
      </w:r>
      <w:r>
        <w:t>)</w:t>
      </w:r>
      <w:r>
        <w:rPr>
          <w:rFonts w:hint="eastAsia"/>
        </w:rPr>
        <w:t>、保密性(公钥加密</w:t>
      </w:r>
      <w:r>
        <w:t>)</w:t>
      </w:r>
    </w:p>
    <w:p w14:paraId="3A51ECCE" w14:textId="0A03B5C4" w:rsidR="00DB4C71" w:rsidRDefault="00DB4C71">
      <w:pPr>
        <w:widowControl/>
        <w:jc w:val="left"/>
      </w:pPr>
      <w:r>
        <w:br w:type="page"/>
      </w:r>
    </w:p>
    <w:p w14:paraId="4B60E37D" w14:textId="7E2861F3" w:rsidR="00DB4C71" w:rsidRDefault="00DB4C71" w:rsidP="00DB4C71">
      <w:pPr>
        <w:pStyle w:val="a4"/>
      </w:pPr>
      <w:r>
        <w:rPr>
          <w:rFonts w:hint="eastAsia"/>
        </w:rPr>
        <w:lastRenderedPageBreak/>
        <w:t>身份认证</w:t>
      </w:r>
    </w:p>
    <w:p w14:paraId="6E42B351" w14:textId="66D5F618" w:rsidR="00DB4C71" w:rsidRDefault="00DB4C71" w:rsidP="00DB4C71">
      <w:r>
        <w:rPr>
          <w:rFonts w:hint="eastAsia"/>
        </w:rPr>
        <w:t>AAA：1、认证。在做任何动作之前必须要识别动作执行者的真实身份</w:t>
      </w:r>
    </w:p>
    <w:p w14:paraId="394EE2EA" w14:textId="2B7360B1" w:rsidR="00DB4C71" w:rsidRDefault="00DB4C71" w:rsidP="00DB4C71">
      <w:r>
        <w:tab/>
        <w:t xml:space="preserve">  2</w:t>
      </w:r>
      <w:r>
        <w:rPr>
          <w:rFonts w:hint="eastAsia"/>
        </w:rPr>
        <w:t>、授权。当用户身份被确认合法后，赋予该用户进行文件和数据等的操作权限，包括读、写、执行及从属权</w:t>
      </w:r>
    </w:p>
    <w:p w14:paraId="69E601F0" w14:textId="6F90A3CA" w:rsidR="00DB4C71" w:rsidRDefault="00DB4C71" w:rsidP="00DB4C71">
      <w:r>
        <w:tab/>
        <w:t xml:space="preserve">  3</w:t>
      </w:r>
      <w:r>
        <w:rPr>
          <w:rFonts w:hint="eastAsia"/>
        </w:rPr>
        <w:t>、审计。每一个人都应该为自己所做的操作负责，所以在做完事情之后都要留下记录，以便核查责任</w:t>
      </w:r>
    </w:p>
    <w:p w14:paraId="1AE8637D" w14:textId="603D637D" w:rsidR="00DB4C71" w:rsidRDefault="00DB4C71" w:rsidP="00DB4C71"/>
    <w:p w14:paraId="6CFAC587" w14:textId="68248602" w:rsidR="00DB4C71" w:rsidRDefault="00DB4C71" w:rsidP="00DB4C71">
      <w:r>
        <w:rPr>
          <w:rFonts w:hint="eastAsia"/>
        </w:rPr>
        <w:t>3种凭证信息：</w:t>
      </w:r>
      <w:r>
        <w:rPr>
          <w:rFonts w:ascii="Segoe UI Emoji" w:hAnsi="Segoe UI Emoji" w:cs="Segoe UI Emoji"/>
        </w:rPr>
        <w:t>◼</w:t>
      </w:r>
      <w:r>
        <w:t xml:space="preserve"> 主体所知道的，如要求输入用户的口令、</w:t>
      </w:r>
      <w:r>
        <w:rPr>
          <w:rFonts w:hint="eastAsia"/>
        </w:rPr>
        <w:t>密钥或记忆的图形图像等</w:t>
      </w:r>
    </w:p>
    <w:p w14:paraId="6B78C56D" w14:textId="2C50FA37" w:rsidR="00DB4C71" w:rsidRDefault="00DB4C71" w:rsidP="00DB4C71">
      <w:pPr>
        <w:ind w:left="1260" w:firstLineChars="100" w:firstLine="210"/>
      </w:pPr>
      <w:r>
        <w:rPr>
          <w:rFonts w:ascii="Segoe UI Emoji" w:hAnsi="Segoe UI Emoji" w:cs="Segoe UI Emoji"/>
        </w:rPr>
        <w:t>◼</w:t>
      </w:r>
      <w:r>
        <w:t xml:space="preserve"> 主体所拥有的，如 智能卡、USB Key等。</w:t>
      </w:r>
    </w:p>
    <w:p w14:paraId="2E1E8B47" w14:textId="5C35EDF7" w:rsidR="00DB4C71" w:rsidRDefault="00DB4C71" w:rsidP="00DB4C71">
      <w:pPr>
        <w:ind w:left="840" w:firstLineChars="300" w:firstLine="630"/>
      </w:pPr>
      <w:r>
        <w:rPr>
          <w:rFonts w:ascii="Segoe UI Emoji" w:hAnsi="Segoe UI Emoji" w:cs="Segoe UI Emoji"/>
        </w:rPr>
        <w:t>◼</w:t>
      </w:r>
      <w:r>
        <w:t xml:space="preserve"> 主体自身的特征，如用户的指纹、声音、视网</w:t>
      </w:r>
      <w:r>
        <w:rPr>
          <w:rFonts w:hint="eastAsia"/>
        </w:rPr>
        <w:t>膜等生理特征以及签字、击键等行为特征。</w:t>
      </w:r>
    </w:p>
    <w:p w14:paraId="0EDCDF2C" w14:textId="4A6A623E" w:rsidR="00DB4C71" w:rsidRDefault="00DB4C71" w:rsidP="00DB4C71"/>
    <w:p w14:paraId="6E47B465" w14:textId="0DB52E37" w:rsidR="00DB4C71" w:rsidRDefault="00DB4C71" w:rsidP="00DB4C71">
      <w:r>
        <w:rPr>
          <w:rFonts w:hint="eastAsia"/>
        </w:rPr>
        <w:t>多因子认证：</w:t>
      </w:r>
      <w:r w:rsidRPr="00DB4C71">
        <w:rPr>
          <w:rFonts w:hint="eastAsia"/>
        </w:rPr>
        <w:t>提高认证系统的强度，认证系统可以使用多个因子的认证方式</w:t>
      </w:r>
    </w:p>
    <w:p w14:paraId="7ABAB5C4" w14:textId="67DC0C79" w:rsidR="00DB4C71" w:rsidRDefault="00DB4C71" w:rsidP="00DB4C71"/>
    <w:p w14:paraId="7FD769ED" w14:textId="5F3B41EC" w:rsidR="00DB4C71" w:rsidRDefault="00DB4C71" w:rsidP="00DB4C71">
      <w:r>
        <w:rPr>
          <w:rFonts w:hint="eastAsia"/>
        </w:rPr>
        <w:t>攻击：文本口令攻击：</w:t>
      </w:r>
      <w:r w:rsidRPr="00DB4C71">
        <w:rPr>
          <w:rFonts w:hint="eastAsia"/>
        </w:rPr>
        <w:t>字典或穷举攻击</w:t>
      </w:r>
      <w:r>
        <w:rPr>
          <w:rFonts w:hint="eastAsia"/>
        </w:rPr>
        <w:t>、</w:t>
      </w:r>
      <w:r w:rsidRPr="00DB4C71">
        <w:rPr>
          <w:rFonts w:hint="eastAsia"/>
        </w:rPr>
        <w:t>社交工程、窥探、垃圾收集、污迹攻击</w:t>
      </w:r>
      <w:r>
        <w:rPr>
          <w:rFonts w:hint="eastAsia"/>
        </w:rPr>
        <w:t>、</w:t>
      </w:r>
      <w:r w:rsidRPr="00DB4C71">
        <w:rPr>
          <w:rFonts w:hint="eastAsia"/>
        </w:rPr>
        <w:t>网络数据流窃听</w:t>
      </w:r>
      <w:r>
        <w:rPr>
          <w:rFonts w:hint="eastAsia"/>
        </w:rPr>
        <w:t>、</w:t>
      </w:r>
      <w:r w:rsidRPr="00DB4C71">
        <w:rPr>
          <w:rFonts w:hint="eastAsia"/>
        </w:rPr>
        <w:t>截取</w:t>
      </w:r>
      <w:r w:rsidRPr="00DB4C71">
        <w:t>/重放攻击</w:t>
      </w:r>
    </w:p>
    <w:p w14:paraId="7F5CEE7F" w14:textId="1B8BA856" w:rsidR="00DB4C71" w:rsidRDefault="00DB4C71" w:rsidP="00DB4C71">
      <w:r>
        <w:tab/>
        <w:t xml:space="preserve">  </w:t>
      </w:r>
      <w:r>
        <w:rPr>
          <w:rFonts w:hint="eastAsia"/>
        </w:rPr>
        <w:t>文本口令防御：</w:t>
      </w:r>
      <w:r w:rsidRPr="00DB4C71">
        <w:rPr>
          <w:rFonts w:hint="eastAsia"/>
        </w:rPr>
        <w:t>基于单向函数的口令存放</w:t>
      </w:r>
      <w:r>
        <w:rPr>
          <w:rFonts w:hint="eastAsia"/>
        </w:rPr>
        <w:t>、</w:t>
      </w:r>
      <w:r w:rsidRPr="00DB4C71">
        <w:rPr>
          <w:rFonts w:hint="eastAsia"/>
        </w:rPr>
        <w:t>加盐</w:t>
      </w:r>
      <w:r w:rsidRPr="00DB4C71">
        <w:t>Hash散列存储</w:t>
      </w:r>
      <w:r>
        <w:rPr>
          <w:rFonts w:hint="eastAsia"/>
        </w:rPr>
        <w:t>、</w:t>
      </w:r>
      <w:r w:rsidRPr="00DB4C71">
        <w:rPr>
          <w:rFonts w:hint="eastAsia"/>
        </w:rPr>
        <w:t>强口令设置</w:t>
      </w:r>
    </w:p>
    <w:p w14:paraId="57C59B1F" w14:textId="1E1498A5" w:rsidR="00DB4C71" w:rsidRDefault="00DB4C71" w:rsidP="00DB4C71">
      <w:r>
        <w:tab/>
        <w:t xml:space="preserve">  </w:t>
      </w:r>
      <w:r>
        <w:rPr>
          <w:rFonts w:hint="eastAsia"/>
        </w:rPr>
        <w:t>密码学</w:t>
      </w:r>
      <w:r w:rsidR="00DE3F59">
        <w:rPr>
          <w:rFonts w:hint="eastAsia"/>
        </w:rPr>
        <w:t>认证的攻击：中间人、窃听、重放</w:t>
      </w:r>
    </w:p>
    <w:p w14:paraId="1730A6B2" w14:textId="4077A958" w:rsidR="00DE3F59" w:rsidRDefault="00DE3F59" w:rsidP="00DB4C71"/>
    <w:p w14:paraId="49A87507" w14:textId="565C0474" w:rsidR="00DE3F59" w:rsidRDefault="00DE3F59" w:rsidP="00DB4C71">
      <w:r>
        <w:rPr>
          <w:rFonts w:hint="eastAsia"/>
        </w:rPr>
        <w:t>挑战应答模式：</w:t>
      </w:r>
    </w:p>
    <w:p w14:paraId="2323C6FC" w14:textId="20D5EE99" w:rsidR="00DE3F59" w:rsidRDefault="00DE3F59" w:rsidP="00DE3F59">
      <w:pPr>
        <w:ind w:left="1260" w:firstLine="420"/>
      </w:pPr>
      <w:r>
        <w:rPr>
          <w:noProof/>
        </w:rPr>
        <w:drawing>
          <wp:inline distT="0" distB="0" distL="0" distR="0" wp14:anchorId="76A78055" wp14:editId="46395746">
            <wp:extent cx="2958150" cy="108265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31" cy="1139920"/>
                    </a:xfrm>
                    <a:prstGeom prst="rect">
                      <a:avLst/>
                    </a:prstGeom>
                  </pic:spPr>
                </pic:pic>
              </a:graphicData>
            </a:graphic>
          </wp:inline>
        </w:drawing>
      </w:r>
    </w:p>
    <w:p w14:paraId="4A2F3913" w14:textId="103ECE98" w:rsidR="00DE3F59" w:rsidRDefault="00BF0437" w:rsidP="00DE3F59">
      <w:r>
        <w:rPr>
          <w:rFonts w:hint="eastAsia"/>
        </w:rPr>
        <w:t>对称密钥的交换：A和B是要通信的用户，KDC是密钥分发中心，Ka和Kb是各自的密钥，Ks是通信用密钥</w:t>
      </w:r>
    </w:p>
    <w:p w14:paraId="54885E8E" w14:textId="449DC430" w:rsidR="00BF0437" w:rsidRDefault="00BF0437" w:rsidP="00BF0437">
      <w:pPr>
        <w:pStyle w:val="a7"/>
        <w:numPr>
          <w:ilvl w:val="0"/>
          <w:numId w:val="1"/>
        </w:numPr>
        <w:ind w:firstLineChars="0"/>
      </w:pPr>
      <w:r>
        <w:t>A</w:t>
      </w:r>
      <w:r>
        <w:sym w:font="Wingdings" w:char="F0E0"/>
      </w:r>
      <w:r>
        <w:t>KDC : A||B||C</w:t>
      </w:r>
    </w:p>
    <w:p w14:paraId="737C3981" w14:textId="4E350E90" w:rsidR="00BF0437" w:rsidRDefault="00BF0437" w:rsidP="00BF0437">
      <w:pPr>
        <w:pStyle w:val="a7"/>
        <w:numPr>
          <w:ilvl w:val="0"/>
          <w:numId w:val="1"/>
        </w:numPr>
        <w:ind w:firstLineChars="0"/>
      </w:pPr>
      <w:r>
        <w:rPr>
          <w:rFonts w:hint="eastAsia"/>
        </w:rPr>
        <w:t>K</w:t>
      </w:r>
      <w:r>
        <w:t>DC</w:t>
      </w:r>
      <w:r>
        <w:sym w:font="Wingdings" w:char="F0E0"/>
      </w:r>
      <w:r>
        <w:t>A : EKa[ Ra||B||Ks||EKb[ Ks||A ] ]</w:t>
      </w:r>
    </w:p>
    <w:p w14:paraId="647C88A5" w14:textId="652DD81C" w:rsidR="00BF0437" w:rsidRDefault="00BF0437" w:rsidP="00BF0437">
      <w:pPr>
        <w:pStyle w:val="a7"/>
        <w:numPr>
          <w:ilvl w:val="0"/>
          <w:numId w:val="1"/>
        </w:numPr>
        <w:ind w:firstLineChars="0"/>
      </w:pPr>
      <w:r>
        <w:t>A</w:t>
      </w:r>
      <w:r>
        <w:sym w:font="Wingdings" w:char="F0E0"/>
      </w:r>
      <w:r>
        <w:t>B : EKb[ Ks||A ]</w:t>
      </w:r>
    </w:p>
    <w:p w14:paraId="2AC89313" w14:textId="46570494" w:rsidR="00BF0437" w:rsidRDefault="00BF0437" w:rsidP="00BF0437">
      <w:pPr>
        <w:pStyle w:val="a7"/>
        <w:numPr>
          <w:ilvl w:val="0"/>
          <w:numId w:val="1"/>
        </w:numPr>
        <w:ind w:firstLineChars="0"/>
      </w:pPr>
      <w:r>
        <w:rPr>
          <w:rFonts w:hint="eastAsia"/>
        </w:rPr>
        <w:t>B</w:t>
      </w:r>
      <w:r>
        <w:sym w:font="Wingdings" w:char="F0E0"/>
      </w:r>
      <w:r>
        <w:t>A : EKs[ Rb ]</w:t>
      </w:r>
    </w:p>
    <w:p w14:paraId="13576C53" w14:textId="226F2CAD" w:rsidR="00BF0437" w:rsidRDefault="00BF0437" w:rsidP="00BF0437">
      <w:pPr>
        <w:pStyle w:val="a7"/>
        <w:numPr>
          <w:ilvl w:val="0"/>
          <w:numId w:val="1"/>
        </w:numPr>
        <w:ind w:firstLineChars="0"/>
      </w:pPr>
      <w:r>
        <w:rPr>
          <w:rFonts w:hint="eastAsia"/>
        </w:rPr>
        <w:t>A</w:t>
      </w:r>
      <w:r>
        <w:sym w:font="Wingdings" w:char="F0E0"/>
      </w:r>
      <w:r>
        <w:t>B : EKs[ Rb-1 ]</w:t>
      </w:r>
    </w:p>
    <w:p w14:paraId="1E11BB92" w14:textId="427ABCC3" w:rsidR="008D0EFD" w:rsidRDefault="008D0EFD" w:rsidP="008D0EFD"/>
    <w:p w14:paraId="7661FCEA" w14:textId="2224105A" w:rsidR="008D0EFD" w:rsidRDefault="008D0EFD" w:rsidP="008D0EFD">
      <w:r>
        <w:rPr>
          <w:rFonts w:hint="eastAsia"/>
        </w:rPr>
        <w:t>H</w:t>
      </w:r>
      <w:r>
        <w:t>MAC</w:t>
      </w:r>
      <w:r>
        <w:rPr>
          <w:rFonts w:hint="eastAsia"/>
        </w:rPr>
        <w:t>：</w:t>
      </w:r>
      <w:r w:rsidR="007465BF">
        <w:t>HMAC(K,M)= H[(K</w:t>
      </w:r>
      <w:r w:rsidR="007465BF" w:rsidRPr="007465BF">
        <w:rPr>
          <w:vertAlign w:val="superscript"/>
        </w:rPr>
        <w:t>+</w:t>
      </w:r>
      <w:r w:rsidR="007465BF">
        <w:t>⊕opad)||H[(K</w:t>
      </w:r>
      <w:r w:rsidR="007465BF" w:rsidRPr="007465BF">
        <w:rPr>
          <w:vertAlign w:val="superscript"/>
        </w:rPr>
        <w:t>+</w:t>
      </w:r>
      <w:r w:rsidR="007465BF">
        <w:t>⊕ ipad )||M]]</w:t>
      </w:r>
    </w:p>
    <w:p w14:paraId="5C94215D" w14:textId="65891EE2" w:rsidR="007465BF" w:rsidRDefault="007465BF" w:rsidP="007465BF">
      <w:pPr>
        <w:ind w:left="420" w:firstLine="420"/>
      </w:pPr>
      <w:r>
        <w:rPr>
          <w:noProof/>
        </w:rPr>
        <w:drawing>
          <wp:inline distT="0" distB="0" distL="0" distR="0" wp14:anchorId="4207B0F8" wp14:editId="33A1E98A">
            <wp:extent cx="2384425" cy="2231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578" cy="2267772"/>
                    </a:xfrm>
                    <a:prstGeom prst="rect">
                      <a:avLst/>
                    </a:prstGeom>
                  </pic:spPr>
                </pic:pic>
              </a:graphicData>
            </a:graphic>
          </wp:inline>
        </w:drawing>
      </w:r>
    </w:p>
    <w:p w14:paraId="60A16F22" w14:textId="1A2BDEBC" w:rsidR="005D3548" w:rsidRDefault="007465BF" w:rsidP="007465BF">
      <w:r w:rsidRPr="007465BF">
        <w:t>Diffie-Hellman算法</w:t>
      </w:r>
      <w:r>
        <w:rPr>
          <w:rFonts w:hint="eastAsia"/>
        </w:rPr>
        <w:t>：p和g是公开的，X发送A给Y，Y发送B给X，然后各自计算出通信密钥S</w:t>
      </w:r>
    </w:p>
    <w:p w14:paraId="7BAEFC8D" w14:textId="0C369711" w:rsidR="007465BF" w:rsidRDefault="007465BF" w:rsidP="007465BF">
      <w:r>
        <w:tab/>
      </w:r>
      <w:r>
        <w:tab/>
      </w:r>
      <w:r>
        <w:tab/>
      </w:r>
      <w:r>
        <w:tab/>
        <w:t xml:space="preserve">  </w:t>
      </w:r>
      <w:r>
        <w:rPr>
          <w:noProof/>
        </w:rPr>
        <w:drawing>
          <wp:inline distT="0" distB="0" distL="0" distR="0" wp14:anchorId="618795DE" wp14:editId="453D17BA">
            <wp:extent cx="1345997" cy="885039"/>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7305" cy="905625"/>
                    </a:xfrm>
                    <a:prstGeom prst="rect">
                      <a:avLst/>
                    </a:prstGeom>
                  </pic:spPr>
                </pic:pic>
              </a:graphicData>
            </a:graphic>
          </wp:inline>
        </w:drawing>
      </w:r>
    </w:p>
    <w:p w14:paraId="254E157C" w14:textId="74E61BB5" w:rsidR="000C1DF2" w:rsidRDefault="00164EA3" w:rsidP="007465BF">
      <w:r w:rsidRPr="00164EA3">
        <w:lastRenderedPageBreak/>
        <w:t>Kerberos协议</w:t>
      </w:r>
      <w:r>
        <w:rPr>
          <w:rFonts w:hint="eastAsia"/>
        </w:rPr>
        <w:t>：(</w:t>
      </w:r>
      <w:r>
        <w:t>1)</w:t>
      </w:r>
      <w:r>
        <w:rPr>
          <w:rFonts w:hint="eastAsia"/>
        </w:rPr>
        <w:t>C向AS请求票据许可票据【发送的是C的ID和TGS的ID】</w:t>
      </w:r>
    </w:p>
    <w:p w14:paraId="3AC1DF12" w14:textId="1EFAC87A" w:rsidR="00164EA3" w:rsidRDefault="00164EA3" w:rsidP="007465BF">
      <w:r>
        <w:tab/>
      </w:r>
      <w:r>
        <w:tab/>
      </w:r>
      <w:r>
        <w:tab/>
        <w:t xml:space="preserve">  (2)</w:t>
      </w:r>
      <w:r>
        <w:rPr>
          <w:rFonts w:hint="eastAsia"/>
        </w:rPr>
        <w:t>AS发放票据许可票据和会话密钥【发送用C的密钥</w:t>
      </w:r>
      <w:r w:rsidR="00CD1FAE">
        <w:rPr>
          <w:rFonts w:hint="eastAsia"/>
        </w:rPr>
        <w:t>加密的</w:t>
      </w:r>
      <w:r w:rsidR="00907BF4">
        <w:rPr>
          <w:rFonts w:hint="eastAsia"/>
        </w:rPr>
        <w:t>Kc</w:t>
      </w:r>
      <w:r w:rsidR="00907BF4">
        <w:t>,</w:t>
      </w:r>
      <w:r w:rsidR="00907BF4">
        <w:rPr>
          <w:rFonts w:hint="eastAsia"/>
        </w:rPr>
        <w:t>tgs和TGS的票据</w:t>
      </w:r>
      <w:r>
        <w:rPr>
          <w:rFonts w:hint="eastAsia"/>
        </w:rPr>
        <w:t>】</w:t>
      </w:r>
    </w:p>
    <w:p w14:paraId="341A5788" w14:textId="2D06C0AA" w:rsidR="00907BF4" w:rsidRDefault="00907BF4" w:rsidP="007465BF">
      <w:r>
        <w:tab/>
      </w:r>
      <w:r>
        <w:tab/>
      </w:r>
      <w:r>
        <w:tab/>
        <w:t xml:space="preserve">  (3)C</w:t>
      </w:r>
      <w:r>
        <w:rPr>
          <w:rFonts w:hint="eastAsia"/>
        </w:rPr>
        <w:t>请求服务授予票据【发送TGS的票据和S的ID】</w:t>
      </w:r>
    </w:p>
    <w:p w14:paraId="0C62DD02" w14:textId="6FD3D019" w:rsidR="00907BF4" w:rsidRDefault="00907BF4" w:rsidP="007465BF">
      <w:r>
        <w:tab/>
      </w:r>
      <w:r>
        <w:tab/>
      </w:r>
      <w:r>
        <w:tab/>
        <w:t xml:space="preserve">  (4)</w:t>
      </w:r>
      <w:r>
        <w:rPr>
          <w:rFonts w:hint="eastAsia"/>
        </w:rPr>
        <w:t>TGS发放服务授予票据</w:t>
      </w:r>
      <w:r w:rsidR="007C4D95">
        <w:rPr>
          <w:rFonts w:hint="eastAsia"/>
        </w:rPr>
        <w:t>和会话密钥【发送用K</w:t>
      </w:r>
      <w:r w:rsidR="007C4D95">
        <w:t>c,tgs</w:t>
      </w:r>
      <w:r w:rsidR="007C4D95">
        <w:rPr>
          <w:rFonts w:hint="eastAsia"/>
        </w:rPr>
        <w:t>加密的Kc</w:t>
      </w:r>
      <w:r w:rsidR="007C4D95">
        <w:t>,s</w:t>
      </w:r>
      <w:r w:rsidR="007C4D95">
        <w:rPr>
          <w:rFonts w:hint="eastAsia"/>
        </w:rPr>
        <w:t>与S的票据】</w:t>
      </w:r>
    </w:p>
    <w:p w14:paraId="2BE3477E" w14:textId="2701BEEE" w:rsidR="007C4D95" w:rsidRDefault="007C4D95" w:rsidP="007465BF">
      <w:r>
        <w:tab/>
      </w:r>
      <w:r>
        <w:tab/>
      </w:r>
      <w:r>
        <w:tab/>
        <w:t xml:space="preserve">  (5)</w:t>
      </w:r>
      <w:r>
        <w:rPr>
          <w:rFonts w:hint="eastAsia"/>
        </w:rPr>
        <w:t>C请求服务【发送S的票据】</w:t>
      </w:r>
    </w:p>
    <w:p w14:paraId="09067819" w14:textId="4219071D" w:rsidR="007C4D95" w:rsidRDefault="007C4D95" w:rsidP="007465BF">
      <w:r>
        <w:tab/>
      </w:r>
      <w:r>
        <w:tab/>
      </w:r>
      <w:r>
        <w:tab/>
        <w:t xml:space="preserve">  (6)</w:t>
      </w:r>
      <w:r>
        <w:rPr>
          <w:rFonts w:hint="eastAsia"/>
        </w:rPr>
        <w:t>S提供服务器认证信息【发送用K</w:t>
      </w:r>
      <w:r>
        <w:t>c,s</w:t>
      </w:r>
      <w:r>
        <w:rPr>
          <w:rFonts w:hint="eastAsia"/>
        </w:rPr>
        <w:t>加密的时间戳】</w:t>
      </w:r>
    </w:p>
    <w:p w14:paraId="5532C35E" w14:textId="77777777" w:rsidR="00F66AB9" w:rsidRDefault="00F66AB9" w:rsidP="007465BF"/>
    <w:p w14:paraId="7608D1D2" w14:textId="0B658501" w:rsidR="00F66AB9" w:rsidRDefault="00F66AB9" w:rsidP="0035379C">
      <w:pPr>
        <w:ind w:left="630" w:hangingChars="300" w:hanging="630"/>
      </w:pPr>
      <w:r>
        <w:t>NTLM</w:t>
      </w:r>
      <w:r>
        <w:rPr>
          <w:rFonts w:hint="eastAsia"/>
        </w:rPr>
        <w:t>：</w:t>
      </w:r>
      <w:r w:rsidR="0035379C">
        <w:t>在工作组网络环境中的认证</w:t>
      </w:r>
      <w:r w:rsidR="0035379C">
        <w:rPr>
          <w:rFonts w:hint="eastAsia"/>
        </w:rPr>
        <w:t>：服务器存储口令的散列值，用户输入口令，散列后对一个挑战进行运算，得到HMAC</w:t>
      </w:r>
      <w:r w:rsidR="0035379C">
        <w:t>-</w:t>
      </w:r>
      <w:r w:rsidR="0035379C">
        <w:rPr>
          <w:rFonts w:hint="eastAsia"/>
        </w:rPr>
        <w:t>MD</w:t>
      </w:r>
      <w:r w:rsidR="0035379C">
        <w:t>5</w:t>
      </w:r>
      <w:r w:rsidR="0035379C">
        <w:rPr>
          <w:rFonts w:hint="eastAsia"/>
        </w:rPr>
        <w:t>值，同时服务器也如此操作，最后比对这两个值是否一致。</w:t>
      </w:r>
    </w:p>
    <w:p w14:paraId="50AC3AA6" w14:textId="212CD06B" w:rsidR="0035379C" w:rsidRDefault="0035379C">
      <w:pPr>
        <w:widowControl/>
        <w:jc w:val="left"/>
      </w:pPr>
      <w:r>
        <w:br w:type="page"/>
      </w:r>
    </w:p>
    <w:p w14:paraId="4F446DEA" w14:textId="2C782125" w:rsidR="0035379C" w:rsidRDefault="0035379C" w:rsidP="0035379C">
      <w:pPr>
        <w:pStyle w:val="a4"/>
      </w:pPr>
      <w:r>
        <w:rPr>
          <w:rFonts w:hint="eastAsia"/>
        </w:rPr>
        <w:lastRenderedPageBreak/>
        <w:t>访问控制</w:t>
      </w:r>
    </w:p>
    <w:p w14:paraId="2FFC4574" w14:textId="77777777" w:rsidR="00781617" w:rsidRDefault="00781617" w:rsidP="00781617">
      <w:r>
        <w:rPr>
          <w:rFonts w:hint="eastAsia"/>
        </w:rPr>
        <w:t>访问控制三要素：</w:t>
      </w:r>
    </w:p>
    <w:p w14:paraId="34815836" w14:textId="2BF6E097" w:rsidR="00781617" w:rsidRDefault="00781617" w:rsidP="00781617">
      <w:r>
        <w:t>1）主体（Subject）</w:t>
      </w:r>
      <w:r>
        <w:rPr>
          <w:rFonts w:hint="eastAsia"/>
        </w:rPr>
        <w:t>主体是对客体提出请求访问的主动实体，通常指用户或代表用户执行的程序。</w:t>
      </w:r>
    </w:p>
    <w:p w14:paraId="19FA3BBE" w14:textId="064DF292" w:rsidR="00781617" w:rsidRDefault="00781617" w:rsidP="00781617">
      <w:r>
        <w:t>2）客体（Object）客体是接受主体访问的被动实体，是需要保护的资源。主体有时也会成为访问或受控的对象，如一个主体可以向另</w:t>
      </w:r>
      <w:r>
        <w:rPr>
          <w:rFonts w:hint="eastAsia"/>
        </w:rPr>
        <w:t>一个主体授权，一个进程可能控制几个子进程等情况，这时受控的主体或子进程也是一种客体。</w:t>
      </w:r>
    </w:p>
    <w:p w14:paraId="4D8B55F3" w14:textId="5B281693" w:rsidR="00781617" w:rsidRDefault="00781617" w:rsidP="00781617">
      <w:r>
        <w:t>3）权限（Right/Permission）</w:t>
      </w:r>
      <w:r>
        <w:rPr>
          <w:rFonts w:hint="eastAsia"/>
        </w:rPr>
        <w:t>权限是主体可对客体执行的动作，也称为对客体的访问模式。</w:t>
      </w:r>
    </w:p>
    <w:p w14:paraId="79550920" w14:textId="77777777" w:rsidR="00781617" w:rsidRDefault="00781617" w:rsidP="0035379C"/>
    <w:p w14:paraId="179C41FE" w14:textId="756D3346" w:rsidR="0035379C" w:rsidRDefault="0035379C" w:rsidP="0035379C">
      <w:r w:rsidRPr="0035379C">
        <w:rPr>
          <w:rFonts w:hint="eastAsia"/>
        </w:rPr>
        <w:t>访问控制策略</w:t>
      </w:r>
      <w:r>
        <w:rPr>
          <w:rFonts w:hint="eastAsia"/>
        </w:rPr>
        <w:t>：也称安全策略，是为了满足应用的安全需求制定的主体对客体访问的一系列规则集，它反映信息系统对安全的需求。是对访问如何控制，如何做出访问决定的高层指南。</w:t>
      </w:r>
      <w:r>
        <w:cr/>
      </w:r>
    </w:p>
    <w:p w14:paraId="6B744F9F" w14:textId="5C0A00E4" w:rsidR="0035379C" w:rsidRDefault="0035379C" w:rsidP="0035379C">
      <w:r w:rsidRPr="0035379C">
        <w:rPr>
          <w:rFonts w:hint="eastAsia"/>
        </w:rPr>
        <w:t>访问控制机制</w:t>
      </w:r>
      <w:r>
        <w:rPr>
          <w:rFonts w:hint="eastAsia"/>
        </w:rPr>
        <w:t>：</w:t>
      </w:r>
      <w:r w:rsidRPr="0035379C">
        <w:rPr>
          <w:rFonts w:hint="eastAsia"/>
        </w:rPr>
        <w:t>访问控制机制是访问控制策略的软硬件底层实现</w:t>
      </w:r>
      <w:r>
        <w:rPr>
          <w:rFonts w:hint="eastAsia"/>
        </w:rPr>
        <w:t xml:space="preserve">。常见访问控制机制有 </w:t>
      </w:r>
      <w:r w:rsidRPr="0035379C">
        <w:rPr>
          <w:rFonts w:hint="eastAsia"/>
        </w:rPr>
        <w:t>访问控制表、能力表、标签、密码学方案、上下文方案</w:t>
      </w:r>
    </w:p>
    <w:p w14:paraId="5F6166CF" w14:textId="36B20790" w:rsidR="0035379C" w:rsidRDefault="0035379C" w:rsidP="0035379C"/>
    <w:p w14:paraId="66D8FC85" w14:textId="74D7FECD" w:rsidR="0035379C" w:rsidRDefault="0035379C" w:rsidP="0035379C">
      <w:r w:rsidRPr="0035379C">
        <w:rPr>
          <w:rFonts w:hint="eastAsia"/>
        </w:rPr>
        <w:t>访问控制模型</w:t>
      </w:r>
      <w:r>
        <w:rPr>
          <w:rFonts w:hint="eastAsia"/>
        </w:rPr>
        <w:t>：访问控制模型是对访问控制策略所表达的安全需求的简单、抽象、无歧义的描述，并为开发安全系统提供方案。它为安全策略和它的实现机制之间的关联提供了一种框架</w:t>
      </w:r>
      <w:r w:rsidR="00781617">
        <w:rPr>
          <w:rFonts w:hint="eastAsia"/>
        </w:rPr>
        <w:t>。</w:t>
      </w:r>
    </w:p>
    <w:p w14:paraId="1D56F982" w14:textId="2CAEAD98" w:rsidR="00781617" w:rsidRDefault="00781617" w:rsidP="0035379C"/>
    <w:p w14:paraId="0744CB8E" w14:textId="77777777" w:rsidR="00781617" w:rsidRDefault="00781617" w:rsidP="00781617">
      <w:r w:rsidRPr="00781617">
        <w:rPr>
          <w:rFonts w:hint="eastAsia"/>
        </w:rPr>
        <w:t>访问控制基本原则</w:t>
      </w:r>
      <w:r>
        <w:rPr>
          <w:rFonts w:hint="eastAsia"/>
        </w:rPr>
        <w:t>：</w:t>
      </w:r>
    </w:p>
    <w:p w14:paraId="5AA155D6" w14:textId="6CC55DB9" w:rsidR="00781617" w:rsidRDefault="00781617" w:rsidP="00781617">
      <w:r>
        <w:rPr>
          <w:rFonts w:hint="eastAsia"/>
        </w:rPr>
        <w:t>（</w:t>
      </w:r>
      <w:r>
        <w:t>1）最小特权原则</w:t>
      </w:r>
      <w:r>
        <w:rPr>
          <w:rFonts w:hint="eastAsia"/>
        </w:rPr>
        <w:t xml:space="preserve"> </w:t>
      </w:r>
      <w:r>
        <w:t xml:space="preserve">  </w:t>
      </w:r>
      <w:r>
        <w:rPr>
          <w:rFonts w:hint="eastAsia"/>
        </w:rPr>
        <w:t>最小特权</w:t>
      </w:r>
      <w:r>
        <w:t>指的是“在完成某种操作时所赋予主体</w:t>
      </w:r>
      <w:r>
        <w:rPr>
          <w:rFonts w:hint="eastAsia"/>
        </w:rPr>
        <w:t>必不可少的特权”。最小特权原则按照主体所需权限的最小化原则分配主体权限，赋予主体权限不能超过主体执行操作时所需的权限。</w:t>
      </w:r>
    </w:p>
    <w:p w14:paraId="4CCEE0EA" w14:textId="31C84AA4" w:rsidR="00781617" w:rsidRDefault="00781617" w:rsidP="00781617">
      <w:r>
        <w:rPr>
          <w:rFonts w:hint="eastAsia"/>
        </w:rPr>
        <w:t>（</w:t>
      </w:r>
      <w:r>
        <w:t>2）职责分离原则</w:t>
      </w:r>
      <w:r>
        <w:rPr>
          <w:rFonts w:hint="eastAsia"/>
        </w:rPr>
        <w:t xml:space="preserve"> </w:t>
      </w:r>
      <w:r>
        <w:t xml:space="preserve">  </w:t>
      </w:r>
      <w:r>
        <w:rPr>
          <w:rFonts w:hint="eastAsia"/>
        </w:rPr>
        <w:t>是指遵循不相容职责相分离的原则，实现合理的组织分工。</w:t>
      </w:r>
    </w:p>
    <w:p w14:paraId="444670FE" w14:textId="3912DCDE" w:rsidR="00781617" w:rsidRDefault="00781617" w:rsidP="00781617">
      <w:r>
        <w:rPr>
          <w:rFonts w:hint="eastAsia"/>
        </w:rPr>
        <w:t>（3）</w:t>
      </w:r>
      <w:r>
        <w:t>多人负责原则</w:t>
      </w:r>
      <w:r>
        <w:rPr>
          <w:rFonts w:hint="eastAsia"/>
        </w:rPr>
        <w:t xml:space="preserve"> </w:t>
      </w:r>
      <w:r>
        <w:t xml:space="preserve">  </w:t>
      </w:r>
      <w:r>
        <w:rPr>
          <w:rFonts w:hint="eastAsia"/>
        </w:rPr>
        <w:t>即授权分散化，对于关键任务必须在功能上进行划分，由多人来共同承担，保证没有任何个人具有完成任务的全部授权或信息。</w:t>
      </w:r>
    </w:p>
    <w:p w14:paraId="23B00C96" w14:textId="7AAC16B1" w:rsidR="00781617" w:rsidRDefault="00781617" w:rsidP="00781617"/>
    <w:p w14:paraId="36EF796A" w14:textId="189032D6" w:rsidR="00781617" w:rsidRDefault="00781617" w:rsidP="00781617">
      <w:r>
        <w:rPr>
          <w:rFonts w:hint="eastAsia"/>
        </w:rPr>
        <w:t>控制策略</w:t>
      </w:r>
    </w:p>
    <w:p w14:paraId="26C1A6F5" w14:textId="20E91652" w:rsidR="00781617" w:rsidRDefault="00781617" w:rsidP="00781617">
      <w:r w:rsidRPr="00781617">
        <w:rPr>
          <w:rFonts w:hint="eastAsia"/>
        </w:rPr>
        <w:t>自主访问控制</w:t>
      </w:r>
      <w:r w:rsidRPr="00781617">
        <w:t>DAC</w:t>
      </w:r>
      <w:r>
        <w:rPr>
          <w:rFonts w:hint="eastAsia"/>
        </w:rPr>
        <w:t>：自主访问控制</w:t>
      </w:r>
      <w:r>
        <w:t>DAC也称为基于身份的访问控制，其特点是根据主体的身份及允许</w:t>
      </w:r>
      <w:r>
        <w:rPr>
          <w:rFonts w:hint="eastAsia"/>
        </w:rPr>
        <w:t>访问的权限进行决策。</w:t>
      </w:r>
      <w:r>
        <w:t>自主是指主体能够自主地将自身具有的访问权限或其子集</w:t>
      </w:r>
      <w:r>
        <w:rPr>
          <w:rFonts w:hint="eastAsia"/>
        </w:rPr>
        <w:t>授予其他主体。</w:t>
      </w:r>
    </w:p>
    <w:p w14:paraId="104D7276" w14:textId="3A9F8C9C" w:rsidR="00781617" w:rsidRDefault="00781617" w:rsidP="00781617">
      <w:r>
        <w:rPr>
          <w:rFonts w:hint="eastAsia"/>
        </w:rPr>
        <w:t>基于列（客体）（多数）</w:t>
      </w:r>
      <w:r>
        <w:t>访问控制表</w:t>
      </w:r>
      <w:r>
        <w:rPr>
          <w:rFonts w:hint="eastAsia"/>
        </w:rPr>
        <w:t>、</w:t>
      </w:r>
      <w:r>
        <w:t>基于保护位</w:t>
      </w:r>
      <w:r>
        <w:rPr>
          <w:rFonts w:hint="eastAsia"/>
        </w:rPr>
        <w:t>、</w:t>
      </w:r>
      <w:r>
        <w:t>基于环的</w:t>
      </w:r>
    </w:p>
    <w:p w14:paraId="2909FDD0" w14:textId="06BAFF6F" w:rsidR="00781617" w:rsidRDefault="00781617" w:rsidP="00781617">
      <w:r>
        <w:t>基于行（主体）能力表</w:t>
      </w:r>
    </w:p>
    <w:p w14:paraId="4EE5F474" w14:textId="1ED51A7F" w:rsidR="00AB642E" w:rsidRDefault="00AB642E" w:rsidP="00781617">
      <w:r>
        <w:rPr>
          <w:rFonts w:hint="eastAsia"/>
        </w:rPr>
        <w:t>特点：</w:t>
      </w:r>
      <w:r>
        <w:t>灵活易行</w:t>
      </w:r>
      <w:r>
        <w:rPr>
          <w:rFonts w:hint="eastAsia"/>
        </w:rPr>
        <w:t>、</w:t>
      </w:r>
      <w:r>
        <w:t>权限的授予是可传递的</w:t>
      </w:r>
      <w:r>
        <w:rPr>
          <w:rFonts w:hint="eastAsia"/>
        </w:rPr>
        <w:t>、</w:t>
      </w:r>
      <w:r>
        <w:t>信息在移动过程中访问权限关系会被改变</w:t>
      </w:r>
    </w:p>
    <w:p w14:paraId="5E42198C" w14:textId="668997BB" w:rsidR="00781617" w:rsidRDefault="00781617" w:rsidP="00781617">
      <w:pPr>
        <w:jc w:val="center"/>
      </w:pPr>
      <w:r>
        <w:rPr>
          <w:noProof/>
        </w:rPr>
        <w:drawing>
          <wp:inline distT="0" distB="0" distL="0" distR="0" wp14:anchorId="669A9761" wp14:editId="52DC3FD4">
            <wp:extent cx="2633472" cy="6177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9753" cy="684885"/>
                    </a:xfrm>
                    <a:prstGeom prst="rect">
                      <a:avLst/>
                    </a:prstGeom>
                  </pic:spPr>
                </pic:pic>
              </a:graphicData>
            </a:graphic>
          </wp:inline>
        </w:drawing>
      </w:r>
    </w:p>
    <w:p w14:paraId="478EDA78" w14:textId="6C88106D" w:rsidR="00781617" w:rsidRDefault="00AB642E" w:rsidP="00AB642E">
      <w:r w:rsidRPr="00AB642E">
        <w:rPr>
          <w:rFonts w:hint="eastAsia"/>
        </w:rPr>
        <w:t>强制访问控制</w:t>
      </w:r>
      <w:r>
        <w:rPr>
          <w:rFonts w:hint="eastAsia"/>
        </w:rPr>
        <w:t>MAC：</w:t>
      </w:r>
      <w:r>
        <w:t>强制访问控制是一种基于规则的访问控制。它的特点是只有系统才能控制对客体的访问。所谓“强制”是用户不能任意改变实体（主体和客体）安全属性。安全属性和访问控制策略由系统或由安全管理员分配。</w:t>
      </w:r>
      <w:r>
        <w:rPr>
          <w:rFonts w:hint="eastAsia"/>
        </w:rPr>
        <w:t>通过比较主体与客体的安全属性来决定是否允许主体访问客体。</w:t>
      </w:r>
    </w:p>
    <w:p w14:paraId="3AEB0AFA" w14:textId="1DE0DB08" w:rsidR="00AB642E" w:rsidRDefault="00AB642E" w:rsidP="00AB642E">
      <w:r>
        <w:t>特点：配置粒度大</w:t>
      </w:r>
      <w:r>
        <w:rPr>
          <w:rFonts w:hint="eastAsia"/>
        </w:rPr>
        <w:t>，</w:t>
      </w:r>
      <w:r>
        <w:t>不灵活，但安全</w:t>
      </w:r>
      <w:r>
        <w:rPr>
          <w:rFonts w:hint="eastAsia"/>
        </w:rPr>
        <w:t>。</w:t>
      </w:r>
      <w:r>
        <w:t>片面强调保密性或完整性，适用场合较少。</w:t>
      </w:r>
    </w:p>
    <w:p w14:paraId="563F72D5" w14:textId="0CCF4849" w:rsidR="00AB642E" w:rsidRDefault="00AB642E" w:rsidP="00AB642E">
      <w:r>
        <w:rPr>
          <w:rFonts w:hint="eastAsia"/>
        </w:rPr>
        <w:t>涉及三个模型</w:t>
      </w:r>
    </w:p>
    <w:p w14:paraId="0714DD28" w14:textId="17C1F093" w:rsidR="00AB642E" w:rsidRDefault="00AB642E" w:rsidP="00AB642E"/>
    <w:p w14:paraId="0636ECD4" w14:textId="782D500F" w:rsidR="00297284" w:rsidRDefault="00297284" w:rsidP="00AB642E">
      <w:r>
        <w:t>基于角色的访问控制RBAC</w:t>
      </w:r>
      <w:r>
        <w:rPr>
          <w:rFonts w:hint="eastAsia"/>
        </w:rPr>
        <w:t>：</w:t>
      </w:r>
      <w:r>
        <w:t>权限通常由用户在一个组织中担当的角色来确定。权限/许可被授权给角色，角色被授权给用户，用户不直接与许可关联。对访问权限的授权由管理员统一管理</w:t>
      </w:r>
      <w:r>
        <w:rPr>
          <w:rFonts w:hint="eastAsia"/>
        </w:rPr>
        <w:t>。比如说A担任了教师一职就可以发试卷。</w:t>
      </w:r>
    </w:p>
    <w:p w14:paraId="0BC447FC" w14:textId="77777777" w:rsidR="00297284" w:rsidRDefault="00297284" w:rsidP="00AB642E"/>
    <w:p w14:paraId="6615208E" w14:textId="271F06F8" w:rsidR="00712FD2" w:rsidRDefault="00297284" w:rsidP="00AB642E">
      <w:r>
        <w:t>基于属性的访问控制ABAC</w:t>
      </w:r>
      <w:r>
        <w:rPr>
          <w:rFonts w:hint="eastAsia"/>
        </w:rPr>
        <w:t>：</w:t>
      </w:r>
      <w:r w:rsidR="00712FD2">
        <w:t>基于属性的访问控制规则都是通过用户、资源、操作、上下文 环境的属性来表达。</w:t>
      </w:r>
    </w:p>
    <w:p w14:paraId="1860D5B2" w14:textId="15512C17" w:rsidR="00297284" w:rsidRDefault="00712FD2" w:rsidP="00AB642E">
      <w:r>
        <w:t>ABAC模型的主要优势是其灵活性和表达能力，最大 的障碍是每次的属性评价对系统性能的影响。</w:t>
      </w:r>
    </w:p>
    <w:p w14:paraId="33AA8009" w14:textId="77777777" w:rsidR="00297284" w:rsidRDefault="00297284" w:rsidP="00AB642E"/>
    <w:p w14:paraId="1301B40E" w14:textId="6CDA51D8" w:rsidR="00AB642E" w:rsidRDefault="00AB642E" w:rsidP="00AB642E">
      <w:r>
        <w:rPr>
          <w:rFonts w:hint="eastAsia"/>
        </w:rPr>
        <w:t>访问控制模型</w:t>
      </w:r>
    </w:p>
    <w:p w14:paraId="0E82CC80" w14:textId="33F5A945" w:rsidR="00AB642E" w:rsidRDefault="00AB642E" w:rsidP="00AB642E">
      <w:r>
        <w:t>Bell-LaPadula模型</w:t>
      </w:r>
      <w:r>
        <w:rPr>
          <w:rFonts w:hint="eastAsia"/>
        </w:rPr>
        <w:t>（BLP贝拉模型）：不上读，不下写</w:t>
      </w:r>
    </w:p>
    <w:p w14:paraId="1EE87FED" w14:textId="588070AD" w:rsidR="00B15DE7" w:rsidRDefault="00B15DE7" w:rsidP="00AB642E">
      <w:r>
        <w:t xml:space="preserve">读：允许信息从被读的客体流向读它的主体 </w:t>
      </w:r>
    </w:p>
    <w:p w14:paraId="726B88DD" w14:textId="153B4C3D" w:rsidR="00B15DE7" w:rsidRDefault="00B15DE7" w:rsidP="00AB642E">
      <w:r>
        <w:lastRenderedPageBreak/>
        <w:t>写：允许信息从主体流向被写的客体。</w:t>
      </w:r>
    </w:p>
    <w:p w14:paraId="2D0072A6" w14:textId="0CDB8769" w:rsidR="00AB642E" w:rsidRDefault="00AB642E" w:rsidP="00AB642E">
      <w:pPr>
        <w:jc w:val="center"/>
      </w:pPr>
      <w:r>
        <w:rPr>
          <w:noProof/>
        </w:rPr>
        <w:drawing>
          <wp:inline distT="0" distB="0" distL="0" distR="0" wp14:anchorId="3DF01334" wp14:editId="4DC154B5">
            <wp:extent cx="2926080" cy="130479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5008" cy="1339994"/>
                    </a:xfrm>
                    <a:prstGeom prst="rect">
                      <a:avLst/>
                    </a:prstGeom>
                  </pic:spPr>
                </pic:pic>
              </a:graphicData>
            </a:graphic>
          </wp:inline>
        </w:drawing>
      </w:r>
    </w:p>
    <w:p w14:paraId="5CE690F3" w14:textId="7C5D3578" w:rsidR="00B15DE7" w:rsidRDefault="00B15DE7" w:rsidP="00B15DE7">
      <w:r>
        <w:t>Biba模型</w:t>
      </w:r>
      <w:r>
        <w:rPr>
          <w:rFonts w:hint="eastAsia"/>
        </w:rPr>
        <w:t>：不下读，不上写，</w:t>
      </w:r>
      <w:r>
        <w:t>信息在系统中只能自上而下进行流动</w:t>
      </w:r>
    </w:p>
    <w:p w14:paraId="39C75104" w14:textId="1A18A43B" w:rsidR="00B15DE7" w:rsidRDefault="00B15DE7" w:rsidP="00B15DE7">
      <w:pPr>
        <w:jc w:val="center"/>
      </w:pPr>
      <w:r>
        <w:rPr>
          <w:noProof/>
        </w:rPr>
        <w:drawing>
          <wp:inline distT="0" distB="0" distL="0" distR="0" wp14:anchorId="76B2B00E" wp14:editId="502E44F7">
            <wp:extent cx="2969971" cy="1459162"/>
            <wp:effectExtent l="0" t="0" r="19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0265" cy="1483872"/>
                    </a:xfrm>
                    <a:prstGeom prst="rect">
                      <a:avLst/>
                    </a:prstGeom>
                  </pic:spPr>
                </pic:pic>
              </a:graphicData>
            </a:graphic>
          </wp:inline>
        </w:drawing>
      </w:r>
    </w:p>
    <w:p w14:paraId="3E611F82" w14:textId="2E37C008" w:rsidR="00B15DE7" w:rsidRDefault="00B15DE7" w:rsidP="00B15DE7">
      <w:r>
        <w:t>中国墙模型</w:t>
      </w:r>
      <w:r>
        <w:rPr>
          <w:rFonts w:hint="eastAsia"/>
        </w:rPr>
        <w:t>（BN）：</w:t>
      </w:r>
      <w:r w:rsidRPr="00B15DE7">
        <w:rPr>
          <w:rFonts w:hint="eastAsia"/>
        </w:rPr>
        <w:t>此模型根据主体的访问历史来判断数据是否可以被访问。</w:t>
      </w:r>
      <w:r>
        <w:t>其本质是将全体数据划分为“利益冲突类”，根据强制约束，主体至多访问每个“利益冲突类”中的一个数据集</w:t>
      </w:r>
      <w:r>
        <w:rPr>
          <w:rFonts w:hint="eastAsia"/>
        </w:rPr>
        <w:t>。</w:t>
      </w:r>
    </w:p>
    <w:p w14:paraId="2BCECB19" w14:textId="2165B650" w:rsidR="00297284" w:rsidRDefault="00297284" w:rsidP="00297284">
      <w:r>
        <w:rPr>
          <w:rFonts w:hint="eastAsia"/>
        </w:rPr>
        <w:t>（</w:t>
      </w:r>
      <w:r>
        <w:t>1）简单安全性</w:t>
      </w:r>
      <w:r>
        <w:rPr>
          <w:rFonts w:hint="eastAsia"/>
        </w:rPr>
        <w:t xml:space="preserve"> </w:t>
      </w:r>
      <w:r>
        <w:t xml:space="preserve"> 允许一个用户访问与他曾经访问过的公司没有利益冲突的公</w:t>
      </w:r>
      <w:r>
        <w:rPr>
          <w:rFonts w:hint="eastAsia"/>
        </w:rPr>
        <w:t>司信息。即，初始时可自由访问，一旦访问了数据，即进入强制性限制。</w:t>
      </w:r>
    </w:p>
    <w:p w14:paraId="560FED68" w14:textId="54673DFD" w:rsidR="00297284" w:rsidRDefault="00297284" w:rsidP="00297284">
      <w:r>
        <w:rPr>
          <w:rFonts w:hint="eastAsia"/>
        </w:rPr>
        <w:t>（2）</w:t>
      </w:r>
      <w:r>
        <w:t>清洁信息</w:t>
      </w:r>
      <w:r>
        <w:rPr>
          <w:rFonts w:hint="eastAsia"/>
        </w:rPr>
        <w:t xml:space="preserve"> </w:t>
      </w:r>
      <w:r>
        <w:t xml:space="preserve">  清洁信息不存在公司敏感信息，所以，可以不用限制对清洁信息的读访问请求。</w:t>
      </w:r>
    </w:p>
    <w:p w14:paraId="45CAB388" w14:textId="6C5B214C" w:rsidR="00297284" w:rsidRDefault="00297284" w:rsidP="00297284">
      <w:r>
        <w:rPr>
          <w:rFonts w:hint="eastAsia"/>
        </w:rPr>
        <w:t>（3）</w:t>
      </w:r>
      <w:r>
        <w:t>* 特性</w:t>
      </w:r>
      <w:r>
        <w:rPr>
          <w:rFonts w:hint="eastAsia"/>
        </w:rPr>
        <w:t xml:space="preserve"> </w:t>
      </w:r>
      <w:r>
        <w:t xml:space="preserve">  非清洁的信息只局限在本公司数据集内部，不能随意流动，清洁后的信息可以在系统中自由的流动。</w:t>
      </w:r>
    </w:p>
    <w:p w14:paraId="7F194C34" w14:textId="088D60CD" w:rsidR="00712FD2" w:rsidRDefault="00712FD2">
      <w:pPr>
        <w:widowControl/>
        <w:jc w:val="left"/>
      </w:pPr>
      <w:r>
        <w:br w:type="page"/>
      </w:r>
    </w:p>
    <w:p w14:paraId="32C76054" w14:textId="738B3308" w:rsidR="00712FD2" w:rsidRDefault="00712FD2" w:rsidP="00712FD2">
      <w:pPr>
        <w:pStyle w:val="a4"/>
      </w:pPr>
      <w:r>
        <w:rPr>
          <w:rFonts w:hint="eastAsia"/>
        </w:rPr>
        <w:lastRenderedPageBreak/>
        <w:t>数据安全</w:t>
      </w:r>
    </w:p>
    <w:p w14:paraId="00AF4B80" w14:textId="77777777" w:rsidR="00B65882" w:rsidRDefault="00B65882" w:rsidP="00B65882">
      <w:r>
        <w:rPr>
          <w:rFonts w:hint="eastAsia"/>
        </w:rPr>
        <w:t>存储加密：</w:t>
      </w:r>
      <w:r>
        <w:t>加密是防止原始数据被窃取之后导致里面的敏感信息泄露的典型手段。</w:t>
      </w:r>
    </w:p>
    <w:p w14:paraId="55006190" w14:textId="3F416CEB" w:rsidR="00B65882" w:rsidRDefault="00B65882" w:rsidP="00B65882">
      <w:r>
        <w:t>根据加密的粒度，可分：</w:t>
      </w:r>
      <w:r>
        <w:rPr>
          <w:rFonts w:ascii="Segoe UI Emoji" w:hAnsi="Segoe UI Emoji" w:cs="Segoe UI Emoji"/>
        </w:rPr>
        <w:t>◼</w:t>
      </w:r>
      <w:r>
        <w:t xml:space="preserve"> 整盘数据加密 </w:t>
      </w:r>
      <w:r>
        <w:rPr>
          <w:rFonts w:ascii="Segoe UI Emoji" w:hAnsi="Segoe UI Emoji" w:cs="Segoe UI Emoji"/>
        </w:rPr>
        <w:t>◼</w:t>
      </w:r>
      <w:r>
        <w:t xml:space="preserve"> 文件、目录、程序加密 </w:t>
      </w:r>
      <w:r>
        <w:rPr>
          <w:rFonts w:ascii="Segoe UI Emoji" w:hAnsi="Segoe UI Emoji" w:cs="Segoe UI Emoji"/>
        </w:rPr>
        <w:t>◼</w:t>
      </w:r>
      <w:r>
        <w:t xml:space="preserve"> 数据库加密</w:t>
      </w:r>
    </w:p>
    <w:p w14:paraId="1ACF48AA" w14:textId="77777777" w:rsidR="00B65882" w:rsidRDefault="00B65882" w:rsidP="00B65882">
      <w:pPr>
        <w:rPr>
          <w:rFonts w:ascii="Segoe UI Emoji" w:hAnsi="Segoe UI Emoji" w:cs="Segoe UI Emoji"/>
        </w:rPr>
      </w:pPr>
      <w:r>
        <w:t xml:space="preserve">字段加密：指应用层的结构化数据（数据库、keyvalue等），加密后再直接将字段密文写入数据库。 </w:t>
      </w:r>
    </w:p>
    <w:p w14:paraId="4BFC4E7C" w14:textId="3378B6FD" w:rsidR="00B65882" w:rsidRPr="00B65882" w:rsidRDefault="00B65882" w:rsidP="00B65882">
      <w:r>
        <w:t>透明加密：或称静态加密，加密在存储系统内部自动完成，应用层看到的是明文，应用层开发人员不用关注底层加密细节。</w:t>
      </w:r>
    </w:p>
    <w:p w14:paraId="12FD58F2" w14:textId="77777777" w:rsidR="00B65882" w:rsidRDefault="00B65882" w:rsidP="00B65882"/>
    <w:p w14:paraId="761CD607" w14:textId="65DAB923" w:rsidR="00B65882" w:rsidRDefault="00B65882" w:rsidP="00B65882">
      <w:r>
        <w:rPr>
          <w:rFonts w:hint="eastAsia"/>
        </w:rPr>
        <w:t>透明加密EFS：</w:t>
      </w:r>
    </w:p>
    <w:p w14:paraId="5337E831" w14:textId="6FD6F028" w:rsidR="00B65882" w:rsidRDefault="00B65882" w:rsidP="00B65882">
      <w:r>
        <w:rPr>
          <w:rFonts w:hint="eastAsia"/>
        </w:rPr>
        <w:t>加密过程</w:t>
      </w:r>
      <w:r w:rsidR="005F7429">
        <w:rPr>
          <w:rFonts w:hint="eastAsia"/>
        </w:rPr>
        <w:t xml:space="preserve"> </w:t>
      </w:r>
      <w:r w:rsidR="005F7429">
        <w:t xml:space="preserve"> </w:t>
      </w:r>
      <w:r w:rsidR="005F7429">
        <w:tab/>
      </w:r>
      <w:r>
        <w:rPr>
          <w:rFonts w:ascii="Segoe UI Emoji" w:hAnsi="Segoe UI Emoji" w:cs="Segoe UI Emoji"/>
        </w:rPr>
        <w:t>◼</w:t>
      </w:r>
      <w:r>
        <w:t xml:space="preserve"> 文件被拷贝到临时文本文件</w:t>
      </w:r>
    </w:p>
    <w:p w14:paraId="27BD256E" w14:textId="3C1D2A04" w:rsidR="00B65882" w:rsidRDefault="00B65882" w:rsidP="005F7429">
      <w:pPr>
        <w:ind w:left="840" w:firstLine="420"/>
      </w:pPr>
      <w:r>
        <w:rPr>
          <w:rFonts w:ascii="Segoe UI Emoji" w:hAnsi="Segoe UI Emoji" w:cs="Segoe UI Emoji"/>
        </w:rPr>
        <w:t>◼</w:t>
      </w:r>
      <w:r>
        <w:t xml:space="preserve"> 文件被一个随机产生的Key (FEK： file encryption key)所加</w:t>
      </w:r>
      <w:r>
        <w:rPr>
          <w:rFonts w:hint="eastAsia"/>
        </w:rPr>
        <w:t>密（</w:t>
      </w:r>
      <w:r>
        <w:t>DESX, 3DES AES）。</w:t>
      </w:r>
    </w:p>
    <w:p w14:paraId="40812C73" w14:textId="45E1B24C" w:rsidR="00B65882" w:rsidRDefault="00B65882" w:rsidP="005F7429">
      <w:pPr>
        <w:ind w:left="840" w:firstLine="420"/>
      </w:pPr>
      <w:r>
        <w:rPr>
          <w:rFonts w:ascii="Segoe UI Emoji" w:hAnsi="Segoe UI Emoji" w:cs="Segoe UI Emoji"/>
        </w:rPr>
        <w:t>◼</w:t>
      </w:r>
      <w:r>
        <w:t xml:space="preserve"> 使用用户的公钥对FEK加密，数据解密区域（DDF: data decryption Field ）产生。</w:t>
      </w:r>
    </w:p>
    <w:p w14:paraId="424015C5" w14:textId="7E81D516" w:rsidR="00B65882" w:rsidRDefault="00B65882" w:rsidP="005F7429">
      <w:pPr>
        <w:ind w:left="840" w:firstLine="420"/>
      </w:pPr>
      <w:r>
        <w:rPr>
          <w:rFonts w:ascii="Segoe UI Emoji" w:hAnsi="Segoe UI Emoji" w:cs="Segoe UI Emoji"/>
        </w:rPr>
        <w:t>◼</w:t>
      </w:r>
      <w:r>
        <w:t xml:space="preserve"> 使用恢复代理的公钥对FEK加密，数据恢复区域（DRF data recover field）产生。</w:t>
      </w:r>
    </w:p>
    <w:p w14:paraId="2F900221" w14:textId="77777777" w:rsidR="00B65882" w:rsidRDefault="00B65882" w:rsidP="005F7429">
      <w:pPr>
        <w:ind w:left="840" w:firstLine="420"/>
      </w:pPr>
      <w:r>
        <w:rPr>
          <w:rFonts w:ascii="Segoe UI Emoji" w:hAnsi="Segoe UI Emoji" w:cs="Segoe UI Emoji"/>
        </w:rPr>
        <w:t>◼</w:t>
      </w:r>
      <w:r>
        <w:t xml:space="preserve"> 包含加密数据、DDF及所有DRF的加密文件被写入磁盘。</w:t>
      </w:r>
    </w:p>
    <w:p w14:paraId="3E31A8A7" w14:textId="4B4BB70A" w:rsidR="00712FD2" w:rsidRDefault="00B65882" w:rsidP="005F7429">
      <w:pPr>
        <w:ind w:left="840" w:firstLine="420"/>
      </w:pPr>
      <w:r>
        <w:rPr>
          <w:rFonts w:ascii="Segoe UI Emoji" w:hAnsi="Segoe UI Emoji" w:cs="Segoe UI Emoji"/>
        </w:rPr>
        <w:t>◼</w:t>
      </w:r>
      <w:r>
        <w:t xml:space="preserve"> 在第一步中创建的文本文件被删除。</w:t>
      </w:r>
    </w:p>
    <w:p w14:paraId="5AE27E60" w14:textId="4FAA8B95" w:rsidR="00B65882" w:rsidRDefault="00B65882" w:rsidP="00B65882">
      <w:r>
        <w:t xml:space="preserve">解密过程 </w:t>
      </w:r>
      <w:r w:rsidR="005F7429">
        <w:tab/>
      </w:r>
      <w:r>
        <w:rPr>
          <w:rFonts w:ascii="Segoe UI Emoji" w:hAnsi="Segoe UI Emoji" w:cs="Segoe UI Emoji"/>
        </w:rPr>
        <w:t>◼</w:t>
      </w:r>
      <w:r>
        <w:t xml:space="preserve"> 使用DDF以及用户的私钥（或者恢复代理的私钥）解密 FEK .</w:t>
      </w:r>
    </w:p>
    <w:p w14:paraId="32B9D513" w14:textId="3910DFCD" w:rsidR="00B65882" w:rsidRDefault="00B65882" w:rsidP="005F7429">
      <w:pPr>
        <w:ind w:left="840" w:firstLine="420"/>
      </w:pPr>
      <w:r>
        <w:rPr>
          <w:rFonts w:ascii="Segoe UI Emoji" w:hAnsi="Segoe UI Emoji" w:cs="Segoe UI Emoji"/>
        </w:rPr>
        <w:t>◼</w:t>
      </w:r>
      <w:r>
        <w:t xml:space="preserve"> 使用FEK解密文件。</w:t>
      </w:r>
    </w:p>
    <w:p w14:paraId="576697C9" w14:textId="15D9CB78" w:rsidR="00B65882" w:rsidRDefault="00B65882" w:rsidP="00B65882"/>
    <w:p w14:paraId="5F5F7F14" w14:textId="6F57F36F" w:rsidR="00B65882" w:rsidRDefault="00B65882" w:rsidP="00B65882">
      <w:r>
        <w:t>数据容错系统</w:t>
      </w:r>
      <w:r>
        <w:rPr>
          <w:rFonts w:hint="eastAsia"/>
        </w:rPr>
        <w:t>：</w:t>
      </w:r>
      <w:r>
        <w:t>是指建立一个本地或异地的数据系统，该系统是对本地系统关键应用数据的实时复制，当出现灾难时，可迅速接替本地系统以保证业务的连续性。</w:t>
      </w:r>
    </w:p>
    <w:p w14:paraId="1C22E170" w14:textId="68C291C3" w:rsidR="00B65882" w:rsidRDefault="00B65882" w:rsidP="00B65882">
      <w:r>
        <w:t>应用容错系统</w:t>
      </w:r>
      <w:r>
        <w:rPr>
          <w:rFonts w:hint="eastAsia"/>
        </w:rPr>
        <w:t>：</w:t>
      </w:r>
      <w:r>
        <w:t>比数据容错系统层次更高，即建立一套完整的，与本地数据系统相当的备份应用系统，在灾难出现后，能迅速接管或承担本地应用系统的业务运行。</w:t>
      </w:r>
    </w:p>
    <w:p w14:paraId="0CADC68D" w14:textId="0B5EE4FF" w:rsidR="00B65882" w:rsidRDefault="00B65882" w:rsidP="00B65882"/>
    <w:p w14:paraId="5283C77A" w14:textId="57398007" w:rsidR="00B65882" w:rsidRDefault="00B65882" w:rsidP="00B65882">
      <w:r>
        <w:rPr>
          <w:rFonts w:hint="eastAsia"/>
        </w:rPr>
        <w:t>数据备份：</w:t>
      </w:r>
    </w:p>
    <w:p w14:paraId="53F16C00" w14:textId="60866598" w:rsidR="00B65882" w:rsidRDefault="00B65882" w:rsidP="00B65882">
      <w:r>
        <w:t>备份策略</w:t>
      </w:r>
      <w:r>
        <w:rPr>
          <w:rFonts w:hint="eastAsia"/>
        </w:rPr>
        <w:t>：</w:t>
      </w:r>
      <w:r>
        <w:t>完全备份</w:t>
      </w:r>
      <w:r>
        <w:rPr>
          <w:rFonts w:hint="eastAsia"/>
        </w:rPr>
        <w:t>、</w:t>
      </w:r>
      <w:r>
        <w:t>增量备份</w:t>
      </w:r>
      <w:r>
        <w:rPr>
          <w:rFonts w:hint="eastAsia"/>
        </w:rPr>
        <w:t>、</w:t>
      </w:r>
      <w:r>
        <w:t>差异备份</w:t>
      </w:r>
      <w:r>
        <w:rPr>
          <w:rFonts w:hint="eastAsia"/>
        </w:rPr>
        <w:t>、</w:t>
      </w:r>
      <w:r>
        <w:t>按需备份</w:t>
      </w:r>
    </w:p>
    <w:p w14:paraId="1EF4598E" w14:textId="55BEA4B5" w:rsidR="00B65882" w:rsidRDefault="00B65882" w:rsidP="00B65882">
      <w:r>
        <w:t>完全备份</w:t>
      </w:r>
      <w:r w:rsidR="00184D11">
        <w:rPr>
          <w:rFonts w:hint="eastAsia"/>
        </w:rPr>
        <w:t>：</w:t>
      </w:r>
      <w:r>
        <w:t>是对某一个时间点上的所有数据或应用进行的一个完全拷贝。</w:t>
      </w:r>
    </w:p>
    <w:p w14:paraId="01FFC16F" w14:textId="0DC1A156" w:rsidR="00B65882" w:rsidRDefault="00B65882" w:rsidP="00B65882">
      <w:r>
        <w:rPr>
          <w:rFonts w:hint="eastAsia"/>
        </w:rPr>
        <w:t>增量备份</w:t>
      </w:r>
      <w:r w:rsidR="00184D11">
        <w:rPr>
          <w:rFonts w:hint="eastAsia"/>
        </w:rPr>
        <w:t>：</w:t>
      </w:r>
      <w:r>
        <w:rPr>
          <w:rFonts w:hint="eastAsia"/>
        </w:rPr>
        <w:t>是</w:t>
      </w:r>
      <w:r>
        <w:t>备份自上一次备份之后有变化的数据。增量备份过程中，只备份有标记的文件/夹，备份后清除标记。</w:t>
      </w:r>
      <w:r w:rsidR="00184D11">
        <w:t>这就意味着，第一次增量备份的对象是进行全备后所产生的增加和修改的文件；第二次增量备份的对象是进行第一次增量备份后所产生的增加和修改的文件，如此类推。</w:t>
      </w:r>
    </w:p>
    <w:p w14:paraId="50D15530" w14:textId="585711D8" w:rsidR="00B65882" w:rsidRDefault="00B65882" w:rsidP="00B65882">
      <w:r>
        <w:rPr>
          <w:rFonts w:hint="eastAsia"/>
        </w:rPr>
        <w:t>差异备份</w:t>
      </w:r>
      <w:r w:rsidR="00184D11">
        <w:rPr>
          <w:rFonts w:hint="eastAsia"/>
        </w:rPr>
        <w:t>：</w:t>
      </w:r>
      <w:r>
        <w:t>只备份自上次备份后有变化标记的文件。差异备份过程中，只备份有标记的那些选中的文件和文件夹。它不清除标记（存档属性），也即备份后不标记为已备份文件。</w:t>
      </w:r>
      <w:r w:rsidR="00184D11">
        <w:t>在进行恢复时，只需对上次全备份和最后一次差异备份 进行恢复。</w:t>
      </w:r>
    </w:p>
    <w:p w14:paraId="567C9F36" w14:textId="77777777" w:rsidR="00184D11" w:rsidRDefault="00184D11" w:rsidP="00B65882"/>
    <w:p w14:paraId="46E5F176" w14:textId="77777777" w:rsidR="00184D11" w:rsidRDefault="00184D11" w:rsidP="00B65882">
      <w:r>
        <w:rPr>
          <w:rFonts w:hint="eastAsia"/>
        </w:rPr>
        <w:t>NAS：</w:t>
      </w:r>
      <w:r>
        <w:t>网络附属存储NAS是一种带有服务器和内嵌操作系统的网络文件服务器</w:t>
      </w:r>
      <w:r>
        <w:rPr>
          <w:rFonts w:hint="eastAsia"/>
        </w:rPr>
        <w:t>。</w:t>
      </w:r>
      <w:r>
        <w:t>NAS设备直接连接到TCP/IP网络上,可提供跨平台文件共享。可将分布独立的数据整合为大型、集中化管理的数据中心，便于对不同主机和应用服务器进行访问的技术</w:t>
      </w:r>
      <w:r>
        <w:rPr>
          <w:rFonts w:hint="eastAsia"/>
        </w:rPr>
        <w:t>。</w:t>
      </w:r>
    </w:p>
    <w:p w14:paraId="0AE2D029" w14:textId="47DD80F5" w:rsidR="00184D11" w:rsidRDefault="00184D11" w:rsidP="00B65882">
      <w:r>
        <w:t>优点：</w:t>
      </w:r>
      <w:r>
        <w:rPr>
          <w:rFonts w:ascii="Segoe UI Emoji" w:hAnsi="Segoe UI Emoji" w:cs="Segoe UI Emoji"/>
        </w:rPr>
        <w:t>◼</w:t>
      </w:r>
      <w:r>
        <w:t xml:space="preserve"> 独立于应用服务器（即使应用服务器不工作，仍然可以从NAS中读取数据）</w:t>
      </w:r>
    </w:p>
    <w:p w14:paraId="14D4D19D" w14:textId="17A90E73" w:rsidR="00B65882" w:rsidRDefault="00184D11" w:rsidP="00B65882">
      <w:r>
        <w:t>缺点：</w:t>
      </w:r>
      <w:r>
        <w:rPr>
          <w:rFonts w:ascii="Segoe UI Emoji" w:hAnsi="Segoe UI Emoji" w:cs="Segoe UI Emoji"/>
        </w:rPr>
        <w:t>◼</w:t>
      </w:r>
      <w:r>
        <w:t xml:space="preserve"> 由于存储数据通过普通数据网络传输，因此易受网络上其它流量的影响。影响系统性能</w:t>
      </w:r>
      <w:r>
        <w:rPr>
          <w:rFonts w:hint="eastAsia"/>
        </w:rPr>
        <w:t>。</w:t>
      </w:r>
    </w:p>
    <w:p w14:paraId="4B9C0447" w14:textId="3B5D01F8" w:rsidR="00184D11" w:rsidRDefault="00184D11" w:rsidP="00B65882"/>
    <w:p w14:paraId="7A214954" w14:textId="107977CD" w:rsidR="00184D11" w:rsidRDefault="00184D11" w:rsidP="00B65882">
      <w:r>
        <w:t>云存储</w:t>
      </w:r>
      <w:r>
        <w:rPr>
          <w:rFonts w:hint="eastAsia"/>
        </w:rPr>
        <w:t>：</w:t>
      </w:r>
      <w:r>
        <w:t>是一个以数据存储和管理为核心的云计算系统服务</w:t>
      </w:r>
      <w:r>
        <w:rPr>
          <w:rFonts w:hint="eastAsia"/>
        </w:rPr>
        <w:t>。</w:t>
      </w:r>
    </w:p>
    <w:p w14:paraId="1EF5B70F" w14:textId="537C8E25" w:rsidR="00184D11" w:rsidRDefault="00184D11" w:rsidP="00B65882"/>
    <w:p w14:paraId="6C65F728" w14:textId="6F8A13F0" w:rsidR="00184D11" w:rsidRDefault="00184D11" w:rsidP="00B65882">
      <w:r>
        <w:rPr>
          <w:rFonts w:hint="eastAsia"/>
        </w:rPr>
        <w:t>RAID：</w:t>
      </w:r>
      <w:r>
        <w:t>将多块磁盘通过一定的技术手段组成一个单一的虚拟磁盘 使用。利用数组方式制作磁盘组，配合数据分散排列的设 计，以冗余技术增加可靠性</w:t>
      </w:r>
      <w:r>
        <w:rPr>
          <w:rFonts w:hint="eastAsia"/>
        </w:rPr>
        <w:t>。</w:t>
      </w:r>
    </w:p>
    <w:p w14:paraId="1F2BE330" w14:textId="4F602FDB" w:rsidR="00184D11" w:rsidRDefault="00184D11" w:rsidP="00184D11">
      <w:r>
        <w:t>RAID 0：又称带区/条带阵列。将数据分割存储到多块硬</w:t>
      </w:r>
      <w:r>
        <w:rPr>
          <w:rFonts w:hint="eastAsia"/>
        </w:rPr>
        <w:t>盘上，磁盘读写时负载平均分配到多块磁盘；由于多块磁盘可同时读写，所以速度明显提升</w:t>
      </w:r>
    </w:p>
    <w:p w14:paraId="3818B375" w14:textId="384E2662" w:rsidR="00184D11" w:rsidRDefault="00184D11" w:rsidP="00184D11">
      <w:r>
        <w:t>RAID 1：又称镜像阵列。至少由2块磁盘实现；将同样的数据写入2块硬盘（互为镜像），一块磁盘发生故障时 ，另一块硬盘可继续工作，并可在更换硬盘后重新创建镜像。</w:t>
      </w:r>
    </w:p>
    <w:p w14:paraId="29234AB4" w14:textId="3ABC2C0F" w:rsidR="00167C78" w:rsidRDefault="00167C78" w:rsidP="00184D11">
      <w:r>
        <w:t>RAID 5：由至少3块磁盘实现的磁盘冗余阵列；将数据分布在不同磁盘上，并在所有磁盘上交叉的存取数据及奇偶校验信息（RAID5布局有左结构和右结构之分）</w:t>
      </w:r>
    </w:p>
    <w:p w14:paraId="5FF30EEB" w14:textId="79A3FCB8" w:rsidR="00167C78" w:rsidRDefault="00167C78" w:rsidP="00184D11">
      <w:r>
        <w:lastRenderedPageBreak/>
        <w:t>RAID 2：采用海明冗余纠错码、跨接技术和存储纠错数据方法，数据按位分布到磁盘上。磁盘台数由纠错码和数据盘数决定。</w:t>
      </w:r>
      <w:r>
        <w:rPr>
          <w:rFonts w:hint="eastAsia"/>
        </w:rPr>
        <w:t>（很少使用）</w:t>
      </w:r>
    </w:p>
    <w:p w14:paraId="23232917" w14:textId="075E54DE" w:rsidR="00167C78" w:rsidRDefault="00167C78" w:rsidP="00184D11">
      <w:r>
        <w:rPr>
          <w:rFonts w:hint="eastAsia"/>
        </w:rPr>
        <w:t>RAID</w:t>
      </w:r>
      <w:r>
        <w:t xml:space="preserve"> 3</w:t>
      </w:r>
      <w:r>
        <w:rPr>
          <w:rFonts w:hint="eastAsia"/>
        </w:rPr>
        <w:t>：</w:t>
      </w:r>
      <w:r>
        <w:t>结合跨接技术、存储纠错数据方式，采用数据校验和校正。利用单独奇偶校验磁盘进行。一个盘故障，可根据读出数据内容和奇偶校验位确定出错位置，对数据进行修正和重组，校验方式可采用位交错或字节交错。</w:t>
      </w:r>
    </w:p>
    <w:p w14:paraId="48EA7EF9" w14:textId="7236C5C2" w:rsidR="00167C78" w:rsidRDefault="00167C78" w:rsidP="00184D11">
      <w:r>
        <w:rPr>
          <w:rFonts w:hint="eastAsia"/>
        </w:rPr>
        <w:t>RAID</w:t>
      </w:r>
      <w:r>
        <w:t xml:space="preserve"> </w:t>
      </w:r>
      <w:r>
        <w:rPr>
          <w:rFonts w:hint="eastAsia"/>
        </w:rPr>
        <w:t>4：</w:t>
      </w:r>
      <w:r>
        <w:t>与RAID3类似，但数据是以扇区交错方式存储于各台磁盘，也称块间插入校验。采用单独奇偶校验盘。</w:t>
      </w:r>
    </w:p>
    <w:p w14:paraId="3A4D9704" w14:textId="166445AB" w:rsidR="003C6A7F" w:rsidRDefault="003C6A7F" w:rsidP="00184D11">
      <w:r>
        <w:rPr>
          <w:rFonts w:hint="eastAsia"/>
        </w:rPr>
        <w:t>RAID</w:t>
      </w:r>
      <w:r>
        <w:t xml:space="preserve"> 6</w:t>
      </w:r>
      <w:r>
        <w:rPr>
          <w:rFonts w:hint="eastAsia"/>
        </w:rPr>
        <w:t>：</w:t>
      </w:r>
      <w:r>
        <w:t>将整个磁盘阵列看成一个二维阵列</w:t>
      </w:r>
      <w:r>
        <w:rPr>
          <w:rFonts w:hint="eastAsia"/>
        </w:rPr>
        <w:t>。</w:t>
      </w:r>
      <w:r>
        <w:t>RAID5只在一组（相当于行）上有奇偶校验盘，而RAID6在各组的同一位置的盘组成的列上也加上了奇偶校验盘。同时可支持两块盘出错</w:t>
      </w:r>
      <w:r>
        <w:rPr>
          <w:rFonts w:hint="eastAsia"/>
        </w:rPr>
        <w:t>。</w:t>
      </w:r>
    </w:p>
    <w:p w14:paraId="1FD15BAF" w14:textId="75CF0BFA" w:rsidR="003C6A7F" w:rsidRDefault="003C6A7F" w:rsidP="00184D11"/>
    <w:p w14:paraId="230B605F" w14:textId="43BF58BD" w:rsidR="003C6A7F" w:rsidRDefault="003C6A7F" w:rsidP="00184D11">
      <w:r>
        <w:rPr>
          <w:rFonts w:hint="eastAsia"/>
        </w:rPr>
        <w:t>隐私保护：</w:t>
      </w:r>
      <w:r>
        <w:t>是对隐私数据采取一系列的安全手段防止其泄露和被滥用的行为，同时用户还能享受各种服务。旨在实现数据安全和共享的某种平衡。</w:t>
      </w:r>
    </w:p>
    <w:p w14:paraId="494C6F57" w14:textId="77777777" w:rsidR="003C6A7F" w:rsidRDefault="003C6A7F" w:rsidP="00184D11"/>
    <w:p w14:paraId="30ED4504" w14:textId="75F25EAF" w:rsidR="003C6A7F" w:rsidRDefault="003C6A7F" w:rsidP="00184D11">
      <w:r>
        <w:rPr>
          <w:rFonts w:hint="eastAsia"/>
        </w:rPr>
        <w:t>数据库推理：</w:t>
      </w:r>
      <w:r>
        <w:t>求和，记录数，平均值，</w:t>
      </w:r>
      <w:r>
        <w:rPr>
          <w:rFonts w:hint="eastAsia"/>
        </w:rPr>
        <w:t>智能填充，线性特性。</w:t>
      </w:r>
    </w:p>
    <w:p w14:paraId="58D9EFAB" w14:textId="77777777" w:rsidR="003C6A7F" w:rsidRDefault="003C6A7F" w:rsidP="00184D11">
      <w:r>
        <w:t>阻止用户根据非敏感信息推导出敏感信息</w:t>
      </w:r>
      <w:r>
        <w:rPr>
          <w:rFonts w:hint="eastAsia"/>
        </w:rPr>
        <w:t>：</w:t>
      </w:r>
    </w:p>
    <w:p w14:paraId="6E274746" w14:textId="5357182A" w:rsidR="003C6A7F" w:rsidRDefault="003C6A7F" w:rsidP="00184D11">
      <w:r>
        <w:t>滤除法</w:t>
      </w:r>
      <w:r>
        <w:rPr>
          <w:rFonts w:hint="eastAsia"/>
        </w:rPr>
        <w:t>：</w:t>
      </w:r>
      <w:r>
        <w:t>当查询可能涉及敏感信息时，默默拒绝提供查询结果</w:t>
      </w:r>
      <w:r>
        <w:rPr>
          <w:rFonts w:hint="eastAsia"/>
        </w:rPr>
        <w:t>，</w:t>
      </w:r>
      <w:r>
        <w:t>不给出任何反馈。</w:t>
      </w:r>
    </w:p>
    <w:p w14:paraId="4F46E8EF" w14:textId="2C34EBE0" w:rsidR="003C6A7F" w:rsidRDefault="003C6A7F" w:rsidP="00184D11">
      <w:r>
        <w:t>隐藏法</w:t>
      </w:r>
      <w:r>
        <w:rPr>
          <w:rFonts w:hint="eastAsia"/>
        </w:rPr>
        <w:t>：</w:t>
      </w:r>
      <w:r>
        <w:t>当查询可能涉及敏感信息时，隐藏掉部分与查询相关信息，只提供近似查询结果。</w:t>
      </w:r>
    </w:p>
    <w:p w14:paraId="0549A86D" w14:textId="1EBC3270" w:rsidR="003C6A7F" w:rsidRDefault="003C6A7F" w:rsidP="00184D11"/>
    <w:p w14:paraId="497145D8" w14:textId="77777777" w:rsidR="003C6A7F" w:rsidRDefault="003C6A7F" w:rsidP="003C6A7F">
      <w:r>
        <w:rPr>
          <w:rFonts w:hint="eastAsia"/>
        </w:rPr>
        <w:t>匿名技术</w:t>
      </w:r>
    </w:p>
    <w:p w14:paraId="780C1278" w14:textId="36C83193" w:rsidR="003C6A7F" w:rsidRDefault="003C6A7F" w:rsidP="003C6A7F">
      <w:r>
        <w:rPr>
          <w:rFonts w:ascii="Segoe UI Emoji" w:hAnsi="Segoe UI Emoji" w:cs="Segoe UI Emoji"/>
        </w:rPr>
        <w:t>◼</w:t>
      </w:r>
      <w:r>
        <w:t xml:space="preserve"> 通过限制数据发布的技术，数据集对外发布的隐私保护</w:t>
      </w:r>
      <w:r>
        <w:rPr>
          <w:rFonts w:hint="eastAsia"/>
        </w:rPr>
        <w:t>技术主要包括：</w:t>
      </w:r>
    </w:p>
    <w:p w14:paraId="5EC1B493" w14:textId="0A40EC7A" w:rsidR="003C6A7F" w:rsidRDefault="003C6A7F" w:rsidP="003C6A7F">
      <w:r>
        <w:t>匿名化、假名化（使用假名替换真名）</w:t>
      </w:r>
      <w:r>
        <w:rPr>
          <w:rFonts w:hint="eastAsia"/>
        </w:rPr>
        <w:t>等去标识化手段，将数据集清洗后提供给第三方。让攻击者无法从处理后的数据记录定位到自然人。</w:t>
      </w:r>
    </w:p>
    <w:p w14:paraId="34E7BC1E" w14:textId="41D01EFE" w:rsidR="003C6A7F" w:rsidRDefault="003C6A7F" w:rsidP="003C6A7F">
      <w:r>
        <w:rPr>
          <w:rFonts w:ascii="Segoe UI Emoji" w:hAnsi="Segoe UI Emoji" w:cs="Segoe UI Emoji"/>
        </w:rPr>
        <w:t>◼</w:t>
      </w:r>
      <w:r>
        <w:t xml:space="preserve"> 匿名隐私保护技术是在隐去标识属性的基础上，为了更</w:t>
      </w:r>
      <w:r>
        <w:rPr>
          <w:rFonts w:hint="eastAsia"/>
        </w:rPr>
        <w:t>好地保护发布数据中的隐私信息不被泄露，对用户的准标识符进行数据发布限制的技术。</w:t>
      </w:r>
    </w:p>
    <w:p w14:paraId="6841BEF4" w14:textId="3D4777D3" w:rsidR="0072026C" w:rsidRDefault="0072026C" w:rsidP="003C6A7F"/>
    <w:p w14:paraId="79CCA3AE" w14:textId="3FE92E99" w:rsidR="0072026C" w:rsidRDefault="0072026C" w:rsidP="003C6A7F">
      <w:r>
        <w:rPr>
          <w:rFonts w:hint="eastAsia"/>
        </w:rPr>
        <w:t>主要的匿名技术：</w:t>
      </w:r>
    </w:p>
    <w:p w14:paraId="652AA5F8" w14:textId="201ABBB3" w:rsidR="0072026C" w:rsidRDefault="0072026C" w:rsidP="003C6A7F">
      <w:r>
        <w:t>K-匿名</w:t>
      </w:r>
    </w:p>
    <w:p w14:paraId="33E4B75F" w14:textId="57153F4F" w:rsidR="0072026C" w:rsidRDefault="0072026C" w:rsidP="003C6A7F">
      <w:r>
        <w:t>是指以一个泛化值代替一个具体值的形式，完成匿名处理，本质上是对原始信息的一个泛化处理。</w:t>
      </w:r>
    </w:p>
    <w:p w14:paraId="6FAD7F84" w14:textId="1C855D70" w:rsidR="0072026C" w:rsidRDefault="0072026C" w:rsidP="003C6A7F">
      <w:r>
        <w:rPr>
          <w:rFonts w:ascii="Segoe UI Emoji" w:hAnsi="Segoe UI Emoji" w:cs="Segoe UI Emoji"/>
        </w:rPr>
        <w:t>◼</w:t>
      </w:r>
      <w:r>
        <w:t xml:space="preserve"> 目的是保证公开数据中包含的个人信息至少有k-1条记录不可区分（k条记录称为一个等价类）。即，公开数据中的任意准标识信息相同的组合都要出现至少K次。</w:t>
      </w:r>
    </w:p>
    <w:p w14:paraId="435E507A" w14:textId="020873BD" w:rsidR="0072026C" w:rsidRDefault="0072026C" w:rsidP="003C6A7F">
      <w:r>
        <w:t>K值越大，保护强度越强</w:t>
      </w:r>
      <w:r>
        <w:rPr>
          <w:rFonts w:hint="eastAsia"/>
        </w:rPr>
        <w:t>。</w:t>
      </w:r>
      <w:r>
        <w:t>K值越大，丢失的信息更多，可用性越低（一些样本如 果无法凑成一个等价类就不能用） 存在缺陷：</w:t>
      </w:r>
      <w:r>
        <w:rPr>
          <w:rFonts w:ascii="Segoe UI Emoji" w:hAnsi="Segoe UI Emoji" w:cs="Segoe UI Emoji"/>
        </w:rPr>
        <w:t>◼</w:t>
      </w:r>
      <w:r>
        <w:t xml:space="preserve"> 如果一个等价类里多个样本敏感数据一致，隐私就泄露了（一致性攻击）</w:t>
      </w:r>
    </w:p>
    <w:p w14:paraId="264B3153" w14:textId="77777777" w:rsidR="0072026C" w:rsidRDefault="0072026C" w:rsidP="003C6A7F">
      <w:r>
        <w:t xml:space="preserve">L-Diversity(L-多样性) </w:t>
      </w:r>
    </w:p>
    <w:p w14:paraId="194CB8D5" w14:textId="784033E2" w:rsidR="0072026C" w:rsidRDefault="0072026C" w:rsidP="003C6A7F">
      <w:r>
        <w:t>每个k-匿名组至少包含</w:t>
      </w:r>
      <w:r>
        <w:rPr>
          <w:rFonts w:hint="eastAsia"/>
        </w:rPr>
        <w:t>L</w:t>
      </w:r>
      <w:r>
        <w:t>个不同的敏感属性值</w:t>
      </w:r>
      <w:r>
        <w:rPr>
          <w:rFonts w:hint="eastAsia"/>
        </w:rPr>
        <w:t>，</w:t>
      </w:r>
      <w:r>
        <w:t>在K-匿名的基础上，要求保证任意一个等价类中的敏感属性至少有L个不同的值。</w:t>
      </w:r>
    </w:p>
    <w:p w14:paraId="05D38ED2" w14:textId="77777777" w:rsidR="0072026C" w:rsidRDefault="0072026C" w:rsidP="003C6A7F">
      <w:r>
        <w:t>t-邻近匿名</w:t>
      </w:r>
    </w:p>
    <w:p w14:paraId="521360A8" w14:textId="752267F2" w:rsidR="0072026C" w:rsidRDefault="0072026C" w:rsidP="003C6A7F">
      <w:r>
        <w:t>在相同的准标识类型组中，敏感信息的分布情况与整个数据敏感信息分布情况临近，不超过阈值t</w:t>
      </w:r>
    </w:p>
    <w:p w14:paraId="43FAB795" w14:textId="0461B4F6" w:rsidR="00BD4B49" w:rsidRDefault="00BD4B49" w:rsidP="003C6A7F"/>
    <w:p w14:paraId="33CAA1FD" w14:textId="77777777" w:rsidR="00BD4B49" w:rsidRDefault="00BD4B49" w:rsidP="003C6A7F">
      <w:r>
        <w:rPr>
          <w:rFonts w:hint="eastAsia"/>
        </w:rPr>
        <w:t>差分隐私：</w:t>
      </w:r>
      <w:r>
        <w:t>为了防止攻击者利用减法思维实施差分攻击获取到个人隐私，提出了差分隐私保护技术。</w:t>
      </w:r>
    </w:p>
    <w:p w14:paraId="3367EF13" w14:textId="192F5D3A" w:rsidR="00BD4B49" w:rsidRDefault="00BD4B49" w:rsidP="003C6A7F">
      <w:r>
        <w:t>差分隐私思路：当对有限数据集D 进行一组查询函数操作 F={f 1， f 2…. f n }(如计数、求和、平均值、中位数或其他范围查询）所得到的查询结果F(D), 算法M对查询结果进行处理，使之满足隐私保护条件，此过程称为隐私保护机制。</w:t>
      </w:r>
    </w:p>
    <w:p w14:paraId="49183C75" w14:textId="62D40D7B" w:rsidR="00BD4B49" w:rsidRDefault="00BD4B49" w:rsidP="003C6A7F">
      <w:r>
        <w:t>隐私保护条件：数据集D中增加或减少一条记录，形成的数据集D’，D和D’称为邻近数据集, 对任意两个邻近数 据集D和D’, 其差分隐私处理后输出结果几乎相同。</w:t>
      </w:r>
    </w:p>
    <w:p w14:paraId="7C1602B8" w14:textId="73734148" w:rsidR="00BD4B49" w:rsidRDefault="00BD4B49" w:rsidP="003C6A7F"/>
    <w:p w14:paraId="279C4B7D" w14:textId="73E4C8AA" w:rsidR="00BD4B49" w:rsidRDefault="00BD4B49" w:rsidP="003C6A7F">
      <w:r>
        <w:t>安全多方计算</w:t>
      </w:r>
      <w:r>
        <w:rPr>
          <w:rFonts w:hint="eastAsia"/>
        </w:rPr>
        <w:t>：</w:t>
      </w:r>
      <w:r>
        <w:t>为解决一组互不信任的参与方之间的隐私的协同计算问题， 它能使参与计算方，每一方都只知道自己的输入数据和所有数据计算后的最终结果，安全多方计算涉及的秘密共享、可验证秘密共享、门限密码学、零知识证明等多方面内容。其中应用的密码学算法包括：公钥密码体制、同态公钥加密体制。</w:t>
      </w:r>
    </w:p>
    <w:p w14:paraId="2AF3074A" w14:textId="486B5A27" w:rsidR="00BD4B49" w:rsidRDefault="00BD4B49" w:rsidP="003C6A7F"/>
    <w:p w14:paraId="501806FE" w14:textId="28261936" w:rsidR="005F7429" w:rsidRDefault="00BD4B49" w:rsidP="005F7429">
      <w:r>
        <w:t>TPM是一个微芯片，设计用于提供基本安全性相关功能，主要涉及加密密钥。TPM通常安装在台式计算机或者便携式计 算机的主板上，通过硬件总线与系统其余部分通信。</w:t>
      </w:r>
    </w:p>
    <w:p w14:paraId="2F11322E" w14:textId="31907CA0" w:rsidR="005F7429" w:rsidRDefault="005F7429" w:rsidP="005F7429">
      <w:pPr>
        <w:pStyle w:val="a4"/>
      </w:pPr>
      <w:r>
        <w:rPr>
          <w:rFonts w:hint="eastAsia"/>
        </w:rPr>
        <w:lastRenderedPageBreak/>
        <w:t>通信安全</w:t>
      </w:r>
    </w:p>
    <w:p w14:paraId="1C425ACC" w14:textId="154ED9E0" w:rsidR="005F7429" w:rsidRDefault="005F7429" w:rsidP="005F7429">
      <w:r>
        <w:rPr>
          <w:rFonts w:hint="eastAsia"/>
        </w:rPr>
        <w:t>VPN：</w:t>
      </w:r>
      <w:r>
        <w:t>VPN是利用不安全的公用互联网作为信息传输媒介，通过附加的安全隧道、用户认证等技术实现与专用网络相类似的安全性能，从而实现对重要信息的安全传输。</w:t>
      </w:r>
    </w:p>
    <w:p w14:paraId="68977420" w14:textId="089D18B0" w:rsidR="005F7429" w:rsidRDefault="005F7429" w:rsidP="005F7429"/>
    <w:p w14:paraId="3E615818" w14:textId="77777777" w:rsidR="007976AC" w:rsidRDefault="007976AC" w:rsidP="007976AC">
      <w:r>
        <w:rPr>
          <w:rFonts w:hint="eastAsia"/>
        </w:rPr>
        <w:t>几种</w:t>
      </w:r>
      <w:r>
        <w:t>VPN协议比较</w:t>
      </w:r>
    </w:p>
    <w:p w14:paraId="5F657907" w14:textId="77777777" w:rsidR="007976AC" w:rsidRDefault="007976AC" w:rsidP="007976AC">
      <w:r>
        <w:t>1. PPTP提供认证和加密功能，但安全强度低</w:t>
      </w:r>
    </w:p>
    <w:p w14:paraId="52E0EBF1" w14:textId="77777777" w:rsidR="007976AC" w:rsidRDefault="007976AC" w:rsidP="007976AC">
      <w:r>
        <w:t>2. L2TP提供认证和控制报文加密方式，但不对传输中的数据加密</w:t>
      </w:r>
    </w:p>
    <w:p w14:paraId="19C853B2" w14:textId="77777777" w:rsidR="007976AC" w:rsidRDefault="007976AC" w:rsidP="007976AC">
      <w:r>
        <w:t>3. IPSec提供了完整的安全解决方案, 但不支持组播，无法穿越NAT</w:t>
      </w:r>
    </w:p>
    <w:p w14:paraId="353F90A8" w14:textId="77777777" w:rsidR="007976AC" w:rsidRDefault="007976AC" w:rsidP="007976AC">
      <w:r>
        <w:t>4. TLS/SSL提供认证、加密、完整性验证,多用于web</w:t>
      </w:r>
    </w:p>
    <w:p w14:paraId="0DC8C6C5" w14:textId="6C0EB978" w:rsidR="007976AC" w:rsidRDefault="007976AC" w:rsidP="007976AC">
      <w:r>
        <w:t>5. GRE提出较早，是通用路由封装协议，支持全部的路由协议，</w:t>
      </w:r>
      <w:r>
        <w:rPr>
          <w:rFonts w:hint="eastAsia"/>
        </w:rPr>
        <w:t>通过</w:t>
      </w:r>
      <w:r>
        <w:t>GRE, 用户可利用公共IP网络连接非IP网络，GRE只封装，</w:t>
      </w:r>
      <w:r>
        <w:rPr>
          <w:rFonts w:hint="eastAsia"/>
        </w:rPr>
        <w:t>不提供加密，实际环境中经常与</w:t>
      </w:r>
      <w:r>
        <w:t>IPSec一起使用。</w:t>
      </w:r>
      <w:r>
        <w:cr/>
      </w:r>
      <w:r w:rsidR="0083646B">
        <w:rPr>
          <w:rFonts w:hint="eastAsia"/>
        </w:rPr>
        <w:t>PPTP：</w:t>
      </w:r>
      <w:r w:rsidR="0083646B">
        <w:t>PPTP通过PPTP控制连接来创建、维护、终止一条隧道，并使用通用路由封装GRE对PPP帧进行封装。封装前，PPP帧的有效载荷必须经过加密、压缩或是两者的混合处理</w:t>
      </w:r>
    </w:p>
    <w:p w14:paraId="036950E9" w14:textId="0BEE31D9" w:rsidR="0083646B" w:rsidRDefault="0083646B" w:rsidP="007976AC">
      <w:r>
        <w:rPr>
          <w:rFonts w:hint="eastAsia"/>
        </w:rPr>
        <w:t>L</w:t>
      </w:r>
      <w:r>
        <w:t>2</w:t>
      </w:r>
      <w:r>
        <w:rPr>
          <w:rFonts w:hint="eastAsia"/>
        </w:rPr>
        <w:t>TP：</w:t>
      </w:r>
      <w:r>
        <w:t>L2TP用PPP协议对数据进行封装，然后添加附加包头用于数据在互联网络上的传输</w:t>
      </w:r>
    </w:p>
    <w:p w14:paraId="4BFB120C" w14:textId="04AA8511" w:rsidR="0083646B" w:rsidRDefault="0083646B" w:rsidP="0083646B">
      <w:r>
        <w:t>L2TP隧道可分为两种类型</w:t>
      </w:r>
      <w:r w:rsidR="00926A94">
        <w:rPr>
          <w:rFonts w:hint="eastAsia"/>
        </w:rPr>
        <w:t>。</w:t>
      </w:r>
      <w:r>
        <w:t>强制性隧道</w:t>
      </w:r>
      <w:r>
        <w:rPr>
          <w:rFonts w:hint="eastAsia"/>
        </w:rPr>
        <w:t>：用户完全不知道</w:t>
      </w:r>
      <w:r>
        <w:t>L2TP连接表</w:t>
      </w:r>
      <w:r>
        <w:rPr>
          <w:rFonts w:hint="eastAsia"/>
        </w:rPr>
        <w:t>现形式；自发性隧道：用户知道</w:t>
      </w:r>
      <w:r>
        <w:t>L2TP</w:t>
      </w:r>
      <w:r>
        <w:rPr>
          <w:rFonts w:hint="eastAsia"/>
        </w:rPr>
        <w:t>连接表现形式</w:t>
      </w:r>
    </w:p>
    <w:p w14:paraId="1CBF880A" w14:textId="7AD29736" w:rsidR="00926A94" w:rsidRDefault="00926A94" w:rsidP="0083646B"/>
    <w:p w14:paraId="350A50FF" w14:textId="77777777" w:rsidR="00E95294" w:rsidRDefault="00926A94" w:rsidP="0083646B">
      <w:r>
        <w:rPr>
          <w:rFonts w:hint="eastAsia"/>
        </w:rPr>
        <w:t>IPsec的封装模式：</w:t>
      </w:r>
    </w:p>
    <w:p w14:paraId="7BFFD991" w14:textId="67D20A5F" w:rsidR="00926A94" w:rsidRDefault="00926A94" w:rsidP="0083646B">
      <w:r>
        <w:t>传输模式，IPsec VPN 保护的是IP包的有效载荷，或者说是上层协议。用于端到端的连接，两端的系统必须支持IPSec</w:t>
      </w:r>
      <w:r w:rsidR="00E95294">
        <w:rPr>
          <w:rFonts w:hint="eastAsia"/>
        </w:rPr>
        <w:t>，</w:t>
      </w:r>
      <w:r>
        <w:t>而中间节点系统则不必支持，它们只是以普通的方式转发数据包。</w:t>
      </w:r>
    </w:p>
    <w:p w14:paraId="7FE4C024" w14:textId="194455EE" w:rsidR="00E95294" w:rsidRDefault="00E95294" w:rsidP="0083646B">
      <w:r>
        <w:rPr>
          <w:rFonts w:hint="eastAsia"/>
        </w:rPr>
        <w:t>隧道模式，</w:t>
      </w:r>
      <w:r>
        <w:t>只要IP</w:t>
      </w:r>
      <w:r>
        <w:rPr>
          <w:rFonts w:hint="eastAsia"/>
        </w:rPr>
        <w:t>sec</w:t>
      </w:r>
      <w:r>
        <w:t>双方有一方是安全网关或路由器，就使用隧道模式（典型应用VPN）</w:t>
      </w:r>
    </w:p>
    <w:p w14:paraId="6DA15291" w14:textId="5E9F0755" w:rsidR="00E95294" w:rsidRDefault="00E95294" w:rsidP="0083646B">
      <w:r>
        <w:t>区别：数据包在传输过程中是否需要更改IP报头</w:t>
      </w:r>
    </w:p>
    <w:p w14:paraId="15E9319B" w14:textId="2E20C61A" w:rsidR="00E95294" w:rsidRDefault="00E95294" w:rsidP="0083646B"/>
    <w:p w14:paraId="3A5C8F2A" w14:textId="1D673C5E" w:rsidR="00E95294" w:rsidRDefault="00E95294" w:rsidP="0083646B">
      <w:r>
        <w:rPr>
          <w:rFonts w:hint="eastAsia"/>
        </w:rPr>
        <w:t>IPsec封装协议：</w:t>
      </w:r>
    </w:p>
    <w:p w14:paraId="1C83916E" w14:textId="56AE3B35" w:rsidR="00E95294" w:rsidRDefault="00E95294" w:rsidP="0083646B">
      <w:r>
        <w:t>负载安全封装</w:t>
      </w:r>
      <w:r>
        <w:rPr>
          <w:rFonts w:hint="eastAsia"/>
        </w:rPr>
        <w:t>（ESP）：</w:t>
      </w:r>
      <w:r>
        <w:t>提供对称加密、认证和完整性保护</w:t>
      </w:r>
    </w:p>
    <w:p w14:paraId="75224900" w14:textId="537E7CB9" w:rsidR="00E95294" w:rsidRPr="00E95294" w:rsidRDefault="00E95294" w:rsidP="0083646B">
      <w:r>
        <w:rPr>
          <w:rFonts w:hint="eastAsia"/>
        </w:rPr>
        <w:t>传输模式：</w:t>
      </w:r>
      <w:r>
        <w:rPr>
          <w:noProof/>
        </w:rPr>
        <w:drawing>
          <wp:inline distT="0" distB="0" distL="0" distR="0" wp14:anchorId="5F0E540B" wp14:editId="45A2063B">
            <wp:extent cx="2531059" cy="2127447"/>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0706" cy="2228014"/>
                    </a:xfrm>
                    <a:prstGeom prst="rect">
                      <a:avLst/>
                    </a:prstGeom>
                  </pic:spPr>
                </pic:pic>
              </a:graphicData>
            </a:graphic>
          </wp:inline>
        </w:drawing>
      </w:r>
      <w:r>
        <w:rPr>
          <w:rFonts w:hint="eastAsia"/>
        </w:rPr>
        <w:t>隧道模式：</w:t>
      </w:r>
      <w:r>
        <w:rPr>
          <w:noProof/>
        </w:rPr>
        <w:drawing>
          <wp:inline distT="0" distB="0" distL="0" distR="0" wp14:anchorId="36839F32" wp14:editId="7CE6CD95">
            <wp:extent cx="2889504" cy="2221656"/>
            <wp:effectExtent l="0" t="0" r="63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3210" cy="2293704"/>
                    </a:xfrm>
                    <a:prstGeom prst="rect">
                      <a:avLst/>
                    </a:prstGeom>
                  </pic:spPr>
                </pic:pic>
              </a:graphicData>
            </a:graphic>
          </wp:inline>
        </w:drawing>
      </w:r>
    </w:p>
    <w:p w14:paraId="7A8B9484" w14:textId="73D5E989" w:rsidR="00E95294" w:rsidRDefault="00E95294" w:rsidP="0083646B">
      <w:r>
        <w:t>认证报头协议</w:t>
      </w:r>
      <w:r>
        <w:rPr>
          <w:rFonts w:hint="eastAsia"/>
        </w:rPr>
        <w:t>（AH）：</w:t>
      </w:r>
      <w:r>
        <w:t>使用HMAC提供数据源认证和完整性保护</w:t>
      </w:r>
    </w:p>
    <w:p w14:paraId="706D2062" w14:textId="4B1E5089" w:rsidR="00E95294" w:rsidRDefault="00E95294" w:rsidP="0083646B">
      <w:r>
        <w:rPr>
          <w:rFonts w:hint="eastAsia"/>
        </w:rPr>
        <w:t>传输模式：</w:t>
      </w:r>
      <w:r>
        <w:rPr>
          <w:noProof/>
        </w:rPr>
        <w:drawing>
          <wp:inline distT="0" distB="0" distL="0" distR="0" wp14:anchorId="0A9AC31E" wp14:editId="088E0339">
            <wp:extent cx="2618841" cy="1809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4331" cy="1841298"/>
                    </a:xfrm>
                    <a:prstGeom prst="rect">
                      <a:avLst/>
                    </a:prstGeom>
                  </pic:spPr>
                </pic:pic>
              </a:graphicData>
            </a:graphic>
          </wp:inline>
        </w:drawing>
      </w:r>
      <w:r>
        <w:rPr>
          <w:rFonts w:hint="eastAsia"/>
        </w:rPr>
        <w:t>隧道模式：</w:t>
      </w:r>
      <w:r>
        <w:rPr>
          <w:noProof/>
        </w:rPr>
        <w:drawing>
          <wp:inline distT="0" distB="0" distL="0" distR="0" wp14:anchorId="1FE2A3B4" wp14:editId="0822A086">
            <wp:extent cx="2742946" cy="1846365"/>
            <wp:effectExtent l="0" t="0" r="63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618" cy="1889898"/>
                    </a:xfrm>
                    <a:prstGeom prst="rect">
                      <a:avLst/>
                    </a:prstGeom>
                  </pic:spPr>
                </pic:pic>
              </a:graphicData>
            </a:graphic>
          </wp:inline>
        </w:drawing>
      </w:r>
    </w:p>
    <w:p w14:paraId="61729BCC" w14:textId="77777777" w:rsidR="003C39B4" w:rsidRDefault="00E95294" w:rsidP="0083646B">
      <w:r>
        <w:lastRenderedPageBreak/>
        <w:t>IKE</w:t>
      </w:r>
      <w:r>
        <w:rPr>
          <w:rFonts w:hint="eastAsia"/>
        </w:rPr>
        <w:t>（</w:t>
      </w:r>
      <w:r>
        <w:t>internet密钥交换</w:t>
      </w:r>
      <w:r>
        <w:rPr>
          <w:rFonts w:hint="eastAsia"/>
        </w:rPr>
        <w:t>）：</w:t>
      </w:r>
    </w:p>
    <w:p w14:paraId="650485C3" w14:textId="6DB55B0B" w:rsidR="00E95294" w:rsidRDefault="00E95294" w:rsidP="0083646B">
      <w:r>
        <w:t>是通信双方用来协商封装形式、加/解密算法及其密钥、密钥的生命期、认证算法等共享安全参数的协议</w:t>
      </w:r>
      <w:r>
        <w:rPr>
          <w:rFonts w:hint="eastAsia"/>
        </w:rPr>
        <w:t>。</w:t>
      </w:r>
      <w:r>
        <w:t>主要负责协商协议的参数</w:t>
      </w:r>
      <w:r>
        <w:rPr>
          <w:rFonts w:hint="eastAsia"/>
        </w:rPr>
        <w:t>、</w:t>
      </w:r>
      <w:r>
        <w:t>交换公共密钥</w:t>
      </w:r>
      <w:r>
        <w:rPr>
          <w:rFonts w:hint="eastAsia"/>
        </w:rPr>
        <w:t>、</w:t>
      </w:r>
      <w:r>
        <w:t>对双方进行认证</w:t>
      </w:r>
      <w:r>
        <w:rPr>
          <w:rFonts w:hint="eastAsia"/>
        </w:rPr>
        <w:t>、</w:t>
      </w:r>
      <w:r>
        <w:t>在交换后对密钥进行管理</w:t>
      </w:r>
      <w:r>
        <w:rPr>
          <w:rFonts w:hint="eastAsia"/>
        </w:rPr>
        <w:t>。</w:t>
      </w:r>
    </w:p>
    <w:p w14:paraId="375CB675" w14:textId="29E132F1" w:rsidR="00E95294" w:rsidRDefault="003C39B4" w:rsidP="0083646B">
      <w:r>
        <w:rPr>
          <w:rFonts w:hint="eastAsia"/>
        </w:rPr>
        <w:t>安全参数SA：</w:t>
      </w:r>
      <w:r>
        <w:t>指通信对等方之间为了给需要受保护的数据流提供安全服务时而对某些要素的一种协定，如IPsec协议（AH或 ESP）、协议的操作模式（传输模式或隧道模式）、密码算法、密钥、密钥的生存期等SA被存放在安全关联数据库（SADB）</w:t>
      </w:r>
      <w:r>
        <w:rPr>
          <w:rFonts w:hint="eastAsia"/>
        </w:rPr>
        <w:t>。</w:t>
      </w:r>
      <w:r>
        <w:t>—个进来的SA可由三个参数惟一地表示为：&lt;安全参数索引，目标IP地址，安全协议标识符&gt;</w:t>
      </w:r>
    </w:p>
    <w:p w14:paraId="2B2649A9" w14:textId="4E5C5DEC" w:rsidR="00E95294" w:rsidRDefault="003C39B4" w:rsidP="0083646B">
      <w:r>
        <w:t>安全策略数据库SPD</w:t>
      </w:r>
      <w:r>
        <w:rPr>
          <w:rFonts w:hint="eastAsia"/>
        </w:rPr>
        <w:t>：</w:t>
      </w:r>
      <w:r>
        <w:t>用来存放IPSec的规则，以定义哪些流量需要进行IPSec保护，并搜索与报文分组定义以及相关联的安全策略一致的SA</w:t>
      </w:r>
      <w:r>
        <w:rPr>
          <w:rFonts w:hint="eastAsia"/>
        </w:rPr>
        <w:t>。</w:t>
      </w:r>
    </w:p>
    <w:p w14:paraId="488C125E" w14:textId="77777777" w:rsidR="00BC0D39" w:rsidRDefault="00BC0D39" w:rsidP="0083646B"/>
    <w:p w14:paraId="502A72FD" w14:textId="77777777" w:rsidR="003C39B4" w:rsidRDefault="003C39B4" w:rsidP="0083646B">
      <w:r>
        <w:t>IKE协商的两个阶段</w:t>
      </w:r>
      <w:r>
        <w:rPr>
          <w:rFonts w:hint="eastAsia"/>
        </w:rPr>
        <w:t>：</w:t>
      </w:r>
    </w:p>
    <w:p w14:paraId="68B98C5A" w14:textId="77777777" w:rsidR="003C39B4" w:rsidRDefault="003C39B4" w:rsidP="0083646B">
      <w:r>
        <w:t xml:space="preserve">阶段一 在网络上建立一个IKE SA，为阶段二协商提供保护主模式（Main Mode）和激进模式（Aggressive Mode） </w:t>
      </w:r>
    </w:p>
    <w:p w14:paraId="7A75D86B" w14:textId="40A98A66" w:rsidR="003C39B4" w:rsidRDefault="003C39B4" w:rsidP="0083646B">
      <w:r>
        <w:t>阶段二 在阶段一建立的IKE SA的保护下完成IPSec SA的协商快速模式（Quick Mode）</w:t>
      </w:r>
    </w:p>
    <w:p w14:paraId="432F3442" w14:textId="77777777" w:rsidR="00BC0D39" w:rsidRDefault="00BC0D39" w:rsidP="0083646B"/>
    <w:p w14:paraId="40B478FD" w14:textId="77777777" w:rsidR="00A37948" w:rsidRDefault="00C809BA" w:rsidP="0083646B">
      <w:r>
        <w:rPr>
          <w:rFonts w:hint="eastAsia"/>
        </w:rPr>
        <w:t>IKE的安全选项：</w:t>
      </w:r>
    </w:p>
    <w:p w14:paraId="16B4537D" w14:textId="00FCA75B" w:rsidR="00A37948" w:rsidRDefault="00C809BA" w:rsidP="0083646B">
      <w:r>
        <w:t>1. DH分组</w:t>
      </w:r>
      <w:r w:rsidR="00BC0D39">
        <w:rPr>
          <w:rFonts w:hint="eastAsia"/>
        </w:rPr>
        <w:t>：</w:t>
      </w:r>
      <w:r w:rsidR="00BC0D39">
        <w:t>Diffie-Hellman获得IKE信息加密的会话密钥</w:t>
      </w:r>
    </w:p>
    <w:p w14:paraId="00DB61E0" w14:textId="03178BBC" w:rsidR="00A37948" w:rsidRDefault="00C809BA" w:rsidP="0083646B">
      <w:r>
        <w:t>2. 完备前向安全性（PFS）</w:t>
      </w:r>
      <w:r w:rsidR="00E575FB">
        <w:rPr>
          <w:rFonts w:hint="eastAsia"/>
        </w:rPr>
        <w:t>：</w:t>
      </w:r>
      <w:r w:rsidR="00E575FB">
        <w:t>如果攻击者获得了某个会话密钥，不会对以前的会话产生任何影响</w:t>
      </w:r>
    </w:p>
    <w:p w14:paraId="363A3A03" w14:textId="041E0383" w:rsidR="00A37948" w:rsidRDefault="00C809BA" w:rsidP="0083646B">
      <w:r>
        <w:t>3. 加密协议选择</w:t>
      </w:r>
      <w:r w:rsidR="00BC0D39">
        <w:rPr>
          <w:rFonts w:hint="eastAsia"/>
        </w:rPr>
        <w:t>：DES、3DES、AES</w:t>
      </w:r>
    </w:p>
    <w:p w14:paraId="4B3912E6" w14:textId="04F4B394" w:rsidR="00C809BA" w:rsidRDefault="00C809BA" w:rsidP="0083646B">
      <w:r>
        <w:t>4. 认证/完整性协议选择</w:t>
      </w:r>
      <w:r w:rsidR="00BC0D39">
        <w:rPr>
          <w:rFonts w:hint="eastAsia"/>
        </w:rPr>
        <w:t>：MD</w:t>
      </w:r>
      <w:r w:rsidR="00BC0D39">
        <w:t>5</w:t>
      </w:r>
      <w:r w:rsidR="00BC0D39">
        <w:rPr>
          <w:rFonts w:hint="eastAsia"/>
        </w:rPr>
        <w:t>、SHA</w:t>
      </w:r>
      <w:r w:rsidR="00BC0D39">
        <w:t>-1</w:t>
      </w:r>
    </w:p>
    <w:p w14:paraId="3A99E1F3" w14:textId="77777777" w:rsidR="00BC0D39" w:rsidRDefault="00BC0D39" w:rsidP="0083646B"/>
    <w:p w14:paraId="114EC7D8" w14:textId="3C7DEF0F" w:rsidR="00BC0D39" w:rsidRDefault="00BC0D39" w:rsidP="0083646B">
      <w:r>
        <w:t>分割隧道：流向组织外部网络的任何流量不加密（明文）发送</w:t>
      </w:r>
    </w:p>
    <w:p w14:paraId="4648ECBD" w14:textId="77777777" w:rsidR="00BC0D39" w:rsidRDefault="00BC0D39" w:rsidP="0083646B"/>
    <w:p w14:paraId="576DB2E4" w14:textId="11419D7D" w:rsidR="00BC0D39" w:rsidRDefault="00BC0D39" w:rsidP="0083646B">
      <w:r>
        <w:t>NAT与IPSec/IKE的不兼容性</w:t>
      </w:r>
      <w:r>
        <w:rPr>
          <w:rFonts w:hint="eastAsia"/>
        </w:rPr>
        <w:t>：</w:t>
      </w:r>
    </w:p>
    <w:p w14:paraId="1D43805B" w14:textId="76AEE3C7" w:rsidR="00BC0D39" w:rsidRDefault="00BC0D39" w:rsidP="0083646B">
      <w:r>
        <w:t>静态NAT不可行，因为远程用户可能一直在改变位置需要多对一NAT。但是多对一NAT不能和IPSec一起工作</w:t>
      </w:r>
      <w:r>
        <w:rPr>
          <w:rFonts w:hint="eastAsia"/>
        </w:rPr>
        <w:t>。</w:t>
      </w:r>
      <w:r>
        <w:t>现有的解决办法：Cisco通过隧道将IPSec ESP数据包封装在UDP数据包中，允许数据包通过NAT设备</w:t>
      </w:r>
    </w:p>
    <w:p w14:paraId="2E653052" w14:textId="7AFB8A55" w:rsidR="00BC0D39" w:rsidRDefault="00BC0D39" w:rsidP="0083646B"/>
    <w:p w14:paraId="28332D44" w14:textId="1397BE55" w:rsidR="00BC0D39" w:rsidRDefault="00BC0D39" w:rsidP="0083646B">
      <w:r>
        <w:rPr>
          <w:rFonts w:hint="eastAsia"/>
        </w:rPr>
        <w:t>TLS作用：</w:t>
      </w:r>
      <w:r>
        <w:t>传输层安全协议TLS是一种在两个通信应用程序之间提供安全通道的协议</w:t>
      </w:r>
      <w:r w:rsidR="007D34BB">
        <w:rPr>
          <w:rFonts w:hint="eastAsia"/>
        </w:rPr>
        <w:t>。</w:t>
      </w:r>
      <w:r>
        <w:t>所有信息都是加密传播，第三方无法窃听。具有校验机制，一旦被篡改，通信双方会立刻发现。配备身份证书，防止身份被冒充。</w:t>
      </w:r>
    </w:p>
    <w:p w14:paraId="3F6D6F9D" w14:textId="645F9E5E" w:rsidR="007D34BB" w:rsidRDefault="007D34BB" w:rsidP="0083646B"/>
    <w:p w14:paraId="434B6F2A" w14:textId="4C753AB6" w:rsidR="007D34BB" w:rsidRDefault="007D34BB" w:rsidP="0083646B">
      <w:r>
        <w:t>TLS握手</w:t>
      </w:r>
      <w:r>
        <w:rPr>
          <w:rFonts w:hint="eastAsia"/>
        </w:rPr>
        <w:t>：</w:t>
      </w:r>
      <w:r>
        <w:t>握手协议是在客户端和服务器端进行安全通信前商定要使用的一些参数，并实现证书验证和密钥生成。</w:t>
      </w:r>
      <w:r>
        <w:rPr>
          <w:rFonts w:hint="eastAsia"/>
        </w:rPr>
        <w:t>其中主要参数为</w:t>
      </w:r>
      <w:r>
        <w:t>加密算法和密钥</w:t>
      </w:r>
      <w:r>
        <w:rPr>
          <w:rFonts w:hint="eastAsia"/>
        </w:rPr>
        <w:t>、</w:t>
      </w:r>
      <w:r>
        <w:t>MAC算法</w:t>
      </w:r>
      <w:r>
        <w:rPr>
          <w:rFonts w:hint="eastAsia"/>
        </w:rPr>
        <w:t>、</w:t>
      </w:r>
      <w:r>
        <w:t>密钥交换的算法等。</w:t>
      </w:r>
    </w:p>
    <w:p w14:paraId="485A2FC8" w14:textId="77777777" w:rsidR="006E1AD8" w:rsidRDefault="006E1AD8" w:rsidP="0083646B"/>
    <w:p w14:paraId="74D83621" w14:textId="77777777" w:rsidR="009D7590" w:rsidRDefault="009D7590" w:rsidP="009D7590">
      <w:r>
        <w:rPr>
          <w:rFonts w:hint="eastAsia"/>
        </w:rPr>
        <w:t>IPsec和TLS不同：</w:t>
      </w:r>
    </w:p>
    <w:p w14:paraId="71C21716" w14:textId="7E165F93" w:rsidR="009D7590" w:rsidRDefault="009D7590" w:rsidP="009D7590">
      <w:r>
        <w:rPr>
          <w:rFonts w:hint="eastAsia"/>
        </w:rPr>
        <w:t>协商依赖的协议：</w:t>
      </w:r>
      <w:r>
        <w:t>IPSec用来保护IP层安全，使用UDP协议进行协商</w:t>
      </w:r>
    </w:p>
    <w:p w14:paraId="242076C3" w14:textId="77777777" w:rsidR="006E1AD8" w:rsidRDefault="009D7590" w:rsidP="009D7590">
      <w:r>
        <w:t xml:space="preserve"> </w:t>
      </w:r>
      <w:r w:rsidR="006E1AD8">
        <w:tab/>
      </w:r>
      <w:r w:rsidR="006E1AD8">
        <w:tab/>
      </w:r>
      <w:r w:rsidR="006E1AD8">
        <w:tab/>
      </w:r>
      <w:r w:rsidR="006E1AD8">
        <w:tab/>
      </w:r>
      <w:r>
        <w:t>SSL用来保护基于TCP协议的应用层安全，使用TCP</w:t>
      </w:r>
      <w:r>
        <w:rPr>
          <w:rFonts w:hint="eastAsia"/>
        </w:rPr>
        <w:t>协议进行协商</w:t>
      </w:r>
    </w:p>
    <w:p w14:paraId="5D0EFA9A" w14:textId="02EF7D86" w:rsidR="009D7590" w:rsidRDefault="009D7590" w:rsidP="009D7590">
      <w:r>
        <w:t>保护对象</w:t>
      </w:r>
      <w:r w:rsidR="006E1AD8">
        <w:rPr>
          <w:rFonts w:hint="eastAsia"/>
        </w:rPr>
        <w:t>：</w:t>
      </w:r>
      <w:r w:rsidR="006E1AD8">
        <w:tab/>
      </w:r>
      <w:r>
        <w:t>IPSec可以保护所有的IP报文，对于上层应用完全透</w:t>
      </w:r>
      <w:r>
        <w:rPr>
          <w:rFonts w:hint="eastAsia"/>
        </w:rPr>
        <w:t>明。如果要支持</w:t>
      </w:r>
      <w:r>
        <w:t>IPSec，应用层协议无需任何改动</w:t>
      </w:r>
    </w:p>
    <w:p w14:paraId="7363C08C" w14:textId="38AF3773" w:rsidR="009D7590" w:rsidRDefault="009D7590" w:rsidP="009D7590">
      <w:r>
        <w:t xml:space="preserve"> </w:t>
      </w:r>
      <w:r w:rsidR="006E1AD8">
        <w:tab/>
      </w:r>
      <w:r w:rsidR="006E1AD8">
        <w:tab/>
      </w:r>
      <w:r w:rsidR="006E1AD8">
        <w:tab/>
      </w:r>
      <w:r>
        <w:t>SSL/TLS无需修改操作系统，但是需要适配应用层协</w:t>
      </w:r>
      <w:r>
        <w:rPr>
          <w:rFonts w:hint="eastAsia"/>
        </w:rPr>
        <w:t>议，应用层很多种呀！</w:t>
      </w:r>
    </w:p>
    <w:p w14:paraId="356AE0A5" w14:textId="529F8319" w:rsidR="009D7590" w:rsidRPr="009D7590" w:rsidRDefault="009D7590" w:rsidP="009D7590">
      <w:r>
        <w:t xml:space="preserve"> </w:t>
      </w:r>
      <w:r w:rsidR="006E1AD8">
        <w:tab/>
      </w:r>
      <w:r w:rsidR="006E1AD8">
        <w:tab/>
      </w:r>
      <w:r w:rsidR="006E1AD8">
        <w:tab/>
      </w:r>
      <w:r>
        <w:t>SSL/TLS协议对NAT完全透明，因为它位于TCP协议</w:t>
      </w:r>
      <w:r>
        <w:rPr>
          <w:rFonts w:hint="eastAsia"/>
        </w:rPr>
        <w:t>之上</w:t>
      </w:r>
    </w:p>
    <w:sectPr w:rsidR="009D7590" w:rsidRPr="009D7590" w:rsidSect="0056762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51158"/>
    <w:multiLevelType w:val="hybridMultilevel"/>
    <w:tmpl w:val="2D5EBBF8"/>
    <w:lvl w:ilvl="0" w:tplc="8BAE363A">
      <w:start w:val="1"/>
      <w:numFmt w:val="bullet"/>
      <w:lvlText w:val=""/>
      <w:lvlJc w:val="left"/>
      <w:pPr>
        <w:tabs>
          <w:tab w:val="num" w:pos="720"/>
        </w:tabs>
        <w:ind w:left="720" w:hanging="360"/>
      </w:pPr>
      <w:rPr>
        <w:rFonts w:ascii="Wingdings" w:hAnsi="Wingdings" w:hint="default"/>
      </w:rPr>
    </w:lvl>
    <w:lvl w:ilvl="1" w:tplc="D0B2C04E" w:tentative="1">
      <w:start w:val="1"/>
      <w:numFmt w:val="bullet"/>
      <w:lvlText w:val=""/>
      <w:lvlJc w:val="left"/>
      <w:pPr>
        <w:tabs>
          <w:tab w:val="num" w:pos="1440"/>
        </w:tabs>
        <w:ind w:left="1440" w:hanging="360"/>
      </w:pPr>
      <w:rPr>
        <w:rFonts w:ascii="Wingdings" w:hAnsi="Wingdings" w:hint="default"/>
      </w:rPr>
    </w:lvl>
    <w:lvl w:ilvl="2" w:tplc="ED266BD0" w:tentative="1">
      <w:start w:val="1"/>
      <w:numFmt w:val="bullet"/>
      <w:lvlText w:val=""/>
      <w:lvlJc w:val="left"/>
      <w:pPr>
        <w:tabs>
          <w:tab w:val="num" w:pos="2160"/>
        </w:tabs>
        <w:ind w:left="2160" w:hanging="360"/>
      </w:pPr>
      <w:rPr>
        <w:rFonts w:ascii="Wingdings" w:hAnsi="Wingdings" w:hint="default"/>
      </w:rPr>
    </w:lvl>
    <w:lvl w:ilvl="3" w:tplc="9E94450E" w:tentative="1">
      <w:start w:val="1"/>
      <w:numFmt w:val="bullet"/>
      <w:lvlText w:val=""/>
      <w:lvlJc w:val="left"/>
      <w:pPr>
        <w:tabs>
          <w:tab w:val="num" w:pos="2880"/>
        </w:tabs>
        <w:ind w:left="2880" w:hanging="360"/>
      </w:pPr>
      <w:rPr>
        <w:rFonts w:ascii="Wingdings" w:hAnsi="Wingdings" w:hint="default"/>
      </w:rPr>
    </w:lvl>
    <w:lvl w:ilvl="4" w:tplc="B88EB606" w:tentative="1">
      <w:start w:val="1"/>
      <w:numFmt w:val="bullet"/>
      <w:lvlText w:val=""/>
      <w:lvlJc w:val="left"/>
      <w:pPr>
        <w:tabs>
          <w:tab w:val="num" w:pos="3600"/>
        </w:tabs>
        <w:ind w:left="3600" w:hanging="360"/>
      </w:pPr>
      <w:rPr>
        <w:rFonts w:ascii="Wingdings" w:hAnsi="Wingdings" w:hint="default"/>
      </w:rPr>
    </w:lvl>
    <w:lvl w:ilvl="5" w:tplc="84226ED0" w:tentative="1">
      <w:start w:val="1"/>
      <w:numFmt w:val="bullet"/>
      <w:lvlText w:val=""/>
      <w:lvlJc w:val="left"/>
      <w:pPr>
        <w:tabs>
          <w:tab w:val="num" w:pos="4320"/>
        </w:tabs>
        <w:ind w:left="4320" w:hanging="360"/>
      </w:pPr>
      <w:rPr>
        <w:rFonts w:ascii="Wingdings" w:hAnsi="Wingdings" w:hint="default"/>
      </w:rPr>
    </w:lvl>
    <w:lvl w:ilvl="6" w:tplc="9398991E" w:tentative="1">
      <w:start w:val="1"/>
      <w:numFmt w:val="bullet"/>
      <w:lvlText w:val=""/>
      <w:lvlJc w:val="left"/>
      <w:pPr>
        <w:tabs>
          <w:tab w:val="num" w:pos="5040"/>
        </w:tabs>
        <w:ind w:left="5040" w:hanging="360"/>
      </w:pPr>
      <w:rPr>
        <w:rFonts w:ascii="Wingdings" w:hAnsi="Wingdings" w:hint="default"/>
      </w:rPr>
    </w:lvl>
    <w:lvl w:ilvl="7" w:tplc="9BB4C180" w:tentative="1">
      <w:start w:val="1"/>
      <w:numFmt w:val="bullet"/>
      <w:lvlText w:val=""/>
      <w:lvlJc w:val="left"/>
      <w:pPr>
        <w:tabs>
          <w:tab w:val="num" w:pos="5760"/>
        </w:tabs>
        <w:ind w:left="5760" w:hanging="360"/>
      </w:pPr>
      <w:rPr>
        <w:rFonts w:ascii="Wingdings" w:hAnsi="Wingdings" w:hint="default"/>
      </w:rPr>
    </w:lvl>
    <w:lvl w:ilvl="8" w:tplc="D98C4AD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AC10AA"/>
    <w:multiLevelType w:val="hybridMultilevel"/>
    <w:tmpl w:val="F4CAA484"/>
    <w:lvl w:ilvl="0" w:tplc="D6B8D90A">
      <w:start w:val="1"/>
      <w:numFmt w:val="bullet"/>
      <w:lvlText w:val=""/>
      <w:lvlJc w:val="left"/>
      <w:pPr>
        <w:tabs>
          <w:tab w:val="num" w:pos="720"/>
        </w:tabs>
        <w:ind w:left="720" w:hanging="360"/>
      </w:pPr>
      <w:rPr>
        <w:rFonts w:ascii="Wingdings" w:hAnsi="Wingdings" w:hint="default"/>
      </w:rPr>
    </w:lvl>
    <w:lvl w:ilvl="1" w:tplc="107812A0" w:tentative="1">
      <w:start w:val="1"/>
      <w:numFmt w:val="bullet"/>
      <w:lvlText w:val=""/>
      <w:lvlJc w:val="left"/>
      <w:pPr>
        <w:tabs>
          <w:tab w:val="num" w:pos="1440"/>
        </w:tabs>
        <w:ind w:left="1440" w:hanging="360"/>
      </w:pPr>
      <w:rPr>
        <w:rFonts w:ascii="Wingdings" w:hAnsi="Wingdings" w:hint="default"/>
      </w:rPr>
    </w:lvl>
    <w:lvl w:ilvl="2" w:tplc="C54ECE42" w:tentative="1">
      <w:start w:val="1"/>
      <w:numFmt w:val="bullet"/>
      <w:lvlText w:val=""/>
      <w:lvlJc w:val="left"/>
      <w:pPr>
        <w:tabs>
          <w:tab w:val="num" w:pos="2160"/>
        </w:tabs>
        <w:ind w:left="2160" w:hanging="360"/>
      </w:pPr>
      <w:rPr>
        <w:rFonts w:ascii="Wingdings" w:hAnsi="Wingdings" w:hint="default"/>
      </w:rPr>
    </w:lvl>
    <w:lvl w:ilvl="3" w:tplc="2F3EDCF4" w:tentative="1">
      <w:start w:val="1"/>
      <w:numFmt w:val="bullet"/>
      <w:lvlText w:val=""/>
      <w:lvlJc w:val="left"/>
      <w:pPr>
        <w:tabs>
          <w:tab w:val="num" w:pos="2880"/>
        </w:tabs>
        <w:ind w:left="2880" w:hanging="360"/>
      </w:pPr>
      <w:rPr>
        <w:rFonts w:ascii="Wingdings" w:hAnsi="Wingdings" w:hint="default"/>
      </w:rPr>
    </w:lvl>
    <w:lvl w:ilvl="4" w:tplc="328EF7E4" w:tentative="1">
      <w:start w:val="1"/>
      <w:numFmt w:val="bullet"/>
      <w:lvlText w:val=""/>
      <w:lvlJc w:val="left"/>
      <w:pPr>
        <w:tabs>
          <w:tab w:val="num" w:pos="3600"/>
        </w:tabs>
        <w:ind w:left="3600" w:hanging="360"/>
      </w:pPr>
      <w:rPr>
        <w:rFonts w:ascii="Wingdings" w:hAnsi="Wingdings" w:hint="default"/>
      </w:rPr>
    </w:lvl>
    <w:lvl w:ilvl="5" w:tplc="9A923E8A" w:tentative="1">
      <w:start w:val="1"/>
      <w:numFmt w:val="bullet"/>
      <w:lvlText w:val=""/>
      <w:lvlJc w:val="left"/>
      <w:pPr>
        <w:tabs>
          <w:tab w:val="num" w:pos="4320"/>
        </w:tabs>
        <w:ind w:left="4320" w:hanging="360"/>
      </w:pPr>
      <w:rPr>
        <w:rFonts w:ascii="Wingdings" w:hAnsi="Wingdings" w:hint="default"/>
      </w:rPr>
    </w:lvl>
    <w:lvl w:ilvl="6" w:tplc="9C560350" w:tentative="1">
      <w:start w:val="1"/>
      <w:numFmt w:val="bullet"/>
      <w:lvlText w:val=""/>
      <w:lvlJc w:val="left"/>
      <w:pPr>
        <w:tabs>
          <w:tab w:val="num" w:pos="5040"/>
        </w:tabs>
        <w:ind w:left="5040" w:hanging="360"/>
      </w:pPr>
      <w:rPr>
        <w:rFonts w:ascii="Wingdings" w:hAnsi="Wingdings" w:hint="default"/>
      </w:rPr>
    </w:lvl>
    <w:lvl w:ilvl="7" w:tplc="734494DC" w:tentative="1">
      <w:start w:val="1"/>
      <w:numFmt w:val="bullet"/>
      <w:lvlText w:val=""/>
      <w:lvlJc w:val="left"/>
      <w:pPr>
        <w:tabs>
          <w:tab w:val="num" w:pos="5760"/>
        </w:tabs>
        <w:ind w:left="5760" w:hanging="360"/>
      </w:pPr>
      <w:rPr>
        <w:rFonts w:ascii="Wingdings" w:hAnsi="Wingdings" w:hint="default"/>
      </w:rPr>
    </w:lvl>
    <w:lvl w:ilvl="8" w:tplc="285A7A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6976F8"/>
    <w:multiLevelType w:val="hybridMultilevel"/>
    <w:tmpl w:val="A488703C"/>
    <w:lvl w:ilvl="0" w:tplc="27D6997C">
      <w:start w:val="1"/>
      <w:numFmt w:val="bullet"/>
      <w:lvlText w:val=""/>
      <w:lvlJc w:val="left"/>
      <w:pPr>
        <w:tabs>
          <w:tab w:val="num" w:pos="720"/>
        </w:tabs>
        <w:ind w:left="720" w:hanging="360"/>
      </w:pPr>
      <w:rPr>
        <w:rFonts w:ascii="Wingdings" w:hAnsi="Wingdings" w:hint="default"/>
      </w:rPr>
    </w:lvl>
    <w:lvl w:ilvl="1" w:tplc="B58C71FC">
      <w:numFmt w:val="bullet"/>
      <w:lvlText w:val=""/>
      <w:lvlJc w:val="left"/>
      <w:pPr>
        <w:tabs>
          <w:tab w:val="num" w:pos="1440"/>
        </w:tabs>
        <w:ind w:left="1440" w:hanging="360"/>
      </w:pPr>
      <w:rPr>
        <w:rFonts w:ascii="Wingdings" w:hAnsi="Wingdings" w:hint="default"/>
      </w:rPr>
    </w:lvl>
    <w:lvl w:ilvl="2" w:tplc="66C641BE" w:tentative="1">
      <w:start w:val="1"/>
      <w:numFmt w:val="bullet"/>
      <w:lvlText w:val=""/>
      <w:lvlJc w:val="left"/>
      <w:pPr>
        <w:tabs>
          <w:tab w:val="num" w:pos="2160"/>
        </w:tabs>
        <w:ind w:left="2160" w:hanging="360"/>
      </w:pPr>
      <w:rPr>
        <w:rFonts w:ascii="Wingdings" w:hAnsi="Wingdings" w:hint="default"/>
      </w:rPr>
    </w:lvl>
    <w:lvl w:ilvl="3" w:tplc="AC445708" w:tentative="1">
      <w:start w:val="1"/>
      <w:numFmt w:val="bullet"/>
      <w:lvlText w:val=""/>
      <w:lvlJc w:val="left"/>
      <w:pPr>
        <w:tabs>
          <w:tab w:val="num" w:pos="2880"/>
        </w:tabs>
        <w:ind w:left="2880" w:hanging="360"/>
      </w:pPr>
      <w:rPr>
        <w:rFonts w:ascii="Wingdings" w:hAnsi="Wingdings" w:hint="default"/>
      </w:rPr>
    </w:lvl>
    <w:lvl w:ilvl="4" w:tplc="3F74AC96" w:tentative="1">
      <w:start w:val="1"/>
      <w:numFmt w:val="bullet"/>
      <w:lvlText w:val=""/>
      <w:lvlJc w:val="left"/>
      <w:pPr>
        <w:tabs>
          <w:tab w:val="num" w:pos="3600"/>
        </w:tabs>
        <w:ind w:left="3600" w:hanging="360"/>
      </w:pPr>
      <w:rPr>
        <w:rFonts w:ascii="Wingdings" w:hAnsi="Wingdings" w:hint="default"/>
      </w:rPr>
    </w:lvl>
    <w:lvl w:ilvl="5" w:tplc="7B90D576" w:tentative="1">
      <w:start w:val="1"/>
      <w:numFmt w:val="bullet"/>
      <w:lvlText w:val=""/>
      <w:lvlJc w:val="left"/>
      <w:pPr>
        <w:tabs>
          <w:tab w:val="num" w:pos="4320"/>
        </w:tabs>
        <w:ind w:left="4320" w:hanging="360"/>
      </w:pPr>
      <w:rPr>
        <w:rFonts w:ascii="Wingdings" w:hAnsi="Wingdings" w:hint="default"/>
      </w:rPr>
    </w:lvl>
    <w:lvl w:ilvl="6" w:tplc="BD607B80" w:tentative="1">
      <w:start w:val="1"/>
      <w:numFmt w:val="bullet"/>
      <w:lvlText w:val=""/>
      <w:lvlJc w:val="left"/>
      <w:pPr>
        <w:tabs>
          <w:tab w:val="num" w:pos="5040"/>
        </w:tabs>
        <w:ind w:left="5040" w:hanging="360"/>
      </w:pPr>
      <w:rPr>
        <w:rFonts w:ascii="Wingdings" w:hAnsi="Wingdings" w:hint="default"/>
      </w:rPr>
    </w:lvl>
    <w:lvl w:ilvl="7" w:tplc="79BCA8DA" w:tentative="1">
      <w:start w:val="1"/>
      <w:numFmt w:val="bullet"/>
      <w:lvlText w:val=""/>
      <w:lvlJc w:val="left"/>
      <w:pPr>
        <w:tabs>
          <w:tab w:val="num" w:pos="5760"/>
        </w:tabs>
        <w:ind w:left="5760" w:hanging="360"/>
      </w:pPr>
      <w:rPr>
        <w:rFonts w:ascii="Wingdings" w:hAnsi="Wingdings" w:hint="default"/>
      </w:rPr>
    </w:lvl>
    <w:lvl w:ilvl="8" w:tplc="2070A9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BC2EA0"/>
    <w:multiLevelType w:val="hybridMultilevel"/>
    <w:tmpl w:val="B87C1E72"/>
    <w:lvl w:ilvl="0" w:tplc="852ED146">
      <w:start w:val="1"/>
      <w:numFmt w:val="bullet"/>
      <w:lvlText w:val=""/>
      <w:lvlJc w:val="left"/>
      <w:pPr>
        <w:tabs>
          <w:tab w:val="num" w:pos="720"/>
        </w:tabs>
        <w:ind w:left="720" w:hanging="360"/>
      </w:pPr>
      <w:rPr>
        <w:rFonts w:ascii="Wingdings" w:hAnsi="Wingdings" w:hint="default"/>
      </w:rPr>
    </w:lvl>
    <w:lvl w:ilvl="1" w:tplc="1542E058" w:tentative="1">
      <w:start w:val="1"/>
      <w:numFmt w:val="bullet"/>
      <w:lvlText w:val=""/>
      <w:lvlJc w:val="left"/>
      <w:pPr>
        <w:tabs>
          <w:tab w:val="num" w:pos="1440"/>
        </w:tabs>
        <w:ind w:left="1440" w:hanging="360"/>
      </w:pPr>
      <w:rPr>
        <w:rFonts w:ascii="Wingdings" w:hAnsi="Wingdings" w:hint="default"/>
      </w:rPr>
    </w:lvl>
    <w:lvl w:ilvl="2" w:tplc="2A103382" w:tentative="1">
      <w:start w:val="1"/>
      <w:numFmt w:val="bullet"/>
      <w:lvlText w:val=""/>
      <w:lvlJc w:val="left"/>
      <w:pPr>
        <w:tabs>
          <w:tab w:val="num" w:pos="2160"/>
        </w:tabs>
        <w:ind w:left="2160" w:hanging="360"/>
      </w:pPr>
      <w:rPr>
        <w:rFonts w:ascii="Wingdings" w:hAnsi="Wingdings" w:hint="default"/>
      </w:rPr>
    </w:lvl>
    <w:lvl w:ilvl="3" w:tplc="88BE7ACA" w:tentative="1">
      <w:start w:val="1"/>
      <w:numFmt w:val="bullet"/>
      <w:lvlText w:val=""/>
      <w:lvlJc w:val="left"/>
      <w:pPr>
        <w:tabs>
          <w:tab w:val="num" w:pos="2880"/>
        </w:tabs>
        <w:ind w:left="2880" w:hanging="360"/>
      </w:pPr>
      <w:rPr>
        <w:rFonts w:ascii="Wingdings" w:hAnsi="Wingdings" w:hint="default"/>
      </w:rPr>
    </w:lvl>
    <w:lvl w:ilvl="4" w:tplc="0CDA837E" w:tentative="1">
      <w:start w:val="1"/>
      <w:numFmt w:val="bullet"/>
      <w:lvlText w:val=""/>
      <w:lvlJc w:val="left"/>
      <w:pPr>
        <w:tabs>
          <w:tab w:val="num" w:pos="3600"/>
        </w:tabs>
        <w:ind w:left="3600" w:hanging="360"/>
      </w:pPr>
      <w:rPr>
        <w:rFonts w:ascii="Wingdings" w:hAnsi="Wingdings" w:hint="default"/>
      </w:rPr>
    </w:lvl>
    <w:lvl w:ilvl="5" w:tplc="1744D0E2" w:tentative="1">
      <w:start w:val="1"/>
      <w:numFmt w:val="bullet"/>
      <w:lvlText w:val=""/>
      <w:lvlJc w:val="left"/>
      <w:pPr>
        <w:tabs>
          <w:tab w:val="num" w:pos="4320"/>
        </w:tabs>
        <w:ind w:left="4320" w:hanging="360"/>
      </w:pPr>
      <w:rPr>
        <w:rFonts w:ascii="Wingdings" w:hAnsi="Wingdings" w:hint="default"/>
      </w:rPr>
    </w:lvl>
    <w:lvl w:ilvl="6" w:tplc="FC5CE83E" w:tentative="1">
      <w:start w:val="1"/>
      <w:numFmt w:val="bullet"/>
      <w:lvlText w:val=""/>
      <w:lvlJc w:val="left"/>
      <w:pPr>
        <w:tabs>
          <w:tab w:val="num" w:pos="5040"/>
        </w:tabs>
        <w:ind w:left="5040" w:hanging="360"/>
      </w:pPr>
      <w:rPr>
        <w:rFonts w:ascii="Wingdings" w:hAnsi="Wingdings" w:hint="default"/>
      </w:rPr>
    </w:lvl>
    <w:lvl w:ilvl="7" w:tplc="507AD6E2" w:tentative="1">
      <w:start w:val="1"/>
      <w:numFmt w:val="bullet"/>
      <w:lvlText w:val=""/>
      <w:lvlJc w:val="left"/>
      <w:pPr>
        <w:tabs>
          <w:tab w:val="num" w:pos="5760"/>
        </w:tabs>
        <w:ind w:left="5760" w:hanging="360"/>
      </w:pPr>
      <w:rPr>
        <w:rFonts w:ascii="Wingdings" w:hAnsi="Wingdings" w:hint="default"/>
      </w:rPr>
    </w:lvl>
    <w:lvl w:ilvl="8" w:tplc="50D2F0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F40CEF"/>
    <w:multiLevelType w:val="hybridMultilevel"/>
    <w:tmpl w:val="9D0A379A"/>
    <w:lvl w:ilvl="0" w:tplc="776CDA70">
      <w:start w:val="1"/>
      <w:numFmt w:val="decimal"/>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93"/>
    <w:rsid w:val="000219F4"/>
    <w:rsid w:val="000802A3"/>
    <w:rsid w:val="000B4646"/>
    <w:rsid w:val="000C1DF2"/>
    <w:rsid w:val="00103BAD"/>
    <w:rsid w:val="00164EA3"/>
    <w:rsid w:val="00167C78"/>
    <w:rsid w:val="00180646"/>
    <w:rsid w:val="00184D11"/>
    <w:rsid w:val="001D0402"/>
    <w:rsid w:val="00225D99"/>
    <w:rsid w:val="0022606F"/>
    <w:rsid w:val="002361E4"/>
    <w:rsid w:val="00263E3A"/>
    <w:rsid w:val="00271EE9"/>
    <w:rsid w:val="00276E44"/>
    <w:rsid w:val="00297284"/>
    <w:rsid w:val="00341F21"/>
    <w:rsid w:val="0035379C"/>
    <w:rsid w:val="003C39B4"/>
    <w:rsid w:val="003C6A7F"/>
    <w:rsid w:val="004961D5"/>
    <w:rsid w:val="004C5245"/>
    <w:rsid w:val="00501693"/>
    <w:rsid w:val="00541A7E"/>
    <w:rsid w:val="00545E24"/>
    <w:rsid w:val="00567620"/>
    <w:rsid w:val="005A6D2F"/>
    <w:rsid w:val="005D3548"/>
    <w:rsid w:val="005F4146"/>
    <w:rsid w:val="005F7429"/>
    <w:rsid w:val="00624525"/>
    <w:rsid w:val="006E1AD8"/>
    <w:rsid w:val="00712FD2"/>
    <w:rsid w:val="00715F5C"/>
    <w:rsid w:val="0072026C"/>
    <w:rsid w:val="007465BF"/>
    <w:rsid w:val="00781617"/>
    <w:rsid w:val="007976AC"/>
    <w:rsid w:val="007C4D95"/>
    <w:rsid w:val="007D34BB"/>
    <w:rsid w:val="0083646B"/>
    <w:rsid w:val="00842CDC"/>
    <w:rsid w:val="00874732"/>
    <w:rsid w:val="008C027B"/>
    <w:rsid w:val="008D0EFD"/>
    <w:rsid w:val="00907BF4"/>
    <w:rsid w:val="00926A94"/>
    <w:rsid w:val="009D7590"/>
    <w:rsid w:val="00A01335"/>
    <w:rsid w:val="00A37948"/>
    <w:rsid w:val="00AA2610"/>
    <w:rsid w:val="00AA356F"/>
    <w:rsid w:val="00AB632F"/>
    <w:rsid w:val="00AB642E"/>
    <w:rsid w:val="00AE305B"/>
    <w:rsid w:val="00B15DE7"/>
    <w:rsid w:val="00B233DF"/>
    <w:rsid w:val="00B373BF"/>
    <w:rsid w:val="00B52445"/>
    <w:rsid w:val="00B65882"/>
    <w:rsid w:val="00BC0D39"/>
    <w:rsid w:val="00BD3800"/>
    <w:rsid w:val="00BD4B49"/>
    <w:rsid w:val="00BF0437"/>
    <w:rsid w:val="00C53A92"/>
    <w:rsid w:val="00C550FD"/>
    <w:rsid w:val="00C809BA"/>
    <w:rsid w:val="00C93CD0"/>
    <w:rsid w:val="00CD1FAE"/>
    <w:rsid w:val="00CF15B8"/>
    <w:rsid w:val="00D265A0"/>
    <w:rsid w:val="00D96F0A"/>
    <w:rsid w:val="00DB4C71"/>
    <w:rsid w:val="00DE3F59"/>
    <w:rsid w:val="00E40C67"/>
    <w:rsid w:val="00E575FB"/>
    <w:rsid w:val="00E95294"/>
    <w:rsid w:val="00F062C8"/>
    <w:rsid w:val="00F27ADA"/>
    <w:rsid w:val="00F34E1F"/>
    <w:rsid w:val="00F51319"/>
    <w:rsid w:val="00F60B02"/>
    <w:rsid w:val="00F6105F"/>
    <w:rsid w:val="00F66AB9"/>
    <w:rsid w:val="00F72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6039"/>
  <w15:chartTrackingRefBased/>
  <w15:docId w15:val="{BFC5E2C7-A5E4-4956-9C68-E0C3D220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常用标题"/>
    <w:basedOn w:val="a4"/>
    <w:link w:val="a5"/>
    <w:autoRedefine/>
    <w:qFormat/>
    <w:rsid w:val="00341F21"/>
    <w:pPr>
      <w:jc w:val="left"/>
    </w:pPr>
  </w:style>
  <w:style w:type="character" w:customStyle="1" w:styleId="a5">
    <w:name w:val="常用标题 字符"/>
    <w:basedOn w:val="a6"/>
    <w:link w:val="a3"/>
    <w:rsid w:val="00341F21"/>
    <w:rPr>
      <w:rFonts w:asciiTheme="majorHAnsi" w:eastAsiaTheme="majorEastAsia" w:hAnsiTheme="majorHAnsi" w:cstheme="majorBidi"/>
      <w:b/>
      <w:bCs/>
      <w:sz w:val="32"/>
      <w:szCs w:val="32"/>
    </w:rPr>
  </w:style>
  <w:style w:type="paragraph" w:styleId="a4">
    <w:name w:val="Title"/>
    <w:basedOn w:val="a"/>
    <w:next w:val="a"/>
    <w:link w:val="a6"/>
    <w:uiPriority w:val="10"/>
    <w:qFormat/>
    <w:rsid w:val="00341F2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4"/>
    <w:uiPriority w:val="10"/>
    <w:rsid w:val="00341F21"/>
    <w:rPr>
      <w:rFonts w:asciiTheme="majorHAnsi" w:eastAsiaTheme="majorEastAsia" w:hAnsiTheme="majorHAnsi" w:cstheme="majorBidi"/>
      <w:b/>
      <w:bCs/>
      <w:sz w:val="32"/>
      <w:szCs w:val="32"/>
    </w:rPr>
  </w:style>
  <w:style w:type="paragraph" w:styleId="a7">
    <w:name w:val="List Paragraph"/>
    <w:basedOn w:val="a"/>
    <w:uiPriority w:val="34"/>
    <w:qFormat/>
    <w:rsid w:val="00BF0437"/>
    <w:pPr>
      <w:ind w:firstLineChars="200" w:firstLine="420"/>
    </w:pPr>
  </w:style>
  <w:style w:type="paragraph" w:styleId="a8">
    <w:name w:val="Normal (Web)"/>
    <w:basedOn w:val="a"/>
    <w:uiPriority w:val="99"/>
    <w:semiHidden/>
    <w:unhideWhenUsed/>
    <w:rsid w:val="00271E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9941">
      <w:bodyDiv w:val="1"/>
      <w:marLeft w:val="0"/>
      <w:marRight w:val="0"/>
      <w:marTop w:val="0"/>
      <w:marBottom w:val="0"/>
      <w:divBdr>
        <w:top w:val="none" w:sz="0" w:space="0" w:color="auto"/>
        <w:left w:val="none" w:sz="0" w:space="0" w:color="auto"/>
        <w:bottom w:val="none" w:sz="0" w:space="0" w:color="auto"/>
        <w:right w:val="none" w:sz="0" w:space="0" w:color="auto"/>
      </w:divBdr>
      <w:divsChild>
        <w:div w:id="615909790">
          <w:marLeft w:val="734"/>
          <w:marRight w:val="0"/>
          <w:marTop w:val="106"/>
          <w:marBottom w:val="0"/>
          <w:divBdr>
            <w:top w:val="none" w:sz="0" w:space="0" w:color="auto"/>
            <w:left w:val="none" w:sz="0" w:space="0" w:color="auto"/>
            <w:bottom w:val="none" w:sz="0" w:space="0" w:color="auto"/>
            <w:right w:val="none" w:sz="0" w:space="0" w:color="auto"/>
          </w:divBdr>
        </w:div>
      </w:divsChild>
    </w:div>
    <w:div w:id="270356982">
      <w:bodyDiv w:val="1"/>
      <w:marLeft w:val="0"/>
      <w:marRight w:val="0"/>
      <w:marTop w:val="0"/>
      <w:marBottom w:val="0"/>
      <w:divBdr>
        <w:top w:val="none" w:sz="0" w:space="0" w:color="auto"/>
        <w:left w:val="none" w:sz="0" w:space="0" w:color="auto"/>
        <w:bottom w:val="none" w:sz="0" w:space="0" w:color="auto"/>
        <w:right w:val="none" w:sz="0" w:space="0" w:color="auto"/>
      </w:divBdr>
      <w:divsChild>
        <w:div w:id="671179730">
          <w:marLeft w:val="734"/>
          <w:marRight w:val="0"/>
          <w:marTop w:val="115"/>
          <w:marBottom w:val="0"/>
          <w:divBdr>
            <w:top w:val="none" w:sz="0" w:space="0" w:color="auto"/>
            <w:left w:val="none" w:sz="0" w:space="0" w:color="auto"/>
            <w:bottom w:val="none" w:sz="0" w:space="0" w:color="auto"/>
            <w:right w:val="none" w:sz="0" w:space="0" w:color="auto"/>
          </w:divBdr>
        </w:div>
      </w:divsChild>
    </w:div>
    <w:div w:id="295532613">
      <w:bodyDiv w:val="1"/>
      <w:marLeft w:val="0"/>
      <w:marRight w:val="0"/>
      <w:marTop w:val="0"/>
      <w:marBottom w:val="0"/>
      <w:divBdr>
        <w:top w:val="none" w:sz="0" w:space="0" w:color="auto"/>
        <w:left w:val="none" w:sz="0" w:space="0" w:color="auto"/>
        <w:bottom w:val="none" w:sz="0" w:space="0" w:color="auto"/>
        <w:right w:val="none" w:sz="0" w:space="0" w:color="auto"/>
      </w:divBdr>
    </w:div>
    <w:div w:id="340206719">
      <w:bodyDiv w:val="1"/>
      <w:marLeft w:val="0"/>
      <w:marRight w:val="0"/>
      <w:marTop w:val="0"/>
      <w:marBottom w:val="0"/>
      <w:divBdr>
        <w:top w:val="none" w:sz="0" w:space="0" w:color="auto"/>
        <w:left w:val="none" w:sz="0" w:space="0" w:color="auto"/>
        <w:bottom w:val="none" w:sz="0" w:space="0" w:color="auto"/>
        <w:right w:val="none" w:sz="0" w:space="0" w:color="auto"/>
      </w:divBdr>
    </w:div>
    <w:div w:id="427309095">
      <w:bodyDiv w:val="1"/>
      <w:marLeft w:val="0"/>
      <w:marRight w:val="0"/>
      <w:marTop w:val="0"/>
      <w:marBottom w:val="0"/>
      <w:divBdr>
        <w:top w:val="none" w:sz="0" w:space="0" w:color="auto"/>
        <w:left w:val="none" w:sz="0" w:space="0" w:color="auto"/>
        <w:bottom w:val="none" w:sz="0" w:space="0" w:color="auto"/>
        <w:right w:val="none" w:sz="0" w:space="0" w:color="auto"/>
      </w:divBdr>
    </w:div>
    <w:div w:id="885289030">
      <w:bodyDiv w:val="1"/>
      <w:marLeft w:val="0"/>
      <w:marRight w:val="0"/>
      <w:marTop w:val="0"/>
      <w:marBottom w:val="0"/>
      <w:divBdr>
        <w:top w:val="none" w:sz="0" w:space="0" w:color="auto"/>
        <w:left w:val="none" w:sz="0" w:space="0" w:color="auto"/>
        <w:bottom w:val="none" w:sz="0" w:space="0" w:color="auto"/>
        <w:right w:val="none" w:sz="0" w:space="0" w:color="auto"/>
      </w:divBdr>
    </w:div>
    <w:div w:id="1406684561">
      <w:bodyDiv w:val="1"/>
      <w:marLeft w:val="0"/>
      <w:marRight w:val="0"/>
      <w:marTop w:val="0"/>
      <w:marBottom w:val="0"/>
      <w:divBdr>
        <w:top w:val="none" w:sz="0" w:space="0" w:color="auto"/>
        <w:left w:val="none" w:sz="0" w:space="0" w:color="auto"/>
        <w:bottom w:val="none" w:sz="0" w:space="0" w:color="auto"/>
        <w:right w:val="none" w:sz="0" w:space="0" w:color="auto"/>
      </w:divBdr>
    </w:div>
    <w:div w:id="1438865153">
      <w:bodyDiv w:val="1"/>
      <w:marLeft w:val="0"/>
      <w:marRight w:val="0"/>
      <w:marTop w:val="0"/>
      <w:marBottom w:val="0"/>
      <w:divBdr>
        <w:top w:val="none" w:sz="0" w:space="0" w:color="auto"/>
        <w:left w:val="none" w:sz="0" w:space="0" w:color="auto"/>
        <w:bottom w:val="none" w:sz="0" w:space="0" w:color="auto"/>
        <w:right w:val="none" w:sz="0" w:space="0" w:color="auto"/>
      </w:divBdr>
      <w:divsChild>
        <w:div w:id="634067823">
          <w:marLeft w:val="734"/>
          <w:marRight w:val="0"/>
          <w:marTop w:val="106"/>
          <w:marBottom w:val="0"/>
          <w:divBdr>
            <w:top w:val="none" w:sz="0" w:space="0" w:color="auto"/>
            <w:left w:val="none" w:sz="0" w:space="0" w:color="auto"/>
            <w:bottom w:val="none" w:sz="0" w:space="0" w:color="auto"/>
            <w:right w:val="none" w:sz="0" w:space="0" w:color="auto"/>
          </w:divBdr>
        </w:div>
        <w:div w:id="1118528735">
          <w:marLeft w:val="1426"/>
          <w:marRight w:val="0"/>
          <w:marTop w:val="96"/>
          <w:marBottom w:val="0"/>
          <w:divBdr>
            <w:top w:val="none" w:sz="0" w:space="0" w:color="auto"/>
            <w:left w:val="none" w:sz="0" w:space="0" w:color="auto"/>
            <w:bottom w:val="none" w:sz="0" w:space="0" w:color="auto"/>
            <w:right w:val="none" w:sz="0" w:space="0" w:color="auto"/>
          </w:divBdr>
        </w:div>
        <w:div w:id="1946108141">
          <w:marLeft w:val="1426"/>
          <w:marRight w:val="0"/>
          <w:marTop w:val="96"/>
          <w:marBottom w:val="0"/>
          <w:divBdr>
            <w:top w:val="none" w:sz="0" w:space="0" w:color="auto"/>
            <w:left w:val="none" w:sz="0" w:space="0" w:color="auto"/>
            <w:bottom w:val="none" w:sz="0" w:space="0" w:color="auto"/>
            <w:right w:val="none" w:sz="0" w:space="0" w:color="auto"/>
          </w:divBdr>
        </w:div>
        <w:div w:id="1628702324">
          <w:marLeft w:val="1426"/>
          <w:marRight w:val="0"/>
          <w:marTop w:val="96"/>
          <w:marBottom w:val="0"/>
          <w:divBdr>
            <w:top w:val="none" w:sz="0" w:space="0" w:color="auto"/>
            <w:left w:val="none" w:sz="0" w:space="0" w:color="auto"/>
            <w:bottom w:val="none" w:sz="0" w:space="0" w:color="auto"/>
            <w:right w:val="none" w:sz="0" w:space="0" w:color="auto"/>
          </w:divBdr>
        </w:div>
        <w:div w:id="1623489049">
          <w:marLeft w:val="1426"/>
          <w:marRight w:val="0"/>
          <w:marTop w:val="96"/>
          <w:marBottom w:val="0"/>
          <w:divBdr>
            <w:top w:val="none" w:sz="0" w:space="0" w:color="auto"/>
            <w:left w:val="none" w:sz="0" w:space="0" w:color="auto"/>
            <w:bottom w:val="none" w:sz="0" w:space="0" w:color="auto"/>
            <w:right w:val="none" w:sz="0" w:space="0" w:color="auto"/>
          </w:divBdr>
        </w:div>
        <w:div w:id="1615138444">
          <w:marLeft w:val="1426"/>
          <w:marRight w:val="0"/>
          <w:marTop w:val="96"/>
          <w:marBottom w:val="0"/>
          <w:divBdr>
            <w:top w:val="none" w:sz="0" w:space="0" w:color="auto"/>
            <w:left w:val="none" w:sz="0" w:space="0" w:color="auto"/>
            <w:bottom w:val="none" w:sz="0" w:space="0" w:color="auto"/>
            <w:right w:val="none" w:sz="0" w:space="0" w:color="auto"/>
          </w:divBdr>
        </w:div>
        <w:div w:id="1230270764">
          <w:marLeft w:val="1426"/>
          <w:marRight w:val="0"/>
          <w:marTop w:val="96"/>
          <w:marBottom w:val="0"/>
          <w:divBdr>
            <w:top w:val="none" w:sz="0" w:space="0" w:color="auto"/>
            <w:left w:val="none" w:sz="0" w:space="0" w:color="auto"/>
            <w:bottom w:val="none" w:sz="0" w:space="0" w:color="auto"/>
            <w:right w:val="none" w:sz="0" w:space="0" w:color="auto"/>
          </w:divBdr>
        </w:div>
        <w:div w:id="1884754671">
          <w:marLeft w:val="1426"/>
          <w:marRight w:val="0"/>
          <w:marTop w:val="96"/>
          <w:marBottom w:val="0"/>
          <w:divBdr>
            <w:top w:val="none" w:sz="0" w:space="0" w:color="auto"/>
            <w:left w:val="none" w:sz="0" w:space="0" w:color="auto"/>
            <w:bottom w:val="none" w:sz="0" w:space="0" w:color="auto"/>
            <w:right w:val="none" w:sz="0" w:space="0" w:color="auto"/>
          </w:divBdr>
        </w:div>
      </w:divsChild>
    </w:div>
    <w:div w:id="1725912697">
      <w:bodyDiv w:val="1"/>
      <w:marLeft w:val="0"/>
      <w:marRight w:val="0"/>
      <w:marTop w:val="0"/>
      <w:marBottom w:val="0"/>
      <w:divBdr>
        <w:top w:val="none" w:sz="0" w:space="0" w:color="auto"/>
        <w:left w:val="none" w:sz="0" w:space="0" w:color="auto"/>
        <w:bottom w:val="none" w:sz="0" w:space="0" w:color="auto"/>
        <w:right w:val="none" w:sz="0" w:space="0" w:color="auto"/>
      </w:divBdr>
      <w:divsChild>
        <w:div w:id="129716656">
          <w:marLeft w:val="734"/>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1082-E9AC-44D3-A2BB-B72BC499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11</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Iris丶xie</dc:creator>
  <cp:keywords/>
  <dc:description/>
  <cp:lastModifiedBy>Iris丶xie</cp:lastModifiedBy>
  <cp:revision>14</cp:revision>
  <dcterms:created xsi:type="dcterms:W3CDTF">2023-02-11T06:38:00Z</dcterms:created>
  <dcterms:modified xsi:type="dcterms:W3CDTF">2023-02-15T06:28:00Z</dcterms:modified>
</cp:coreProperties>
</file>