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FF9D" w14:textId="238542BE" w:rsidR="00656106" w:rsidRPr="00B659F2" w:rsidRDefault="00656106" w:rsidP="00656106">
      <w:pPr>
        <w:spacing w:after="0" w:line="240" w:lineRule="auto"/>
        <w:jc w:val="center"/>
        <w:rPr>
          <w:rFonts w:eastAsia="Calibri" w:cstheme="minorHAnsi"/>
          <w:b/>
          <w:bCs/>
          <w:color w:val="000000" w:themeColor="text1"/>
          <w:sz w:val="24"/>
          <w:szCs w:val="24"/>
          <w:u w:val="single"/>
        </w:rPr>
      </w:pPr>
      <w:r w:rsidRPr="00B659F2">
        <w:rPr>
          <w:rFonts w:eastAsia="Calibri" w:cstheme="minorHAnsi"/>
          <w:b/>
          <w:bCs/>
          <w:color w:val="000000" w:themeColor="text1"/>
          <w:sz w:val="24"/>
          <w:szCs w:val="24"/>
          <w:u w:val="single"/>
        </w:rPr>
        <w:t>Teaching Block 1 – Optional Unit Coursework Brief</w:t>
      </w:r>
    </w:p>
    <w:p w14:paraId="0147B100" w14:textId="16929140" w:rsidR="00656106" w:rsidRPr="00B659F2" w:rsidRDefault="00656106" w:rsidP="660D3829">
      <w:pPr>
        <w:spacing w:after="0" w:line="240" w:lineRule="auto"/>
        <w:rPr>
          <w:rFonts w:eastAsia="Calibri" w:cstheme="minorHAnsi"/>
          <w:b/>
          <w:bCs/>
          <w:color w:val="000000" w:themeColor="text1"/>
          <w:sz w:val="24"/>
          <w:szCs w:val="24"/>
        </w:rPr>
      </w:pPr>
    </w:p>
    <w:p w14:paraId="0FDAEF1D" w14:textId="263FDAA3" w:rsidR="00655DA2" w:rsidRPr="00B659F2" w:rsidRDefault="00655DA2" w:rsidP="660D3829">
      <w:pPr>
        <w:spacing w:after="0" w:line="240" w:lineRule="auto"/>
        <w:rPr>
          <w:rFonts w:eastAsia="Calibri" w:cstheme="minorHAnsi"/>
          <w:b/>
          <w:bCs/>
          <w:color w:val="000000" w:themeColor="text1"/>
          <w:sz w:val="24"/>
          <w:szCs w:val="24"/>
          <w:u w:val="single"/>
        </w:rPr>
      </w:pPr>
      <w:r w:rsidRPr="00B659F2">
        <w:rPr>
          <w:rFonts w:eastAsia="Calibri" w:cstheme="minorHAnsi"/>
          <w:b/>
          <w:bCs/>
          <w:color w:val="000000" w:themeColor="text1"/>
          <w:sz w:val="24"/>
          <w:szCs w:val="24"/>
          <w:u w:val="single"/>
        </w:rPr>
        <w:t>Part A – Unit Specific Coursework Details (please complete as appropriate)</w:t>
      </w:r>
    </w:p>
    <w:p w14:paraId="1A3C77A9" w14:textId="77777777" w:rsidR="00655DA2" w:rsidRPr="00B659F2" w:rsidRDefault="00655DA2" w:rsidP="660D3829">
      <w:pPr>
        <w:spacing w:after="0" w:line="240" w:lineRule="auto"/>
        <w:rPr>
          <w:rFonts w:eastAsia="Calibri" w:cstheme="minorHAnsi"/>
          <w:b/>
          <w:bCs/>
          <w:color w:val="000000" w:themeColor="text1"/>
          <w:sz w:val="24"/>
          <w:szCs w:val="24"/>
        </w:rPr>
      </w:pPr>
    </w:p>
    <w:p w14:paraId="163F301E" w14:textId="0F2B8F03" w:rsidR="00656106" w:rsidRPr="00B659F2" w:rsidRDefault="00656106"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 xml:space="preserve">Unit Number: </w:t>
      </w:r>
      <w:r w:rsidR="00BB3677" w:rsidRPr="00BB3677">
        <w:rPr>
          <w:rFonts w:eastAsia="Calibri" w:cstheme="minorHAnsi"/>
          <w:b/>
          <w:bCs/>
          <w:color w:val="000000" w:themeColor="text1"/>
          <w:sz w:val="24"/>
          <w:szCs w:val="24"/>
        </w:rPr>
        <w:t>COMSM0157</w:t>
      </w:r>
    </w:p>
    <w:p w14:paraId="6DB5F8D1" w14:textId="58303323" w:rsidR="00656106" w:rsidRPr="00B659F2" w:rsidRDefault="00656106"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 xml:space="preserve">Unit Name: </w:t>
      </w:r>
      <w:r w:rsidR="007441DE" w:rsidRPr="00B659F2">
        <w:rPr>
          <w:rFonts w:eastAsia="Calibri" w:cstheme="minorHAnsi"/>
          <w:b/>
          <w:bCs/>
          <w:color w:val="000000" w:themeColor="text1"/>
          <w:sz w:val="24"/>
          <w:szCs w:val="24"/>
        </w:rPr>
        <w:t xml:space="preserve">Systems &amp; Software Security </w:t>
      </w:r>
    </w:p>
    <w:p w14:paraId="7878DA8C" w14:textId="1CE16186" w:rsidR="00656106" w:rsidRPr="00B659F2" w:rsidRDefault="00656106"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 xml:space="preserve">Unit Director: </w:t>
      </w:r>
      <w:r w:rsidR="007441DE" w:rsidRPr="00B659F2">
        <w:rPr>
          <w:rFonts w:eastAsia="Calibri" w:cstheme="minorHAnsi"/>
          <w:b/>
          <w:bCs/>
          <w:color w:val="000000" w:themeColor="text1"/>
          <w:sz w:val="24"/>
          <w:szCs w:val="24"/>
        </w:rPr>
        <w:t xml:space="preserve">Sana </w:t>
      </w:r>
      <w:r w:rsidR="00703A30" w:rsidRPr="00B659F2">
        <w:rPr>
          <w:rFonts w:eastAsia="Calibri" w:cstheme="minorHAnsi"/>
          <w:b/>
          <w:bCs/>
          <w:color w:val="000000" w:themeColor="text1"/>
          <w:sz w:val="24"/>
          <w:szCs w:val="24"/>
        </w:rPr>
        <w:t>Belguith</w:t>
      </w:r>
    </w:p>
    <w:p w14:paraId="50CEEAFE" w14:textId="77777777" w:rsidR="00656106" w:rsidRPr="00B659F2" w:rsidRDefault="00656106" w:rsidP="660D3829">
      <w:pPr>
        <w:spacing w:after="0" w:line="240" w:lineRule="auto"/>
        <w:rPr>
          <w:rFonts w:eastAsia="Calibri" w:cstheme="minorHAnsi"/>
          <w:b/>
          <w:bCs/>
          <w:color w:val="000000" w:themeColor="text1"/>
          <w:sz w:val="24"/>
          <w:szCs w:val="24"/>
        </w:rPr>
      </w:pPr>
    </w:p>
    <w:p w14:paraId="11C50DBA" w14:textId="3043AE72" w:rsidR="00656106" w:rsidRPr="00B659F2" w:rsidRDefault="00656106"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 xml:space="preserve">Assignment Name: </w:t>
      </w:r>
      <w:r w:rsidR="00703A30" w:rsidRPr="00B659F2">
        <w:rPr>
          <w:rFonts w:eastAsia="Calibri" w:cstheme="minorHAnsi"/>
          <w:b/>
          <w:bCs/>
          <w:color w:val="000000" w:themeColor="text1"/>
          <w:sz w:val="24"/>
          <w:szCs w:val="24"/>
        </w:rPr>
        <w:t>Systems &amp; Software Security Coursework</w:t>
      </w:r>
    </w:p>
    <w:p w14:paraId="6F1A0F2F" w14:textId="06250086" w:rsidR="00656106" w:rsidRPr="00B659F2" w:rsidRDefault="00656106"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Assignment Weighting</w:t>
      </w:r>
      <w:r w:rsidR="00703A30" w:rsidRPr="00B659F2">
        <w:rPr>
          <w:rFonts w:eastAsia="Calibri" w:cstheme="minorHAnsi"/>
          <w:b/>
          <w:bCs/>
          <w:color w:val="000000" w:themeColor="text1"/>
          <w:sz w:val="24"/>
          <w:szCs w:val="24"/>
        </w:rPr>
        <w:t xml:space="preserve">: </w:t>
      </w:r>
      <w:r w:rsidR="009554E6">
        <w:rPr>
          <w:rFonts w:eastAsia="Calibri" w:cstheme="minorHAnsi"/>
          <w:b/>
          <w:bCs/>
          <w:color w:val="000000" w:themeColor="text1"/>
          <w:sz w:val="24"/>
          <w:szCs w:val="24"/>
        </w:rPr>
        <w:t>5</w:t>
      </w:r>
      <w:r w:rsidR="00703A30" w:rsidRPr="00B659F2">
        <w:rPr>
          <w:rFonts w:eastAsia="Calibri" w:cstheme="minorHAnsi"/>
          <w:b/>
          <w:bCs/>
          <w:color w:val="000000" w:themeColor="text1"/>
          <w:sz w:val="24"/>
          <w:szCs w:val="24"/>
        </w:rPr>
        <w:t>0%</w:t>
      </w:r>
    </w:p>
    <w:p w14:paraId="23E7CC40" w14:textId="77AA5EBC" w:rsidR="00656106" w:rsidRPr="00B659F2" w:rsidRDefault="00656106" w:rsidP="660D3829">
      <w:pPr>
        <w:spacing w:after="0" w:line="240" w:lineRule="auto"/>
        <w:rPr>
          <w:rFonts w:eastAsia="Calibri" w:cstheme="minorHAnsi"/>
          <w:b/>
          <w:bCs/>
          <w:color w:val="000000" w:themeColor="text1"/>
          <w:sz w:val="24"/>
          <w:szCs w:val="24"/>
        </w:rPr>
      </w:pPr>
    </w:p>
    <w:p w14:paraId="5E014BE7" w14:textId="31C3221D" w:rsidR="00656106" w:rsidRPr="00B659F2" w:rsidRDefault="00656106"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Assignment De</w:t>
      </w:r>
      <w:r w:rsidR="003F5E0C" w:rsidRPr="00B659F2">
        <w:rPr>
          <w:rFonts w:eastAsia="Calibri" w:cstheme="minorHAnsi"/>
          <w:b/>
          <w:bCs/>
          <w:color w:val="000000" w:themeColor="text1"/>
          <w:sz w:val="24"/>
          <w:szCs w:val="24"/>
        </w:rPr>
        <w:t>scription</w:t>
      </w:r>
      <w:r w:rsidRPr="00B659F2">
        <w:rPr>
          <w:rFonts w:eastAsia="Calibri" w:cstheme="minorHAnsi"/>
          <w:b/>
          <w:bCs/>
          <w:color w:val="000000" w:themeColor="text1"/>
          <w:sz w:val="24"/>
          <w:szCs w:val="24"/>
        </w:rPr>
        <w:t xml:space="preserve">: </w:t>
      </w:r>
    </w:p>
    <w:p w14:paraId="26007825" w14:textId="3A7E62CE" w:rsidR="00D232FC" w:rsidRPr="00B659F2" w:rsidRDefault="00D232FC" w:rsidP="660D3829">
      <w:pPr>
        <w:spacing w:after="0" w:line="240" w:lineRule="auto"/>
        <w:rPr>
          <w:rFonts w:eastAsia="Calibri" w:cstheme="minorHAnsi"/>
          <w:b/>
          <w:bCs/>
          <w:color w:val="000000" w:themeColor="text1"/>
          <w:sz w:val="24"/>
          <w:szCs w:val="24"/>
        </w:rPr>
      </w:pPr>
    </w:p>
    <w:p w14:paraId="7B15FC7E" w14:textId="17436104" w:rsidR="00D232FC" w:rsidRPr="00B659F2" w:rsidRDefault="00D232FC" w:rsidP="00D232F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This coursework is for unit COMSM0102 Systems &amp; Software Security Coursework. It will be released on </w:t>
      </w:r>
      <w:r w:rsidR="00BB3677">
        <w:rPr>
          <w:rFonts w:asciiTheme="minorHAnsi" w:hAnsiTheme="minorHAnsi" w:cstheme="minorHAnsi"/>
          <w:color w:val="1D1C1D"/>
          <w:sz w:val="22"/>
          <w:szCs w:val="22"/>
        </w:rPr>
        <w:t>Thursday11</w:t>
      </w:r>
      <w:r w:rsidR="001B7EA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 xml:space="preserve">November and must be submitted by </w:t>
      </w:r>
      <w:r w:rsidR="00BB3677">
        <w:rPr>
          <w:rFonts w:asciiTheme="minorHAnsi" w:hAnsiTheme="minorHAnsi" w:cstheme="minorHAnsi"/>
          <w:color w:val="1D1C1D"/>
          <w:sz w:val="22"/>
          <w:szCs w:val="22"/>
        </w:rPr>
        <w:t>Thursday</w:t>
      </w:r>
      <w:r w:rsidR="001D6582">
        <w:rPr>
          <w:rFonts w:asciiTheme="minorHAnsi" w:hAnsiTheme="minorHAnsi" w:cstheme="minorHAnsi"/>
          <w:color w:val="1D1C1D"/>
          <w:sz w:val="22"/>
          <w:szCs w:val="22"/>
        </w:rPr>
        <w:t xml:space="preserve"> </w:t>
      </w:r>
      <w:r w:rsidR="00BB3677">
        <w:rPr>
          <w:rFonts w:asciiTheme="minorHAnsi" w:hAnsiTheme="minorHAnsi" w:cstheme="minorHAnsi"/>
          <w:color w:val="1D1C1D"/>
          <w:sz w:val="22"/>
          <w:szCs w:val="22"/>
        </w:rPr>
        <w:t>4</w:t>
      </w:r>
      <w:r w:rsidR="009647AA">
        <w:rPr>
          <w:rFonts w:asciiTheme="minorHAnsi" w:hAnsiTheme="minorHAnsi" w:cstheme="minorHAnsi"/>
          <w:color w:val="1D1C1D"/>
          <w:sz w:val="22"/>
          <w:szCs w:val="22"/>
        </w:rPr>
        <w:t>th</w:t>
      </w:r>
      <w:r w:rsidRPr="00B659F2">
        <w:rPr>
          <w:rFonts w:asciiTheme="minorHAnsi" w:hAnsiTheme="minorHAnsi" w:cstheme="minorHAnsi"/>
          <w:color w:val="1D1C1D"/>
          <w:sz w:val="22"/>
          <w:szCs w:val="22"/>
        </w:rPr>
        <w:t xml:space="preserve"> December (Week 11) at 1pm at the very latest. The intention is that you submit by 12pm and keep the last hour as an emergency reserve for technical problems.</w:t>
      </w:r>
    </w:p>
    <w:p w14:paraId="1584752C"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3FA12ED7" w14:textId="2A46150B" w:rsidR="00D232FC" w:rsidRPr="00B659F2" w:rsidRDefault="00D232FC" w:rsidP="00D232F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In case of problems with your submission, you must e-mail [</w:t>
      </w:r>
      <w:proofErr w:type="gramStart"/>
      <w:r w:rsidRPr="00B659F2">
        <w:rPr>
          <w:rFonts w:asciiTheme="minorHAnsi" w:hAnsiTheme="minorHAnsi" w:cstheme="minorHAnsi"/>
          <w:color w:val="1D1C1D"/>
          <w:sz w:val="22"/>
          <w:szCs w:val="22"/>
        </w:rPr>
        <w:t>coms-info@bristol.ac.uk](</w:t>
      </w:r>
      <w:proofErr w:type="gramEnd"/>
      <w:r w:rsidRPr="00B659F2">
        <w:rPr>
          <w:rFonts w:asciiTheme="minorHAnsi" w:hAnsiTheme="minorHAnsi" w:cstheme="minorHAnsi"/>
          <w:color w:val="1D1C1D"/>
          <w:sz w:val="22"/>
          <w:szCs w:val="22"/>
        </w:rPr>
        <w:t>mailto://coms-info@bristol.ac.uk) before the 1pm final deadline to avoid your work being counted as late. You must</w:t>
      </w:r>
    </w:p>
    <w:p w14:paraId="23B2F1D7" w14:textId="42F2AB43" w:rsidR="00D232FC" w:rsidRPr="00B659F2" w:rsidRDefault="00D232FC" w:rsidP="00D232F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submit the coursework on the Blackboard page for the assessment unit </w:t>
      </w:r>
      <w:r w:rsidR="00BB3677" w:rsidRPr="00BB3677">
        <w:rPr>
          <w:rFonts w:asciiTheme="minorHAnsi" w:hAnsiTheme="minorHAnsi" w:cstheme="minorHAnsi"/>
          <w:color w:val="1D1C1D"/>
          <w:sz w:val="22"/>
          <w:szCs w:val="22"/>
        </w:rPr>
        <w:t xml:space="preserve">COMSM0157 </w:t>
      </w:r>
      <w:r w:rsidRPr="00B659F2">
        <w:rPr>
          <w:rFonts w:asciiTheme="minorHAnsi" w:hAnsiTheme="minorHAnsi" w:cstheme="minorHAnsi"/>
          <w:color w:val="1D1C1D"/>
          <w:sz w:val="22"/>
          <w:szCs w:val="22"/>
        </w:rPr>
        <w:t>(not the teaching unit COMSM0049). On the assessment unit, go to the menu item "</w:t>
      </w:r>
      <w:r w:rsidR="00BB3677">
        <w:rPr>
          <w:rFonts w:asciiTheme="minorHAnsi" w:hAnsiTheme="minorHAnsi" w:cstheme="minorHAnsi"/>
          <w:color w:val="1D1C1D"/>
          <w:sz w:val="22"/>
          <w:szCs w:val="22"/>
        </w:rPr>
        <w:t xml:space="preserve">Unit </w:t>
      </w:r>
      <w:r w:rsidRPr="00B659F2">
        <w:rPr>
          <w:rFonts w:asciiTheme="minorHAnsi" w:hAnsiTheme="minorHAnsi" w:cstheme="minorHAnsi"/>
          <w:color w:val="1D1C1D"/>
          <w:sz w:val="22"/>
          <w:szCs w:val="22"/>
        </w:rPr>
        <w:t>Assessment, Submission and Feedback" and follow the instructions there.</w:t>
      </w:r>
    </w:p>
    <w:p w14:paraId="641D572A"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644EE5BB" w14:textId="2597E13B" w:rsidR="00D232FC" w:rsidRPr="00B659F2" w:rsidRDefault="00D232FC" w:rsidP="005F59E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If you have any questions, please write your question in the Teams</w:t>
      </w:r>
      <w:r w:rsidR="005F59EE"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channel and we will answer it as quickly as possible. You are</w:t>
      </w:r>
      <w:r w:rsidR="005F59EE"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recommended to do this work in groups of 3 students, but you may work</w:t>
      </w:r>
    </w:p>
    <w:p w14:paraId="219BF447" w14:textId="70BDC00F" w:rsidR="00D232FC" w:rsidRPr="00B659F2" w:rsidRDefault="00D232FC" w:rsidP="005F59E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individually if you prefer. We will consider the group size when we mark</w:t>
      </w:r>
      <w:r w:rsidR="005F59EE"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your work. A marking scheme for this coursework is included on the last</w:t>
      </w:r>
      <w:r w:rsidR="005F59EE"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page of this document</w:t>
      </w:r>
    </w:p>
    <w:p w14:paraId="76F7121E" w14:textId="77777777" w:rsidR="00D232FC" w:rsidRPr="00B659F2" w:rsidRDefault="00D232FC" w:rsidP="00D232FC">
      <w:pPr>
        <w:pStyle w:val="HTMLPreformatted"/>
        <w:spacing w:before="60" w:after="60"/>
        <w:rPr>
          <w:rFonts w:asciiTheme="minorHAnsi" w:hAnsiTheme="minorHAnsi" w:cstheme="minorHAnsi"/>
          <w:b/>
          <w:bCs/>
          <w:color w:val="1D1C1D"/>
          <w:sz w:val="22"/>
          <w:szCs w:val="22"/>
        </w:rPr>
      </w:pPr>
    </w:p>
    <w:p w14:paraId="7F7F104A" w14:textId="4352E2E9" w:rsidR="00D232FC" w:rsidRPr="009F186C" w:rsidRDefault="00D232FC" w:rsidP="00D232FC">
      <w:pPr>
        <w:pStyle w:val="HTMLPreformatted"/>
        <w:spacing w:before="60" w:after="60"/>
        <w:rPr>
          <w:rFonts w:asciiTheme="minorHAnsi" w:hAnsiTheme="minorHAnsi" w:cstheme="minorHAnsi"/>
          <w:b/>
          <w:bCs/>
          <w:color w:val="1D1C1D"/>
          <w:sz w:val="22"/>
          <w:szCs w:val="22"/>
          <w:u w:val="single"/>
        </w:rPr>
      </w:pPr>
      <w:r w:rsidRPr="009F186C">
        <w:rPr>
          <w:rFonts w:asciiTheme="minorHAnsi" w:hAnsiTheme="minorHAnsi" w:cstheme="minorHAnsi"/>
          <w:b/>
          <w:bCs/>
          <w:color w:val="1D1C1D"/>
          <w:sz w:val="22"/>
          <w:szCs w:val="22"/>
          <w:u w:val="single"/>
        </w:rPr>
        <w:t>Introduction</w:t>
      </w:r>
    </w:p>
    <w:p w14:paraId="48A0EFC7"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3FF414C2" w14:textId="560ADECF" w:rsidR="00D232FC" w:rsidRPr="00B659F2" w:rsidRDefault="00D232FC" w:rsidP="000A4B03">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This project validates the whole </w:t>
      </w:r>
      <w:proofErr w:type="gramStart"/>
      <w:r w:rsidRPr="00B659F2">
        <w:rPr>
          <w:rFonts w:asciiTheme="minorHAnsi" w:hAnsiTheme="minorHAnsi" w:cstheme="minorHAnsi"/>
          <w:color w:val="1D1C1D"/>
          <w:sz w:val="22"/>
          <w:szCs w:val="22"/>
        </w:rPr>
        <w:t>unit,</w:t>
      </w:r>
      <w:proofErr w:type="gramEnd"/>
      <w:r w:rsidRPr="00B659F2">
        <w:rPr>
          <w:rFonts w:asciiTheme="minorHAnsi" w:hAnsiTheme="minorHAnsi" w:cstheme="minorHAnsi"/>
          <w:color w:val="1D1C1D"/>
          <w:sz w:val="22"/>
          <w:szCs w:val="22"/>
        </w:rPr>
        <w:t xml:space="preserve"> there is no other assessment. It</w:t>
      </w:r>
      <w:r w:rsidR="005F59EE"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represents a significant investment of time and effort that should</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mostly take place during Week 8, 9 and 10. We encourage you to form</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groups of 3 students</w:t>
      </w:r>
      <w:r w:rsidR="00C81017">
        <w:rPr>
          <w:rFonts w:asciiTheme="minorHAnsi" w:hAnsiTheme="minorHAnsi" w:cstheme="minorHAnsi"/>
          <w:color w:val="1D1C1D"/>
          <w:sz w:val="22"/>
          <w:szCs w:val="22"/>
        </w:rPr>
        <w:t>, however you are allowed to undertake this coursework individually if you prefer</w:t>
      </w:r>
      <w:r w:rsidRPr="00B659F2">
        <w:rPr>
          <w:rFonts w:asciiTheme="minorHAnsi" w:hAnsiTheme="minorHAnsi" w:cstheme="minorHAnsi"/>
          <w:color w:val="1D1C1D"/>
          <w:sz w:val="22"/>
          <w:szCs w:val="22"/>
        </w:rPr>
        <w:t>. You will need as part of the project to submit:</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your code, a video demo and a final write up.</w:t>
      </w:r>
    </w:p>
    <w:p w14:paraId="11CD381C"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59665A56" w14:textId="5EA1D2EA" w:rsidR="00D232FC" w:rsidRDefault="00D232FC" w:rsidP="000A4B03">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We expect every member of a group to participate fully in the project.</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You are free to organise as you wish, but your personal contribution</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will be evaluated and need to be demonstrated (see below). We are</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expecting you to work together and to collaborate effectively. If you</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have any concern about your group dynamic</w:t>
      </w:r>
      <w:r w:rsidR="00277946">
        <w:rPr>
          <w:rFonts w:asciiTheme="minorHAnsi" w:hAnsiTheme="minorHAnsi" w:cstheme="minorHAnsi"/>
          <w:color w:val="1D1C1D"/>
          <w:sz w:val="22"/>
          <w:szCs w:val="22"/>
        </w:rPr>
        <w:t xml:space="preserve"> or you are struggling to form a group</w:t>
      </w:r>
      <w:r w:rsidRPr="00B659F2">
        <w:rPr>
          <w:rFonts w:asciiTheme="minorHAnsi" w:hAnsiTheme="minorHAnsi" w:cstheme="minorHAnsi"/>
          <w:color w:val="1D1C1D"/>
          <w:sz w:val="22"/>
          <w:szCs w:val="22"/>
        </w:rPr>
        <w:t>, do contact us via e-mail</w:t>
      </w:r>
      <w:r w:rsidR="00277946">
        <w:rPr>
          <w:rFonts w:asciiTheme="minorHAnsi" w:hAnsiTheme="minorHAnsi" w:cstheme="minorHAnsi"/>
          <w:color w:val="1D1C1D"/>
          <w:sz w:val="22"/>
          <w:szCs w:val="22"/>
        </w:rPr>
        <w:t xml:space="preserve"> and we will be able to help</w:t>
      </w:r>
      <w:r w:rsidRPr="00B659F2">
        <w:rPr>
          <w:rFonts w:asciiTheme="minorHAnsi" w:hAnsiTheme="minorHAnsi" w:cstheme="minorHAnsi"/>
          <w:color w:val="1D1C1D"/>
          <w:sz w:val="22"/>
          <w:szCs w:val="22"/>
        </w:rPr>
        <w:t>.</w:t>
      </w:r>
    </w:p>
    <w:p w14:paraId="5F503AAE" w14:textId="587532D8" w:rsidR="005C62A7" w:rsidRPr="00B659F2" w:rsidRDefault="005C62A7" w:rsidP="000A4B03">
      <w:pPr>
        <w:pStyle w:val="HTMLPreformatted"/>
        <w:spacing w:before="60" w:after="60"/>
        <w:rPr>
          <w:rFonts w:asciiTheme="minorHAnsi" w:hAnsiTheme="minorHAnsi" w:cstheme="minorHAnsi"/>
          <w:color w:val="1D1C1D"/>
          <w:sz w:val="22"/>
          <w:szCs w:val="22"/>
        </w:rPr>
      </w:pPr>
      <w:r>
        <w:rPr>
          <w:rFonts w:asciiTheme="minorHAnsi" w:hAnsiTheme="minorHAnsi" w:cstheme="minorHAnsi"/>
          <w:color w:val="1D1C1D"/>
          <w:sz w:val="22"/>
          <w:szCs w:val="22"/>
        </w:rPr>
        <w:t xml:space="preserve">If you decide to undertake this coursework individually, we will take into consideration that you are working </w:t>
      </w:r>
      <w:proofErr w:type="gramStart"/>
      <w:r>
        <w:rPr>
          <w:rFonts w:asciiTheme="minorHAnsi" w:hAnsiTheme="minorHAnsi" w:cstheme="minorHAnsi"/>
          <w:color w:val="1D1C1D"/>
          <w:sz w:val="22"/>
          <w:szCs w:val="22"/>
        </w:rPr>
        <w:t>alone</w:t>
      </w:r>
      <w:proofErr w:type="gramEnd"/>
      <w:r>
        <w:rPr>
          <w:rFonts w:asciiTheme="minorHAnsi" w:hAnsiTheme="minorHAnsi" w:cstheme="minorHAnsi"/>
          <w:color w:val="1D1C1D"/>
          <w:sz w:val="22"/>
          <w:szCs w:val="22"/>
        </w:rPr>
        <w:t xml:space="preserve"> and we will </w:t>
      </w:r>
      <w:r w:rsidR="00ED5655">
        <w:rPr>
          <w:rFonts w:asciiTheme="minorHAnsi" w:hAnsiTheme="minorHAnsi" w:cstheme="minorHAnsi"/>
          <w:color w:val="1D1C1D"/>
          <w:sz w:val="22"/>
          <w:szCs w:val="22"/>
        </w:rPr>
        <w:t>reflect that in the marking scheme.</w:t>
      </w:r>
    </w:p>
    <w:p w14:paraId="46A48017"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2FD2CCF2" w14:textId="17664971" w:rsidR="00D232FC" w:rsidRPr="009F186C" w:rsidRDefault="00D232FC" w:rsidP="00D232FC">
      <w:pPr>
        <w:pStyle w:val="HTMLPreformatted"/>
        <w:spacing w:before="60" w:after="60"/>
        <w:rPr>
          <w:rFonts w:asciiTheme="minorHAnsi" w:hAnsiTheme="minorHAnsi" w:cstheme="minorHAnsi"/>
          <w:b/>
          <w:bCs/>
          <w:color w:val="1D1C1D"/>
          <w:sz w:val="22"/>
          <w:szCs w:val="22"/>
          <w:u w:val="single"/>
        </w:rPr>
      </w:pPr>
      <w:r w:rsidRPr="009F186C">
        <w:rPr>
          <w:rFonts w:asciiTheme="minorHAnsi" w:hAnsiTheme="minorHAnsi" w:cstheme="minorHAnsi"/>
          <w:b/>
          <w:bCs/>
          <w:color w:val="1D1C1D"/>
          <w:sz w:val="22"/>
          <w:szCs w:val="22"/>
          <w:u w:val="single"/>
        </w:rPr>
        <w:lastRenderedPageBreak/>
        <w:t>Deliverable</w:t>
      </w:r>
      <w:r w:rsidR="00940596">
        <w:rPr>
          <w:rFonts w:asciiTheme="minorHAnsi" w:hAnsiTheme="minorHAnsi" w:cstheme="minorHAnsi"/>
          <w:b/>
          <w:bCs/>
          <w:color w:val="1D1C1D"/>
          <w:sz w:val="22"/>
          <w:szCs w:val="22"/>
          <w:u w:val="single"/>
        </w:rPr>
        <w:t>s</w:t>
      </w:r>
    </w:p>
    <w:p w14:paraId="450D2A8B"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2525ED0A" w14:textId="0C585AD1" w:rsidR="00D232FC" w:rsidRPr="00B659F2" w:rsidRDefault="00D232FC" w:rsidP="00D232FC">
      <w:pPr>
        <w:pStyle w:val="HTMLPreformatted"/>
        <w:spacing w:before="60" w:after="60"/>
        <w:rPr>
          <w:rFonts w:asciiTheme="minorHAnsi" w:hAnsiTheme="minorHAnsi" w:cstheme="minorHAnsi"/>
          <w:b/>
          <w:bCs/>
          <w:color w:val="1D1C1D"/>
          <w:sz w:val="22"/>
          <w:szCs w:val="22"/>
        </w:rPr>
      </w:pPr>
      <w:r w:rsidRPr="00B659F2">
        <w:rPr>
          <w:rFonts w:asciiTheme="minorHAnsi" w:hAnsiTheme="minorHAnsi" w:cstheme="minorHAnsi"/>
          <w:b/>
          <w:bCs/>
          <w:color w:val="1D1C1D"/>
          <w:sz w:val="22"/>
          <w:szCs w:val="22"/>
        </w:rPr>
        <w:t>Project demonstration - group (graded 30%)</w:t>
      </w:r>
    </w:p>
    <w:p w14:paraId="3B036A9B"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5CEA59D9" w14:textId="6B10EC41" w:rsidR="00D232FC" w:rsidRPr="00B659F2" w:rsidRDefault="00D232FC" w:rsidP="000A4B03">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You will demonstrate that your solution works and demonstrate your</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project. Your project should be coming with a README. You will follow</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the readme instructions and demonstrate that you obtain the results</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presented in your report and that you can reproduce the evaluation. The</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video should be no longer than 10 minutes.</w:t>
      </w:r>
    </w:p>
    <w:p w14:paraId="2585B5D9"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35A279EC" w14:textId="5FF8C232" w:rsidR="000A4B03" w:rsidRPr="00B659F2" w:rsidRDefault="00D232FC" w:rsidP="00B659F2">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PS: Please use appropriate compression settings while processing your</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demonstration videos as Blackboard will not allow videos larger than</w:t>
      </w:r>
      <w:r w:rsidR="000A4B03"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100MB to be uploaded.</w:t>
      </w:r>
    </w:p>
    <w:p w14:paraId="47353009"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5E809911" w14:textId="4CA43E20" w:rsidR="00D232FC" w:rsidRPr="00B659F2" w:rsidRDefault="00D232FC" w:rsidP="00D232FC">
      <w:pPr>
        <w:pStyle w:val="HTMLPreformatted"/>
        <w:spacing w:before="60" w:after="60"/>
        <w:rPr>
          <w:rFonts w:asciiTheme="minorHAnsi" w:hAnsiTheme="minorHAnsi" w:cstheme="minorHAnsi"/>
          <w:b/>
          <w:bCs/>
          <w:color w:val="1D1C1D"/>
          <w:sz w:val="22"/>
          <w:szCs w:val="22"/>
        </w:rPr>
      </w:pPr>
      <w:r w:rsidRPr="00B659F2">
        <w:rPr>
          <w:rFonts w:asciiTheme="minorHAnsi" w:hAnsiTheme="minorHAnsi" w:cstheme="minorHAnsi"/>
          <w:b/>
          <w:bCs/>
          <w:color w:val="1D1C1D"/>
          <w:sz w:val="22"/>
          <w:szCs w:val="22"/>
        </w:rPr>
        <w:t xml:space="preserve">Final </w:t>
      </w:r>
      <w:proofErr w:type="gramStart"/>
      <w:r w:rsidRPr="00B659F2">
        <w:rPr>
          <w:rFonts w:asciiTheme="minorHAnsi" w:hAnsiTheme="minorHAnsi" w:cstheme="minorHAnsi"/>
          <w:b/>
          <w:bCs/>
          <w:color w:val="1D1C1D"/>
          <w:sz w:val="22"/>
          <w:szCs w:val="22"/>
        </w:rPr>
        <w:t>write</w:t>
      </w:r>
      <w:proofErr w:type="gramEnd"/>
      <w:r w:rsidRPr="00B659F2">
        <w:rPr>
          <w:rFonts w:asciiTheme="minorHAnsi" w:hAnsiTheme="minorHAnsi" w:cstheme="minorHAnsi"/>
          <w:b/>
          <w:bCs/>
          <w:color w:val="1D1C1D"/>
          <w:sz w:val="22"/>
          <w:szCs w:val="22"/>
        </w:rPr>
        <w:t xml:space="preserve"> up - group (graded 70%)</w:t>
      </w:r>
    </w:p>
    <w:p w14:paraId="067D0C2D"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0C9EAF03" w14:textId="00EB5D37" w:rsidR="00D232FC" w:rsidRPr="00B659F2" w:rsidRDefault="00D232FC" w:rsidP="00B07F02">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You should submit a report following [USENIX LaTeX conference</w:t>
      </w:r>
      <w:r w:rsidR="003F7BEB" w:rsidRPr="00B659F2">
        <w:rPr>
          <w:rFonts w:asciiTheme="minorHAnsi" w:hAnsiTheme="minorHAnsi" w:cstheme="minorHAnsi"/>
          <w:color w:val="1D1C1D"/>
          <w:sz w:val="22"/>
          <w:szCs w:val="22"/>
        </w:rPr>
        <w:t xml:space="preserve"> </w:t>
      </w:r>
      <w:r w:rsidR="002A165B">
        <w:rPr>
          <w:rFonts w:asciiTheme="minorHAnsi" w:hAnsiTheme="minorHAnsi" w:cstheme="minorHAnsi"/>
          <w:color w:val="1D1C1D"/>
          <w:sz w:val="22"/>
          <w:szCs w:val="22"/>
        </w:rPr>
        <w:t>t</w:t>
      </w:r>
      <w:r w:rsidRPr="00B659F2">
        <w:rPr>
          <w:rFonts w:asciiTheme="minorHAnsi" w:hAnsiTheme="minorHAnsi" w:cstheme="minorHAnsi"/>
          <w:color w:val="1D1C1D"/>
          <w:sz w:val="22"/>
          <w:szCs w:val="22"/>
        </w:rPr>
        <w:t>emplate]</w:t>
      </w:r>
      <w:r w:rsidR="002A165B">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w:t>
      </w:r>
      <w:hyperlink r:id="rId6" w:tgtFrame="_blank" w:history="1">
        <w:r w:rsidRPr="00B659F2">
          <w:rPr>
            <w:rStyle w:val="Hyperlink"/>
            <w:rFonts w:asciiTheme="minorHAnsi" w:hAnsiTheme="minorHAnsi" w:cstheme="minorHAnsi"/>
            <w:sz w:val="22"/>
            <w:szCs w:val="22"/>
          </w:rPr>
          <w:t>https://www.usenix.org/conferences/author-resources/paper-templates</w:t>
        </w:r>
      </w:hyperlink>
      <w:r w:rsidRPr="00B659F2">
        <w:rPr>
          <w:rFonts w:asciiTheme="minorHAnsi" w:hAnsiTheme="minorHAnsi" w:cstheme="minorHAnsi"/>
          <w:color w:val="1D1C1D"/>
          <w:sz w:val="22"/>
          <w:szCs w:val="22"/>
        </w:rPr>
        <w:t>)</w:t>
      </w:r>
      <w:r w:rsidR="002A165B">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of roughly 5 pages (excluding reference and appendix). Your report</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should contain a minimum of six academic citations. We suggest the</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following structure: - Introduction - Background - Design &amp;</w:t>
      </w:r>
      <w:r w:rsidR="00B07F0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Implementation - Evaluation - Conclusion</w:t>
      </w:r>
    </w:p>
    <w:p w14:paraId="3EACB020"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11F92E80" w14:textId="4AC1B80E" w:rsidR="00D232FC" w:rsidRPr="00B659F2" w:rsidRDefault="00D232FC" w:rsidP="003F7BEB">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Do not hesitate to use figures to illustrate your point, well-drawn</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figures can communicate more than a thousand words.</w:t>
      </w:r>
    </w:p>
    <w:p w14:paraId="1F79A9E3"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19773B97" w14:textId="77777777" w:rsidR="00D232FC" w:rsidRPr="00B659F2" w:rsidRDefault="00D232FC" w:rsidP="00D232F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**In </w:t>
      </w:r>
      <w:proofErr w:type="gramStart"/>
      <w:r w:rsidRPr="00B659F2">
        <w:rPr>
          <w:rFonts w:asciiTheme="minorHAnsi" w:hAnsiTheme="minorHAnsi" w:cstheme="minorHAnsi"/>
          <w:color w:val="1D1C1D"/>
          <w:sz w:val="22"/>
          <w:szCs w:val="22"/>
        </w:rPr>
        <w:t>addition</w:t>
      </w:r>
      <w:proofErr w:type="gramEnd"/>
      <w:r w:rsidRPr="00B659F2">
        <w:rPr>
          <w:rFonts w:asciiTheme="minorHAnsi" w:hAnsiTheme="minorHAnsi" w:cstheme="minorHAnsi"/>
          <w:color w:val="1D1C1D"/>
          <w:sz w:val="22"/>
          <w:szCs w:val="22"/>
        </w:rPr>
        <w:t xml:space="preserve"> in the appendix you </w:t>
      </w:r>
      <w:proofErr w:type="gramStart"/>
      <w:r w:rsidRPr="00B659F2">
        <w:rPr>
          <w:rFonts w:asciiTheme="minorHAnsi" w:hAnsiTheme="minorHAnsi" w:cstheme="minorHAnsi"/>
          <w:color w:val="1D1C1D"/>
          <w:sz w:val="22"/>
          <w:szCs w:val="22"/>
        </w:rPr>
        <w:t>should:*</w:t>
      </w:r>
      <w:proofErr w:type="gramEnd"/>
      <w:r w:rsidRPr="00B659F2">
        <w:rPr>
          <w:rFonts w:asciiTheme="minorHAnsi" w:hAnsiTheme="minorHAnsi" w:cstheme="minorHAnsi"/>
          <w:color w:val="1D1C1D"/>
          <w:sz w:val="22"/>
          <w:szCs w:val="22"/>
        </w:rPr>
        <w:t>*</w:t>
      </w:r>
    </w:p>
    <w:p w14:paraId="0E35C655"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2954AAF5" w14:textId="74750F88" w:rsidR="00D232FC" w:rsidRPr="00B659F2" w:rsidRDefault="00D232FC" w:rsidP="003F7BEB">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1.  Discuss how well you met your project's objective. If you did not</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implement everything you planned this does not mean that you will</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fail (or get a bad grade). You should discuss why it could not be done (e.g. technical challenges, change of direction, alternative approach taken, sickness of one of the group members etc.).</w:t>
      </w:r>
    </w:p>
    <w:p w14:paraId="6F71CE5F" w14:textId="77777777" w:rsidR="003F7BEB" w:rsidRPr="00B659F2" w:rsidRDefault="00D232FC" w:rsidP="003F7BEB">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2.  Your individual contribution to the project as a score (e.g., in a group of three if you all worked equally 33% each) + a </w:t>
      </w:r>
      <w:proofErr w:type="gramStart"/>
      <w:r w:rsidRPr="00B659F2">
        <w:rPr>
          <w:rFonts w:asciiTheme="minorHAnsi" w:hAnsiTheme="minorHAnsi" w:cstheme="minorHAnsi"/>
          <w:color w:val="1D1C1D"/>
          <w:sz w:val="22"/>
          <w:szCs w:val="22"/>
        </w:rPr>
        <w:t>few  paragraphs</w:t>
      </w:r>
      <w:proofErr w:type="gramEnd"/>
      <w:r w:rsidRPr="00B659F2">
        <w:rPr>
          <w:rFonts w:asciiTheme="minorHAnsi" w:hAnsiTheme="minorHAnsi" w:cstheme="minorHAnsi"/>
          <w:color w:val="1D1C1D"/>
          <w:sz w:val="22"/>
          <w:szCs w:val="22"/>
        </w:rPr>
        <w:t xml:space="preserve"> describing your individual contributions.</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You need to all</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 xml:space="preserve">agree on this section. </w:t>
      </w:r>
    </w:p>
    <w:p w14:paraId="00F39FEF" w14:textId="0C6000D5" w:rsidR="00D232FC" w:rsidRPr="00B659F2" w:rsidRDefault="00D232FC" w:rsidP="003F7BEB">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You are all expected to participate in the technical aspects as well as the writing. We will take into consideration the complexity of your work as well as your individual</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contributions when deciding your individual grades. Our intent is to</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 xml:space="preserve">ensure that no one is penalized if one (or several) of the students want to work above and beyond expectations. We will only </w:t>
      </w:r>
      <w:r w:rsidRPr="00B659F2">
        <w:rPr>
          <w:rFonts w:asciiTheme="minorHAnsi" w:hAnsiTheme="minorHAnsi" w:cstheme="minorHAnsi"/>
          <w:b/>
          <w:bCs/>
          <w:color w:val="1D1C1D"/>
          <w:sz w:val="22"/>
          <w:szCs w:val="22"/>
        </w:rPr>
        <w:t>improve</w:t>
      </w:r>
      <w:r w:rsidRPr="00B659F2">
        <w:rPr>
          <w:rFonts w:asciiTheme="minorHAnsi" w:hAnsiTheme="minorHAnsi" w:cstheme="minorHAnsi"/>
          <w:color w:val="1D1C1D"/>
          <w:sz w:val="22"/>
          <w:szCs w:val="22"/>
        </w:rPr>
        <w:t xml:space="preserve"> individual </w:t>
      </w:r>
      <w:proofErr w:type="gramStart"/>
      <w:r w:rsidRPr="00B659F2">
        <w:rPr>
          <w:rFonts w:asciiTheme="minorHAnsi" w:hAnsiTheme="minorHAnsi" w:cstheme="minorHAnsi"/>
          <w:color w:val="1D1C1D"/>
          <w:sz w:val="22"/>
          <w:szCs w:val="22"/>
        </w:rPr>
        <w:t>grades,</w:t>
      </w:r>
      <w:proofErr w:type="gramEnd"/>
      <w:r w:rsidRPr="00B659F2">
        <w:rPr>
          <w:rFonts w:asciiTheme="minorHAnsi" w:hAnsiTheme="minorHAnsi" w:cstheme="minorHAnsi"/>
          <w:color w:val="1D1C1D"/>
          <w:sz w:val="22"/>
          <w:szCs w:val="22"/>
        </w:rPr>
        <w:t xml:space="preserve"> we won't award any grades below the report</w:t>
      </w:r>
      <w:r w:rsidR="003F7BEB"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grade.</w:t>
      </w:r>
    </w:p>
    <w:p w14:paraId="1D4B5012" w14:textId="5452DF6D" w:rsidR="00D232FC" w:rsidRPr="00B659F2" w:rsidRDefault="00D232FC" w:rsidP="00D232FC">
      <w:pPr>
        <w:pStyle w:val="HTMLPreformatted"/>
        <w:spacing w:before="60" w:after="60"/>
        <w:rPr>
          <w:rFonts w:asciiTheme="minorHAnsi" w:hAnsiTheme="minorHAnsi" w:cstheme="minorHAnsi"/>
          <w:color w:val="1D1C1D"/>
          <w:sz w:val="22"/>
          <w:szCs w:val="22"/>
        </w:rPr>
      </w:pPr>
    </w:p>
    <w:p w14:paraId="18222461" w14:textId="77777777" w:rsidR="00D232FC" w:rsidRPr="00B659F2" w:rsidRDefault="00D232FC" w:rsidP="00D232FC">
      <w:pPr>
        <w:pStyle w:val="HTMLPreformatted"/>
        <w:spacing w:before="60" w:after="60"/>
        <w:rPr>
          <w:rFonts w:asciiTheme="minorHAnsi" w:hAnsiTheme="minorHAnsi" w:cstheme="minorHAnsi"/>
          <w:color w:val="1D1C1D"/>
          <w:sz w:val="22"/>
          <w:szCs w:val="22"/>
        </w:rPr>
      </w:pPr>
    </w:p>
    <w:p w14:paraId="387C5435" w14:textId="5AE9A5CF" w:rsidR="00D232FC" w:rsidRPr="009F186C" w:rsidRDefault="00D232FC" w:rsidP="009F186C">
      <w:pPr>
        <w:pStyle w:val="HTMLPreformatted"/>
        <w:spacing w:before="60" w:after="60"/>
        <w:rPr>
          <w:rFonts w:asciiTheme="minorHAnsi" w:hAnsiTheme="minorHAnsi" w:cstheme="minorHAnsi"/>
          <w:b/>
          <w:bCs/>
          <w:color w:val="1D1C1D"/>
          <w:sz w:val="22"/>
          <w:szCs w:val="22"/>
          <w:u w:val="single"/>
        </w:rPr>
      </w:pPr>
      <w:r w:rsidRPr="009F186C">
        <w:rPr>
          <w:rFonts w:asciiTheme="minorHAnsi" w:hAnsiTheme="minorHAnsi" w:cstheme="minorHAnsi"/>
          <w:b/>
          <w:bCs/>
          <w:color w:val="1D1C1D"/>
          <w:sz w:val="22"/>
          <w:szCs w:val="22"/>
          <w:u w:val="single"/>
        </w:rPr>
        <w:t xml:space="preserve">Project: </w:t>
      </w:r>
    </w:p>
    <w:p w14:paraId="4B93EFFD" w14:textId="54BD91C7" w:rsidR="0073441D" w:rsidRPr="00B659F2" w:rsidRDefault="0073441D" w:rsidP="0073441D">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We learned in the lab about generating exploits based on ROP. This CW takes the lab to the next step by generating such exploits automatically. In particular:</w:t>
      </w:r>
    </w:p>
    <w:p w14:paraId="056AA1B1" w14:textId="77777777" w:rsidR="0073441D" w:rsidRPr="00B659F2" w:rsidRDefault="0073441D" w:rsidP="0073441D">
      <w:pPr>
        <w:pStyle w:val="HTMLPreformatted"/>
        <w:spacing w:before="60" w:after="60"/>
        <w:rPr>
          <w:rFonts w:asciiTheme="minorHAnsi" w:hAnsiTheme="minorHAnsi" w:cstheme="minorHAnsi"/>
          <w:color w:val="1D1C1D"/>
          <w:sz w:val="22"/>
          <w:szCs w:val="22"/>
        </w:rPr>
      </w:pPr>
    </w:p>
    <w:p w14:paraId="514D578C" w14:textId="290580A4" w:rsidR="0073441D" w:rsidRPr="00B659F2" w:rsidRDefault="0073441D" w:rsidP="0073441D">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1.  We assume a stack </w:t>
      </w:r>
      <w:proofErr w:type="gramStart"/>
      <w:r w:rsidRPr="00B659F2">
        <w:rPr>
          <w:rFonts w:asciiTheme="minorHAnsi" w:hAnsiTheme="minorHAnsi" w:cstheme="minorHAnsi"/>
          <w:color w:val="1D1C1D"/>
          <w:sz w:val="22"/>
          <w:szCs w:val="22"/>
        </w:rPr>
        <w:t>overflow based</w:t>
      </w:r>
      <w:proofErr w:type="gramEnd"/>
      <w:r w:rsidRPr="00B659F2">
        <w:rPr>
          <w:rFonts w:asciiTheme="minorHAnsi" w:hAnsiTheme="minorHAnsi" w:cstheme="minorHAnsi"/>
          <w:color w:val="1D1C1D"/>
          <w:sz w:val="22"/>
          <w:szCs w:val="22"/>
        </w:rPr>
        <w:t xml:space="preserve"> vulnerability that overwrites the saved return address. You are supposed to automatically find the input (string) length that is sufficient to overwrite the saved RET (in the lab, you did so by doing manual analysis to find that you needed 44 bytes of junk data before starting to overwrite the saved RET).</w:t>
      </w:r>
    </w:p>
    <w:p w14:paraId="5300A1A8" w14:textId="7CE0CD91" w:rsidR="0073441D" w:rsidRPr="00B659F2" w:rsidRDefault="0073441D" w:rsidP="0073441D">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lastRenderedPageBreak/>
        <w:t xml:space="preserve">2.  In the lab, we were generating a ROP chain </w:t>
      </w:r>
      <w:proofErr w:type="spellStart"/>
      <w:r w:rsidRPr="00B659F2">
        <w:rPr>
          <w:rFonts w:asciiTheme="minorHAnsi" w:hAnsiTheme="minorHAnsi" w:cstheme="minorHAnsi"/>
          <w:color w:val="1D1C1D"/>
          <w:sz w:val="22"/>
          <w:szCs w:val="22"/>
        </w:rPr>
        <w:t>thatused</w:t>
      </w:r>
      <w:proofErr w:type="spellEnd"/>
      <w:r w:rsidRPr="00B659F2">
        <w:rPr>
          <w:rFonts w:asciiTheme="minorHAnsi" w:hAnsiTheme="minorHAnsi" w:cstheme="minorHAnsi"/>
          <w:color w:val="1D1C1D"/>
          <w:sz w:val="22"/>
          <w:szCs w:val="22"/>
        </w:rPr>
        <w:t xml:space="preserve"> to setup `</w:t>
      </w:r>
      <w:proofErr w:type="spellStart"/>
      <w:proofErr w:type="gramStart"/>
      <w:r w:rsidRPr="00B659F2">
        <w:rPr>
          <w:rFonts w:asciiTheme="minorHAnsi" w:hAnsiTheme="minorHAnsi" w:cstheme="minorHAnsi"/>
          <w:color w:val="1D1C1D"/>
          <w:sz w:val="22"/>
          <w:szCs w:val="22"/>
        </w:rPr>
        <w:t>execve</w:t>
      </w:r>
      <w:proofErr w:type="spellEnd"/>
      <w:r w:rsidRPr="00B659F2">
        <w:rPr>
          <w:rFonts w:asciiTheme="minorHAnsi" w:hAnsiTheme="minorHAnsi" w:cstheme="minorHAnsi"/>
          <w:color w:val="1D1C1D"/>
          <w:sz w:val="22"/>
          <w:szCs w:val="22"/>
        </w:rPr>
        <w:t>(</w:t>
      </w:r>
      <w:proofErr w:type="gramEnd"/>
      <w:r w:rsidRPr="00B659F2">
        <w:rPr>
          <w:rFonts w:asciiTheme="minorHAnsi" w:hAnsiTheme="minorHAnsi" w:cstheme="minorHAnsi"/>
          <w:color w:val="1D1C1D"/>
          <w:sz w:val="22"/>
          <w:szCs w:val="22"/>
        </w:rPr>
        <w:t>"/</w:t>
      </w:r>
      <w:proofErr w:type="spellStart"/>
      <w:r w:rsidRPr="00B659F2">
        <w:rPr>
          <w:rFonts w:asciiTheme="minorHAnsi" w:hAnsiTheme="minorHAnsi" w:cstheme="minorHAnsi"/>
          <w:color w:val="1D1C1D"/>
          <w:sz w:val="22"/>
          <w:szCs w:val="22"/>
        </w:rPr>
        <w:t>tmp</w:t>
      </w:r>
      <w:proofErr w:type="spellEnd"/>
      <w:r w:rsidRPr="00B659F2">
        <w:rPr>
          <w:rFonts w:asciiTheme="minorHAnsi" w:hAnsiTheme="minorHAnsi" w:cstheme="minorHAnsi"/>
          <w:color w:val="1D1C1D"/>
          <w:sz w:val="22"/>
          <w:szCs w:val="22"/>
        </w:rPr>
        <w:t>//nc","-lnp","5678","-tte","\bin//</w:t>
      </w:r>
      <w:proofErr w:type="spellStart"/>
      <w:r w:rsidRPr="00B659F2">
        <w:rPr>
          <w:rFonts w:asciiTheme="minorHAnsi" w:hAnsiTheme="minorHAnsi" w:cstheme="minorHAnsi"/>
          <w:color w:val="1D1C1D"/>
          <w:sz w:val="22"/>
          <w:szCs w:val="22"/>
        </w:rPr>
        <w:t>sh</w:t>
      </w:r>
      <w:proofErr w:type="spellEnd"/>
      <w:r w:rsidRPr="00B659F2">
        <w:rPr>
          <w:rFonts w:asciiTheme="minorHAnsi" w:hAnsiTheme="minorHAnsi" w:cstheme="minorHAnsi"/>
          <w:color w:val="1D1C1D"/>
          <w:sz w:val="22"/>
          <w:szCs w:val="22"/>
        </w:rPr>
        <w:t xml:space="preserve">", </w:t>
      </w:r>
      <w:proofErr w:type="gramStart"/>
      <w:r w:rsidRPr="00B659F2">
        <w:rPr>
          <w:rFonts w:asciiTheme="minorHAnsi" w:hAnsiTheme="minorHAnsi" w:cstheme="minorHAnsi"/>
          <w:color w:val="1D1C1D"/>
          <w:sz w:val="22"/>
          <w:szCs w:val="22"/>
        </w:rPr>
        <w:t>NULL)`{.verbatim</w:t>
      </w:r>
      <w:proofErr w:type="gramEnd"/>
      <w:r w:rsidRPr="00B659F2">
        <w:rPr>
          <w:rFonts w:asciiTheme="minorHAnsi" w:hAnsiTheme="minorHAnsi" w:cstheme="minorHAnsi"/>
          <w:color w:val="1D1C1D"/>
          <w:sz w:val="22"/>
          <w:szCs w:val="22"/>
        </w:rPr>
        <w:t>}.</w:t>
      </w:r>
    </w:p>
    <w:p w14:paraId="0C06B1ED" w14:textId="684D5733" w:rsidR="0073441D" w:rsidRPr="00B659F2" w:rsidRDefault="0073441D" w:rsidP="00E92AF6">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In this CW, we need to automatically generate the exploit which</w:t>
      </w:r>
      <w:r w:rsidR="00E92AF6"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 xml:space="preserve">takes arbitrary command line for </w:t>
      </w:r>
      <w:proofErr w:type="spellStart"/>
      <w:r w:rsidRPr="00B659F2">
        <w:rPr>
          <w:rFonts w:asciiTheme="minorHAnsi" w:hAnsiTheme="minorHAnsi" w:cstheme="minorHAnsi"/>
          <w:color w:val="1D1C1D"/>
          <w:sz w:val="22"/>
          <w:szCs w:val="22"/>
        </w:rPr>
        <w:t>execve</w:t>
      </w:r>
      <w:proofErr w:type="spellEnd"/>
      <w:r w:rsidRPr="00B659F2">
        <w:rPr>
          <w:rFonts w:asciiTheme="minorHAnsi" w:hAnsiTheme="minorHAnsi" w:cstheme="minorHAnsi"/>
          <w:color w:val="1D1C1D"/>
          <w:sz w:val="22"/>
          <w:szCs w:val="22"/>
        </w:rPr>
        <w:t xml:space="preserve"> and on a successful exploit,</w:t>
      </w:r>
      <w:r w:rsidR="00E92AF6"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 xml:space="preserve">you should get that program (argument to </w:t>
      </w:r>
      <w:proofErr w:type="spellStart"/>
      <w:r w:rsidRPr="00B659F2">
        <w:rPr>
          <w:rFonts w:asciiTheme="minorHAnsi" w:hAnsiTheme="minorHAnsi" w:cstheme="minorHAnsi"/>
          <w:color w:val="1D1C1D"/>
          <w:sz w:val="22"/>
          <w:szCs w:val="22"/>
        </w:rPr>
        <w:t>execve</w:t>
      </w:r>
      <w:proofErr w:type="spellEnd"/>
      <w:r w:rsidRPr="00B659F2">
        <w:rPr>
          <w:rFonts w:asciiTheme="minorHAnsi" w:hAnsiTheme="minorHAnsi" w:cstheme="minorHAnsi"/>
          <w:color w:val="1D1C1D"/>
          <w:sz w:val="22"/>
          <w:szCs w:val="22"/>
        </w:rPr>
        <w:t>) launched. (look at</w:t>
      </w:r>
      <w:r w:rsidR="00E92AF6"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the code of the ROPGadget tool)</w:t>
      </w:r>
    </w:p>
    <w:p w14:paraId="172E9103" w14:textId="5B7F5672" w:rsidR="0073441D" w:rsidRPr="00B659F2" w:rsidRDefault="0073441D" w:rsidP="00E92AF6">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3.  You need to make sure that the exploit works for any chosen .data</w:t>
      </w:r>
      <w:r w:rsidR="00E92AF6"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address (remember, no null bytes!).</w:t>
      </w:r>
    </w:p>
    <w:p w14:paraId="72028771" w14:textId="670DAA41" w:rsidR="00254A3F" w:rsidRDefault="0073441D" w:rsidP="005A17AF">
      <w:pPr>
        <w:pStyle w:val="HTMLPreformatted"/>
        <w:spacing w:before="60" w:after="60"/>
      </w:pPr>
      <w:r w:rsidRPr="00B659F2">
        <w:rPr>
          <w:rFonts w:asciiTheme="minorHAnsi" w:hAnsiTheme="minorHAnsi" w:cstheme="minorHAnsi"/>
          <w:color w:val="1D1C1D"/>
          <w:sz w:val="22"/>
          <w:szCs w:val="22"/>
        </w:rPr>
        <w:t>4.  Rather than forming a ROP of step 2 above (i.e. arbitrary arguments</w:t>
      </w:r>
      <w:r w:rsidR="00E92AF6"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 xml:space="preserve">to </w:t>
      </w:r>
      <w:proofErr w:type="spellStart"/>
      <w:r w:rsidRPr="00B659F2">
        <w:rPr>
          <w:rFonts w:asciiTheme="minorHAnsi" w:hAnsiTheme="minorHAnsi" w:cstheme="minorHAnsi"/>
          <w:color w:val="1D1C1D"/>
          <w:sz w:val="22"/>
          <w:szCs w:val="22"/>
        </w:rPr>
        <w:t>execve</w:t>
      </w:r>
      <w:proofErr w:type="spellEnd"/>
      <w:r w:rsidRPr="00B659F2">
        <w:rPr>
          <w:rFonts w:asciiTheme="minorHAnsi" w:hAnsiTheme="minorHAnsi" w:cstheme="minorHAnsi"/>
          <w:color w:val="1D1C1D"/>
          <w:sz w:val="22"/>
          <w:szCs w:val="22"/>
        </w:rPr>
        <w:t>), generate a ROP based exploit for a given arbitrary</w:t>
      </w:r>
      <w:r w:rsidR="00E92AF6" w:rsidRPr="00B659F2">
        <w:rPr>
          <w:rFonts w:asciiTheme="minorHAnsi" w:hAnsiTheme="minorHAnsi" w:cstheme="minorHAnsi"/>
          <w:color w:val="1D1C1D"/>
          <w:sz w:val="22"/>
          <w:szCs w:val="22"/>
        </w:rPr>
        <w:t xml:space="preserve"> </w:t>
      </w:r>
      <w:r w:rsidRPr="00B659F2">
        <w:rPr>
          <w:rFonts w:asciiTheme="minorHAnsi" w:hAnsiTheme="minorHAnsi" w:cstheme="minorHAnsi"/>
          <w:color w:val="1D1C1D"/>
          <w:sz w:val="22"/>
          <w:szCs w:val="22"/>
        </w:rPr>
        <w:t>shellcode (see: [Transforming Malicious Code to ROP Gadgets for Antivirus Evasion](</w:t>
      </w:r>
      <w:r w:rsidR="005553B4" w:rsidRPr="005553B4">
        <w:t xml:space="preserve"> </w:t>
      </w:r>
      <w:hyperlink r:id="rId7" w:history="1">
        <w:r w:rsidR="00254A3F" w:rsidRPr="00127D5E">
          <w:rPr>
            <w:rStyle w:val="Hyperlink"/>
          </w:rPr>
          <w:t>https://ietresearch.onlinelibrary.wiley.com/doi/epdf/10.1049/iet-ifs.2018.5386</w:t>
        </w:r>
      </w:hyperlink>
      <w:r w:rsidR="00254A3F">
        <w:t>)</w:t>
      </w:r>
    </w:p>
    <w:p w14:paraId="7860E229" w14:textId="27DA051A" w:rsidR="0073441D" w:rsidRPr="00B659F2" w:rsidRDefault="005A17AF" w:rsidP="005A17AF">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w:t>
      </w:r>
      <w:r w:rsidR="0073441D" w:rsidRPr="00B659F2">
        <w:rPr>
          <w:rFonts w:asciiTheme="minorHAnsi" w:hAnsiTheme="minorHAnsi" w:cstheme="minorHAnsi"/>
          <w:color w:val="1D1C1D"/>
          <w:sz w:val="22"/>
          <w:szCs w:val="22"/>
        </w:rPr>
        <w:t>paper)</w:t>
      </w:r>
    </w:p>
    <w:p w14:paraId="4014B13D" w14:textId="77777777" w:rsidR="0073441D" w:rsidRPr="00B659F2" w:rsidRDefault="0073441D" w:rsidP="660D3829">
      <w:pPr>
        <w:spacing w:after="0" w:line="240" w:lineRule="auto"/>
        <w:rPr>
          <w:rFonts w:eastAsia="Calibri" w:cstheme="minorHAnsi"/>
          <w:b/>
          <w:bCs/>
          <w:color w:val="000000" w:themeColor="text1"/>
          <w:sz w:val="32"/>
          <w:szCs w:val="32"/>
        </w:rPr>
      </w:pPr>
    </w:p>
    <w:p w14:paraId="5255F8D5" w14:textId="421DA60D" w:rsidR="002713A0" w:rsidRPr="00B659F2" w:rsidRDefault="002713A0" w:rsidP="660D3829">
      <w:pPr>
        <w:spacing w:after="0" w:line="240" w:lineRule="auto"/>
        <w:rPr>
          <w:rFonts w:eastAsia="Calibri" w:cstheme="minorHAnsi"/>
          <w:b/>
          <w:bCs/>
          <w:color w:val="000000" w:themeColor="text1"/>
          <w:sz w:val="32"/>
          <w:szCs w:val="32"/>
        </w:rPr>
      </w:pPr>
      <w:r w:rsidRPr="00B659F2">
        <w:rPr>
          <w:rFonts w:eastAsia="Calibri" w:cstheme="minorHAnsi"/>
          <w:b/>
          <w:bCs/>
          <w:color w:val="000000" w:themeColor="text1"/>
          <w:sz w:val="32"/>
          <w:szCs w:val="32"/>
        </w:rPr>
        <w:t xml:space="preserve">Support provided to students during coursework period: </w:t>
      </w:r>
    </w:p>
    <w:p w14:paraId="0678261B" w14:textId="60C9F3D2" w:rsidR="00E92AF6" w:rsidRPr="00B659F2" w:rsidRDefault="00E92AF6" w:rsidP="660D3829">
      <w:pPr>
        <w:spacing w:after="0" w:line="240" w:lineRule="auto"/>
        <w:rPr>
          <w:rFonts w:eastAsia="Times New Roman" w:cstheme="minorHAnsi"/>
          <w:color w:val="1D1C1D"/>
          <w:lang w:val="en-GB" w:eastAsia="en-GB"/>
        </w:rPr>
      </w:pPr>
      <w:r w:rsidRPr="00B659F2">
        <w:rPr>
          <w:rFonts w:eastAsia="Times New Roman" w:cstheme="minorHAnsi"/>
          <w:color w:val="1D1C1D"/>
          <w:lang w:val="en-GB" w:eastAsia="en-GB"/>
        </w:rPr>
        <w:t>Joseph and I are both available to answer questions</w:t>
      </w:r>
      <w:r w:rsidR="00524162" w:rsidRPr="00B659F2">
        <w:rPr>
          <w:rFonts w:eastAsia="Times New Roman" w:cstheme="minorHAnsi"/>
          <w:color w:val="1D1C1D"/>
          <w:lang w:val="en-GB" w:eastAsia="en-GB"/>
        </w:rPr>
        <w:t xml:space="preserve"> on Teams or by email, we also set up Q&amp;A sessions</w:t>
      </w:r>
      <w:r w:rsidR="0089457A">
        <w:rPr>
          <w:rFonts w:eastAsia="Times New Roman" w:cstheme="minorHAnsi"/>
          <w:color w:val="1D1C1D"/>
          <w:lang w:val="en-GB" w:eastAsia="en-GB"/>
        </w:rPr>
        <w:t>-check your timetables</w:t>
      </w:r>
      <w:r w:rsidR="00524162" w:rsidRPr="00B659F2">
        <w:rPr>
          <w:rFonts w:eastAsia="Times New Roman" w:cstheme="minorHAnsi"/>
          <w:color w:val="1D1C1D"/>
          <w:lang w:val="en-GB" w:eastAsia="en-GB"/>
        </w:rPr>
        <w:t>.</w:t>
      </w:r>
    </w:p>
    <w:p w14:paraId="161B35CC" w14:textId="39BB8E5D" w:rsidR="004E382C" w:rsidRPr="00B659F2" w:rsidRDefault="003F5E0C" w:rsidP="002D23BB">
      <w:pPr>
        <w:spacing w:after="0" w:line="240" w:lineRule="auto"/>
        <w:rPr>
          <w:rFonts w:eastAsia="Calibri" w:cstheme="minorHAnsi"/>
          <w:b/>
          <w:bCs/>
          <w:color w:val="000000" w:themeColor="text1"/>
          <w:sz w:val="32"/>
          <w:szCs w:val="32"/>
        </w:rPr>
      </w:pPr>
      <w:r w:rsidRPr="00B659F2">
        <w:rPr>
          <w:rFonts w:eastAsia="Calibri" w:cstheme="minorHAnsi"/>
          <w:b/>
          <w:bCs/>
          <w:color w:val="000000" w:themeColor="text1"/>
          <w:sz w:val="32"/>
          <w:szCs w:val="32"/>
        </w:rPr>
        <w:t xml:space="preserve">Submission Details: </w:t>
      </w:r>
    </w:p>
    <w:p w14:paraId="6B514BFE" w14:textId="77777777" w:rsidR="002D23BB" w:rsidRPr="00B659F2" w:rsidRDefault="002D23BB" w:rsidP="002D23BB">
      <w:pPr>
        <w:spacing w:after="0" w:line="240" w:lineRule="auto"/>
        <w:rPr>
          <w:rFonts w:eastAsia="Calibri" w:cstheme="minorHAnsi"/>
          <w:b/>
          <w:bCs/>
          <w:color w:val="000000" w:themeColor="text1"/>
          <w:sz w:val="32"/>
          <w:szCs w:val="32"/>
        </w:rPr>
      </w:pPr>
    </w:p>
    <w:p w14:paraId="603314D1" w14:textId="48862961" w:rsidR="004E382C" w:rsidRPr="00B659F2" w:rsidRDefault="004E382C" w:rsidP="004E382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**Submission Instructions</w:t>
      </w:r>
      <w:r w:rsidR="002D23BB" w:rsidRPr="00B659F2">
        <w:rPr>
          <w:rFonts w:asciiTheme="minorHAnsi" w:hAnsiTheme="minorHAnsi" w:cstheme="minorHAnsi"/>
          <w:color w:val="1D1C1D"/>
          <w:sz w:val="22"/>
          <w:szCs w:val="22"/>
        </w:rPr>
        <w:t xml:space="preserve"> for </w:t>
      </w:r>
      <w:r w:rsidR="00E22F29">
        <w:rPr>
          <w:rFonts w:asciiTheme="minorHAnsi" w:hAnsiTheme="minorHAnsi" w:cstheme="minorHAnsi"/>
          <w:color w:val="1D1C1D"/>
          <w:sz w:val="22"/>
          <w:szCs w:val="22"/>
        </w:rPr>
        <w:t xml:space="preserve">both Final Writeup and </w:t>
      </w:r>
      <w:r w:rsidR="002D23BB" w:rsidRPr="00B659F2">
        <w:rPr>
          <w:rFonts w:asciiTheme="minorHAnsi" w:hAnsiTheme="minorHAnsi" w:cstheme="minorHAnsi"/>
          <w:color w:val="1D1C1D"/>
          <w:sz w:val="22"/>
          <w:szCs w:val="22"/>
        </w:rPr>
        <w:t xml:space="preserve">Project </w:t>
      </w:r>
      <w:proofErr w:type="gramStart"/>
      <w:r w:rsidR="002D23BB" w:rsidRPr="00B659F2">
        <w:rPr>
          <w:rFonts w:asciiTheme="minorHAnsi" w:hAnsiTheme="minorHAnsi" w:cstheme="minorHAnsi"/>
          <w:color w:val="1D1C1D"/>
          <w:sz w:val="22"/>
          <w:szCs w:val="22"/>
        </w:rPr>
        <w:t>Demonstration</w:t>
      </w:r>
      <w:r w:rsidRPr="00B659F2">
        <w:rPr>
          <w:rFonts w:asciiTheme="minorHAnsi" w:hAnsiTheme="minorHAnsi" w:cstheme="minorHAnsi"/>
          <w:color w:val="1D1C1D"/>
          <w:sz w:val="22"/>
          <w:szCs w:val="22"/>
        </w:rPr>
        <w:t>:*</w:t>
      </w:r>
      <w:proofErr w:type="gramEnd"/>
      <w:r w:rsidRPr="00B659F2">
        <w:rPr>
          <w:rFonts w:asciiTheme="minorHAnsi" w:hAnsiTheme="minorHAnsi" w:cstheme="minorHAnsi"/>
          <w:color w:val="1D1C1D"/>
          <w:sz w:val="22"/>
          <w:szCs w:val="22"/>
        </w:rPr>
        <w:t>* To be submitted in Blackboard: Systems and Software Security (with Coursework) 202</w:t>
      </w:r>
      <w:r w:rsidR="009647AA">
        <w:rPr>
          <w:rFonts w:asciiTheme="minorHAnsi" w:hAnsiTheme="minorHAnsi" w:cstheme="minorHAnsi"/>
          <w:color w:val="1D1C1D"/>
          <w:sz w:val="22"/>
          <w:szCs w:val="22"/>
        </w:rPr>
        <w:t>5</w:t>
      </w:r>
      <w:r w:rsidRPr="00B659F2">
        <w:rPr>
          <w:rFonts w:asciiTheme="minorHAnsi" w:hAnsiTheme="minorHAnsi" w:cstheme="minorHAnsi"/>
          <w:color w:val="1D1C1D"/>
          <w:sz w:val="22"/>
          <w:szCs w:val="22"/>
        </w:rPr>
        <w:t xml:space="preserve"> =\&gt; Assessment, submission and feedback Project =\&gt; Systems and Software Security Coursework –Submission</w:t>
      </w:r>
    </w:p>
    <w:p w14:paraId="22B272B0" w14:textId="77777777" w:rsidR="004E382C" w:rsidRPr="00B659F2" w:rsidRDefault="004E382C" w:rsidP="004E382C">
      <w:pPr>
        <w:pStyle w:val="HTMLPreformatted"/>
        <w:spacing w:before="60" w:after="60"/>
        <w:rPr>
          <w:rFonts w:asciiTheme="minorHAnsi" w:hAnsiTheme="minorHAnsi" w:cstheme="minorHAnsi"/>
          <w:color w:val="1D1C1D"/>
          <w:sz w:val="22"/>
          <w:szCs w:val="22"/>
        </w:rPr>
      </w:pPr>
    </w:p>
    <w:p w14:paraId="66798D6A" w14:textId="77777777" w:rsidR="004E382C" w:rsidRPr="00B659F2" w:rsidRDefault="004E382C" w:rsidP="660D3829">
      <w:pPr>
        <w:spacing w:after="0" w:line="240" w:lineRule="auto"/>
        <w:rPr>
          <w:rFonts w:eastAsia="Calibri" w:cstheme="minorHAnsi"/>
          <w:b/>
          <w:bCs/>
          <w:color w:val="000000" w:themeColor="text1"/>
          <w:sz w:val="32"/>
          <w:szCs w:val="32"/>
          <w:lang w:val="en-GB"/>
        </w:rPr>
      </w:pPr>
    </w:p>
    <w:p w14:paraId="43DBA8B6" w14:textId="5DBD9BAA" w:rsidR="00656106" w:rsidRPr="00B659F2" w:rsidRDefault="00656106" w:rsidP="660D3829">
      <w:pPr>
        <w:spacing w:after="0" w:line="240" w:lineRule="auto"/>
        <w:rPr>
          <w:rFonts w:eastAsia="Calibri" w:cstheme="minorHAnsi"/>
          <w:b/>
          <w:bCs/>
          <w:color w:val="000000" w:themeColor="text1"/>
          <w:sz w:val="32"/>
          <w:szCs w:val="32"/>
        </w:rPr>
      </w:pPr>
      <w:r w:rsidRPr="00B659F2">
        <w:rPr>
          <w:rFonts w:eastAsia="Calibri" w:cstheme="minorHAnsi"/>
          <w:b/>
          <w:bCs/>
          <w:color w:val="000000" w:themeColor="text1"/>
          <w:sz w:val="32"/>
          <w:szCs w:val="32"/>
        </w:rPr>
        <w:t>Marking Criteria (to be provided to students):</w:t>
      </w:r>
    </w:p>
    <w:p w14:paraId="357C3143" w14:textId="77777777" w:rsidR="006229CC" w:rsidRPr="00B659F2" w:rsidRDefault="006229CC" w:rsidP="006229CC">
      <w:pPr>
        <w:pStyle w:val="HTMLPreformatted"/>
        <w:spacing w:before="60" w:after="60"/>
        <w:rPr>
          <w:rFonts w:asciiTheme="minorHAnsi" w:hAnsiTheme="minorHAnsi" w:cstheme="minorHAnsi"/>
          <w:color w:val="1D1C1D"/>
          <w:sz w:val="22"/>
          <w:szCs w:val="22"/>
        </w:rPr>
      </w:pPr>
    </w:p>
    <w:p w14:paraId="787AA8B5" w14:textId="77777777" w:rsidR="006229CC" w:rsidRPr="00B659F2" w:rsidRDefault="006229CC" w:rsidP="006229CC">
      <w:pPr>
        <w:pStyle w:val="HTMLPreformatted"/>
        <w:spacing w:before="60" w:after="60"/>
        <w:rPr>
          <w:rFonts w:asciiTheme="minorHAnsi" w:hAnsiTheme="minorHAnsi" w:cstheme="minorHAnsi"/>
          <w:b/>
          <w:bCs/>
          <w:color w:val="1D1C1D"/>
          <w:sz w:val="22"/>
          <w:szCs w:val="22"/>
        </w:rPr>
      </w:pPr>
      <w:r w:rsidRPr="00B659F2">
        <w:rPr>
          <w:rFonts w:asciiTheme="minorHAnsi" w:hAnsiTheme="minorHAnsi" w:cstheme="minorHAnsi"/>
          <w:b/>
          <w:bCs/>
          <w:color w:val="1D1C1D"/>
          <w:sz w:val="22"/>
          <w:szCs w:val="22"/>
        </w:rPr>
        <w:t>Project Demonstration Marking Scheme (30%):</w:t>
      </w:r>
    </w:p>
    <w:p w14:paraId="5E48A163" w14:textId="77777777" w:rsidR="006229CC" w:rsidRPr="00B659F2" w:rsidRDefault="006229CC" w:rsidP="660D3829">
      <w:pPr>
        <w:spacing w:after="0" w:line="240" w:lineRule="auto"/>
        <w:rPr>
          <w:rFonts w:eastAsia="Calibri" w:cstheme="minorHAnsi"/>
          <w:b/>
          <w:bCs/>
          <w:color w:val="000000" w:themeColor="text1"/>
          <w:sz w:val="32"/>
          <w:szCs w:val="32"/>
        </w:rPr>
      </w:pPr>
    </w:p>
    <w:tbl>
      <w:tblPr>
        <w:tblStyle w:val="TableGrid"/>
        <w:tblW w:w="10255" w:type="dxa"/>
        <w:tblLook w:val="04A0" w:firstRow="1" w:lastRow="0" w:firstColumn="1" w:lastColumn="0" w:noHBand="0" w:noVBand="1"/>
      </w:tblPr>
      <w:tblGrid>
        <w:gridCol w:w="2517"/>
        <w:gridCol w:w="2517"/>
        <w:gridCol w:w="5221"/>
      </w:tblGrid>
      <w:tr w:rsidR="00E371C6" w:rsidRPr="00B659F2" w14:paraId="551D8CDB" w14:textId="77777777" w:rsidTr="00B84BCE">
        <w:tc>
          <w:tcPr>
            <w:tcW w:w="2517" w:type="dxa"/>
          </w:tcPr>
          <w:p w14:paraId="75BA4C25"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Max-grade   </w:t>
            </w:r>
          </w:p>
        </w:tc>
        <w:tc>
          <w:tcPr>
            <w:tcW w:w="2517" w:type="dxa"/>
          </w:tcPr>
          <w:p w14:paraId="07082327"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Category               </w:t>
            </w:r>
          </w:p>
        </w:tc>
        <w:tc>
          <w:tcPr>
            <w:tcW w:w="5221" w:type="dxa"/>
          </w:tcPr>
          <w:p w14:paraId="5E393E72"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Comment</w:t>
            </w:r>
          </w:p>
        </w:tc>
      </w:tr>
      <w:tr w:rsidR="00E371C6" w:rsidRPr="00B659F2" w14:paraId="14BF91B6" w14:textId="77777777" w:rsidTr="00B84BCE">
        <w:tc>
          <w:tcPr>
            <w:tcW w:w="2517" w:type="dxa"/>
          </w:tcPr>
          <w:p w14:paraId="69B1878C"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10%         </w:t>
            </w:r>
          </w:p>
        </w:tc>
        <w:tc>
          <w:tcPr>
            <w:tcW w:w="2517" w:type="dxa"/>
          </w:tcPr>
          <w:p w14:paraId="5AA9E577"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Technical Clarity      </w:t>
            </w:r>
          </w:p>
        </w:tc>
        <w:tc>
          <w:tcPr>
            <w:tcW w:w="5221" w:type="dxa"/>
          </w:tcPr>
          <w:p w14:paraId="42D4FDBE"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You will explain clearly how to run your project. Technical terminology should be used appropriately. You should assume an educated audience of your peers and explain terminologies and concepts specific to your project. It should be clear how that relates to the evaluation section of your report.</w:t>
            </w:r>
          </w:p>
          <w:p w14:paraId="00173101" w14:textId="77777777" w:rsidR="00E371C6" w:rsidRPr="00B659F2" w:rsidRDefault="00E371C6" w:rsidP="00B84BCE">
            <w:pPr>
              <w:pStyle w:val="HTMLPreformatted"/>
              <w:spacing w:before="60" w:after="60"/>
              <w:rPr>
                <w:rFonts w:asciiTheme="minorHAnsi" w:hAnsiTheme="minorHAnsi" w:cstheme="minorHAnsi"/>
                <w:color w:val="1D1C1D"/>
                <w:sz w:val="22"/>
                <w:szCs w:val="22"/>
              </w:rPr>
            </w:pPr>
          </w:p>
        </w:tc>
      </w:tr>
      <w:tr w:rsidR="00E371C6" w:rsidRPr="00B659F2" w14:paraId="06DEFB7F" w14:textId="77777777" w:rsidTr="00B84BCE">
        <w:tc>
          <w:tcPr>
            <w:tcW w:w="2517" w:type="dxa"/>
          </w:tcPr>
          <w:p w14:paraId="1445BC40"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20%         </w:t>
            </w:r>
          </w:p>
        </w:tc>
        <w:tc>
          <w:tcPr>
            <w:tcW w:w="2517" w:type="dxa"/>
          </w:tcPr>
          <w:p w14:paraId="5253AF2C"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Instructions Clarity   </w:t>
            </w:r>
          </w:p>
        </w:tc>
        <w:tc>
          <w:tcPr>
            <w:tcW w:w="5221" w:type="dxa"/>
          </w:tcPr>
          <w:p w14:paraId="6F73FD0C" w14:textId="77777777" w:rsidR="00E371C6" w:rsidRPr="00B659F2" w:rsidRDefault="00E371C6"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The instructions contained in your README should be simple to follow and lead to the results presented in your report. You need to demonstrate this, by following the instructions step by step in your video. We invite you to start from a "clean" environment.</w:t>
            </w:r>
          </w:p>
          <w:p w14:paraId="4FBFA9B9" w14:textId="77777777" w:rsidR="00E371C6" w:rsidRPr="00B659F2" w:rsidRDefault="00E371C6" w:rsidP="00B84BCE">
            <w:pPr>
              <w:pStyle w:val="HTMLPreformatted"/>
              <w:spacing w:before="60" w:after="60"/>
              <w:rPr>
                <w:rFonts w:asciiTheme="minorHAnsi" w:hAnsiTheme="minorHAnsi" w:cstheme="minorHAnsi"/>
                <w:color w:val="1D1C1D"/>
                <w:sz w:val="22"/>
                <w:szCs w:val="22"/>
              </w:rPr>
            </w:pPr>
          </w:p>
        </w:tc>
      </w:tr>
    </w:tbl>
    <w:p w14:paraId="3F3DE14F" w14:textId="236441DC" w:rsidR="00E371C6" w:rsidRPr="00B659F2" w:rsidRDefault="00E371C6" w:rsidP="660D3829">
      <w:pPr>
        <w:spacing w:after="0" w:line="240" w:lineRule="auto"/>
        <w:rPr>
          <w:rFonts w:eastAsia="Calibri" w:cstheme="minorHAnsi"/>
          <w:b/>
          <w:bCs/>
          <w:color w:val="000000" w:themeColor="text1"/>
          <w:sz w:val="32"/>
          <w:szCs w:val="32"/>
        </w:rPr>
      </w:pPr>
    </w:p>
    <w:p w14:paraId="138C0BE5" w14:textId="6D9079BA" w:rsidR="006229CC" w:rsidRPr="00B659F2" w:rsidRDefault="006229CC" w:rsidP="006229CC">
      <w:pPr>
        <w:pStyle w:val="HTMLPreformatted"/>
        <w:spacing w:before="60" w:after="60"/>
        <w:rPr>
          <w:rFonts w:asciiTheme="minorHAnsi" w:hAnsiTheme="minorHAnsi" w:cstheme="minorHAnsi"/>
          <w:b/>
          <w:bCs/>
          <w:color w:val="1D1C1D"/>
          <w:sz w:val="22"/>
          <w:szCs w:val="22"/>
        </w:rPr>
      </w:pPr>
      <w:r w:rsidRPr="00B659F2">
        <w:rPr>
          <w:rFonts w:asciiTheme="minorHAnsi" w:hAnsiTheme="minorHAnsi" w:cstheme="minorHAnsi"/>
          <w:b/>
          <w:bCs/>
          <w:color w:val="1D1C1D"/>
          <w:sz w:val="22"/>
          <w:szCs w:val="22"/>
        </w:rPr>
        <w:lastRenderedPageBreak/>
        <w:t>Report Marking Scheme (70%):</w:t>
      </w:r>
    </w:p>
    <w:tbl>
      <w:tblPr>
        <w:tblStyle w:val="TableGrid"/>
        <w:tblW w:w="10255" w:type="dxa"/>
        <w:tblLook w:val="04A0" w:firstRow="1" w:lastRow="0" w:firstColumn="1" w:lastColumn="0" w:noHBand="0" w:noVBand="1"/>
      </w:tblPr>
      <w:tblGrid>
        <w:gridCol w:w="2517"/>
        <w:gridCol w:w="2517"/>
        <w:gridCol w:w="5221"/>
      </w:tblGrid>
      <w:tr w:rsidR="006229CC" w:rsidRPr="00B659F2" w14:paraId="477EF5DC" w14:textId="77777777" w:rsidTr="00B84BCE">
        <w:tc>
          <w:tcPr>
            <w:tcW w:w="2517" w:type="dxa"/>
          </w:tcPr>
          <w:p w14:paraId="013D7D8B" w14:textId="77777777"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Max-grade   </w:t>
            </w:r>
          </w:p>
        </w:tc>
        <w:tc>
          <w:tcPr>
            <w:tcW w:w="2517" w:type="dxa"/>
          </w:tcPr>
          <w:p w14:paraId="2F05E6B5" w14:textId="77777777"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Category               </w:t>
            </w:r>
          </w:p>
        </w:tc>
        <w:tc>
          <w:tcPr>
            <w:tcW w:w="5221" w:type="dxa"/>
          </w:tcPr>
          <w:p w14:paraId="107083DA" w14:textId="77777777"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Comment</w:t>
            </w:r>
          </w:p>
        </w:tc>
      </w:tr>
      <w:tr w:rsidR="006229CC" w:rsidRPr="00B659F2" w14:paraId="67E0647A" w14:textId="77777777" w:rsidTr="00B84BCE">
        <w:tc>
          <w:tcPr>
            <w:tcW w:w="2517" w:type="dxa"/>
          </w:tcPr>
          <w:p w14:paraId="6CAAC8D5" w14:textId="77777777"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10%         </w:t>
            </w:r>
          </w:p>
        </w:tc>
        <w:tc>
          <w:tcPr>
            <w:tcW w:w="2517" w:type="dxa"/>
          </w:tcPr>
          <w:p w14:paraId="6EE775AF" w14:textId="525A8064"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Presentation   </w:t>
            </w:r>
          </w:p>
        </w:tc>
        <w:tc>
          <w:tcPr>
            <w:tcW w:w="5221" w:type="dxa"/>
          </w:tcPr>
          <w:p w14:paraId="4E0BFE67" w14:textId="77777777" w:rsidR="006229CC" w:rsidRPr="00B659F2" w:rsidRDefault="006229CC" w:rsidP="006229C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You should use the provided latex template properly. Reference should be appropriately formatted. We expect the presentation standard to be on par with the reading material seen during lectures.</w:t>
            </w:r>
          </w:p>
          <w:p w14:paraId="07086391" w14:textId="77777777" w:rsidR="006229CC" w:rsidRPr="00B659F2" w:rsidRDefault="006229CC" w:rsidP="00B84BCE">
            <w:pPr>
              <w:pStyle w:val="HTMLPreformatted"/>
              <w:spacing w:before="60" w:after="60"/>
              <w:rPr>
                <w:rFonts w:asciiTheme="minorHAnsi" w:hAnsiTheme="minorHAnsi" w:cstheme="minorHAnsi"/>
                <w:color w:val="1D1C1D"/>
                <w:sz w:val="22"/>
                <w:szCs w:val="22"/>
              </w:rPr>
            </w:pPr>
          </w:p>
        </w:tc>
      </w:tr>
      <w:tr w:rsidR="006229CC" w:rsidRPr="00B659F2" w14:paraId="6E4BE3F3" w14:textId="77777777" w:rsidTr="00B84BCE">
        <w:tc>
          <w:tcPr>
            <w:tcW w:w="2517" w:type="dxa"/>
          </w:tcPr>
          <w:p w14:paraId="267B7C01" w14:textId="77777777"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20%         </w:t>
            </w:r>
          </w:p>
        </w:tc>
        <w:tc>
          <w:tcPr>
            <w:tcW w:w="2517" w:type="dxa"/>
          </w:tcPr>
          <w:p w14:paraId="6A510A7A" w14:textId="3494BED2"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Literature Review         </w:t>
            </w:r>
          </w:p>
        </w:tc>
        <w:tc>
          <w:tcPr>
            <w:tcW w:w="5221" w:type="dxa"/>
          </w:tcPr>
          <w:p w14:paraId="19A1D32F" w14:textId="4953BD0C" w:rsidR="006229CC" w:rsidRPr="00B659F2" w:rsidRDefault="006229CC" w:rsidP="006229C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You will identify the relevant academic </w:t>
            </w:r>
            <w:proofErr w:type="gramStart"/>
            <w:r w:rsidRPr="00B659F2">
              <w:rPr>
                <w:rFonts w:asciiTheme="minorHAnsi" w:hAnsiTheme="minorHAnsi" w:cstheme="minorHAnsi"/>
                <w:color w:val="1D1C1D"/>
                <w:sz w:val="22"/>
                <w:szCs w:val="22"/>
              </w:rPr>
              <w:t>literature,</w:t>
            </w:r>
            <w:proofErr w:type="gramEnd"/>
            <w:r w:rsidRPr="00B659F2">
              <w:rPr>
                <w:rFonts w:asciiTheme="minorHAnsi" w:hAnsiTheme="minorHAnsi" w:cstheme="minorHAnsi"/>
                <w:color w:val="1D1C1D"/>
                <w:sz w:val="22"/>
                <w:szCs w:val="22"/>
              </w:rPr>
              <w:t xml:space="preserve"> show understanding of the papers you have selected and cite them appropriately. It should be clear how they relate to your work. You are expected to explore beyond the papers assigned as reading material.</w:t>
            </w:r>
          </w:p>
          <w:p w14:paraId="5BF20237" w14:textId="77777777" w:rsidR="006229CC" w:rsidRPr="00B659F2" w:rsidRDefault="006229CC" w:rsidP="00B84BCE">
            <w:pPr>
              <w:pStyle w:val="HTMLPreformatted"/>
              <w:spacing w:before="60" w:after="60"/>
              <w:rPr>
                <w:rFonts w:asciiTheme="minorHAnsi" w:hAnsiTheme="minorHAnsi" w:cstheme="minorHAnsi"/>
                <w:color w:val="1D1C1D"/>
                <w:sz w:val="22"/>
                <w:szCs w:val="22"/>
              </w:rPr>
            </w:pPr>
          </w:p>
        </w:tc>
      </w:tr>
      <w:tr w:rsidR="006229CC" w:rsidRPr="00B659F2" w14:paraId="3132EB1D" w14:textId="77777777" w:rsidTr="00B84BCE">
        <w:tc>
          <w:tcPr>
            <w:tcW w:w="2517" w:type="dxa"/>
          </w:tcPr>
          <w:p w14:paraId="1B2923A3" w14:textId="407C2887"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20%         </w:t>
            </w:r>
          </w:p>
        </w:tc>
        <w:tc>
          <w:tcPr>
            <w:tcW w:w="2517" w:type="dxa"/>
          </w:tcPr>
          <w:p w14:paraId="1448D991" w14:textId="489595DB"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Design &amp; Implementation   </w:t>
            </w:r>
          </w:p>
        </w:tc>
        <w:tc>
          <w:tcPr>
            <w:tcW w:w="5221" w:type="dxa"/>
          </w:tcPr>
          <w:p w14:paraId="229BAEDD" w14:textId="77777777" w:rsidR="006229CC" w:rsidRPr="00B659F2" w:rsidRDefault="006229CC" w:rsidP="006229CC">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You should describe your implementation at an appropriate level of abstraction (refer to the reading material seen during teaching). You should clearly describe any technical challenges you faced and articulate the design decisions you made and why you believe they were appropriate. This should be understandable by an audience of your peers.</w:t>
            </w:r>
          </w:p>
          <w:p w14:paraId="49CF4FBD" w14:textId="77777777" w:rsidR="006229CC" w:rsidRPr="00B659F2" w:rsidRDefault="006229CC" w:rsidP="006229CC">
            <w:pPr>
              <w:pStyle w:val="HTMLPreformatted"/>
              <w:spacing w:before="60" w:after="60"/>
              <w:rPr>
                <w:rFonts w:asciiTheme="minorHAnsi" w:hAnsiTheme="minorHAnsi" w:cstheme="minorHAnsi"/>
                <w:color w:val="1D1C1D"/>
                <w:sz w:val="22"/>
                <w:szCs w:val="22"/>
              </w:rPr>
            </w:pPr>
          </w:p>
        </w:tc>
      </w:tr>
      <w:tr w:rsidR="006229CC" w:rsidRPr="00B659F2" w14:paraId="698E1B29" w14:textId="77777777" w:rsidTr="00B84BCE">
        <w:tc>
          <w:tcPr>
            <w:tcW w:w="2517" w:type="dxa"/>
          </w:tcPr>
          <w:p w14:paraId="6899F263" w14:textId="27C0C0DE"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20%         </w:t>
            </w:r>
          </w:p>
        </w:tc>
        <w:tc>
          <w:tcPr>
            <w:tcW w:w="2517" w:type="dxa"/>
          </w:tcPr>
          <w:p w14:paraId="74F4C1F6" w14:textId="7EA1F714" w:rsidR="006229CC" w:rsidRPr="00B659F2" w:rsidRDefault="006229CC" w:rsidP="00B84BCE">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Evaluation   </w:t>
            </w:r>
          </w:p>
        </w:tc>
        <w:tc>
          <w:tcPr>
            <w:tcW w:w="5221" w:type="dxa"/>
          </w:tcPr>
          <w:p w14:paraId="06F281D9" w14:textId="77777777" w:rsidR="006229CC" w:rsidRPr="00B659F2" w:rsidRDefault="006229CC" w:rsidP="006229CC">
            <w:pPr>
              <w:pStyle w:val="HTMLPreformatted"/>
              <w:spacing w:before="60" w:after="60"/>
              <w:rPr>
                <w:rFonts w:asciiTheme="minorHAnsi" w:hAnsiTheme="minorHAnsi" w:cstheme="minorHAnsi"/>
                <w:color w:val="1D1C1D"/>
                <w:sz w:val="22"/>
                <w:szCs w:val="22"/>
              </w:rPr>
            </w:pPr>
          </w:p>
          <w:p w14:paraId="6CC20030" w14:textId="00529810" w:rsidR="006229CC" w:rsidRPr="00B659F2" w:rsidRDefault="006229CC" w:rsidP="00FF10E1">
            <w:pPr>
              <w:pStyle w:val="HTMLPreformatted"/>
              <w:spacing w:before="60" w:after="60"/>
              <w:rPr>
                <w:rFonts w:asciiTheme="minorHAnsi" w:hAnsiTheme="minorHAnsi" w:cstheme="minorHAnsi"/>
                <w:color w:val="1D1C1D"/>
                <w:sz w:val="22"/>
                <w:szCs w:val="22"/>
              </w:rPr>
            </w:pPr>
            <w:r w:rsidRPr="00B659F2">
              <w:rPr>
                <w:rFonts w:asciiTheme="minorHAnsi" w:hAnsiTheme="minorHAnsi" w:cstheme="minorHAnsi"/>
                <w:color w:val="1D1C1D"/>
                <w:sz w:val="22"/>
                <w:szCs w:val="22"/>
              </w:rPr>
              <w:t xml:space="preserve"> You should evaluate how well the outcome of your work addresses your objectives. You should use quantitative (e.g. measuring performance overhead of a security mechanism) or qualitative (e.g. critical discussion of the security guarantees of a mechanism) as appropriate to your project. You are strongly encouraged to draw from evaluations found in the literature to design yours (reference this clearly when this is the case).</w:t>
            </w:r>
          </w:p>
        </w:tc>
      </w:tr>
    </w:tbl>
    <w:p w14:paraId="583F682B" w14:textId="77777777" w:rsidR="006229CC" w:rsidRPr="00B659F2" w:rsidRDefault="006229CC" w:rsidP="660D3829">
      <w:pPr>
        <w:spacing w:after="0" w:line="240" w:lineRule="auto"/>
        <w:rPr>
          <w:rFonts w:eastAsia="Calibri" w:cstheme="minorHAnsi"/>
          <w:b/>
          <w:bCs/>
          <w:color w:val="000000" w:themeColor="text1"/>
          <w:sz w:val="32"/>
          <w:szCs w:val="32"/>
          <w:lang w:val="en-GB"/>
        </w:rPr>
      </w:pPr>
    </w:p>
    <w:p w14:paraId="4F9A1DE4" w14:textId="77777777" w:rsidR="00655DA2" w:rsidRPr="00B659F2" w:rsidRDefault="00655DA2" w:rsidP="660D3829">
      <w:pPr>
        <w:spacing w:after="0" w:line="240" w:lineRule="auto"/>
        <w:rPr>
          <w:rFonts w:eastAsia="Calibri" w:cstheme="minorHAnsi"/>
          <w:b/>
          <w:bCs/>
          <w:color w:val="000000" w:themeColor="text1"/>
          <w:sz w:val="24"/>
          <w:szCs w:val="24"/>
        </w:rPr>
      </w:pPr>
    </w:p>
    <w:p w14:paraId="24E0468C" w14:textId="377C06E6" w:rsidR="00655DA2" w:rsidRPr="00B659F2" w:rsidRDefault="00655DA2" w:rsidP="00655DA2">
      <w:pPr>
        <w:spacing w:after="0" w:line="240" w:lineRule="auto"/>
        <w:rPr>
          <w:rFonts w:eastAsia="Calibri" w:cstheme="minorHAnsi"/>
          <w:b/>
          <w:bCs/>
          <w:color w:val="000000" w:themeColor="text1"/>
          <w:sz w:val="24"/>
          <w:szCs w:val="24"/>
          <w:u w:val="single"/>
        </w:rPr>
      </w:pPr>
      <w:r w:rsidRPr="00B659F2">
        <w:rPr>
          <w:rFonts w:eastAsia="Calibri" w:cstheme="minorHAnsi"/>
          <w:b/>
          <w:bCs/>
          <w:color w:val="000000" w:themeColor="text1"/>
          <w:sz w:val="24"/>
          <w:szCs w:val="24"/>
          <w:u w:val="single"/>
        </w:rPr>
        <w:t>Part B – Universal Coursework Details (please do not alter)</w:t>
      </w:r>
    </w:p>
    <w:p w14:paraId="1A8449B1" w14:textId="77777777" w:rsidR="00655DA2" w:rsidRPr="00B659F2" w:rsidRDefault="00655DA2" w:rsidP="660D3829">
      <w:pPr>
        <w:spacing w:after="0" w:line="240" w:lineRule="auto"/>
        <w:rPr>
          <w:rFonts w:eastAsia="Calibri" w:cstheme="minorHAnsi"/>
          <w:b/>
          <w:bCs/>
          <w:color w:val="000000" w:themeColor="text1"/>
          <w:sz w:val="24"/>
          <w:szCs w:val="24"/>
        </w:rPr>
      </w:pPr>
    </w:p>
    <w:p w14:paraId="23B5DB81" w14:textId="1125AEF7" w:rsidR="00FE5C7A" w:rsidRPr="00B659F2" w:rsidRDefault="2179078F"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Deadline</w:t>
      </w:r>
    </w:p>
    <w:p w14:paraId="26B313F0" w14:textId="5A1B4795" w:rsidR="00FE5C7A" w:rsidRPr="00B659F2" w:rsidRDefault="65DD50E2" w:rsidP="0D822B5B">
      <w:pPr>
        <w:spacing w:after="0" w:line="240" w:lineRule="auto"/>
        <w:rPr>
          <w:rFonts w:eastAsia="Calibri" w:cstheme="minorHAnsi"/>
          <w:color w:val="000000" w:themeColor="text1"/>
          <w:sz w:val="24"/>
          <w:szCs w:val="24"/>
        </w:rPr>
      </w:pPr>
      <w:r w:rsidRPr="00B659F2">
        <w:rPr>
          <w:rFonts w:eastAsia="Calibri" w:cstheme="minorHAnsi"/>
          <w:color w:val="000000" w:themeColor="text1"/>
          <w:sz w:val="24"/>
          <w:szCs w:val="24"/>
        </w:rPr>
        <w:t xml:space="preserve">The deadline for submission of </w:t>
      </w:r>
      <w:r w:rsidR="03900652" w:rsidRPr="00B659F2">
        <w:rPr>
          <w:rFonts w:eastAsia="Calibri" w:cstheme="minorHAnsi"/>
          <w:color w:val="000000" w:themeColor="text1"/>
          <w:sz w:val="24"/>
          <w:szCs w:val="24"/>
        </w:rPr>
        <w:t>all optional unit</w:t>
      </w:r>
      <w:r w:rsidRPr="00B659F2">
        <w:rPr>
          <w:rFonts w:eastAsia="Calibri" w:cstheme="minorHAnsi"/>
          <w:color w:val="000000" w:themeColor="text1"/>
          <w:sz w:val="24"/>
          <w:szCs w:val="24"/>
        </w:rPr>
        <w:t xml:space="preserve"> assignment</w:t>
      </w:r>
      <w:r w:rsidR="121B6D26" w:rsidRPr="00B659F2">
        <w:rPr>
          <w:rFonts w:eastAsia="Calibri" w:cstheme="minorHAnsi"/>
          <w:color w:val="000000" w:themeColor="text1"/>
          <w:sz w:val="24"/>
          <w:szCs w:val="24"/>
        </w:rPr>
        <w:t xml:space="preserve">s is 13:00 on </w:t>
      </w:r>
      <w:r w:rsidR="007C66A5" w:rsidRPr="007C66A5">
        <w:rPr>
          <w:rFonts w:eastAsia="Calibri" w:cstheme="minorHAnsi"/>
          <w:color w:val="000000" w:themeColor="text1"/>
          <w:sz w:val="24"/>
          <w:szCs w:val="24"/>
        </w:rPr>
        <w:t xml:space="preserve">Thursday 4th </w:t>
      </w:r>
      <w:r w:rsidR="4C159128" w:rsidRPr="00B659F2">
        <w:rPr>
          <w:rFonts w:eastAsia="Calibri" w:cstheme="minorHAnsi"/>
          <w:color w:val="000000" w:themeColor="text1"/>
          <w:sz w:val="24"/>
          <w:szCs w:val="24"/>
        </w:rPr>
        <w:t xml:space="preserve">of December. </w:t>
      </w:r>
      <w:r w:rsidR="121B6D26" w:rsidRPr="00B659F2">
        <w:rPr>
          <w:rFonts w:eastAsia="Calibri" w:cstheme="minorHAnsi"/>
          <w:color w:val="000000" w:themeColor="text1"/>
          <w:sz w:val="24"/>
          <w:szCs w:val="24"/>
        </w:rPr>
        <w:t xml:space="preserve">Students should submit all required materials to the “Assessment, submission and feedback” </w:t>
      </w:r>
      <w:r w:rsidR="66AD31CE" w:rsidRPr="00B659F2">
        <w:rPr>
          <w:rFonts w:eastAsia="Calibri" w:cstheme="minorHAnsi"/>
          <w:color w:val="000000" w:themeColor="text1"/>
          <w:sz w:val="24"/>
          <w:szCs w:val="24"/>
        </w:rPr>
        <w:t xml:space="preserve">section </w:t>
      </w:r>
      <w:r w:rsidR="4F4D31EA" w:rsidRPr="00B659F2">
        <w:rPr>
          <w:rFonts w:eastAsia="Calibri" w:cstheme="minorHAnsi"/>
          <w:color w:val="000000" w:themeColor="text1"/>
          <w:sz w:val="24"/>
          <w:szCs w:val="24"/>
        </w:rPr>
        <w:t>of Blackboard</w:t>
      </w:r>
      <w:r w:rsidR="12E1AAF2" w:rsidRPr="00B659F2">
        <w:rPr>
          <w:rFonts w:eastAsia="Calibri" w:cstheme="minorHAnsi"/>
          <w:color w:val="000000" w:themeColor="text1"/>
          <w:sz w:val="24"/>
          <w:szCs w:val="24"/>
        </w:rPr>
        <w:t xml:space="preserve"> - i</w:t>
      </w:r>
      <w:r w:rsidR="4F4D31EA" w:rsidRPr="00B659F2">
        <w:rPr>
          <w:rFonts w:eastAsia="Calibri" w:cstheme="minorHAnsi"/>
          <w:color w:val="000000" w:themeColor="text1"/>
          <w:sz w:val="24"/>
          <w:szCs w:val="24"/>
        </w:rPr>
        <w:t>t is essential that this is done on the</w:t>
      </w:r>
      <w:r w:rsidR="121B6D26" w:rsidRPr="00B659F2">
        <w:rPr>
          <w:rFonts w:eastAsia="Calibri" w:cstheme="minorHAnsi"/>
          <w:color w:val="000000" w:themeColor="text1"/>
          <w:sz w:val="24"/>
          <w:szCs w:val="24"/>
        </w:rPr>
        <w:t xml:space="preserve"> </w:t>
      </w:r>
      <w:r w:rsidR="5107DE09" w:rsidRPr="00B659F2">
        <w:rPr>
          <w:rFonts w:eastAsia="Calibri" w:cstheme="minorHAnsi"/>
          <w:color w:val="000000" w:themeColor="text1"/>
          <w:sz w:val="24"/>
          <w:szCs w:val="24"/>
        </w:rPr>
        <w:t xml:space="preserve">Blackboard page related to the </w:t>
      </w:r>
      <w:r w:rsidR="121B6D26" w:rsidRPr="00B659F2">
        <w:rPr>
          <w:rFonts w:eastAsia="Calibri" w:cstheme="minorHAnsi"/>
          <w:color w:val="000000" w:themeColor="text1"/>
          <w:sz w:val="24"/>
          <w:szCs w:val="24"/>
        </w:rPr>
        <w:t xml:space="preserve">“With Coursework” </w:t>
      </w:r>
      <w:r w:rsidR="6EA56EF0" w:rsidRPr="00B659F2">
        <w:rPr>
          <w:rFonts w:eastAsia="Calibri" w:cstheme="minorHAnsi"/>
          <w:color w:val="000000" w:themeColor="text1"/>
          <w:sz w:val="24"/>
          <w:szCs w:val="24"/>
        </w:rPr>
        <w:t>variant of the unit</w:t>
      </w:r>
      <w:r w:rsidR="64616679" w:rsidRPr="00B659F2">
        <w:rPr>
          <w:rFonts w:eastAsia="Calibri" w:cstheme="minorHAnsi"/>
          <w:color w:val="000000" w:themeColor="text1"/>
          <w:sz w:val="24"/>
          <w:szCs w:val="24"/>
        </w:rPr>
        <w:t>.</w:t>
      </w:r>
    </w:p>
    <w:p w14:paraId="056B0F61" w14:textId="5336FC0B" w:rsidR="00FE5C7A" w:rsidRPr="00B659F2" w:rsidRDefault="00FE5C7A" w:rsidP="660D3829">
      <w:pPr>
        <w:spacing w:after="0" w:line="240" w:lineRule="auto"/>
        <w:rPr>
          <w:rFonts w:eastAsia="Calibri" w:cstheme="minorHAnsi"/>
          <w:color w:val="000000" w:themeColor="text1"/>
          <w:sz w:val="24"/>
          <w:szCs w:val="24"/>
        </w:rPr>
      </w:pPr>
    </w:p>
    <w:p w14:paraId="619372D1" w14:textId="1E8080AE" w:rsidR="002713A0" w:rsidRPr="00B659F2" w:rsidRDefault="44AFFB89" w:rsidP="269D4A52">
      <w:pPr>
        <w:spacing w:after="0" w:line="240" w:lineRule="auto"/>
        <w:rPr>
          <w:rFonts w:cstheme="minorHAnsi"/>
        </w:rPr>
      </w:pPr>
      <w:r w:rsidRPr="00B659F2">
        <w:rPr>
          <w:rFonts w:eastAsia="Calibri" w:cstheme="minorHAnsi"/>
          <w:b/>
          <w:bCs/>
          <w:color w:val="000000" w:themeColor="text1"/>
          <w:sz w:val="24"/>
          <w:szCs w:val="24"/>
        </w:rPr>
        <w:t>Time commitment</w:t>
      </w:r>
    </w:p>
    <w:p w14:paraId="77BE97DC" w14:textId="428F46EC" w:rsidR="002713A0" w:rsidRPr="00B659F2" w:rsidRDefault="002713A0" w:rsidP="002713A0">
      <w:pPr>
        <w:spacing w:after="0" w:line="240" w:lineRule="auto"/>
        <w:rPr>
          <w:rFonts w:eastAsia="Calibri" w:cstheme="minorHAnsi"/>
          <w:color w:val="000000" w:themeColor="text1"/>
          <w:sz w:val="24"/>
          <w:szCs w:val="24"/>
        </w:rPr>
      </w:pPr>
      <w:r w:rsidRPr="00B659F2">
        <w:rPr>
          <w:rFonts w:eastAsia="Calibri" w:cstheme="minorHAnsi"/>
          <w:color w:val="000000" w:themeColor="text1"/>
          <w:sz w:val="24"/>
          <w:szCs w:val="24"/>
        </w:rPr>
        <w:lastRenderedPageBreak/>
        <w:t xml:space="preserve">You are expected to work on both of your optional unit </w:t>
      </w:r>
      <w:proofErr w:type="spellStart"/>
      <w:r w:rsidRPr="00B659F2">
        <w:rPr>
          <w:rFonts w:eastAsia="Calibri" w:cstheme="minorHAnsi"/>
          <w:color w:val="000000" w:themeColor="text1"/>
          <w:sz w:val="24"/>
          <w:szCs w:val="24"/>
        </w:rPr>
        <w:t>courseworks</w:t>
      </w:r>
      <w:proofErr w:type="spellEnd"/>
      <w:r w:rsidRPr="00B659F2">
        <w:rPr>
          <w:rFonts w:eastAsia="Calibri" w:cstheme="minorHAnsi"/>
          <w:color w:val="000000" w:themeColor="text1"/>
          <w:sz w:val="24"/>
          <w:szCs w:val="24"/>
        </w:rPr>
        <w:t xml:space="preserve"> in the 3-week coursework period as if it were a working week in a regular job - that is 5 days a week for no more than 8 hours a day. The effort spent on the assignment for each unit should be approximately equal</w:t>
      </w:r>
      <w:proofErr w:type="gramStart"/>
      <w:r w:rsidRPr="00B659F2">
        <w:rPr>
          <w:rFonts w:eastAsia="Calibri" w:cstheme="minorHAnsi"/>
          <w:color w:val="000000" w:themeColor="text1"/>
          <w:sz w:val="24"/>
          <w:szCs w:val="24"/>
        </w:rPr>
        <w:t>, being</w:t>
      </w:r>
      <w:proofErr w:type="gramEnd"/>
      <w:r w:rsidRPr="00B659F2">
        <w:rPr>
          <w:rFonts w:eastAsia="Calibri" w:cstheme="minorHAnsi"/>
          <w:color w:val="000000" w:themeColor="text1"/>
          <w:sz w:val="24"/>
          <w:szCs w:val="24"/>
        </w:rPr>
        <w:t xml:space="preserve"> roughly equivalent to 1.5 working weeks each. It is up to you how you distribute your time and workload between the two units within those constraints.</w:t>
      </w:r>
    </w:p>
    <w:p w14:paraId="37E38A53" w14:textId="77777777" w:rsidR="002713A0" w:rsidRPr="00B659F2" w:rsidRDefault="002713A0" w:rsidP="002713A0">
      <w:pPr>
        <w:spacing w:after="0" w:line="240" w:lineRule="auto"/>
        <w:rPr>
          <w:rFonts w:eastAsia="Calibri" w:cstheme="minorHAnsi"/>
          <w:color w:val="000000" w:themeColor="text1"/>
          <w:sz w:val="24"/>
          <w:szCs w:val="24"/>
        </w:rPr>
      </w:pPr>
    </w:p>
    <w:p w14:paraId="256903AC" w14:textId="16116B0C" w:rsidR="002713A0" w:rsidRPr="00B659F2" w:rsidRDefault="002713A0" w:rsidP="002713A0">
      <w:pPr>
        <w:spacing w:after="0" w:line="240" w:lineRule="auto"/>
        <w:rPr>
          <w:rFonts w:eastAsia="Calibri" w:cstheme="minorHAnsi"/>
          <w:color w:val="000000" w:themeColor="text1"/>
          <w:sz w:val="24"/>
          <w:szCs w:val="24"/>
        </w:rPr>
      </w:pPr>
      <w:r w:rsidRPr="00B659F2">
        <w:rPr>
          <w:rFonts w:eastAsia="Calibri" w:cstheme="minorHAnsi"/>
          <w:color w:val="000000" w:themeColor="text1"/>
          <w:sz w:val="24"/>
          <w:szCs w:val="24"/>
        </w:rPr>
        <w:t>You are strongly advised NOT to try and work excessive hours during the coursework period: this is more likely to make your health worse than to make your marks better. If you need further pastoral/mental health support, please talk to your personal tutor, a senior tutor, or the university wellbeing service.</w:t>
      </w:r>
    </w:p>
    <w:p w14:paraId="1255D5D2" w14:textId="5853A9B8" w:rsidR="00FE5C7A" w:rsidRPr="00B659F2" w:rsidRDefault="00FE5C7A" w:rsidP="269D4A52">
      <w:pPr>
        <w:spacing w:after="0" w:line="240" w:lineRule="auto"/>
        <w:rPr>
          <w:rFonts w:eastAsia="Calibri" w:cstheme="minorHAnsi"/>
          <w:b/>
          <w:bCs/>
          <w:color w:val="000000" w:themeColor="text1"/>
          <w:sz w:val="24"/>
          <w:szCs w:val="24"/>
        </w:rPr>
      </w:pPr>
    </w:p>
    <w:p w14:paraId="603142B3" w14:textId="5753707F" w:rsidR="00FE5C7A" w:rsidRPr="00B659F2" w:rsidRDefault="7E0406C3" w:rsidP="269D4A52">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Academic Offences</w:t>
      </w:r>
    </w:p>
    <w:p w14:paraId="1312AD33" w14:textId="096FD90D" w:rsidR="00FE5C7A" w:rsidRPr="00B659F2" w:rsidRDefault="7E0406C3" w:rsidP="0D822B5B">
      <w:pPr>
        <w:spacing w:after="0" w:line="240" w:lineRule="auto"/>
        <w:rPr>
          <w:rFonts w:eastAsia="Calibri" w:cstheme="minorHAnsi"/>
          <w:color w:val="000000" w:themeColor="text1"/>
          <w:sz w:val="24"/>
          <w:szCs w:val="24"/>
        </w:rPr>
      </w:pPr>
      <w:r w:rsidRPr="00B659F2">
        <w:rPr>
          <w:rFonts w:eastAsia="Calibri" w:cstheme="minorHAnsi"/>
          <w:color w:val="000000" w:themeColor="text1"/>
          <w:sz w:val="24"/>
          <w:szCs w:val="24"/>
        </w:rPr>
        <w:t xml:space="preserve">Academic offences </w:t>
      </w:r>
      <w:r w:rsidR="170BB0C1" w:rsidRPr="00B659F2">
        <w:rPr>
          <w:rFonts w:eastAsia="Calibri" w:cstheme="minorHAnsi"/>
          <w:color w:val="000000" w:themeColor="text1"/>
          <w:sz w:val="24"/>
          <w:szCs w:val="24"/>
        </w:rPr>
        <w:t>(</w:t>
      </w:r>
      <w:r w:rsidRPr="00B659F2">
        <w:rPr>
          <w:rFonts w:eastAsia="Calibri" w:cstheme="minorHAnsi"/>
          <w:color w:val="000000" w:themeColor="text1"/>
          <w:sz w:val="24"/>
          <w:szCs w:val="24"/>
        </w:rPr>
        <w:t xml:space="preserve">including </w:t>
      </w:r>
      <w:r w:rsidR="6F7DE7ED" w:rsidRPr="00B659F2">
        <w:rPr>
          <w:rFonts w:eastAsia="Calibri" w:cstheme="minorHAnsi"/>
          <w:color w:val="000000" w:themeColor="text1"/>
          <w:sz w:val="24"/>
          <w:szCs w:val="24"/>
        </w:rPr>
        <w:t>submission of</w:t>
      </w:r>
      <w:r w:rsidR="3A6BC7C5" w:rsidRPr="00B659F2">
        <w:rPr>
          <w:rFonts w:eastAsia="Calibri" w:cstheme="minorHAnsi"/>
          <w:color w:val="000000" w:themeColor="text1"/>
          <w:sz w:val="24"/>
          <w:szCs w:val="24"/>
        </w:rPr>
        <w:t xml:space="preserve"> work that is not your own</w:t>
      </w:r>
      <w:r w:rsidR="64AC1A35" w:rsidRPr="00B659F2">
        <w:rPr>
          <w:rFonts w:eastAsia="Calibri" w:cstheme="minorHAnsi"/>
          <w:color w:val="000000" w:themeColor="text1"/>
          <w:sz w:val="24"/>
          <w:szCs w:val="24"/>
        </w:rPr>
        <w:t>, f</w:t>
      </w:r>
      <w:r w:rsidR="6F7DE7ED" w:rsidRPr="00B659F2">
        <w:rPr>
          <w:rFonts w:eastAsia="Calibri" w:cstheme="minorHAnsi"/>
          <w:color w:val="000000" w:themeColor="text1"/>
          <w:sz w:val="24"/>
          <w:szCs w:val="24"/>
        </w:rPr>
        <w:t>alsif</w:t>
      </w:r>
      <w:r w:rsidR="2ABE7DBC" w:rsidRPr="00B659F2">
        <w:rPr>
          <w:rFonts w:eastAsia="Calibri" w:cstheme="minorHAnsi"/>
          <w:color w:val="000000" w:themeColor="text1"/>
          <w:sz w:val="24"/>
          <w:szCs w:val="24"/>
        </w:rPr>
        <w:t>ication of</w:t>
      </w:r>
      <w:r w:rsidR="6F7DE7ED" w:rsidRPr="00B659F2">
        <w:rPr>
          <w:rFonts w:eastAsia="Calibri" w:cstheme="minorHAnsi"/>
          <w:color w:val="000000" w:themeColor="text1"/>
          <w:sz w:val="24"/>
          <w:szCs w:val="24"/>
        </w:rPr>
        <w:t xml:space="preserve"> data</w:t>
      </w:r>
      <w:r w:rsidR="6B165C99" w:rsidRPr="00B659F2">
        <w:rPr>
          <w:rFonts w:eastAsia="Calibri" w:cstheme="minorHAnsi"/>
          <w:color w:val="000000" w:themeColor="text1"/>
          <w:sz w:val="24"/>
          <w:szCs w:val="24"/>
        </w:rPr>
        <w:t>/</w:t>
      </w:r>
      <w:r w:rsidR="6F7DE7ED" w:rsidRPr="00B659F2">
        <w:rPr>
          <w:rFonts w:eastAsia="Calibri" w:cstheme="minorHAnsi"/>
          <w:color w:val="000000" w:themeColor="text1"/>
          <w:sz w:val="24"/>
          <w:szCs w:val="24"/>
        </w:rPr>
        <w:t>evidence</w:t>
      </w:r>
      <w:r w:rsidR="4F96E6CB" w:rsidRPr="00B659F2">
        <w:rPr>
          <w:rFonts w:eastAsia="Calibri" w:cstheme="minorHAnsi"/>
          <w:color w:val="000000" w:themeColor="text1"/>
          <w:sz w:val="24"/>
          <w:szCs w:val="24"/>
        </w:rPr>
        <w:t xml:space="preserve"> </w:t>
      </w:r>
      <w:r w:rsidR="4F8A9D86" w:rsidRPr="00B659F2">
        <w:rPr>
          <w:rFonts w:eastAsia="Calibri" w:cstheme="minorHAnsi"/>
          <w:color w:val="000000" w:themeColor="text1"/>
          <w:sz w:val="24"/>
          <w:szCs w:val="24"/>
        </w:rPr>
        <w:t xml:space="preserve">or the </w:t>
      </w:r>
      <w:r w:rsidR="5A2EA7EE" w:rsidRPr="00B659F2">
        <w:rPr>
          <w:rFonts w:eastAsia="Calibri" w:cstheme="minorHAnsi"/>
          <w:color w:val="000000" w:themeColor="text1"/>
          <w:sz w:val="24"/>
          <w:szCs w:val="24"/>
        </w:rPr>
        <w:t xml:space="preserve">use of materials without appropriate </w:t>
      </w:r>
      <w:proofErr w:type="gramStart"/>
      <w:r w:rsidR="5A2EA7EE" w:rsidRPr="00B659F2">
        <w:rPr>
          <w:rFonts w:eastAsia="Calibri" w:cstheme="minorHAnsi"/>
          <w:color w:val="000000" w:themeColor="text1"/>
          <w:sz w:val="24"/>
          <w:szCs w:val="24"/>
        </w:rPr>
        <w:t>referencing</w:t>
      </w:r>
      <w:proofErr w:type="gramEnd"/>
      <w:r w:rsidR="53FEEAC8" w:rsidRPr="00B659F2">
        <w:rPr>
          <w:rFonts w:eastAsia="Calibri" w:cstheme="minorHAnsi"/>
          <w:color w:val="000000" w:themeColor="text1"/>
          <w:sz w:val="24"/>
          <w:szCs w:val="24"/>
        </w:rPr>
        <w:t>)</w:t>
      </w:r>
      <w:r w:rsidR="5A2EA7EE" w:rsidRPr="00B659F2">
        <w:rPr>
          <w:rFonts w:eastAsia="Calibri" w:cstheme="minorHAnsi"/>
          <w:color w:val="000000" w:themeColor="text1"/>
          <w:sz w:val="24"/>
          <w:szCs w:val="24"/>
        </w:rPr>
        <w:t xml:space="preserve"> </w:t>
      </w:r>
      <w:r w:rsidR="43631920" w:rsidRPr="00B659F2">
        <w:rPr>
          <w:rFonts w:eastAsia="Calibri" w:cstheme="minorHAnsi"/>
          <w:color w:val="000000" w:themeColor="text1"/>
          <w:sz w:val="24"/>
          <w:szCs w:val="24"/>
        </w:rPr>
        <w:t xml:space="preserve">are all taken very seriously by the </w:t>
      </w:r>
      <w:r w:rsidR="10A16E5D" w:rsidRPr="00B659F2">
        <w:rPr>
          <w:rFonts w:eastAsia="Calibri" w:cstheme="minorHAnsi"/>
          <w:color w:val="000000" w:themeColor="text1"/>
          <w:sz w:val="24"/>
          <w:szCs w:val="24"/>
        </w:rPr>
        <w:t>U</w:t>
      </w:r>
      <w:r w:rsidR="43631920" w:rsidRPr="00B659F2">
        <w:rPr>
          <w:rFonts w:eastAsia="Calibri" w:cstheme="minorHAnsi"/>
          <w:color w:val="000000" w:themeColor="text1"/>
          <w:sz w:val="24"/>
          <w:szCs w:val="24"/>
        </w:rPr>
        <w:t>niversity.</w:t>
      </w:r>
      <w:r w:rsidR="5EA2F52A" w:rsidRPr="00B659F2">
        <w:rPr>
          <w:rFonts w:eastAsia="Calibri" w:cstheme="minorHAnsi"/>
          <w:color w:val="000000" w:themeColor="text1"/>
          <w:sz w:val="24"/>
          <w:szCs w:val="24"/>
        </w:rPr>
        <w:t xml:space="preserve"> </w:t>
      </w:r>
      <w:r w:rsidR="56939676" w:rsidRPr="00B659F2">
        <w:rPr>
          <w:rFonts w:eastAsia="Calibri" w:cstheme="minorHAnsi"/>
          <w:color w:val="000000" w:themeColor="text1"/>
          <w:sz w:val="24"/>
          <w:szCs w:val="24"/>
        </w:rPr>
        <w:t>Suspected offences</w:t>
      </w:r>
      <w:r w:rsidR="5EA2F52A" w:rsidRPr="00B659F2">
        <w:rPr>
          <w:rFonts w:eastAsia="Calibri" w:cstheme="minorHAnsi"/>
          <w:color w:val="000000" w:themeColor="text1"/>
          <w:sz w:val="24"/>
          <w:szCs w:val="24"/>
        </w:rPr>
        <w:t xml:space="preserve"> w</w:t>
      </w:r>
      <w:r w:rsidRPr="00B659F2">
        <w:rPr>
          <w:rFonts w:eastAsia="Calibri" w:cstheme="minorHAnsi"/>
          <w:color w:val="000000" w:themeColor="text1"/>
          <w:sz w:val="24"/>
          <w:szCs w:val="24"/>
        </w:rPr>
        <w:t xml:space="preserve">ill be dealt with in accordance with the </w:t>
      </w:r>
      <w:r w:rsidR="054C70BF" w:rsidRPr="00B659F2">
        <w:rPr>
          <w:rFonts w:eastAsia="Calibri" w:cstheme="minorHAnsi"/>
          <w:color w:val="000000" w:themeColor="text1"/>
          <w:sz w:val="24"/>
          <w:szCs w:val="24"/>
        </w:rPr>
        <w:t>U</w:t>
      </w:r>
      <w:r w:rsidRPr="00B659F2">
        <w:rPr>
          <w:rFonts w:eastAsia="Calibri" w:cstheme="minorHAnsi"/>
          <w:color w:val="000000" w:themeColor="text1"/>
          <w:sz w:val="24"/>
          <w:szCs w:val="24"/>
        </w:rPr>
        <w:t>niversity’s policies and procedures.</w:t>
      </w:r>
      <w:r w:rsidR="2350FF67" w:rsidRPr="00B659F2">
        <w:rPr>
          <w:rFonts w:eastAsia="Calibri" w:cstheme="minorHAnsi"/>
          <w:color w:val="000000" w:themeColor="text1"/>
          <w:sz w:val="24"/>
          <w:szCs w:val="24"/>
        </w:rPr>
        <w:t xml:space="preserve"> If an academic offence</w:t>
      </w:r>
      <w:r w:rsidR="5CB68C75" w:rsidRPr="00B659F2">
        <w:rPr>
          <w:rFonts w:eastAsia="Calibri" w:cstheme="minorHAnsi"/>
          <w:color w:val="000000" w:themeColor="text1"/>
          <w:sz w:val="24"/>
          <w:szCs w:val="24"/>
        </w:rPr>
        <w:t xml:space="preserve"> is suspected in your work, you will be asked to attend an interview with senior members of the school</w:t>
      </w:r>
      <w:r w:rsidR="11981529" w:rsidRPr="00B659F2">
        <w:rPr>
          <w:rFonts w:eastAsia="Calibri" w:cstheme="minorHAnsi"/>
          <w:color w:val="000000" w:themeColor="text1"/>
          <w:sz w:val="24"/>
          <w:szCs w:val="24"/>
        </w:rPr>
        <w:t>,</w:t>
      </w:r>
      <w:r w:rsidR="5CB68C75" w:rsidRPr="00B659F2">
        <w:rPr>
          <w:rFonts w:eastAsia="Calibri" w:cstheme="minorHAnsi"/>
          <w:color w:val="000000" w:themeColor="text1"/>
          <w:sz w:val="24"/>
          <w:szCs w:val="24"/>
        </w:rPr>
        <w:t xml:space="preserve"> where you will be given the </w:t>
      </w:r>
      <w:r w:rsidR="75F0177D" w:rsidRPr="00B659F2">
        <w:rPr>
          <w:rFonts w:eastAsia="Calibri" w:cstheme="minorHAnsi"/>
          <w:color w:val="000000" w:themeColor="text1"/>
          <w:sz w:val="24"/>
          <w:szCs w:val="24"/>
        </w:rPr>
        <w:t>opportunity</w:t>
      </w:r>
      <w:r w:rsidR="5CB68C75" w:rsidRPr="00B659F2">
        <w:rPr>
          <w:rFonts w:eastAsia="Calibri" w:cstheme="minorHAnsi"/>
          <w:color w:val="000000" w:themeColor="text1"/>
          <w:sz w:val="24"/>
          <w:szCs w:val="24"/>
        </w:rPr>
        <w:t xml:space="preserve"> to </w:t>
      </w:r>
      <w:r w:rsidR="765E2359" w:rsidRPr="00B659F2">
        <w:rPr>
          <w:rFonts w:eastAsia="Calibri" w:cstheme="minorHAnsi"/>
          <w:color w:val="000000" w:themeColor="text1"/>
          <w:sz w:val="24"/>
          <w:szCs w:val="24"/>
        </w:rPr>
        <w:t xml:space="preserve">defend your </w:t>
      </w:r>
      <w:r w:rsidR="12060BE3" w:rsidRPr="00B659F2">
        <w:rPr>
          <w:rFonts w:eastAsia="Calibri" w:cstheme="minorHAnsi"/>
          <w:color w:val="000000" w:themeColor="text1"/>
          <w:sz w:val="24"/>
          <w:szCs w:val="24"/>
        </w:rPr>
        <w:t>work</w:t>
      </w:r>
      <w:r w:rsidR="5CB68C75" w:rsidRPr="00B659F2">
        <w:rPr>
          <w:rFonts w:eastAsia="Calibri" w:cstheme="minorHAnsi"/>
          <w:color w:val="000000" w:themeColor="text1"/>
          <w:sz w:val="24"/>
          <w:szCs w:val="24"/>
        </w:rPr>
        <w:t xml:space="preserve">. </w:t>
      </w:r>
      <w:r w:rsidR="3895FD8C" w:rsidRPr="00B659F2">
        <w:rPr>
          <w:rFonts w:eastAsia="Calibri" w:cstheme="minorHAnsi"/>
          <w:color w:val="000000" w:themeColor="text1"/>
          <w:sz w:val="24"/>
          <w:szCs w:val="24"/>
        </w:rPr>
        <w:t xml:space="preserve">The plagiarism panel </w:t>
      </w:r>
      <w:proofErr w:type="gramStart"/>
      <w:r w:rsidR="3895FD8C" w:rsidRPr="00B659F2">
        <w:rPr>
          <w:rFonts w:eastAsia="Calibri" w:cstheme="minorHAnsi"/>
          <w:color w:val="000000" w:themeColor="text1"/>
          <w:sz w:val="24"/>
          <w:szCs w:val="24"/>
        </w:rPr>
        <w:t>are able to</w:t>
      </w:r>
      <w:proofErr w:type="gramEnd"/>
      <w:r w:rsidR="3895FD8C" w:rsidRPr="00B659F2">
        <w:rPr>
          <w:rFonts w:eastAsia="Calibri" w:cstheme="minorHAnsi"/>
          <w:color w:val="000000" w:themeColor="text1"/>
          <w:sz w:val="24"/>
          <w:szCs w:val="24"/>
        </w:rPr>
        <w:t xml:space="preserve"> apply</w:t>
      </w:r>
      <w:r w:rsidR="4B458E96" w:rsidRPr="00B659F2">
        <w:rPr>
          <w:rFonts w:eastAsia="Calibri" w:cstheme="minorHAnsi"/>
          <w:color w:val="000000" w:themeColor="text1"/>
          <w:sz w:val="24"/>
          <w:szCs w:val="24"/>
        </w:rPr>
        <w:t xml:space="preserve"> a</w:t>
      </w:r>
      <w:r w:rsidR="5B8F4E34" w:rsidRPr="00B659F2">
        <w:rPr>
          <w:rFonts w:eastAsia="Calibri" w:cstheme="minorHAnsi"/>
          <w:color w:val="000000" w:themeColor="text1"/>
          <w:sz w:val="24"/>
          <w:szCs w:val="24"/>
        </w:rPr>
        <w:t xml:space="preserve"> range of penalties</w:t>
      </w:r>
      <w:r w:rsidR="5F173E84" w:rsidRPr="00B659F2">
        <w:rPr>
          <w:rFonts w:eastAsia="Calibri" w:cstheme="minorHAnsi"/>
          <w:color w:val="000000" w:themeColor="text1"/>
          <w:sz w:val="24"/>
          <w:szCs w:val="24"/>
        </w:rPr>
        <w:t>,</w:t>
      </w:r>
      <w:r w:rsidR="5B8F4E34" w:rsidRPr="00B659F2">
        <w:rPr>
          <w:rFonts w:eastAsia="Calibri" w:cstheme="minorHAnsi"/>
          <w:color w:val="000000" w:themeColor="text1"/>
          <w:sz w:val="24"/>
          <w:szCs w:val="24"/>
        </w:rPr>
        <w:t xml:space="preserve"> </w:t>
      </w:r>
      <w:proofErr w:type="gramStart"/>
      <w:r w:rsidR="5FA8B337" w:rsidRPr="00B659F2">
        <w:rPr>
          <w:rFonts w:eastAsia="Calibri" w:cstheme="minorHAnsi"/>
          <w:color w:val="000000" w:themeColor="text1"/>
          <w:sz w:val="24"/>
          <w:szCs w:val="24"/>
        </w:rPr>
        <w:t>depending</w:t>
      </w:r>
      <w:proofErr w:type="gramEnd"/>
      <w:r w:rsidR="791458F6" w:rsidRPr="00B659F2">
        <w:rPr>
          <w:rFonts w:eastAsia="Calibri" w:cstheme="minorHAnsi"/>
          <w:color w:val="000000" w:themeColor="text1"/>
          <w:sz w:val="24"/>
          <w:szCs w:val="24"/>
        </w:rPr>
        <w:t xml:space="preserve"> the severity of the offence</w:t>
      </w:r>
      <w:r w:rsidR="5C172C56" w:rsidRPr="00B659F2">
        <w:rPr>
          <w:rFonts w:eastAsia="Calibri" w:cstheme="minorHAnsi"/>
          <w:color w:val="000000" w:themeColor="text1"/>
          <w:sz w:val="24"/>
          <w:szCs w:val="24"/>
        </w:rPr>
        <w:t xml:space="preserve">. These </w:t>
      </w:r>
      <w:proofErr w:type="gramStart"/>
      <w:r w:rsidR="791458F6" w:rsidRPr="00B659F2">
        <w:rPr>
          <w:rFonts w:eastAsia="Calibri" w:cstheme="minorHAnsi"/>
          <w:color w:val="000000" w:themeColor="text1"/>
          <w:sz w:val="24"/>
          <w:szCs w:val="24"/>
        </w:rPr>
        <w:t>include:</w:t>
      </w:r>
      <w:proofErr w:type="gramEnd"/>
      <w:r w:rsidR="791458F6" w:rsidRPr="00B659F2">
        <w:rPr>
          <w:rFonts w:eastAsia="Calibri" w:cstheme="minorHAnsi"/>
          <w:color w:val="000000" w:themeColor="text1"/>
          <w:sz w:val="24"/>
          <w:szCs w:val="24"/>
        </w:rPr>
        <w:t xml:space="preserve"> requirement to resubmit work, capping of grade</w:t>
      </w:r>
      <w:r w:rsidR="040089B4" w:rsidRPr="00B659F2">
        <w:rPr>
          <w:rFonts w:eastAsia="Calibri" w:cstheme="minorHAnsi"/>
          <w:color w:val="000000" w:themeColor="text1"/>
          <w:sz w:val="24"/>
          <w:szCs w:val="24"/>
        </w:rPr>
        <w:t>s</w:t>
      </w:r>
      <w:r w:rsidR="791458F6" w:rsidRPr="00B659F2">
        <w:rPr>
          <w:rFonts w:eastAsia="Calibri" w:cstheme="minorHAnsi"/>
          <w:color w:val="000000" w:themeColor="text1"/>
          <w:sz w:val="24"/>
          <w:szCs w:val="24"/>
        </w:rPr>
        <w:t xml:space="preserve"> and the award of no mark for </w:t>
      </w:r>
      <w:r w:rsidR="1495147D" w:rsidRPr="00B659F2">
        <w:rPr>
          <w:rFonts w:eastAsia="Calibri" w:cstheme="minorHAnsi"/>
          <w:color w:val="000000" w:themeColor="text1"/>
          <w:sz w:val="24"/>
          <w:szCs w:val="24"/>
        </w:rPr>
        <w:t>an</w:t>
      </w:r>
      <w:r w:rsidR="791458F6" w:rsidRPr="00B659F2">
        <w:rPr>
          <w:rFonts w:eastAsia="Calibri" w:cstheme="minorHAnsi"/>
          <w:color w:val="000000" w:themeColor="text1"/>
          <w:sz w:val="24"/>
          <w:szCs w:val="24"/>
        </w:rPr>
        <w:t xml:space="preserve"> element of assessment.</w:t>
      </w:r>
    </w:p>
    <w:p w14:paraId="7AD89AF5" w14:textId="600BBF60" w:rsidR="00FE5C7A" w:rsidRPr="00B659F2" w:rsidRDefault="00FE5C7A" w:rsidP="660D3829">
      <w:pPr>
        <w:spacing w:after="0" w:line="240" w:lineRule="auto"/>
        <w:rPr>
          <w:rFonts w:eastAsia="Calibri" w:cstheme="minorHAnsi"/>
          <w:color w:val="000000" w:themeColor="text1"/>
          <w:sz w:val="24"/>
          <w:szCs w:val="24"/>
        </w:rPr>
      </w:pPr>
    </w:p>
    <w:p w14:paraId="3DB9A8EE" w14:textId="77777777" w:rsidR="00655DA2" w:rsidRPr="00B659F2" w:rsidRDefault="00655DA2" w:rsidP="660D3829">
      <w:pPr>
        <w:spacing w:after="0" w:line="240" w:lineRule="auto"/>
        <w:rPr>
          <w:rFonts w:eastAsia="Calibri" w:cstheme="minorHAnsi"/>
          <w:color w:val="000000" w:themeColor="text1"/>
          <w:sz w:val="24"/>
          <w:szCs w:val="24"/>
        </w:rPr>
      </w:pPr>
    </w:p>
    <w:p w14:paraId="1FB57B68" w14:textId="6ED41EAC" w:rsidR="00FE5C7A" w:rsidRPr="00B659F2" w:rsidRDefault="6CCEBB0C" w:rsidP="660D3829">
      <w:pPr>
        <w:spacing w:after="0" w:line="240" w:lineRule="auto"/>
        <w:rPr>
          <w:rFonts w:eastAsia="Calibri" w:cstheme="minorHAnsi"/>
          <w:b/>
          <w:bCs/>
          <w:color w:val="000000" w:themeColor="text1"/>
          <w:sz w:val="24"/>
          <w:szCs w:val="24"/>
        </w:rPr>
      </w:pPr>
      <w:r w:rsidRPr="00B659F2">
        <w:rPr>
          <w:rFonts w:eastAsia="Calibri" w:cstheme="minorHAnsi"/>
          <w:b/>
          <w:bCs/>
          <w:color w:val="000000" w:themeColor="text1"/>
          <w:sz w:val="24"/>
          <w:szCs w:val="24"/>
        </w:rPr>
        <w:t>Extenuating circumstances</w:t>
      </w:r>
    </w:p>
    <w:p w14:paraId="07F25154" w14:textId="3BA5FFBD" w:rsidR="00FE5C7A" w:rsidRPr="00B659F2" w:rsidRDefault="476EBE55" w:rsidP="0D822B5B">
      <w:pPr>
        <w:spacing w:after="0" w:line="240" w:lineRule="auto"/>
        <w:rPr>
          <w:rFonts w:eastAsia="Calibri" w:cstheme="minorHAnsi"/>
          <w:color w:val="000000" w:themeColor="text1"/>
          <w:sz w:val="24"/>
          <w:szCs w:val="24"/>
        </w:rPr>
      </w:pPr>
      <w:r w:rsidRPr="00B659F2">
        <w:rPr>
          <w:rFonts w:eastAsia="Calibri" w:cstheme="minorHAnsi"/>
          <w:color w:val="000000" w:themeColor="text1"/>
          <w:sz w:val="24"/>
          <w:szCs w:val="24"/>
        </w:rPr>
        <w:t>If the completion of you</w:t>
      </w:r>
      <w:r w:rsidR="1A783648" w:rsidRPr="00B659F2">
        <w:rPr>
          <w:rFonts w:eastAsia="Calibri" w:cstheme="minorHAnsi"/>
          <w:color w:val="000000" w:themeColor="text1"/>
          <w:sz w:val="24"/>
          <w:szCs w:val="24"/>
        </w:rPr>
        <w:t>r</w:t>
      </w:r>
      <w:r w:rsidRPr="00B659F2">
        <w:rPr>
          <w:rFonts w:eastAsia="Calibri" w:cstheme="minorHAnsi"/>
          <w:color w:val="000000" w:themeColor="text1"/>
          <w:sz w:val="24"/>
          <w:szCs w:val="24"/>
        </w:rPr>
        <w:t xml:space="preserve"> assignment has been significantly disrupted </w:t>
      </w:r>
      <w:r w:rsidR="34F2594F" w:rsidRPr="00B659F2">
        <w:rPr>
          <w:rFonts w:eastAsia="Calibri" w:cstheme="minorHAnsi"/>
          <w:color w:val="000000" w:themeColor="text1"/>
          <w:sz w:val="24"/>
          <w:szCs w:val="24"/>
        </w:rPr>
        <w:t xml:space="preserve">by </w:t>
      </w:r>
      <w:r w:rsidRPr="00B659F2">
        <w:rPr>
          <w:rFonts w:eastAsia="Calibri" w:cstheme="minorHAnsi"/>
          <w:color w:val="000000" w:themeColor="text1"/>
          <w:sz w:val="24"/>
          <w:szCs w:val="24"/>
        </w:rPr>
        <w:t xml:space="preserve">serious health </w:t>
      </w:r>
      <w:r w:rsidR="0F7D084C" w:rsidRPr="00B659F2">
        <w:rPr>
          <w:rFonts w:eastAsia="Calibri" w:cstheme="minorHAnsi"/>
          <w:color w:val="000000" w:themeColor="text1"/>
          <w:sz w:val="24"/>
          <w:szCs w:val="24"/>
        </w:rPr>
        <w:t>conditions</w:t>
      </w:r>
      <w:r w:rsidRPr="00B659F2">
        <w:rPr>
          <w:rFonts w:eastAsia="Calibri" w:cstheme="minorHAnsi"/>
          <w:color w:val="000000" w:themeColor="text1"/>
          <w:sz w:val="24"/>
          <w:szCs w:val="24"/>
        </w:rPr>
        <w:t>, personal problems</w:t>
      </w:r>
      <w:r w:rsidR="0ECD9B5C" w:rsidRPr="00B659F2">
        <w:rPr>
          <w:rFonts w:eastAsia="Calibri" w:cstheme="minorHAnsi"/>
          <w:color w:val="000000" w:themeColor="text1"/>
          <w:sz w:val="24"/>
          <w:szCs w:val="24"/>
        </w:rPr>
        <w:t xml:space="preserve">, periods of </w:t>
      </w:r>
      <w:r w:rsidR="23322E1D" w:rsidRPr="00B659F2">
        <w:rPr>
          <w:rFonts w:eastAsia="Calibri" w:cstheme="minorHAnsi"/>
          <w:color w:val="000000" w:themeColor="text1"/>
          <w:sz w:val="24"/>
          <w:szCs w:val="24"/>
        </w:rPr>
        <w:t>quarantine</w:t>
      </w:r>
      <w:r w:rsidR="0ECD9B5C" w:rsidRPr="00B659F2">
        <w:rPr>
          <w:rFonts w:eastAsia="Calibri" w:cstheme="minorHAnsi"/>
          <w:color w:val="000000" w:themeColor="text1"/>
          <w:sz w:val="24"/>
          <w:szCs w:val="24"/>
        </w:rPr>
        <w:t>,</w:t>
      </w:r>
      <w:r w:rsidRPr="00B659F2">
        <w:rPr>
          <w:rFonts w:eastAsia="Calibri" w:cstheme="minorHAnsi"/>
          <w:color w:val="000000" w:themeColor="text1"/>
          <w:sz w:val="24"/>
          <w:szCs w:val="24"/>
        </w:rPr>
        <w:t xml:space="preserve"> or other similar </w:t>
      </w:r>
      <w:r w:rsidR="79CAA8E0" w:rsidRPr="00B659F2">
        <w:rPr>
          <w:rFonts w:eastAsia="Calibri" w:cstheme="minorHAnsi"/>
          <w:color w:val="000000" w:themeColor="text1"/>
          <w:sz w:val="24"/>
          <w:szCs w:val="24"/>
        </w:rPr>
        <w:t xml:space="preserve">issues, </w:t>
      </w:r>
      <w:r w:rsidRPr="00B659F2">
        <w:rPr>
          <w:rFonts w:eastAsia="Calibri" w:cstheme="minorHAnsi"/>
          <w:color w:val="000000" w:themeColor="text1"/>
          <w:sz w:val="24"/>
          <w:szCs w:val="24"/>
        </w:rPr>
        <w:t xml:space="preserve">you </w:t>
      </w:r>
      <w:r w:rsidR="1497970C" w:rsidRPr="00B659F2">
        <w:rPr>
          <w:rFonts w:eastAsia="Calibri" w:cstheme="minorHAnsi"/>
          <w:color w:val="000000" w:themeColor="text1"/>
          <w:sz w:val="24"/>
          <w:szCs w:val="24"/>
        </w:rPr>
        <w:t>may be able to</w:t>
      </w:r>
      <w:r w:rsidRPr="00B659F2">
        <w:rPr>
          <w:rFonts w:eastAsia="Calibri" w:cstheme="minorHAnsi"/>
          <w:color w:val="000000" w:themeColor="text1"/>
          <w:sz w:val="24"/>
          <w:szCs w:val="24"/>
        </w:rPr>
        <w:t xml:space="preserve"> apply for consideration of extenuating circumstances</w:t>
      </w:r>
      <w:r w:rsidR="1CCB97B9" w:rsidRPr="00B659F2">
        <w:rPr>
          <w:rFonts w:eastAsia="Calibri" w:cstheme="minorHAnsi"/>
          <w:color w:val="000000" w:themeColor="text1"/>
          <w:sz w:val="24"/>
          <w:szCs w:val="24"/>
        </w:rPr>
        <w:t xml:space="preserve"> (in accordance with the normal university policy and processes). Students</w:t>
      </w:r>
      <w:r w:rsidR="77753A46" w:rsidRPr="00B659F2">
        <w:rPr>
          <w:rFonts w:eastAsia="Calibri" w:cstheme="minorHAnsi"/>
          <w:color w:val="000000" w:themeColor="text1"/>
          <w:sz w:val="24"/>
          <w:szCs w:val="24"/>
        </w:rPr>
        <w:t xml:space="preserve"> should </w:t>
      </w:r>
      <w:r w:rsidR="1A239B36" w:rsidRPr="00B659F2">
        <w:rPr>
          <w:rFonts w:eastAsia="Calibri" w:cstheme="minorHAnsi"/>
          <w:color w:val="000000" w:themeColor="text1"/>
          <w:sz w:val="24"/>
          <w:szCs w:val="24"/>
        </w:rPr>
        <w:t>apply for consideration of extenuating circumstances as</w:t>
      </w:r>
      <w:r w:rsidR="77753A46" w:rsidRPr="00B659F2">
        <w:rPr>
          <w:rFonts w:eastAsia="Calibri" w:cstheme="minorHAnsi"/>
          <w:color w:val="000000" w:themeColor="text1"/>
          <w:sz w:val="24"/>
          <w:szCs w:val="24"/>
        </w:rPr>
        <w:t xml:space="preserve"> soon as possible when the problem occurs, using the </w:t>
      </w:r>
      <w:r w:rsidR="5AC09B55" w:rsidRPr="00B659F2">
        <w:rPr>
          <w:rFonts w:eastAsia="Calibri" w:cstheme="minorHAnsi"/>
          <w:color w:val="000000" w:themeColor="text1"/>
          <w:sz w:val="24"/>
          <w:szCs w:val="24"/>
        </w:rPr>
        <w:t>following online form:</w:t>
      </w:r>
    </w:p>
    <w:p w14:paraId="0FDF50D0" w14:textId="1107C3B0" w:rsidR="008F5612" w:rsidRPr="00B659F2" w:rsidRDefault="008F5612" w:rsidP="0D822B5B">
      <w:pPr>
        <w:spacing w:after="0" w:line="240" w:lineRule="auto"/>
        <w:rPr>
          <w:rFonts w:eastAsia="Calibri" w:cstheme="minorHAnsi"/>
          <w:color w:val="000000" w:themeColor="text1"/>
          <w:sz w:val="24"/>
          <w:szCs w:val="24"/>
        </w:rPr>
      </w:pPr>
      <w:hyperlink r:id="rId8" w:history="1">
        <w:r w:rsidRPr="00B659F2">
          <w:rPr>
            <w:rStyle w:val="Hyperlink"/>
            <w:rFonts w:eastAsia="Calibri" w:cstheme="minorHAnsi"/>
            <w:sz w:val="24"/>
            <w:szCs w:val="24"/>
          </w:rPr>
          <w:t>https://www.bristol.ac.uk/request-extenuating-circumstances-form</w:t>
        </w:r>
      </w:hyperlink>
    </w:p>
    <w:p w14:paraId="37E8E95B" w14:textId="0D53E293" w:rsidR="00FE5C7A" w:rsidRPr="00B659F2" w:rsidRDefault="00FE5C7A" w:rsidP="660D3829">
      <w:pPr>
        <w:spacing w:after="0" w:line="240" w:lineRule="auto"/>
        <w:rPr>
          <w:rFonts w:eastAsia="Calibri" w:cstheme="minorHAnsi"/>
          <w:color w:val="000000" w:themeColor="text1"/>
          <w:sz w:val="24"/>
          <w:szCs w:val="24"/>
        </w:rPr>
      </w:pPr>
    </w:p>
    <w:p w14:paraId="6176E15E" w14:textId="35A2A523" w:rsidR="5CE7A9D8" w:rsidRPr="00B659F2" w:rsidRDefault="0F070F44" w:rsidP="153901AD">
      <w:pPr>
        <w:spacing w:after="0" w:line="240" w:lineRule="auto"/>
        <w:rPr>
          <w:rFonts w:eastAsia="Calibri" w:cstheme="minorHAnsi"/>
          <w:color w:val="000000" w:themeColor="text1"/>
          <w:sz w:val="24"/>
          <w:szCs w:val="24"/>
        </w:rPr>
      </w:pPr>
      <w:r w:rsidRPr="00B659F2">
        <w:rPr>
          <w:rFonts w:eastAsia="Calibri" w:cstheme="minorHAnsi"/>
          <w:color w:val="000000" w:themeColor="text1"/>
          <w:sz w:val="24"/>
          <w:szCs w:val="24"/>
        </w:rPr>
        <w:t xml:space="preserve">You should note </w:t>
      </w:r>
      <w:r w:rsidR="099AA40A" w:rsidRPr="00B659F2">
        <w:rPr>
          <w:rFonts w:eastAsia="Calibri" w:cstheme="minorHAnsi"/>
          <w:color w:val="000000" w:themeColor="text1"/>
          <w:sz w:val="24"/>
          <w:szCs w:val="24"/>
        </w:rPr>
        <w:t xml:space="preserve">however </w:t>
      </w:r>
      <w:r w:rsidRPr="00B659F2">
        <w:rPr>
          <w:rFonts w:eastAsia="Calibri" w:cstheme="minorHAnsi"/>
          <w:color w:val="000000" w:themeColor="text1"/>
          <w:sz w:val="24"/>
          <w:szCs w:val="24"/>
        </w:rPr>
        <w:t>that extensions are not possible for optional unit assignments.</w:t>
      </w:r>
      <w:r w:rsidR="59438AF3" w:rsidRPr="00B659F2">
        <w:rPr>
          <w:rFonts w:eastAsia="Calibri" w:cstheme="minorHAnsi"/>
          <w:color w:val="000000" w:themeColor="text1"/>
          <w:sz w:val="24"/>
          <w:szCs w:val="24"/>
        </w:rPr>
        <w:t xml:space="preserve"> I</w:t>
      </w:r>
      <w:r w:rsidRPr="00B659F2">
        <w:rPr>
          <w:rFonts w:eastAsia="Calibri" w:cstheme="minorHAnsi"/>
          <w:color w:val="000000" w:themeColor="text1"/>
          <w:sz w:val="24"/>
          <w:szCs w:val="24"/>
        </w:rPr>
        <w:t>f your application for extenuating circumstances is successful</w:t>
      </w:r>
      <w:r w:rsidR="302A95B3" w:rsidRPr="00B659F2">
        <w:rPr>
          <w:rFonts w:eastAsia="Calibri" w:cstheme="minorHAnsi"/>
          <w:color w:val="000000" w:themeColor="text1"/>
          <w:sz w:val="24"/>
          <w:szCs w:val="24"/>
        </w:rPr>
        <w:t xml:space="preserve">, it is most likely that you will be required to </w:t>
      </w:r>
      <w:r w:rsidR="4DABF475" w:rsidRPr="00B659F2">
        <w:rPr>
          <w:rFonts w:eastAsia="Calibri" w:cstheme="minorHAnsi"/>
          <w:color w:val="000000" w:themeColor="text1"/>
          <w:sz w:val="24"/>
          <w:szCs w:val="24"/>
        </w:rPr>
        <w:t>retake the ass</w:t>
      </w:r>
      <w:r w:rsidR="468D82E1" w:rsidRPr="00B659F2">
        <w:rPr>
          <w:rFonts w:eastAsia="Calibri" w:cstheme="minorHAnsi"/>
          <w:color w:val="000000" w:themeColor="text1"/>
          <w:sz w:val="24"/>
          <w:szCs w:val="24"/>
        </w:rPr>
        <w:t xml:space="preserve">essment of the unit </w:t>
      </w:r>
      <w:r w:rsidR="1779D689" w:rsidRPr="00B659F2">
        <w:rPr>
          <w:rFonts w:eastAsia="Calibri" w:cstheme="minorHAnsi"/>
          <w:color w:val="000000" w:themeColor="text1"/>
          <w:sz w:val="24"/>
          <w:szCs w:val="24"/>
        </w:rPr>
        <w:t>at the next available opportunity.</w:t>
      </w:r>
    </w:p>
    <w:sectPr w:rsidR="5CE7A9D8" w:rsidRPr="00B659F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FB819" w14:textId="77777777" w:rsidR="004E1F83" w:rsidRDefault="004E1F83" w:rsidP="00656106">
      <w:pPr>
        <w:spacing w:after="0" w:line="240" w:lineRule="auto"/>
      </w:pPr>
      <w:r>
        <w:separator/>
      </w:r>
    </w:p>
  </w:endnote>
  <w:endnote w:type="continuationSeparator" w:id="0">
    <w:p w14:paraId="77732C22" w14:textId="77777777" w:rsidR="004E1F83" w:rsidRDefault="004E1F83" w:rsidP="0065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7B9B" w14:textId="77777777" w:rsidR="004E1F83" w:rsidRDefault="004E1F83" w:rsidP="00656106">
      <w:pPr>
        <w:spacing w:after="0" w:line="240" w:lineRule="auto"/>
      </w:pPr>
      <w:r>
        <w:separator/>
      </w:r>
    </w:p>
  </w:footnote>
  <w:footnote w:type="continuationSeparator" w:id="0">
    <w:p w14:paraId="6E780569" w14:textId="77777777" w:rsidR="004E1F83" w:rsidRDefault="004E1F83" w:rsidP="006561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FFAE05"/>
    <w:rsid w:val="00051410"/>
    <w:rsid w:val="00086AC2"/>
    <w:rsid w:val="00094439"/>
    <w:rsid w:val="000A4B03"/>
    <w:rsid w:val="000F434D"/>
    <w:rsid w:val="001B7EA2"/>
    <w:rsid w:val="001D6582"/>
    <w:rsid w:val="00254A3F"/>
    <w:rsid w:val="002713A0"/>
    <w:rsid w:val="00277946"/>
    <w:rsid w:val="002A165B"/>
    <w:rsid w:val="002D23BB"/>
    <w:rsid w:val="0032B289"/>
    <w:rsid w:val="00356DB0"/>
    <w:rsid w:val="003741EC"/>
    <w:rsid w:val="003D7CF5"/>
    <w:rsid w:val="003F5E0C"/>
    <w:rsid w:val="003F7BEB"/>
    <w:rsid w:val="0043613C"/>
    <w:rsid w:val="004E1F83"/>
    <w:rsid w:val="004E382C"/>
    <w:rsid w:val="005136C6"/>
    <w:rsid w:val="00524162"/>
    <w:rsid w:val="005553B4"/>
    <w:rsid w:val="005618B8"/>
    <w:rsid w:val="005A17AF"/>
    <w:rsid w:val="005C62A7"/>
    <w:rsid w:val="005F59EE"/>
    <w:rsid w:val="006229CC"/>
    <w:rsid w:val="00655DA2"/>
    <w:rsid w:val="00656106"/>
    <w:rsid w:val="006B7C1A"/>
    <w:rsid w:val="00703A30"/>
    <w:rsid w:val="0073441D"/>
    <w:rsid w:val="00736BBC"/>
    <w:rsid w:val="007441DE"/>
    <w:rsid w:val="007C66A5"/>
    <w:rsid w:val="0089457A"/>
    <w:rsid w:val="008F5612"/>
    <w:rsid w:val="00940596"/>
    <w:rsid w:val="009554E6"/>
    <w:rsid w:val="009647AA"/>
    <w:rsid w:val="00967646"/>
    <w:rsid w:val="009F186C"/>
    <w:rsid w:val="00AF38BB"/>
    <w:rsid w:val="00B07F02"/>
    <w:rsid w:val="00B659F2"/>
    <w:rsid w:val="00BB3677"/>
    <w:rsid w:val="00BB4AAB"/>
    <w:rsid w:val="00C40AF4"/>
    <w:rsid w:val="00C81017"/>
    <w:rsid w:val="00C9C51D"/>
    <w:rsid w:val="00D232FC"/>
    <w:rsid w:val="00DF030B"/>
    <w:rsid w:val="00E22F29"/>
    <w:rsid w:val="00E371C6"/>
    <w:rsid w:val="00E92AF6"/>
    <w:rsid w:val="00ED5655"/>
    <w:rsid w:val="00ED6950"/>
    <w:rsid w:val="00FE5C7A"/>
    <w:rsid w:val="00FF10E1"/>
    <w:rsid w:val="010D1B49"/>
    <w:rsid w:val="0261BF14"/>
    <w:rsid w:val="02AFDB84"/>
    <w:rsid w:val="030A01B2"/>
    <w:rsid w:val="038050F7"/>
    <w:rsid w:val="03900652"/>
    <w:rsid w:val="0394BF41"/>
    <w:rsid w:val="03FD8F75"/>
    <w:rsid w:val="040089B4"/>
    <w:rsid w:val="0424A342"/>
    <w:rsid w:val="054C70BF"/>
    <w:rsid w:val="0567102E"/>
    <w:rsid w:val="0797153E"/>
    <w:rsid w:val="07EA0334"/>
    <w:rsid w:val="08EA94B1"/>
    <w:rsid w:val="09182D2E"/>
    <w:rsid w:val="0932E59F"/>
    <w:rsid w:val="099AA40A"/>
    <w:rsid w:val="0A6392E2"/>
    <w:rsid w:val="0A866512"/>
    <w:rsid w:val="0AB5C0A6"/>
    <w:rsid w:val="0AC612D7"/>
    <w:rsid w:val="0D822B5B"/>
    <w:rsid w:val="0DBE05D4"/>
    <w:rsid w:val="0ECD9B5C"/>
    <w:rsid w:val="0F070F44"/>
    <w:rsid w:val="0F7D084C"/>
    <w:rsid w:val="1073441F"/>
    <w:rsid w:val="10A16E5D"/>
    <w:rsid w:val="11981529"/>
    <w:rsid w:val="12060BE3"/>
    <w:rsid w:val="121B6D26"/>
    <w:rsid w:val="12E1AAF2"/>
    <w:rsid w:val="1495147D"/>
    <w:rsid w:val="1497970C"/>
    <w:rsid w:val="153901AD"/>
    <w:rsid w:val="16EC3640"/>
    <w:rsid w:val="170BB0C1"/>
    <w:rsid w:val="1779D689"/>
    <w:rsid w:val="17EB1AD5"/>
    <w:rsid w:val="18D3E36E"/>
    <w:rsid w:val="1A239B36"/>
    <w:rsid w:val="1A783648"/>
    <w:rsid w:val="1AA47662"/>
    <w:rsid w:val="1B09C60B"/>
    <w:rsid w:val="1C22010E"/>
    <w:rsid w:val="1C3297C1"/>
    <w:rsid w:val="1C6E55DD"/>
    <w:rsid w:val="1CA5966C"/>
    <w:rsid w:val="1CCB97B9"/>
    <w:rsid w:val="1D408C50"/>
    <w:rsid w:val="1DCE6822"/>
    <w:rsid w:val="1E2E24D4"/>
    <w:rsid w:val="1EC7EC91"/>
    <w:rsid w:val="1EDC5CB1"/>
    <w:rsid w:val="214F925F"/>
    <w:rsid w:val="2179078F"/>
    <w:rsid w:val="21E3C4B8"/>
    <w:rsid w:val="22A3DF9E"/>
    <w:rsid w:val="23322E1D"/>
    <w:rsid w:val="2350FF67"/>
    <w:rsid w:val="235D68EB"/>
    <w:rsid w:val="24B0A851"/>
    <w:rsid w:val="254B9E35"/>
    <w:rsid w:val="269D4A52"/>
    <w:rsid w:val="28C2E3A9"/>
    <w:rsid w:val="29BEBA65"/>
    <w:rsid w:val="2ABE7DBC"/>
    <w:rsid w:val="2B5A8AC6"/>
    <w:rsid w:val="2BFDE280"/>
    <w:rsid w:val="2CB00FC0"/>
    <w:rsid w:val="2FCD1B11"/>
    <w:rsid w:val="302A95B3"/>
    <w:rsid w:val="30CDF58E"/>
    <w:rsid w:val="31FFAE05"/>
    <w:rsid w:val="32502FAA"/>
    <w:rsid w:val="32A75768"/>
    <w:rsid w:val="34A08C34"/>
    <w:rsid w:val="34F2594F"/>
    <w:rsid w:val="35EC11FC"/>
    <w:rsid w:val="36ACD351"/>
    <w:rsid w:val="37D9F00D"/>
    <w:rsid w:val="3895FD8C"/>
    <w:rsid w:val="395F8D37"/>
    <w:rsid w:val="3973FD57"/>
    <w:rsid w:val="398515AE"/>
    <w:rsid w:val="3A6BC7C5"/>
    <w:rsid w:val="3A74A503"/>
    <w:rsid w:val="3B9C3CC7"/>
    <w:rsid w:val="3D2E0090"/>
    <w:rsid w:val="4094FCE6"/>
    <w:rsid w:val="4144F7DA"/>
    <w:rsid w:val="41AEE6E3"/>
    <w:rsid w:val="41B74E50"/>
    <w:rsid w:val="4224DFEB"/>
    <w:rsid w:val="4266C15C"/>
    <w:rsid w:val="431ADF9D"/>
    <w:rsid w:val="43631920"/>
    <w:rsid w:val="44AFFB89"/>
    <w:rsid w:val="45816363"/>
    <w:rsid w:val="4652805F"/>
    <w:rsid w:val="468D82E1"/>
    <w:rsid w:val="46AB4D6E"/>
    <w:rsid w:val="476EBE55"/>
    <w:rsid w:val="480B26D7"/>
    <w:rsid w:val="4ADC8D6C"/>
    <w:rsid w:val="4B196EE8"/>
    <w:rsid w:val="4B458E96"/>
    <w:rsid w:val="4C159128"/>
    <w:rsid w:val="4DA114B6"/>
    <w:rsid w:val="4DABF475"/>
    <w:rsid w:val="4F4D31EA"/>
    <w:rsid w:val="4F8A9D86"/>
    <w:rsid w:val="4F96E6CB"/>
    <w:rsid w:val="5009A15D"/>
    <w:rsid w:val="5083B2A2"/>
    <w:rsid w:val="50F3CA54"/>
    <w:rsid w:val="5107DE09"/>
    <w:rsid w:val="510EE8A3"/>
    <w:rsid w:val="51A84250"/>
    <w:rsid w:val="52294CEA"/>
    <w:rsid w:val="52D89BFA"/>
    <w:rsid w:val="53FEEAC8"/>
    <w:rsid w:val="567091AF"/>
    <w:rsid w:val="56939676"/>
    <w:rsid w:val="58DF0F20"/>
    <w:rsid w:val="592EB521"/>
    <w:rsid w:val="59438AF3"/>
    <w:rsid w:val="5984A6CB"/>
    <w:rsid w:val="59A83271"/>
    <w:rsid w:val="59D85721"/>
    <w:rsid w:val="59FCB780"/>
    <w:rsid w:val="5A2EA7EE"/>
    <w:rsid w:val="5A868F5D"/>
    <w:rsid w:val="5AC09B55"/>
    <w:rsid w:val="5B8F4E34"/>
    <w:rsid w:val="5BFF3447"/>
    <w:rsid w:val="5C172C56"/>
    <w:rsid w:val="5C6655E3"/>
    <w:rsid w:val="5CB68C75"/>
    <w:rsid w:val="5CE7A9D8"/>
    <w:rsid w:val="5CF011EB"/>
    <w:rsid w:val="5EA2F52A"/>
    <w:rsid w:val="5F173E84"/>
    <w:rsid w:val="5FA8B337"/>
    <w:rsid w:val="60655106"/>
    <w:rsid w:val="6296301E"/>
    <w:rsid w:val="63FF4181"/>
    <w:rsid w:val="64616679"/>
    <w:rsid w:val="64AC1A35"/>
    <w:rsid w:val="659B11E2"/>
    <w:rsid w:val="65DD50E2"/>
    <w:rsid w:val="660D3829"/>
    <w:rsid w:val="66AD31CE"/>
    <w:rsid w:val="66EC56CA"/>
    <w:rsid w:val="673B1048"/>
    <w:rsid w:val="67792143"/>
    <w:rsid w:val="67FCDAE3"/>
    <w:rsid w:val="695214D3"/>
    <w:rsid w:val="69586392"/>
    <w:rsid w:val="69FDFAED"/>
    <w:rsid w:val="6A125CF2"/>
    <w:rsid w:val="6A628380"/>
    <w:rsid w:val="6A7FC874"/>
    <w:rsid w:val="6A98F0D1"/>
    <w:rsid w:val="6B165C99"/>
    <w:rsid w:val="6B4AAEDC"/>
    <w:rsid w:val="6B99987D"/>
    <w:rsid w:val="6CA8E106"/>
    <w:rsid w:val="6CCEBB0C"/>
    <w:rsid w:val="6DB92C4D"/>
    <w:rsid w:val="6DEB4A04"/>
    <w:rsid w:val="6E52F40A"/>
    <w:rsid w:val="6EA56EF0"/>
    <w:rsid w:val="6F7DE7ED"/>
    <w:rsid w:val="6F871A65"/>
    <w:rsid w:val="6FBC07F5"/>
    <w:rsid w:val="733F8D8A"/>
    <w:rsid w:val="7377EB7C"/>
    <w:rsid w:val="745011CF"/>
    <w:rsid w:val="75DBA378"/>
    <w:rsid w:val="75DD338C"/>
    <w:rsid w:val="75F0177D"/>
    <w:rsid w:val="765E2359"/>
    <w:rsid w:val="77753A46"/>
    <w:rsid w:val="782DDD89"/>
    <w:rsid w:val="790014C6"/>
    <w:rsid w:val="791458F6"/>
    <w:rsid w:val="792382F2"/>
    <w:rsid w:val="79CAA8E0"/>
    <w:rsid w:val="7ABF5353"/>
    <w:rsid w:val="7B5F4165"/>
    <w:rsid w:val="7C2C436B"/>
    <w:rsid w:val="7C716151"/>
    <w:rsid w:val="7E040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FAE05"/>
  <w15:chartTrackingRefBased/>
  <w15:docId w15:val="{57548963-9AF6-40EB-8004-6D182CC7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8F5612"/>
    <w:rPr>
      <w:color w:val="954F72" w:themeColor="followedHyperlink"/>
      <w:u w:val="single"/>
    </w:rPr>
  </w:style>
  <w:style w:type="character" w:styleId="UnresolvedMention">
    <w:name w:val="Unresolved Mention"/>
    <w:basedOn w:val="DefaultParagraphFont"/>
    <w:uiPriority w:val="99"/>
    <w:semiHidden/>
    <w:unhideWhenUsed/>
    <w:rsid w:val="008F5612"/>
    <w:rPr>
      <w:color w:val="605E5C"/>
      <w:shd w:val="clear" w:color="auto" w:fill="E1DFDD"/>
    </w:rPr>
  </w:style>
  <w:style w:type="paragraph" w:styleId="HTMLPreformatted">
    <w:name w:val="HTML Preformatted"/>
    <w:basedOn w:val="Normal"/>
    <w:link w:val="HTMLPreformattedChar"/>
    <w:uiPriority w:val="99"/>
    <w:unhideWhenUsed/>
    <w:rsid w:val="00734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73441D"/>
    <w:rPr>
      <w:rFonts w:ascii="Courier New" w:eastAsia="Times New Roman" w:hAnsi="Courier New" w:cs="Courier New"/>
      <w:sz w:val="20"/>
      <w:szCs w:val="20"/>
      <w:lang w:val="en-GB" w:eastAsia="en-GB"/>
    </w:rPr>
  </w:style>
  <w:style w:type="table" w:styleId="TableGrid">
    <w:name w:val="Table Grid"/>
    <w:basedOn w:val="TableNormal"/>
    <w:uiPriority w:val="39"/>
    <w:rsid w:val="000A4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97504">
      <w:bodyDiv w:val="1"/>
      <w:marLeft w:val="0"/>
      <w:marRight w:val="0"/>
      <w:marTop w:val="0"/>
      <w:marBottom w:val="0"/>
      <w:divBdr>
        <w:top w:val="none" w:sz="0" w:space="0" w:color="auto"/>
        <w:left w:val="none" w:sz="0" w:space="0" w:color="auto"/>
        <w:bottom w:val="none" w:sz="0" w:space="0" w:color="auto"/>
        <w:right w:val="none" w:sz="0" w:space="0" w:color="auto"/>
      </w:divBdr>
    </w:div>
    <w:div w:id="1472945264">
      <w:bodyDiv w:val="1"/>
      <w:marLeft w:val="0"/>
      <w:marRight w:val="0"/>
      <w:marTop w:val="0"/>
      <w:marBottom w:val="0"/>
      <w:divBdr>
        <w:top w:val="none" w:sz="0" w:space="0" w:color="auto"/>
        <w:left w:val="none" w:sz="0" w:space="0" w:color="auto"/>
        <w:bottom w:val="none" w:sz="0" w:space="0" w:color="auto"/>
        <w:right w:val="none" w:sz="0" w:space="0" w:color="auto"/>
      </w:divBdr>
    </w:div>
    <w:div w:id="200882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stol.ac.uk/request-extenuating-circumstances-form" TargetMode="External"/><Relationship Id="rId3" Type="http://schemas.openxmlformats.org/officeDocument/2006/relationships/webSettings" Target="webSettings.xml"/><Relationship Id="rId7" Type="http://schemas.openxmlformats.org/officeDocument/2006/relationships/hyperlink" Target="https://ietresearch.onlinelibrary.wiley.com/doi/epdf/10.1049/iet-ifs.2018.538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senix.org/conferences/author-resources/paper-templat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1735</Words>
  <Characters>9336</Characters>
  <Application>Microsoft Office Word</Application>
  <DocSecurity>0</DocSecurity>
  <Lines>216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Lock</dc:creator>
  <cp:keywords/>
  <dc:description/>
  <cp:lastModifiedBy>Sana Belguith</cp:lastModifiedBy>
  <cp:revision>6</cp:revision>
  <dcterms:created xsi:type="dcterms:W3CDTF">2025-11-13T11:30:00Z</dcterms:created>
  <dcterms:modified xsi:type="dcterms:W3CDTF">2025-11-13T11:40:00Z</dcterms:modified>
</cp:coreProperties>
</file>