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Rule="auto"/>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TEAM PERFORMANCE ASSESSMENT</w:t>
      </w:r>
    </w:p>
    <w:p w:rsidR="00000000" w:rsidDel="00000000" w:rsidP="00000000" w:rsidRDefault="00000000" w:rsidRPr="00000000">
      <w:pPr>
        <w:spacing w:after="0" w:before="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Team Performance Assessment is designed to create an objective discussion about team performance during the course of doing the artifacts in CS 191 Software Engineering 1.  It helps team members work out how well they are working at the moment and identify the areas they want to address to help them perform better in the implementation, test and release of the software (CS 192 Software Engineering 2).</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assessment has four areas of concentration in terms of team performance, namely,:</w:t>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Purpose and Shared Direction</w:t>
      </w:r>
      <w:r w:rsidDel="00000000" w:rsidR="00000000" w:rsidRPr="00000000">
        <w:rPr>
          <w:rFonts w:ascii="Garamond" w:cs="Garamond" w:eastAsia="Garamond" w:hAnsi="Garamond"/>
          <w:sz w:val="24"/>
          <w:szCs w:val="24"/>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Result-oriented</w:t>
      </w:r>
      <w:r w:rsidDel="00000000" w:rsidR="00000000" w:rsidRPr="00000000">
        <w:rPr>
          <w:rFonts w:ascii="Garamond" w:cs="Garamond" w:eastAsia="Garamond" w:hAnsi="Garamond"/>
          <w:sz w:val="24"/>
          <w:szCs w:val="24"/>
          <w:rtl w:val="0"/>
        </w:rPr>
        <w:t xml:space="preserve">.  A team pays attention to the things that matter and their proper direction.  They make tough calls and consiously divide their time and stay focused on their joint goals.</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Joint Accountability</w:t>
      </w:r>
      <w:r w:rsidDel="00000000" w:rsidR="00000000" w:rsidRPr="00000000">
        <w:rPr>
          <w:rFonts w:ascii="Garamond" w:cs="Garamond" w:eastAsia="Garamond" w:hAnsi="Garamond"/>
          <w:sz w:val="24"/>
          <w:szCs w:val="24"/>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Team relationships</w:t>
      </w:r>
      <w:r w:rsidDel="00000000" w:rsidR="00000000" w:rsidRPr="00000000">
        <w:rPr>
          <w:rFonts w:ascii="Garamond" w:cs="Garamond" w:eastAsia="Garamond" w:hAnsi="Garamond"/>
          <w:sz w:val="24"/>
          <w:szCs w:val="24"/>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Use the descriptions below to score your personal assessment of the way that your team worked together.  For each statement, give a rating from 0 to 4.</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Share your individual assessment with other team member to come up with an overall team assessment, calculating the average score for each category.</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The team should reflect on the results and develop an action plan to improve overall effectiveness in working together in the implementation and testing phase.</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Team Member’s Name: ___________________</w:t>
      </w:r>
      <w:r w:rsidDel="00000000" w:rsidR="00000000" w:rsidRPr="00000000">
        <w:rPr>
          <w:rFonts w:ascii="Garamond" w:cs="Garamond" w:eastAsia="Garamond" w:hAnsi="Garamond"/>
          <w:rtl w:val="0"/>
        </w:rPr>
        <w:t xml:space="preserve">_</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Group No.: </w:t>
      </w:r>
      <w:r w:rsidDel="00000000" w:rsidR="00000000" w:rsidRPr="00000000">
        <w:rPr>
          <w:rFonts w:ascii="Garamond" w:cs="Garamond" w:eastAsia="Garamond" w:hAnsi="Garamond"/>
          <w:sz w:val="24"/>
          <w:szCs w:val="24"/>
          <w:u w:val="single"/>
          <w:rtl w:val="0"/>
        </w:rPr>
        <w:t xml:space="preserve">3</w:t>
      </w:r>
      <w:r w:rsidDel="00000000" w:rsidR="00000000" w:rsidRPr="00000000">
        <w:rPr>
          <w:rFonts w:ascii="Garamond" w:cs="Garamond" w:eastAsia="Garamond" w:hAnsi="Garamond"/>
          <w:sz w:val="24"/>
          <w:szCs w:val="24"/>
          <w:rtl w:val="0"/>
        </w:rPr>
        <w:t xml:space="preserve">____________________________</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sz w:val="24"/>
          <w:szCs w:val="24"/>
          <w:u w:val="single"/>
          <w:rtl w:val="0"/>
        </w:rPr>
        <w:t xml:space="preserve">Pro</w:t>
      </w:r>
      <w:r w:rsidDel="00000000" w:rsidR="00000000" w:rsidRPr="00000000">
        <w:rPr>
          <w:rFonts w:ascii="Garamond" w:cs="Garamond" w:eastAsia="Garamond" w:hAnsi="Garamond"/>
          <w:u w:val="single"/>
          <w:rtl w:val="0"/>
        </w:rPr>
        <w:t xml:space="preserve">ject LIB</w:t>
      </w:r>
      <w:r w:rsidDel="00000000" w:rsidR="00000000" w:rsidRPr="00000000">
        <w:rPr>
          <w:rFonts w:ascii="Garamond" w:cs="Garamond" w:eastAsia="Garamond" w:hAnsi="Garamond"/>
          <w:sz w:val="24"/>
          <w:szCs w:val="24"/>
          <w:rtl w:val="0"/>
        </w:rPr>
        <w:t xml:space="preserve">___________________</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sz w:val="24"/>
          <w:szCs w:val="24"/>
          <w:u w:val="single"/>
          <w:rtl w:val="0"/>
        </w:rPr>
        <w:t xml:space="preserve">1</w:t>
      </w:r>
      <w:r w:rsidDel="00000000" w:rsidR="00000000" w:rsidRPr="00000000">
        <w:rPr>
          <w:rFonts w:ascii="Garamond" w:cs="Garamond" w:eastAsia="Garamond" w:hAnsi="Garamond"/>
          <w:sz w:val="24"/>
          <w:szCs w:val="24"/>
          <w:rtl w:val="0"/>
        </w:rPr>
        <w:t xml:space="preserve">______</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1.  INDIVIDUAL ASSESSMENT</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  Using the scale below, place a check mark on the response which applies to your team.  Be honest and go with your first response</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have a clear and shared understanding of the team’s mission and purpose.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have a clear and shared understanding of what we are trying to achieve.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agree on how we behave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understand how the work of the team fits into the larger picture.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all agree on what success looks like and how we will know when we have achieved it.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15</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2"/>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make the tough calls about priorities.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divide our time well to accomplish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make sacrifices willingly (such as budget, turf, head count) for the good of the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pay attention to what really matters most.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sort our any failures to reach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12</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3"/>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understand individual roles and what is expected by each individual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are clear about what individual strengths each member of the team brings.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are clear about commitments and areas of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look out for each other.  No one is left to struggle on their own.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do what we say we will do.</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15</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4"/>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RELATIONSHIPS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1.   We accept and use the team member’s different experiences, skills and gifts.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2.  We trust and are open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3.  We share unspoken reservations or unexpressed feelings about the team and its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4.   We take time to understand each other’s needs and concerns in each new situation.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5.  We celebrate successes and spends time to learn from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rtl w:val="0"/>
              </w:rPr>
              <w:t xml:space="preserve">14</w:t>
            </w: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highest and which you believe are the most important.</w:t>
      </w:r>
    </w:p>
    <w:tbl>
      <w:tblPr>
        <w:tblStyle w:val="Table5"/>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We accept and use the team member’s different experiences, skills and gifts.</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make sacrifices willingly (such as budget, turf, head count) for the good of the team.</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have a clear and shared understanding of the team’s mission and purpose.</w:t>
            </w: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lowest and which you believe are the most important to address to enhance the effectiveness of your team.</w:t>
      </w:r>
    </w:p>
    <w:tbl>
      <w:tblPr>
        <w:tblStyle w:val="Table6"/>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We celebrate successes and spends time to learn from failure.</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sort our any failures to reach team goals</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are clear about commitments and areas of accountability.</w:t>
            </w: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No.________________________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_____________________________________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______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2: GROUP REVIEW</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important statements of each individual assessment, discuss and agree with your teammates the three (3) most important statement to your team.  Write them down.</w:t>
      </w:r>
    </w:p>
    <w:tbl>
      <w:tblPr>
        <w:tblStyle w:val="Table7"/>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We have a clear and shared understanding of what we are trying to achieve.</w:t>
            </w: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We have a clear and shared understanding of what we are trying to achieve.</w:t>
            </w: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We are clear about what individual strenghts each member of the team brings.</w:t>
            </w: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lowest scored statements of each individual assessment, discuss and agree with your teammates the three (3) lowest statement of your team.  Write them down.</w:t>
      </w:r>
    </w:p>
    <w:tbl>
      <w:tblPr>
        <w:tblStyle w:val="Table8"/>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We are clear about commitments and areas of accountability</w:t>
            </w: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celebrate successes and spends time to learn from failure.</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trust and are open with each other.</w:t>
            </w: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Decide as a team the level of strenght the team has for each area of team effectiveness.   Place a check mark at the appropriate level of strenght.</w:t>
      </w:r>
    </w:p>
    <w:tbl>
      <w:tblPr>
        <w:tblStyle w:val="Table9"/>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5304"/>
        <w:gridCol w:w="1532"/>
        <w:gridCol w:w="1710"/>
        <w:gridCol w:w="1426"/>
        <w:tblGridChange w:id="0">
          <w:tblGrid>
            <w:gridCol w:w="5304"/>
            <w:gridCol w:w="1532"/>
            <w:gridCol w:w="1710"/>
            <w:gridCol w:w="1426"/>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Strong</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Mixed</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Weak</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Team Relationship</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reviewed your groups answers and data, reflect and write down the team’s thoughts in response to the following questions:</w:t>
      </w:r>
    </w:p>
    <w:tbl>
      <w:tblPr>
        <w:tblStyle w:val="Table10"/>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4985"/>
        <w:gridCol w:w="4987"/>
        <w:tblGridChange w:id="0">
          <w:tblGrid>
            <w:gridCol w:w="4985"/>
            <w:gridCol w:w="498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What are the key strenghts of the team that you want to acknowledge and build upon?</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Purpose and Shared Direction</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Why is this important?</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It is important to have purpose to incite motivation among the members to function more efficiently. It is important to have a shared direction so that the members will not deviate from the intended goal</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What are the key areas you does the team want to focus to enhance the performance of the team?</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Team Relationship</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Why is this important?</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A good relationship between the members will let them speak more openly with each other and thus improving group dynamics</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will the team start?</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Enhancing team performance can take time- often there’s a mix of changing what you do and how you do it.  Look at the key areas for your team.  What concrete steps will help the team move forward to CS 192 Software Engineering?</w:t>
      </w:r>
    </w:p>
    <w:tbl>
      <w:tblPr>
        <w:tblStyle w:val="Table11"/>
        <w:tblW w:w="9972.0" w:type="dxa"/>
        <w:jc w:val="left"/>
        <w:tblInd w:w="-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972"/>
        <w:tblGridChange w:id="0">
          <w:tblGrid>
            <w:gridCol w:w="9972"/>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Attempt to finish work tasks in person so as to promote group dynamics.</w:t>
            </w:r>
          </w:p>
          <w:p w:rsidR="00000000" w:rsidDel="00000000" w:rsidP="00000000" w:rsidRDefault="00000000" w:rsidRPr="00000000">
            <w:pPr>
              <w:numPr>
                <w:ilvl w:val="0"/>
                <w:numId w:val="1"/>
              </w:numPr>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We will, before every sprint, compile a list of priorities and current hurdles which stop us from achieving them </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Previous Velocity: ___</w:t>
      </w:r>
      <w:r w:rsidDel="00000000" w:rsidR="00000000" w:rsidRPr="00000000">
        <w:rPr>
          <w:rFonts w:ascii="Garamond" w:cs="Garamond" w:eastAsia="Garamond" w:hAnsi="Garamond"/>
          <w:sz w:val="24"/>
          <w:szCs w:val="24"/>
          <w:u w:val="single"/>
          <w:rtl w:val="0"/>
        </w:rPr>
        <w:t xml:space="preserve">N</w:t>
      </w:r>
      <w:r w:rsidDel="00000000" w:rsidR="00000000" w:rsidRPr="00000000">
        <w:rPr>
          <w:rFonts w:ascii="Garamond" w:cs="Garamond" w:eastAsia="Garamond" w:hAnsi="Garamond"/>
          <w:u w:val="single"/>
          <w:rtl w:val="0"/>
        </w:rPr>
        <w:t xml:space="preserve">/A</w:t>
      </w:r>
      <w:r w:rsidDel="00000000" w:rsidR="00000000" w:rsidRPr="00000000">
        <w:rPr>
          <w:rFonts w:ascii="Garamond" w:cs="Garamond" w:eastAsia="Garamond" w:hAnsi="Garamond"/>
          <w:sz w:val="24"/>
          <w:szCs w:val="24"/>
          <w:rtl w:val="0"/>
        </w:rPr>
        <w:t xml:space="preserve">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Velocity: _</w:t>
      </w:r>
      <w:r w:rsidDel="00000000" w:rsidR="00000000" w:rsidRPr="00000000">
        <w:rPr>
          <w:rFonts w:ascii="Garamond" w:cs="Garamond" w:eastAsia="Garamond" w:hAnsi="Garamond"/>
          <w:sz w:val="24"/>
          <w:szCs w:val="24"/>
          <w:u w:val="single"/>
          <w:rtl w:val="0"/>
        </w:rPr>
        <w:t xml:space="preserve">14 Story Points</w:t>
      </w:r>
      <w:r w:rsidDel="00000000" w:rsidR="00000000" w:rsidRPr="00000000">
        <w:rPr>
          <w:rFonts w:ascii="Garamond" w:cs="Garamond" w:eastAsia="Garamond" w:hAnsi="Garamond"/>
          <w:sz w:val="24"/>
          <w:szCs w:val="24"/>
          <w:rtl w:val="0"/>
        </w:rPr>
        <w:t xml:space="preserve">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can the group say about the group’s performance based on the team’s velocity?  Will you increase or decrease your velocity?  Why?</w:t>
      </w:r>
    </w:p>
    <w:p w:rsidR="00000000" w:rsidDel="00000000" w:rsidP="00000000" w:rsidRDefault="00000000" w:rsidRPr="00000000">
      <w:pPr>
        <w:spacing w:after="0" w:before="0"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Our Current velocity was relatively low because of the time it took to learn the necessary technologies. But, for the next sprints, we expect to see an increase in velocity.</w:t>
      </w:r>
    </w:p>
    <w:p w:rsidR="00000000" w:rsidDel="00000000" w:rsidP="00000000" w:rsidRDefault="00000000" w:rsidRPr="00000000">
      <w:pPr>
        <w:spacing w:after="0" w:before="0"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rPr>
      </w:pPr>
      <w:r w:rsidDel="00000000" w:rsidR="00000000" w:rsidRPr="00000000">
        <w:rPr>
          <w:rtl w:val="0"/>
        </w:rPr>
      </w:r>
    </w:p>
    <w:sectPr>
      <w:headerReference r:id="rId6" w:type="default"/>
      <w:footerReference r:id="rId7" w:type="default"/>
      <w:pgSz w:h="15840" w:w="12240"/>
      <w:pgMar w:bottom="1635" w:top="1728"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color="000001" w:space="1" w:sz="4" w:val="single"/>
      </w:pBdr>
      <w:tabs>
        <w:tab w:val="center" w:pos="4986"/>
        <w:tab w:val="right" w:pos="9972"/>
      </w:tabs>
      <w:spacing w:after="0" w:before="0" w:line="240" w:lineRule="auto"/>
      <w:ind w:left="0" w:right="0" w:firstLine="0"/>
      <w:contextualSpacing w:val="0"/>
      <w:jc w:val="left"/>
      <w:rPr/>
    </w:pPr>
    <w:r w:rsidDel="00000000" w:rsidR="00000000" w:rsidRPr="00000000">
      <w:rPr>
        <w:rFonts w:ascii="Garamond" w:cs="Garamond" w:eastAsia="Garamond" w:hAnsi="Garamond"/>
        <w:b w:val="0"/>
        <w:i w:val="0"/>
        <w:smallCaps w:val="0"/>
        <w:strike w:val="0"/>
        <w:color w:val="000000"/>
        <w:sz w:val="16"/>
        <w:szCs w:val="16"/>
        <w:u w:val="none"/>
        <w:vertAlign w:val="baseline"/>
        <w:rtl w:val="0"/>
      </w:rPr>
      <w:t xml:space="preserve">Team Performance Assessment</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bottom w:color="000001" w:space="1" w:sz="4" w:val="single"/>
      </w:pBd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PH"/>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9.0" w:type="dxa"/>
        <w:bottom w:w="0.0" w:type="dxa"/>
        <w:right w:w="108.0" w:type="dxa"/>
      </w:tblCellMar>
    </w:tblPr>
  </w:style>
  <w:style w:type="table" w:styleId="Table2">
    <w:basedOn w:val="TableNormal"/>
    <w:tblPr>
      <w:tblStyleRowBandSize w:val="1"/>
      <w:tblStyleColBandSize w:val="1"/>
      <w:tblCellMar>
        <w:top w:w="0.0" w:type="dxa"/>
        <w:left w:w="49.0" w:type="dxa"/>
        <w:bottom w:w="0.0" w:type="dxa"/>
        <w:right w:w="108.0" w:type="dxa"/>
      </w:tblCellMar>
    </w:tblPr>
  </w:style>
  <w:style w:type="table" w:styleId="Table3">
    <w:basedOn w:val="TableNormal"/>
    <w:tblPr>
      <w:tblStyleRowBandSize w:val="1"/>
      <w:tblStyleColBandSize w:val="1"/>
      <w:tblCellMar>
        <w:top w:w="0.0" w:type="dxa"/>
        <w:left w:w="49.0" w:type="dxa"/>
        <w:bottom w:w="0.0" w:type="dxa"/>
        <w:right w:w="108.0" w:type="dxa"/>
      </w:tblCellMar>
    </w:tblPr>
  </w:style>
  <w:style w:type="table" w:styleId="Table4">
    <w:basedOn w:val="TableNormal"/>
    <w:tblPr>
      <w:tblStyleRowBandSize w:val="1"/>
      <w:tblStyleColBandSize w:val="1"/>
      <w:tblCellMar>
        <w:top w:w="0.0" w:type="dxa"/>
        <w:left w:w="49.0" w:type="dxa"/>
        <w:bottom w:w="0.0" w:type="dxa"/>
        <w:right w:w="108.0" w:type="dxa"/>
      </w:tblCellMar>
    </w:tblPr>
  </w:style>
  <w:style w:type="table" w:styleId="Table5">
    <w:basedOn w:val="TableNormal"/>
    <w:tblPr>
      <w:tblStyleRowBandSize w:val="1"/>
      <w:tblStyleColBandSize w:val="1"/>
      <w:tblCellMar>
        <w:top w:w="0.0" w:type="dxa"/>
        <w:left w:w="49.0" w:type="dxa"/>
        <w:bottom w:w="0.0" w:type="dxa"/>
        <w:right w:w="108.0" w:type="dxa"/>
      </w:tblCellMar>
    </w:tblPr>
  </w:style>
  <w:style w:type="table" w:styleId="Table6">
    <w:basedOn w:val="TableNormal"/>
    <w:tblPr>
      <w:tblStyleRowBandSize w:val="1"/>
      <w:tblStyleColBandSize w:val="1"/>
      <w:tblCellMar>
        <w:top w:w="0.0" w:type="dxa"/>
        <w:left w:w="49.0" w:type="dxa"/>
        <w:bottom w:w="0.0" w:type="dxa"/>
        <w:right w:w="108.0" w:type="dxa"/>
      </w:tblCellMar>
    </w:tblPr>
  </w:style>
  <w:style w:type="table" w:styleId="Table7">
    <w:basedOn w:val="TableNormal"/>
    <w:tblPr>
      <w:tblStyleRowBandSize w:val="1"/>
      <w:tblStyleColBandSize w:val="1"/>
      <w:tblCellMar>
        <w:top w:w="0.0" w:type="dxa"/>
        <w:left w:w="49.0" w:type="dxa"/>
        <w:bottom w:w="0.0" w:type="dxa"/>
        <w:right w:w="108.0" w:type="dxa"/>
      </w:tblCellMar>
    </w:tblPr>
  </w:style>
  <w:style w:type="table" w:styleId="Table8">
    <w:basedOn w:val="TableNormal"/>
    <w:tblPr>
      <w:tblStyleRowBandSize w:val="1"/>
      <w:tblStyleColBandSize w:val="1"/>
      <w:tblCellMar>
        <w:top w:w="0.0" w:type="dxa"/>
        <w:left w:w="49.0" w:type="dxa"/>
        <w:bottom w:w="0.0" w:type="dxa"/>
        <w:right w:w="108.0" w:type="dxa"/>
      </w:tblCellMar>
    </w:tblPr>
  </w:style>
  <w:style w:type="table" w:styleId="Table9">
    <w:basedOn w:val="TableNormal"/>
    <w:tblPr>
      <w:tblStyleRowBandSize w:val="1"/>
      <w:tblStyleColBandSize w:val="1"/>
      <w:tblCellMar>
        <w:top w:w="0.0" w:type="dxa"/>
        <w:left w:w="49.0" w:type="dxa"/>
        <w:bottom w:w="0.0" w:type="dxa"/>
        <w:right w:w="108.0" w:type="dxa"/>
      </w:tblCellMar>
    </w:tblPr>
  </w:style>
  <w:style w:type="table" w:styleId="Table10">
    <w:basedOn w:val="TableNormal"/>
    <w:tblPr>
      <w:tblStyleRowBandSize w:val="1"/>
      <w:tblStyleColBandSize w:val="1"/>
      <w:tblCellMar>
        <w:top w:w="0.0" w:type="dxa"/>
        <w:left w:w="49.0" w:type="dxa"/>
        <w:bottom w:w="0.0" w:type="dxa"/>
        <w:right w:w="108.0" w:type="dxa"/>
      </w:tblCellMar>
    </w:tblPr>
  </w:style>
  <w:style w:type="table" w:styleId="Table11">
    <w:basedOn w:val="TableNormal"/>
    <w:tblPr>
      <w:tblStyleRowBandSize w:val="1"/>
      <w:tblStyleColBandSize w:val="1"/>
      <w:tblCellMar>
        <w:top w:w="0.0" w:type="dxa"/>
        <w:left w:w="4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