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42871875"/>
        <w:docPartObj>
          <w:docPartGallery w:val="Table of Contents"/>
          <w:docPartUnique/>
        </w:docPartObj>
      </w:sdtPr>
      <w:sdtEndPr>
        <w:rPr>
          <w:rFonts w:asciiTheme="minorHAnsi" w:eastAsiaTheme="minorEastAsia" w:hAnsiTheme="minorHAnsi" w:cstheme="minorBidi"/>
          <w:b/>
          <w:bCs/>
          <w:noProof/>
          <w:color w:val="auto"/>
          <w:sz w:val="22"/>
          <w:szCs w:val="22"/>
          <w:lang w:val="en-SG" w:eastAsia="zh-CN"/>
        </w:rPr>
      </w:sdtEndPr>
      <w:sdtContent>
        <w:p w:rsidR="00037A24" w:rsidRDefault="00037A24">
          <w:pPr>
            <w:pStyle w:val="TOCHeading"/>
          </w:pPr>
          <w:r>
            <w:t>Contents</w:t>
          </w:r>
        </w:p>
        <w:p w:rsidR="00206A01" w:rsidRDefault="00037A24">
          <w:pPr>
            <w:pStyle w:val="TOC2"/>
            <w:tabs>
              <w:tab w:val="left" w:pos="660"/>
              <w:tab w:val="right" w:leader="dot" w:pos="9016"/>
            </w:tabs>
            <w:rPr>
              <w:noProof/>
            </w:rPr>
          </w:pPr>
          <w:r>
            <w:fldChar w:fldCharType="begin"/>
          </w:r>
          <w:r>
            <w:instrText xml:space="preserve"> TOC \o "1-3" \h \z \u </w:instrText>
          </w:r>
          <w:r>
            <w:fldChar w:fldCharType="separate"/>
          </w:r>
          <w:hyperlink w:anchor="_Toc414198821" w:history="1">
            <w:r w:rsidR="00206A01" w:rsidRPr="00811779">
              <w:rPr>
                <w:rStyle w:val="Hyperlink"/>
                <w:noProof/>
              </w:rPr>
              <w:t>1.</w:t>
            </w:r>
            <w:r w:rsidR="00206A01">
              <w:rPr>
                <w:noProof/>
              </w:rPr>
              <w:tab/>
            </w:r>
            <w:r w:rsidR="00206A01" w:rsidRPr="00811779">
              <w:rPr>
                <w:rStyle w:val="Hyperlink"/>
                <w:noProof/>
              </w:rPr>
              <w:t>Architecture</w:t>
            </w:r>
            <w:r w:rsidR="00206A01">
              <w:rPr>
                <w:noProof/>
                <w:webHidden/>
              </w:rPr>
              <w:tab/>
            </w:r>
            <w:r w:rsidR="00206A01">
              <w:rPr>
                <w:noProof/>
                <w:webHidden/>
              </w:rPr>
              <w:fldChar w:fldCharType="begin"/>
            </w:r>
            <w:r w:rsidR="00206A01">
              <w:rPr>
                <w:noProof/>
                <w:webHidden/>
              </w:rPr>
              <w:instrText xml:space="preserve"> PAGEREF _Toc414198821 \h </w:instrText>
            </w:r>
            <w:r w:rsidR="00206A01">
              <w:rPr>
                <w:noProof/>
                <w:webHidden/>
              </w:rPr>
            </w:r>
            <w:r w:rsidR="00206A01">
              <w:rPr>
                <w:noProof/>
                <w:webHidden/>
              </w:rPr>
              <w:fldChar w:fldCharType="separate"/>
            </w:r>
            <w:r w:rsidR="00206A01">
              <w:rPr>
                <w:noProof/>
                <w:webHidden/>
              </w:rPr>
              <w:t>2</w:t>
            </w:r>
            <w:r w:rsidR="00206A01">
              <w:rPr>
                <w:noProof/>
                <w:webHidden/>
              </w:rPr>
              <w:fldChar w:fldCharType="end"/>
            </w:r>
          </w:hyperlink>
        </w:p>
        <w:p w:rsidR="00206A01" w:rsidRDefault="00206A01">
          <w:pPr>
            <w:pStyle w:val="TOC2"/>
            <w:tabs>
              <w:tab w:val="left" w:pos="660"/>
              <w:tab w:val="right" w:leader="dot" w:pos="9016"/>
            </w:tabs>
            <w:rPr>
              <w:noProof/>
            </w:rPr>
          </w:pPr>
          <w:hyperlink w:anchor="_Toc414198822" w:history="1">
            <w:r w:rsidRPr="00811779">
              <w:rPr>
                <w:rStyle w:val="Hyperlink"/>
                <w:noProof/>
              </w:rPr>
              <w:t>2.</w:t>
            </w:r>
            <w:r>
              <w:rPr>
                <w:noProof/>
              </w:rPr>
              <w:tab/>
            </w:r>
            <w:r w:rsidRPr="00811779">
              <w:rPr>
                <w:rStyle w:val="Hyperlink"/>
                <w:noProof/>
              </w:rPr>
              <w:t>GUI Component</w:t>
            </w:r>
            <w:r>
              <w:rPr>
                <w:noProof/>
                <w:webHidden/>
              </w:rPr>
              <w:tab/>
            </w:r>
            <w:r>
              <w:rPr>
                <w:noProof/>
                <w:webHidden/>
              </w:rPr>
              <w:fldChar w:fldCharType="begin"/>
            </w:r>
            <w:r>
              <w:rPr>
                <w:noProof/>
                <w:webHidden/>
              </w:rPr>
              <w:instrText xml:space="preserve"> PAGEREF _Toc414198822 \h </w:instrText>
            </w:r>
            <w:r>
              <w:rPr>
                <w:noProof/>
                <w:webHidden/>
              </w:rPr>
            </w:r>
            <w:r>
              <w:rPr>
                <w:noProof/>
                <w:webHidden/>
              </w:rPr>
              <w:fldChar w:fldCharType="separate"/>
            </w:r>
            <w:r>
              <w:rPr>
                <w:noProof/>
                <w:webHidden/>
              </w:rPr>
              <w:t>2</w:t>
            </w:r>
            <w:r>
              <w:rPr>
                <w:noProof/>
                <w:webHidden/>
              </w:rPr>
              <w:fldChar w:fldCharType="end"/>
            </w:r>
          </w:hyperlink>
        </w:p>
        <w:p w:rsidR="00206A01" w:rsidRDefault="00206A01">
          <w:pPr>
            <w:pStyle w:val="TOC3"/>
            <w:tabs>
              <w:tab w:val="left" w:pos="1100"/>
              <w:tab w:val="right" w:leader="dot" w:pos="9016"/>
            </w:tabs>
            <w:rPr>
              <w:noProof/>
            </w:rPr>
          </w:pPr>
          <w:hyperlink w:anchor="_Toc414198823" w:history="1">
            <w:r w:rsidRPr="00811779">
              <w:rPr>
                <w:rStyle w:val="Hyperlink"/>
                <w:noProof/>
              </w:rPr>
              <w:t>2.1.</w:t>
            </w:r>
            <w:r>
              <w:rPr>
                <w:noProof/>
              </w:rPr>
              <w:tab/>
            </w:r>
            <w:r w:rsidRPr="00811779">
              <w:rPr>
                <w:rStyle w:val="Hyperlink"/>
                <w:noProof/>
              </w:rPr>
              <w:t>API</w:t>
            </w:r>
            <w:r>
              <w:rPr>
                <w:noProof/>
                <w:webHidden/>
              </w:rPr>
              <w:tab/>
            </w:r>
            <w:r>
              <w:rPr>
                <w:noProof/>
                <w:webHidden/>
              </w:rPr>
              <w:fldChar w:fldCharType="begin"/>
            </w:r>
            <w:r>
              <w:rPr>
                <w:noProof/>
                <w:webHidden/>
              </w:rPr>
              <w:instrText xml:space="preserve"> PAGEREF _Toc414198823 \h </w:instrText>
            </w:r>
            <w:r>
              <w:rPr>
                <w:noProof/>
                <w:webHidden/>
              </w:rPr>
            </w:r>
            <w:r>
              <w:rPr>
                <w:noProof/>
                <w:webHidden/>
              </w:rPr>
              <w:fldChar w:fldCharType="separate"/>
            </w:r>
            <w:r>
              <w:rPr>
                <w:noProof/>
                <w:webHidden/>
              </w:rPr>
              <w:t>3</w:t>
            </w:r>
            <w:r>
              <w:rPr>
                <w:noProof/>
                <w:webHidden/>
              </w:rPr>
              <w:fldChar w:fldCharType="end"/>
            </w:r>
          </w:hyperlink>
        </w:p>
        <w:p w:rsidR="00206A01" w:rsidRDefault="00206A01">
          <w:pPr>
            <w:pStyle w:val="TOC3"/>
            <w:tabs>
              <w:tab w:val="left" w:pos="1100"/>
              <w:tab w:val="right" w:leader="dot" w:pos="9016"/>
            </w:tabs>
            <w:rPr>
              <w:noProof/>
            </w:rPr>
          </w:pPr>
          <w:hyperlink w:anchor="_Toc414198824" w:history="1">
            <w:r w:rsidRPr="00811779">
              <w:rPr>
                <w:rStyle w:val="Hyperlink"/>
                <w:noProof/>
              </w:rPr>
              <w:t>2.2.</w:t>
            </w:r>
            <w:r>
              <w:rPr>
                <w:noProof/>
              </w:rPr>
              <w:tab/>
            </w:r>
            <w:r w:rsidRPr="00811779">
              <w:rPr>
                <w:rStyle w:val="Hyperlink"/>
                <w:noProof/>
              </w:rPr>
              <w:t>Use case sequence diagram</w:t>
            </w:r>
            <w:r>
              <w:rPr>
                <w:noProof/>
                <w:webHidden/>
              </w:rPr>
              <w:tab/>
            </w:r>
            <w:r>
              <w:rPr>
                <w:noProof/>
                <w:webHidden/>
              </w:rPr>
              <w:fldChar w:fldCharType="begin"/>
            </w:r>
            <w:r>
              <w:rPr>
                <w:noProof/>
                <w:webHidden/>
              </w:rPr>
              <w:instrText xml:space="preserve"> PAGEREF _Toc414198824 \h </w:instrText>
            </w:r>
            <w:r>
              <w:rPr>
                <w:noProof/>
                <w:webHidden/>
              </w:rPr>
            </w:r>
            <w:r>
              <w:rPr>
                <w:noProof/>
                <w:webHidden/>
              </w:rPr>
              <w:fldChar w:fldCharType="separate"/>
            </w:r>
            <w:r>
              <w:rPr>
                <w:noProof/>
                <w:webHidden/>
              </w:rPr>
              <w:t>3</w:t>
            </w:r>
            <w:r>
              <w:rPr>
                <w:noProof/>
                <w:webHidden/>
              </w:rPr>
              <w:fldChar w:fldCharType="end"/>
            </w:r>
          </w:hyperlink>
        </w:p>
        <w:p w:rsidR="00206A01" w:rsidRDefault="00206A01">
          <w:pPr>
            <w:pStyle w:val="TOC2"/>
            <w:tabs>
              <w:tab w:val="left" w:pos="660"/>
              <w:tab w:val="right" w:leader="dot" w:pos="9016"/>
            </w:tabs>
            <w:rPr>
              <w:noProof/>
            </w:rPr>
          </w:pPr>
          <w:hyperlink w:anchor="_Toc414198825" w:history="1">
            <w:r w:rsidRPr="00811779">
              <w:rPr>
                <w:rStyle w:val="Hyperlink"/>
                <w:noProof/>
              </w:rPr>
              <w:t>3.</w:t>
            </w:r>
            <w:r>
              <w:rPr>
                <w:noProof/>
              </w:rPr>
              <w:tab/>
            </w:r>
            <w:r w:rsidRPr="00811779">
              <w:rPr>
                <w:rStyle w:val="Hyperlink"/>
                <w:noProof/>
              </w:rPr>
              <w:t>Logic Component</w:t>
            </w:r>
            <w:r>
              <w:rPr>
                <w:noProof/>
                <w:webHidden/>
              </w:rPr>
              <w:tab/>
            </w:r>
            <w:r>
              <w:rPr>
                <w:noProof/>
                <w:webHidden/>
              </w:rPr>
              <w:fldChar w:fldCharType="begin"/>
            </w:r>
            <w:r>
              <w:rPr>
                <w:noProof/>
                <w:webHidden/>
              </w:rPr>
              <w:instrText xml:space="preserve"> PAGEREF _Toc414198825 \h </w:instrText>
            </w:r>
            <w:r>
              <w:rPr>
                <w:noProof/>
                <w:webHidden/>
              </w:rPr>
            </w:r>
            <w:r>
              <w:rPr>
                <w:noProof/>
                <w:webHidden/>
              </w:rPr>
              <w:fldChar w:fldCharType="separate"/>
            </w:r>
            <w:r>
              <w:rPr>
                <w:noProof/>
                <w:webHidden/>
              </w:rPr>
              <w:t>3</w:t>
            </w:r>
            <w:r>
              <w:rPr>
                <w:noProof/>
                <w:webHidden/>
              </w:rPr>
              <w:fldChar w:fldCharType="end"/>
            </w:r>
          </w:hyperlink>
        </w:p>
        <w:p w:rsidR="00206A01" w:rsidRDefault="00206A01">
          <w:pPr>
            <w:pStyle w:val="TOC3"/>
            <w:tabs>
              <w:tab w:val="left" w:pos="1100"/>
              <w:tab w:val="right" w:leader="dot" w:pos="9016"/>
            </w:tabs>
            <w:rPr>
              <w:noProof/>
            </w:rPr>
          </w:pPr>
          <w:hyperlink w:anchor="_Toc414198826" w:history="1">
            <w:r w:rsidRPr="00811779">
              <w:rPr>
                <w:rStyle w:val="Hyperlink"/>
                <w:noProof/>
              </w:rPr>
              <w:t>3.1.</w:t>
            </w:r>
            <w:r>
              <w:rPr>
                <w:noProof/>
              </w:rPr>
              <w:tab/>
            </w:r>
            <w:r w:rsidRPr="00811779">
              <w:rPr>
                <w:rStyle w:val="Hyperlink"/>
                <w:noProof/>
              </w:rPr>
              <w:t>Task Class</w:t>
            </w:r>
            <w:r>
              <w:rPr>
                <w:noProof/>
                <w:webHidden/>
              </w:rPr>
              <w:tab/>
            </w:r>
            <w:r>
              <w:rPr>
                <w:noProof/>
                <w:webHidden/>
              </w:rPr>
              <w:fldChar w:fldCharType="begin"/>
            </w:r>
            <w:r>
              <w:rPr>
                <w:noProof/>
                <w:webHidden/>
              </w:rPr>
              <w:instrText xml:space="preserve"> PAGEREF _Toc414198826 \h </w:instrText>
            </w:r>
            <w:r>
              <w:rPr>
                <w:noProof/>
                <w:webHidden/>
              </w:rPr>
            </w:r>
            <w:r>
              <w:rPr>
                <w:noProof/>
                <w:webHidden/>
              </w:rPr>
              <w:fldChar w:fldCharType="separate"/>
            </w:r>
            <w:r>
              <w:rPr>
                <w:noProof/>
                <w:webHidden/>
              </w:rPr>
              <w:t>4</w:t>
            </w:r>
            <w:r>
              <w:rPr>
                <w:noProof/>
                <w:webHidden/>
              </w:rPr>
              <w:fldChar w:fldCharType="end"/>
            </w:r>
          </w:hyperlink>
        </w:p>
        <w:p w:rsidR="00206A01" w:rsidRDefault="00206A01">
          <w:pPr>
            <w:pStyle w:val="TOC3"/>
            <w:tabs>
              <w:tab w:val="left" w:pos="1100"/>
              <w:tab w:val="right" w:leader="dot" w:pos="9016"/>
            </w:tabs>
            <w:rPr>
              <w:noProof/>
            </w:rPr>
          </w:pPr>
          <w:hyperlink w:anchor="_Toc414198827" w:history="1">
            <w:r w:rsidRPr="00811779">
              <w:rPr>
                <w:rStyle w:val="Hyperlink"/>
                <w:noProof/>
              </w:rPr>
              <w:t>3.2.</w:t>
            </w:r>
            <w:r>
              <w:rPr>
                <w:noProof/>
              </w:rPr>
              <w:tab/>
            </w:r>
            <w:r w:rsidRPr="00811779">
              <w:rPr>
                <w:rStyle w:val="Hyperlink"/>
                <w:noProof/>
              </w:rPr>
              <w:t>DateHandler Class</w:t>
            </w:r>
            <w:r>
              <w:rPr>
                <w:noProof/>
                <w:webHidden/>
              </w:rPr>
              <w:tab/>
            </w:r>
            <w:r>
              <w:rPr>
                <w:noProof/>
                <w:webHidden/>
              </w:rPr>
              <w:fldChar w:fldCharType="begin"/>
            </w:r>
            <w:r>
              <w:rPr>
                <w:noProof/>
                <w:webHidden/>
              </w:rPr>
              <w:instrText xml:space="preserve"> PAGEREF _Toc414198827 \h </w:instrText>
            </w:r>
            <w:r>
              <w:rPr>
                <w:noProof/>
                <w:webHidden/>
              </w:rPr>
            </w:r>
            <w:r>
              <w:rPr>
                <w:noProof/>
                <w:webHidden/>
              </w:rPr>
              <w:fldChar w:fldCharType="separate"/>
            </w:r>
            <w:r>
              <w:rPr>
                <w:noProof/>
                <w:webHidden/>
              </w:rPr>
              <w:t>4</w:t>
            </w:r>
            <w:r>
              <w:rPr>
                <w:noProof/>
                <w:webHidden/>
              </w:rPr>
              <w:fldChar w:fldCharType="end"/>
            </w:r>
          </w:hyperlink>
        </w:p>
        <w:p w:rsidR="00206A01" w:rsidRDefault="00206A01">
          <w:pPr>
            <w:pStyle w:val="TOC3"/>
            <w:tabs>
              <w:tab w:val="left" w:pos="1100"/>
              <w:tab w:val="right" w:leader="dot" w:pos="9016"/>
            </w:tabs>
            <w:rPr>
              <w:noProof/>
            </w:rPr>
          </w:pPr>
          <w:hyperlink w:anchor="_Toc414198828" w:history="1">
            <w:r w:rsidRPr="00811779">
              <w:rPr>
                <w:rStyle w:val="Hyperlink"/>
                <w:noProof/>
              </w:rPr>
              <w:t>3.3.</w:t>
            </w:r>
            <w:r>
              <w:rPr>
                <w:noProof/>
              </w:rPr>
              <w:tab/>
            </w:r>
            <w:r w:rsidRPr="00811779">
              <w:rPr>
                <w:rStyle w:val="Hyperlink"/>
                <w:noProof/>
              </w:rPr>
              <w:t>CommandParser Class</w:t>
            </w:r>
            <w:r>
              <w:rPr>
                <w:noProof/>
                <w:webHidden/>
              </w:rPr>
              <w:tab/>
            </w:r>
            <w:r>
              <w:rPr>
                <w:noProof/>
                <w:webHidden/>
              </w:rPr>
              <w:fldChar w:fldCharType="begin"/>
            </w:r>
            <w:r>
              <w:rPr>
                <w:noProof/>
                <w:webHidden/>
              </w:rPr>
              <w:instrText xml:space="preserve"> PAGEREF _Toc414198828 \h </w:instrText>
            </w:r>
            <w:r>
              <w:rPr>
                <w:noProof/>
                <w:webHidden/>
              </w:rPr>
            </w:r>
            <w:r>
              <w:rPr>
                <w:noProof/>
                <w:webHidden/>
              </w:rPr>
              <w:fldChar w:fldCharType="separate"/>
            </w:r>
            <w:r>
              <w:rPr>
                <w:noProof/>
                <w:webHidden/>
              </w:rPr>
              <w:t>5</w:t>
            </w:r>
            <w:r>
              <w:rPr>
                <w:noProof/>
                <w:webHidden/>
              </w:rPr>
              <w:fldChar w:fldCharType="end"/>
            </w:r>
          </w:hyperlink>
        </w:p>
        <w:p w:rsidR="00206A01" w:rsidRDefault="00206A01">
          <w:pPr>
            <w:pStyle w:val="TOC3"/>
            <w:tabs>
              <w:tab w:val="left" w:pos="1100"/>
              <w:tab w:val="right" w:leader="dot" w:pos="9016"/>
            </w:tabs>
            <w:rPr>
              <w:noProof/>
            </w:rPr>
          </w:pPr>
          <w:hyperlink w:anchor="_Toc414198829" w:history="1">
            <w:r w:rsidRPr="00811779">
              <w:rPr>
                <w:rStyle w:val="Hyperlink"/>
                <w:noProof/>
              </w:rPr>
              <w:t>3.4.</w:t>
            </w:r>
            <w:r>
              <w:rPr>
                <w:noProof/>
              </w:rPr>
              <w:tab/>
            </w:r>
            <w:r w:rsidRPr="00811779">
              <w:rPr>
                <w:rStyle w:val="Hyperlink"/>
                <w:noProof/>
              </w:rPr>
              <w:t>QLLogic Class</w:t>
            </w:r>
            <w:r>
              <w:rPr>
                <w:noProof/>
                <w:webHidden/>
              </w:rPr>
              <w:tab/>
            </w:r>
            <w:r>
              <w:rPr>
                <w:noProof/>
                <w:webHidden/>
              </w:rPr>
              <w:fldChar w:fldCharType="begin"/>
            </w:r>
            <w:r>
              <w:rPr>
                <w:noProof/>
                <w:webHidden/>
              </w:rPr>
              <w:instrText xml:space="preserve"> PAGEREF _Toc414198829 \h </w:instrText>
            </w:r>
            <w:r>
              <w:rPr>
                <w:noProof/>
                <w:webHidden/>
              </w:rPr>
            </w:r>
            <w:r>
              <w:rPr>
                <w:noProof/>
                <w:webHidden/>
              </w:rPr>
              <w:fldChar w:fldCharType="separate"/>
            </w:r>
            <w:r>
              <w:rPr>
                <w:noProof/>
                <w:webHidden/>
              </w:rPr>
              <w:t>5</w:t>
            </w:r>
            <w:r>
              <w:rPr>
                <w:noProof/>
                <w:webHidden/>
              </w:rPr>
              <w:fldChar w:fldCharType="end"/>
            </w:r>
          </w:hyperlink>
        </w:p>
        <w:p w:rsidR="00206A01" w:rsidRDefault="00206A01">
          <w:pPr>
            <w:pStyle w:val="TOC3"/>
            <w:tabs>
              <w:tab w:val="left" w:pos="1100"/>
              <w:tab w:val="right" w:leader="dot" w:pos="9016"/>
            </w:tabs>
            <w:rPr>
              <w:noProof/>
            </w:rPr>
          </w:pPr>
          <w:hyperlink w:anchor="_Toc414198830" w:history="1">
            <w:r w:rsidRPr="00811779">
              <w:rPr>
                <w:rStyle w:val="Hyperlink"/>
                <w:noProof/>
              </w:rPr>
              <w:t>3.5.</w:t>
            </w:r>
            <w:r>
              <w:rPr>
                <w:noProof/>
              </w:rPr>
              <w:tab/>
            </w:r>
            <w:r w:rsidRPr="00811779">
              <w:rPr>
                <w:rStyle w:val="Hyperlink"/>
                <w:noProof/>
              </w:rPr>
              <w:t>Notable Algorithms</w:t>
            </w:r>
            <w:r>
              <w:rPr>
                <w:noProof/>
                <w:webHidden/>
              </w:rPr>
              <w:tab/>
            </w:r>
            <w:r>
              <w:rPr>
                <w:noProof/>
                <w:webHidden/>
              </w:rPr>
              <w:fldChar w:fldCharType="begin"/>
            </w:r>
            <w:r>
              <w:rPr>
                <w:noProof/>
                <w:webHidden/>
              </w:rPr>
              <w:instrText xml:space="preserve"> PAGEREF _Toc414198830 \h </w:instrText>
            </w:r>
            <w:r>
              <w:rPr>
                <w:noProof/>
                <w:webHidden/>
              </w:rPr>
            </w:r>
            <w:r>
              <w:rPr>
                <w:noProof/>
                <w:webHidden/>
              </w:rPr>
              <w:fldChar w:fldCharType="separate"/>
            </w:r>
            <w:r>
              <w:rPr>
                <w:noProof/>
                <w:webHidden/>
              </w:rPr>
              <w:t>6</w:t>
            </w:r>
            <w:r>
              <w:rPr>
                <w:noProof/>
                <w:webHidden/>
              </w:rPr>
              <w:fldChar w:fldCharType="end"/>
            </w:r>
          </w:hyperlink>
        </w:p>
        <w:p w:rsidR="00206A01" w:rsidRDefault="00206A01">
          <w:pPr>
            <w:pStyle w:val="TOC2"/>
            <w:tabs>
              <w:tab w:val="left" w:pos="660"/>
              <w:tab w:val="right" w:leader="dot" w:pos="9016"/>
            </w:tabs>
            <w:rPr>
              <w:noProof/>
            </w:rPr>
          </w:pPr>
          <w:hyperlink w:anchor="_Toc414198831" w:history="1">
            <w:r w:rsidRPr="00811779">
              <w:rPr>
                <w:rStyle w:val="Hyperlink"/>
                <w:noProof/>
              </w:rPr>
              <w:t>4.</w:t>
            </w:r>
            <w:r>
              <w:rPr>
                <w:noProof/>
              </w:rPr>
              <w:tab/>
            </w:r>
            <w:r w:rsidRPr="00811779">
              <w:rPr>
                <w:rStyle w:val="Hyperlink"/>
                <w:noProof/>
              </w:rPr>
              <w:t>Storage Component</w:t>
            </w:r>
            <w:r>
              <w:rPr>
                <w:noProof/>
                <w:webHidden/>
              </w:rPr>
              <w:tab/>
            </w:r>
            <w:r>
              <w:rPr>
                <w:noProof/>
                <w:webHidden/>
              </w:rPr>
              <w:fldChar w:fldCharType="begin"/>
            </w:r>
            <w:r>
              <w:rPr>
                <w:noProof/>
                <w:webHidden/>
              </w:rPr>
              <w:instrText xml:space="preserve"> PAGEREF _Toc414198831 \h </w:instrText>
            </w:r>
            <w:r>
              <w:rPr>
                <w:noProof/>
                <w:webHidden/>
              </w:rPr>
            </w:r>
            <w:r>
              <w:rPr>
                <w:noProof/>
                <w:webHidden/>
              </w:rPr>
              <w:fldChar w:fldCharType="separate"/>
            </w:r>
            <w:r>
              <w:rPr>
                <w:noProof/>
                <w:webHidden/>
              </w:rPr>
              <w:t>9</w:t>
            </w:r>
            <w:r>
              <w:rPr>
                <w:noProof/>
                <w:webHidden/>
              </w:rPr>
              <w:fldChar w:fldCharType="end"/>
            </w:r>
          </w:hyperlink>
        </w:p>
        <w:p w:rsidR="00206A01" w:rsidRDefault="00206A01">
          <w:pPr>
            <w:pStyle w:val="TOC3"/>
            <w:tabs>
              <w:tab w:val="left" w:pos="1100"/>
              <w:tab w:val="right" w:leader="dot" w:pos="9016"/>
            </w:tabs>
            <w:rPr>
              <w:noProof/>
            </w:rPr>
          </w:pPr>
          <w:hyperlink w:anchor="_Toc414198832" w:history="1">
            <w:r w:rsidRPr="00811779">
              <w:rPr>
                <w:rStyle w:val="Hyperlink"/>
                <w:noProof/>
              </w:rPr>
              <w:t>4.1.</w:t>
            </w:r>
            <w:r>
              <w:rPr>
                <w:noProof/>
              </w:rPr>
              <w:tab/>
            </w:r>
            <w:r w:rsidRPr="00811779">
              <w:rPr>
                <w:rStyle w:val="Hyperlink"/>
                <w:noProof/>
              </w:rPr>
              <w:t>Class diagram</w:t>
            </w:r>
            <w:r>
              <w:rPr>
                <w:noProof/>
                <w:webHidden/>
              </w:rPr>
              <w:tab/>
            </w:r>
            <w:r>
              <w:rPr>
                <w:noProof/>
                <w:webHidden/>
              </w:rPr>
              <w:fldChar w:fldCharType="begin"/>
            </w:r>
            <w:r>
              <w:rPr>
                <w:noProof/>
                <w:webHidden/>
              </w:rPr>
              <w:instrText xml:space="preserve"> PAGEREF _Toc414198832 \h </w:instrText>
            </w:r>
            <w:r>
              <w:rPr>
                <w:noProof/>
                <w:webHidden/>
              </w:rPr>
            </w:r>
            <w:r>
              <w:rPr>
                <w:noProof/>
                <w:webHidden/>
              </w:rPr>
              <w:fldChar w:fldCharType="separate"/>
            </w:r>
            <w:r>
              <w:rPr>
                <w:noProof/>
                <w:webHidden/>
              </w:rPr>
              <w:t>9</w:t>
            </w:r>
            <w:r>
              <w:rPr>
                <w:noProof/>
                <w:webHidden/>
              </w:rPr>
              <w:fldChar w:fldCharType="end"/>
            </w:r>
          </w:hyperlink>
        </w:p>
        <w:p w:rsidR="00206A01" w:rsidRDefault="00206A01">
          <w:pPr>
            <w:pStyle w:val="TOC2"/>
            <w:tabs>
              <w:tab w:val="left" w:pos="880"/>
              <w:tab w:val="right" w:leader="dot" w:pos="9016"/>
            </w:tabs>
            <w:rPr>
              <w:noProof/>
            </w:rPr>
          </w:pPr>
          <w:hyperlink w:anchor="_Toc414198833" w:history="1">
            <w:r w:rsidRPr="00811779">
              <w:rPr>
                <w:rStyle w:val="Hyperlink"/>
                <w:noProof/>
              </w:rPr>
              <w:t>4.2.</w:t>
            </w:r>
            <w:r>
              <w:rPr>
                <w:noProof/>
              </w:rPr>
              <w:tab/>
            </w:r>
            <w:r w:rsidRPr="00811779">
              <w:rPr>
                <w:rStyle w:val="Hyperlink"/>
                <w:noProof/>
              </w:rPr>
              <w:t>Notable APIs</w:t>
            </w:r>
            <w:r>
              <w:rPr>
                <w:noProof/>
                <w:webHidden/>
              </w:rPr>
              <w:tab/>
            </w:r>
            <w:r>
              <w:rPr>
                <w:noProof/>
                <w:webHidden/>
              </w:rPr>
              <w:fldChar w:fldCharType="begin"/>
            </w:r>
            <w:r>
              <w:rPr>
                <w:noProof/>
                <w:webHidden/>
              </w:rPr>
              <w:instrText xml:space="preserve"> PAGEREF _Toc414198833 \h </w:instrText>
            </w:r>
            <w:r>
              <w:rPr>
                <w:noProof/>
                <w:webHidden/>
              </w:rPr>
            </w:r>
            <w:r>
              <w:rPr>
                <w:noProof/>
                <w:webHidden/>
              </w:rPr>
              <w:fldChar w:fldCharType="separate"/>
            </w:r>
            <w:r>
              <w:rPr>
                <w:noProof/>
                <w:webHidden/>
              </w:rPr>
              <w:t>9</w:t>
            </w:r>
            <w:r>
              <w:rPr>
                <w:noProof/>
                <w:webHidden/>
              </w:rPr>
              <w:fldChar w:fldCharType="end"/>
            </w:r>
          </w:hyperlink>
        </w:p>
        <w:p w:rsidR="00206A01" w:rsidRDefault="00206A01">
          <w:pPr>
            <w:pStyle w:val="TOC2"/>
            <w:tabs>
              <w:tab w:val="left" w:pos="660"/>
              <w:tab w:val="right" w:leader="dot" w:pos="9016"/>
            </w:tabs>
            <w:rPr>
              <w:noProof/>
            </w:rPr>
          </w:pPr>
          <w:hyperlink w:anchor="_Toc414198834" w:history="1">
            <w:r w:rsidRPr="00811779">
              <w:rPr>
                <w:rStyle w:val="Hyperlink"/>
                <w:noProof/>
              </w:rPr>
              <w:t>5.</w:t>
            </w:r>
            <w:r>
              <w:rPr>
                <w:noProof/>
              </w:rPr>
              <w:tab/>
            </w:r>
            <w:r w:rsidRPr="00811779">
              <w:rPr>
                <w:rStyle w:val="Hyperlink"/>
                <w:noProof/>
              </w:rPr>
              <w:t>Google Integration Component</w:t>
            </w:r>
            <w:r>
              <w:rPr>
                <w:noProof/>
                <w:webHidden/>
              </w:rPr>
              <w:tab/>
            </w:r>
            <w:r>
              <w:rPr>
                <w:noProof/>
                <w:webHidden/>
              </w:rPr>
              <w:fldChar w:fldCharType="begin"/>
            </w:r>
            <w:r>
              <w:rPr>
                <w:noProof/>
                <w:webHidden/>
              </w:rPr>
              <w:instrText xml:space="preserve"> PAGEREF _Toc414198834 \h </w:instrText>
            </w:r>
            <w:r>
              <w:rPr>
                <w:noProof/>
                <w:webHidden/>
              </w:rPr>
            </w:r>
            <w:r>
              <w:rPr>
                <w:noProof/>
                <w:webHidden/>
              </w:rPr>
              <w:fldChar w:fldCharType="separate"/>
            </w:r>
            <w:r>
              <w:rPr>
                <w:noProof/>
                <w:webHidden/>
              </w:rPr>
              <w:t>9</w:t>
            </w:r>
            <w:r>
              <w:rPr>
                <w:noProof/>
                <w:webHidden/>
              </w:rPr>
              <w:fldChar w:fldCharType="end"/>
            </w:r>
          </w:hyperlink>
        </w:p>
        <w:p w:rsidR="00206A01" w:rsidRDefault="00206A01">
          <w:pPr>
            <w:pStyle w:val="TOC2"/>
            <w:tabs>
              <w:tab w:val="left" w:pos="880"/>
              <w:tab w:val="right" w:leader="dot" w:pos="9016"/>
            </w:tabs>
            <w:rPr>
              <w:noProof/>
            </w:rPr>
          </w:pPr>
          <w:hyperlink w:anchor="_Toc414198835" w:history="1">
            <w:r w:rsidRPr="00811779">
              <w:rPr>
                <w:rStyle w:val="Hyperlink"/>
                <w:noProof/>
              </w:rPr>
              <w:t>5.1.</w:t>
            </w:r>
            <w:r>
              <w:rPr>
                <w:noProof/>
              </w:rPr>
              <w:tab/>
            </w:r>
            <w:r w:rsidRPr="00811779">
              <w:rPr>
                <w:rStyle w:val="Hyperlink"/>
                <w:noProof/>
              </w:rPr>
              <w:t>API</w:t>
            </w:r>
            <w:r>
              <w:rPr>
                <w:noProof/>
                <w:webHidden/>
              </w:rPr>
              <w:tab/>
            </w:r>
            <w:r>
              <w:rPr>
                <w:noProof/>
                <w:webHidden/>
              </w:rPr>
              <w:fldChar w:fldCharType="begin"/>
            </w:r>
            <w:r>
              <w:rPr>
                <w:noProof/>
                <w:webHidden/>
              </w:rPr>
              <w:instrText xml:space="preserve"> PAGEREF _Toc414198835 \h </w:instrText>
            </w:r>
            <w:r>
              <w:rPr>
                <w:noProof/>
                <w:webHidden/>
              </w:rPr>
            </w:r>
            <w:r>
              <w:rPr>
                <w:noProof/>
                <w:webHidden/>
              </w:rPr>
              <w:fldChar w:fldCharType="separate"/>
            </w:r>
            <w:r>
              <w:rPr>
                <w:noProof/>
                <w:webHidden/>
              </w:rPr>
              <w:t>10</w:t>
            </w:r>
            <w:r>
              <w:rPr>
                <w:noProof/>
                <w:webHidden/>
              </w:rPr>
              <w:fldChar w:fldCharType="end"/>
            </w:r>
          </w:hyperlink>
        </w:p>
        <w:p w:rsidR="00206A01" w:rsidRDefault="00206A01">
          <w:pPr>
            <w:pStyle w:val="TOC2"/>
            <w:tabs>
              <w:tab w:val="left" w:pos="660"/>
              <w:tab w:val="right" w:leader="dot" w:pos="9016"/>
            </w:tabs>
            <w:rPr>
              <w:noProof/>
            </w:rPr>
          </w:pPr>
          <w:hyperlink w:anchor="_Toc414198836" w:history="1">
            <w:r w:rsidRPr="00811779">
              <w:rPr>
                <w:rStyle w:val="Hyperlink"/>
                <w:noProof/>
                <w:lang w:val="en-US"/>
              </w:rPr>
              <w:t>6.</w:t>
            </w:r>
            <w:r>
              <w:rPr>
                <w:noProof/>
              </w:rPr>
              <w:tab/>
            </w:r>
            <w:r w:rsidRPr="00811779">
              <w:rPr>
                <w:rStyle w:val="Hyperlink"/>
                <w:noProof/>
                <w:lang w:val="en-US"/>
              </w:rPr>
              <w:t>Testing Methodology</w:t>
            </w:r>
            <w:r>
              <w:rPr>
                <w:noProof/>
                <w:webHidden/>
              </w:rPr>
              <w:tab/>
            </w:r>
            <w:r>
              <w:rPr>
                <w:noProof/>
                <w:webHidden/>
              </w:rPr>
              <w:fldChar w:fldCharType="begin"/>
            </w:r>
            <w:r>
              <w:rPr>
                <w:noProof/>
                <w:webHidden/>
              </w:rPr>
              <w:instrText xml:space="preserve"> PAGEREF _Toc414198836 \h </w:instrText>
            </w:r>
            <w:r>
              <w:rPr>
                <w:noProof/>
                <w:webHidden/>
              </w:rPr>
            </w:r>
            <w:r>
              <w:rPr>
                <w:noProof/>
                <w:webHidden/>
              </w:rPr>
              <w:fldChar w:fldCharType="separate"/>
            </w:r>
            <w:r>
              <w:rPr>
                <w:noProof/>
                <w:webHidden/>
              </w:rPr>
              <w:t>10</w:t>
            </w:r>
            <w:r>
              <w:rPr>
                <w:noProof/>
                <w:webHidden/>
              </w:rPr>
              <w:fldChar w:fldCharType="end"/>
            </w:r>
          </w:hyperlink>
        </w:p>
        <w:p w:rsidR="00037A24" w:rsidRDefault="00037A24">
          <w:r>
            <w:rPr>
              <w:b/>
              <w:bCs/>
              <w:noProof/>
            </w:rPr>
            <w:fldChar w:fldCharType="end"/>
          </w:r>
        </w:p>
      </w:sdtContent>
    </w:sdt>
    <w:p w:rsidR="00221E82" w:rsidRDefault="00221E82">
      <w:pPr>
        <w:rPr>
          <w:rFonts w:asciiTheme="majorHAnsi" w:eastAsiaTheme="majorEastAsia" w:hAnsiTheme="majorHAnsi" w:cstheme="majorBidi"/>
          <w:color w:val="2E74B5" w:themeColor="accent1" w:themeShade="BF"/>
          <w:sz w:val="32"/>
          <w:szCs w:val="32"/>
        </w:rPr>
      </w:pPr>
      <w:bookmarkStart w:id="0" w:name="_GoBack"/>
      <w:bookmarkEnd w:id="0"/>
      <w:r>
        <w:br w:type="page"/>
      </w:r>
    </w:p>
    <w:p w:rsidR="002A2718" w:rsidRDefault="002A2718" w:rsidP="00F11471">
      <w:pPr>
        <w:pStyle w:val="Heading2"/>
        <w:numPr>
          <w:ilvl w:val="0"/>
          <w:numId w:val="1"/>
        </w:numPr>
        <w:ind w:left="426" w:hanging="426"/>
        <w:jc w:val="both"/>
      </w:pPr>
      <w:bookmarkStart w:id="1" w:name="_Toc414198821"/>
      <w:r>
        <w:lastRenderedPageBreak/>
        <w:t>Architecture</w:t>
      </w:r>
      <w:bookmarkEnd w:id="1"/>
    </w:p>
    <w:p w:rsidR="00A332EC" w:rsidRDefault="005E404A" w:rsidP="00F11471">
      <w:pPr>
        <w:jc w:val="both"/>
      </w:pPr>
      <w:r>
        <w:t>Quickl</w:t>
      </w:r>
      <w:r w:rsidR="00A332EC">
        <w:t>yst adopts a</w:t>
      </w:r>
      <w:r w:rsidR="00786AF1">
        <w:t>n</w:t>
      </w:r>
      <w:r w:rsidR="00A332EC">
        <w:t xml:space="preserve"> n-tier architectural style where higher level components make us</w:t>
      </w:r>
      <w:r w:rsidR="00A06463">
        <w:t>e</w:t>
      </w:r>
      <w:r w:rsidR="00A332EC">
        <w:t xml:space="preserve"> of the services from lower level components. </w:t>
      </w:r>
      <w:r w:rsidR="00786AF1">
        <w:t xml:space="preserve">Hence higher level components are dependent on lower level components while lower level components are independent of higher level components. </w:t>
      </w:r>
    </w:p>
    <w:p w:rsidR="00D649EA" w:rsidRDefault="00786AF1" w:rsidP="00F11471">
      <w:pPr>
        <w:jc w:val="both"/>
      </w:pPr>
      <w:r>
        <w:t xml:space="preserve">The GUI component is at the highest level and is the only component that interacts with the user. It uses APIs </w:t>
      </w:r>
      <w:r w:rsidR="005E404A">
        <w:t>provided</w:t>
      </w:r>
      <w:r>
        <w:t xml:space="preserve"> Logic component </w:t>
      </w:r>
      <w:r w:rsidR="00A06463">
        <w:t xml:space="preserve">to carry out the user’s commands. </w:t>
      </w:r>
      <w:r w:rsidR="00D649EA">
        <w:t>The Logic component implements the different functionalities of Quicklyst through the help of a few sub-components which will be further elaborated. Finally t</w:t>
      </w:r>
      <w:r w:rsidR="009A6C44">
        <w:t xml:space="preserve">he Storage and Google Calendar component </w:t>
      </w:r>
      <w:r w:rsidR="00D649EA">
        <w:t xml:space="preserve">are at the lowest level and </w:t>
      </w:r>
      <w:r w:rsidR="009A6C44">
        <w:t xml:space="preserve">allows </w:t>
      </w:r>
      <w:r w:rsidR="00D649EA">
        <w:t>data</w:t>
      </w:r>
      <w:r w:rsidR="009A6C44">
        <w:t xml:space="preserve"> to </w:t>
      </w:r>
      <w:r w:rsidR="00D649EA">
        <w:t>be loaded and</w:t>
      </w:r>
      <w:r w:rsidR="009A6C44">
        <w:t xml:space="preserve"> store</w:t>
      </w:r>
      <w:r w:rsidR="00D649EA">
        <w:t>d. Figure 1 illustrates the architecture of Quicklyst.</w:t>
      </w:r>
    </w:p>
    <w:p w:rsidR="00F11471" w:rsidRPr="000F4245" w:rsidRDefault="0057424D" w:rsidP="0057424D">
      <w:pPr>
        <w:jc w:val="center"/>
      </w:pPr>
      <w:r>
        <w:object w:dxaOrig="7516" w:dyaOrig="3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45.6pt;height:178.55pt;mso-position-horizontal:absolute" o:ole="">
            <v:imagedata r:id="rId8" o:title="" cropleft="5618f"/>
          </v:shape>
          <o:OLEObject Type="Embed" ProgID="Visio.Drawing.15" ShapeID="_x0000_i1027" DrawAspect="Content" ObjectID="_1487941061" r:id="rId9"/>
        </w:object>
      </w:r>
    </w:p>
    <w:p w:rsidR="006A3194" w:rsidRPr="006A3194" w:rsidRDefault="006A3194" w:rsidP="006A3194">
      <w:pPr>
        <w:jc w:val="center"/>
        <w:rPr>
          <w:i/>
        </w:rPr>
      </w:pPr>
      <w:r w:rsidRPr="006A3194">
        <w:rPr>
          <w:i/>
        </w:rPr>
        <w:t xml:space="preserve">Figure </w:t>
      </w:r>
      <w:r>
        <w:rPr>
          <w:i/>
        </w:rPr>
        <w:t>1.</w:t>
      </w:r>
      <w:r w:rsidRPr="006A3194">
        <w:rPr>
          <w:i/>
        </w:rPr>
        <w:t xml:space="preserve"> Quicklyst architecture</w:t>
      </w:r>
    </w:p>
    <w:p w:rsidR="002A2718" w:rsidRDefault="002A2718" w:rsidP="00F11471">
      <w:pPr>
        <w:pStyle w:val="Heading2"/>
        <w:numPr>
          <w:ilvl w:val="0"/>
          <w:numId w:val="1"/>
        </w:numPr>
        <w:ind w:left="426" w:hanging="426"/>
        <w:jc w:val="both"/>
      </w:pPr>
      <w:bookmarkStart w:id="2" w:name="_Toc414198822"/>
      <w:r>
        <w:t>GUI Component</w:t>
      </w:r>
      <w:bookmarkEnd w:id="2"/>
    </w:p>
    <w:p w:rsidR="0058276A" w:rsidRDefault="00437288" w:rsidP="00437288">
      <w:r w:rsidRPr="00437288">
        <w:t>The Graphical User Interface (GUI) provides an interactive and visual indication for the user. By handling the command entered (e.g. add, delete, sort), GUI will update three main fields (task list, overview and feedback) accordingly. Figure 1 below shows the structure of the GUI component and its dependency.</w:t>
      </w:r>
    </w:p>
    <w:p w:rsidR="006A3194" w:rsidRDefault="0057424D" w:rsidP="006A3194">
      <w:pPr>
        <w:jc w:val="center"/>
        <w:rPr>
          <w:i/>
        </w:rPr>
      </w:pPr>
      <w:r>
        <w:object w:dxaOrig="7770" w:dyaOrig="5160">
          <v:shape id="_x0000_i1026" type="#_x0000_t75" style="width:348.5pt;height:232.15pt" o:ole="">
            <v:imagedata r:id="rId10" o:title=""/>
          </v:shape>
          <o:OLEObject Type="Embed" ProgID="Visio.Drawing.15" ShapeID="_x0000_i1026" DrawAspect="Content" ObjectID="_1487941062" r:id="rId11"/>
        </w:object>
      </w:r>
      <w:r w:rsidR="006A3194" w:rsidRPr="006A3194">
        <w:rPr>
          <w:i/>
        </w:rPr>
        <w:t xml:space="preserve"> </w:t>
      </w:r>
    </w:p>
    <w:p w:rsidR="006A3194" w:rsidRPr="0057424D" w:rsidRDefault="006A3194" w:rsidP="0057424D">
      <w:pPr>
        <w:jc w:val="center"/>
        <w:rPr>
          <w:i/>
        </w:rPr>
      </w:pPr>
      <w:r w:rsidRPr="006A3194">
        <w:rPr>
          <w:i/>
        </w:rPr>
        <w:t xml:space="preserve">Figure </w:t>
      </w:r>
      <w:r>
        <w:rPr>
          <w:i/>
        </w:rPr>
        <w:t>2.</w:t>
      </w:r>
      <w:r w:rsidRPr="006A3194">
        <w:rPr>
          <w:i/>
        </w:rPr>
        <w:t xml:space="preserve"> </w:t>
      </w:r>
      <w:r>
        <w:rPr>
          <w:i/>
        </w:rPr>
        <w:t>GUI component class</w:t>
      </w:r>
      <w:r w:rsidRPr="006A3194">
        <w:rPr>
          <w:i/>
        </w:rPr>
        <w:t xml:space="preserve"> </w:t>
      </w:r>
      <w:r>
        <w:rPr>
          <w:i/>
        </w:rPr>
        <w:t>diagram</w:t>
      </w:r>
    </w:p>
    <w:p w:rsidR="0058276A" w:rsidRDefault="0058276A" w:rsidP="006B2C47">
      <w:pPr>
        <w:pStyle w:val="Heading3"/>
        <w:numPr>
          <w:ilvl w:val="1"/>
          <w:numId w:val="1"/>
        </w:numPr>
        <w:ind w:left="426"/>
      </w:pPr>
      <w:bookmarkStart w:id="3" w:name="_Toc414198823"/>
      <w:r>
        <w:lastRenderedPageBreak/>
        <w:t>API</w:t>
      </w:r>
      <w:bookmarkEnd w:id="3"/>
    </w:p>
    <w:p w:rsidR="006B2C47" w:rsidRPr="006B2C47" w:rsidRDefault="006A3194" w:rsidP="006B2C47">
      <w:r>
        <w:t>Table</w:t>
      </w:r>
      <w:r w:rsidR="006B2C47">
        <w:t xml:space="preserve"> __ shows some of the </w:t>
      </w:r>
      <w:r w:rsidR="003378E6">
        <w:t>notable</w:t>
      </w:r>
      <w:r w:rsidR="006B2C47">
        <w:t xml:space="preserve"> API of the GUI component.</w:t>
      </w:r>
    </w:p>
    <w:tbl>
      <w:tblPr>
        <w:tblStyle w:val="GridTable4-Accent5"/>
        <w:tblW w:w="9067" w:type="dxa"/>
        <w:tblLook w:val="04A0" w:firstRow="1" w:lastRow="0" w:firstColumn="1" w:lastColumn="0" w:noHBand="0" w:noVBand="1"/>
      </w:tblPr>
      <w:tblGrid>
        <w:gridCol w:w="2965"/>
        <w:gridCol w:w="3060"/>
        <w:gridCol w:w="3042"/>
      </w:tblGrid>
      <w:tr w:rsidR="0058276A" w:rsidRPr="00037A24" w:rsidTr="00037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58276A" w:rsidRPr="00037A24" w:rsidRDefault="0058276A" w:rsidP="00B761A2">
            <w:pPr>
              <w:rPr>
                <w:sz w:val="20"/>
              </w:rPr>
            </w:pPr>
            <w:r w:rsidRPr="00037A24">
              <w:rPr>
                <w:sz w:val="20"/>
              </w:rPr>
              <w:t>Method</w:t>
            </w:r>
          </w:p>
        </w:tc>
        <w:tc>
          <w:tcPr>
            <w:tcW w:w="3060" w:type="dxa"/>
          </w:tcPr>
          <w:p w:rsidR="0058276A" w:rsidRPr="00037A24" w:rsidRDefault="0058276A" w:rsidP="00B761A2">
            <w:pPr>
              <w:cnfStyle w:val="100000000000" w:firstRow="1" w:lastRow="0" w:firstColumn="0" w:lastColumn="0" w:oddVBand="0" w:evenVBand="0" w:oddHBand="0" w:evenHBand="0" w:firstRowFirstColumn="0" w:firstRowLastColumn="0" w:lastRowFirstColumn="0" w:lastRowLastColumn="0"/>
              <w:rPr>
                <w:sz w:val="20"/>
              </w:rPr>
            </w:pPr>
            <w:r w:rsidRPr="00037A24">
              <w:rPr>
                <w:sz w:val="20"/>
              </w:rPr>
              <w:t>Parameters</w:t>
            </w:r>
          </w:p>
        </w:tc>
        <w:tc>
          <w:tcPr>
            <w:tcW w:w="3042" w:type="dxa"/>
          </w:tcPr>
          <w:p w:rsidR="0058276A" w:rsidRPr="00037A24" w:rsidRDefault="0058276A" w:rsidP="00B761A2">
            <w:pPr>
              <w:cnfStyle w:val="100000000000" w:firstRow="1" w:lastRow="0" w:firstColumn="0" w:lastColumn="0" w:oddVBand="0" w:evenVBand="0" w:oddHBand="0" w:evenHBand="0" w:firstRowFirstColumn="0" w:firstRowLastColumn="0" w:lastRowFirstColumn="0" w:lastRowLastColumn="0"/>
              <w:rPr>
                <w:sz w:val="20"/>
              </w:rPr>
            </w:pPr>
            <w:r w:rsidRPr="00037A24">
              <w:rPr>
                <w:sz w:val="20"/>
              </w:rPr>
              <w:t>Description</w:t>
            </w:r>
          </w:p>
        </w:tc>
      </w:tr>
      <w:tr w:rsidR="0058276A" w:rsidRPr="00037A24" w:rsidTr="00037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58276A" w:rsidRPr="00037A24" w:rsidRDefault="0058276A" w:rsidP="00B761A2">
            <w:pPr>
              <w:rPr>
                <w:b w:val="0"/>
                <w:sz w:val="20"/>
              </w:rPr>
            </w:pPr>
            <w:r w:rsidRPr="00037A24">
              <w:rPr>
                <w:b w:val="0"/>
                <w:sz w:val="20"/>
              </w:rPr>
              <w:t>updateUIWithTaskList (List&lt;Task&gt; taskList) : void</w:t>
            </w:r>
          </w:p>
        </w:tc>
        <w:tc>
          <w:tcPr>
            <w:tcW w:w="3060" w:type="dxa"/>
          </w:tcPr>
          <w:p w:rsidR="0058276A" w:rsidRPr="00037A24" w:rsidRDefault="0058276A" w:rsidP="00B761A2">
            <w:pPr>
              <w:cnfStyle w:val="000000100000" w:firstRow="0" w:lastRow="0" w:firstColumn="0" w:lastColumn="0" w:oddVBand="0" w:evenVBand="0" w:oddHBand="1" w:evenHBand="0" w:firstRowFirstColumn="0" w:firstRowLastColumn="0" w:lastRowFirstColumn="0" w:lastRowLastColumn="0"/>
              <w:rPr>
                <w:sz w:val="20"/>
              </w:rPr>
            </w:pPr>
            <w:r w:rsidRPr="00037A24">
              <w:rPr>
                <w:b/>
                <w:sz w:val="20"/>
              </w:rPr>
              <w:t>taskList</w:t>
            </w:r>
            <w:r w:rsidR="006B2C47" w:rsidRPr="00037A24">
              <w:rPr>
                <w:sz w:val="20"/>
              </w:rPr>
              <w:t xml:space="preserve">: a List&lt;Task&gt; object </w:t>
            </w:r>
            <w:r w:rsidRPr="00037A24">
              <w:rPr>
                <w:sz w:val="20"/>
              </w:rPr>
              <w:t xml:space="preserve"> containin</w:t>
            </w:r>
            <w:r w:rsidR="006B2C47" w:rsidRPr="00037A24">
              <w:rPr>
                <w:sz w:val="20"/>
              </w:rPr>
              <w:t>g the list of</w:t>
            </w:r>
            <w:r w:rsidRPr="00037A24">
              <w:rPr>
                <w:sz w:val="20"/>
              </w:rPr>
              <w:t xml:space="preserve"> Task to be displayed</w:t>
            </w:r>
          </w:p>
          <w:p w:rsidR="0058276A" w:rsidRPr="00037A24" w:rsidRDefault="0058276A" w:rsidP="00B761A2">
            <w:pPr>
              <w:cnfStyle w:val="000000100000" w:firstRow="0" w:lastRow="0" w:firstColumn="0" w:lastColumn="0" w:oddVBand="0" w:evenVBand="0" w:oddHBand="1" w:evenHBand="0" w:firstRowFirstColumn="0" w:firstRowLastColumn="0" w:lastRowFirstColumn="0" w:lastRowLastColumn="0"/>
              <w:rPr>
                <w:sz w:val="20"/>
              </w:rPr>
            </w:pPr>
          </w:p>
        </w:tc>
        <w:tc>
          <w:tcPr>
            <w:tcW w:w="3042" w:type="dxa"/>
          </w:tcPr>
          <w:p w:rsidR="0058276A" w:rsidRPr="00037A24" w:rsidRDefault="0058276A" w:rsidP="00B761A2">
            <w:pPr>
              <w:cnfStyle w:val="000000100000" w:firstRow="0" w:lastRow="0" w:firstColumn="0" w:lastColumn="0" w:oddVBand="0" w:evenVBand="0" w:oddHBand="1" w:evenHBand="0" w:firstRowFirstColumn="0" w:firstRowLastColumn="0" w:lastRowFirstColumn="0" w:lastRowLastColumn="0"/>
              <w:rPr>
                <w:sz w:val="20"/>
              </w:rPr>
            </w:pPr>
            <w:r w:rsidRPr="00037A24">
              <w:rPr>
                <w:sz w:val="20"/>
              </w:rPr>
              <w:t>Obtain the list of tasks when the user launch the program at the beginning. For each co</w:t>
            </w:r>
            <w:r w:rsidR="006B2C47" w:rsidRPr="00037A24">
              <w:rPr>
                <w:sz w:val="20"/>
              </w:rPr>
              <w:t>mmand being processed, the taskL</w:t>
            </w:r>
            <w:r w:rsidRPr="00037A24">
              <w:rPr>
                <w:sz w:val="20"/>
              </w:rPr>
              <w:t>ist pane will be updated accordingly.</w:t>
            </w:r>
          </w:p>
        </w:tc>
      </w:tr>
      <w:tr w:rsidR="0058276A" w:rsidRPr="00037A24" w:rsidTr="00037A24">
        <w:tc>
          <w:tcPr>
            <w:cnfStyle w:val="001000000000" w:firstRow="0" w:lastRow="0" w:firstColumn="1" w:lastColumn="0" w:oddVBand="0" w:evenVBand="0" w:oddHBand="0" w:evenHBand="0" w:firstRowFirstColumn="0" w:firstRowLastColumn="0" w:lastRowFirstColumn="0" w:lastRowLastColumn="0"/>
            <w:tcW w:w="2965" w:type="dxa"/>
          </w:tcPr>
          <w:p w:rsidR="0058276A" w:rsidRPr="00037A24" w:rsidRDefault="0058276A" w:rsidP="00B761A2">
            <w:pPr>
              <w:rPr>
                <w:b w:val="0"/>
                <w:sz w:val="20"/>
              </w:rPr>
            </w:pPr>
            <w:r w:rsidRPr="00037A24">
              <w:rPr>
                <w:b w:val="0"/>
                <w:sz w:val="20"/>
              </w:rPr>
              <w:t>actionPerformed</w:t>
            </w:r>
            <w:r w:rsidRPr="00037A24">
              <w:rPr>
                <w:b w:val="0"/>
                <w:sz w:val="20"/>
              </w:rPr>
              <w:br/>
              <w:t>(ActionEvent keyEnter) : void</w:t>
            </w:r>
          </w:p>
        </w:tc>
        <w:tc>
          <w:tcPr>
            <w:tcW w:w="3060" w:type="dxa"/>
          </w:tcPr>
          <w:p w:rsidR="0058276A" w:rsidRPr="00037A24" w:rsidRDefault="0058276A" w:rsidP="00B761A2">
            <w:pPr>
              <w:cnfStyle w:val="000000000000" w:firstRow="0" w:lastRow="0" w:firstColumn="0" w:lastColumn="0" w:oddVBand="0" w:evenVBand="0" w:oddHBand="0" w:evenHBand="0" w:firstRowFirstColumn="0" w:firstRowLastColumn="0" w:lastRowFirstColumn="0" w:lastRowLastColumn="0"/>
              <w:rPr>
                <w:sz w:val="20"/>
              </w:rPr>
            </w:pPr>
            <w:r w:rsidRPr="00037A24">
              <w:rPr>
                <w:b/>
                <w:sz w:val="20"/>
              </w:rPr>
              <w:t>keyEnter</w:t>
            </w:r>
            <w:r w:rsidRPr="00037A24">
              <w:rPr>
                <w:sz w:val="20"/>
              </w:rPr>
              <w:t>: an event</w:t>
            </w:r>
            <w:r w:rsidR="006B2C47" w:rsidRPr="00037A24">
              <w:rPr>
                <w:sz w:val="20"/>
              </w:rPr>
              <w:t xml:space="preserve"> that detects </w:t>
            </w:r>
            <w:r w:rsidRPr="00037A24">
              <w:rPr>
                <w:sz w:val="20"/>
              </w:rPr>
              <w:t>the “Enter” key</w:t>
            </w:r>
          </w:p>
        </w:tc>
        <w:tc>
          <w:tcPr>
            <w:tcW w:w="3042" w:type="dxa"/>
          </w:tcPr>
          <w:p w:rsidR="0058276A" w:rsidRPr="00037A24" w:rsidRDefault="0058276A" w:rsidP="00B761A2">
            <w:pPr>
              <w:cnfStyle w:val="000000000000" w:firstRow="0" w:lastRow="0" w:firstColumn="0" w:lastColumn="0" w:oddVBand="0" w:evenVBand="0" w:oddHBand="0" w:evenHBand="0" w:firstRowFirstColumn="0" w:firstRowLastColumn="0" w:lastRowFirstColumn="0" w:lastRowLastColumn="0"/>
              <w:rPr>
                <w:sz w:val="20"/>
              </w:rPr>
            </w:pPr>
            <w:r w:rsidRPr="00037A24">
              <w:rPr>
                <w:sz w:val="20"/>
              </w:rPr>
              <w:t xml:space="preserve">Handles the event specified in the command field when the “Enter” key is pressed by user. </w:t>
            </w:r>
          </w:p>
        </w:tc>
      </w:tr>
    </w:tbl>
    <w:p w:rsidR="0058276A" w:rsidRPr="006A3194" w:rsidRDefault="006A3194" w:rsidP="006A3194">
      <w:pPr>
        <w:jc w:val="center"/>
        <w:rPr>
          <w:i/>
        </w:rPr>
      </w:pPr>
      <w:r>
        <w:rPr>
          <w:i/>
        </w:rPr>
        <w:t>Table</w:t>
      </w:r>
      <w:r w:rsidRPr="006A3194">
        <w:rPr>
          <w:i/>
        </w:rPr>
        <w:t xml:space="preserve"> </w:t>
      </w:r>
      <w:r>
        <w:rPr>
          <w:i/>
        </w:rPr>
        <w:t>1.</w:t>
      </w:r>
      <w:r w:rsidRPr="006A3194">
        <w:rPr>
          <w:i/>
        </w:rPr>
        <w:t xml:space="preserve"> </w:t>
      </w:r>
      <w:r>
        <w:rPr>
          <w:i/>
        </w:rPr>
        <w:t>GUI component API</w:t>
      </w:r>
    </w:p>
    <w:p w:rsidR="00AC6649" w:rsidRDefault="006A3194" w:rsidP="00AC6649">
      <w:pPr>
        <w:pStyle w:val="Heading3"/>
        <w:numPr>
          <w:ilvl w:val="1"/>
          <w:numId w:val="1"/>
        </w:numPr>
        <w:ind w:left="426" w:hanging="426"/>
        <w:jc w:val="both"/>
      </w:pPr>
      <w:bookmarkStart w:id="4" w:name="_Toc414198824"/>
      <w:r>
        <w:t>Use case s</w:t>
      </w:r>
      <w:r w:rsidR="00AC6649">
        <w:t>equence diagram</w:t>
      </w:r>
      <w:bookmarkEnd w:id="4"/>
    </w:p>
    <w:p w:rsidR="006A3194" w:rsidRDefault="00AC6649" w:rsidP="006A3194">
      <w:r>
        <w:t xml:space="preserve">A sequence diagram shown in </w:t>
      </w:r>
      <w:r w:rsidRPr="00CA152E">
        <w:rPr>
          <w:i/>
        </w:rPr>
        <w:t xml:space="preserve">Figure </w:t>
      </w:r>
      <w:r w:rsidR="00410FBE">
        <w:rPr>
          <w:i/>
        </w:rPr>
        <w:t xml:space="preserve">__ </w:t>
      </w:r>
      <w:r>
        <w:t>demonstrate</w:t>
      </w:r>
      <w:r w:rsidR="005836A1">
        <w:t>s</w:t>
      </w:r>
      <w:r w:rsidR="006A3194">
        <w:t xml:space="preserve"> some examples of the </w:t>
      </w:r>
      <w:r>
        <w:t>interaction between the user and the GUI.</w:t>
      </w:r>
    </w:p>
    <w:p w:rsidR="006A3194" w:rsidRDefault="0057424D" w:rsidP="006A3194">
      <w:pPr>
        <w:jc w:val="center"/>
      </w:pPr>
      <w:r>
        <w:object w:dxaOrig="7066" w:dyaOrig="7470">
          <v:shape id="_x0000_i1028" type="#_x0000_t75" style="width:413.6pt;height:395.15pt" o:ole="">
            <v:imagedata r:id="rId12" o:title="" cropbottom="4377f"/>
          </v:shape>
          <o:OLEObject Type="Embed" ProgID="Visio.Drawing.15" ShapeID="_x0000_i1028" DrawAspect="Content" ObjectID="_1487941063" r:id="rId13"/>
        </w:object>
      </w:r>
    </w:p>
    <w:p w:rsidR="006A3194" w:rsidRPr="006A3194" w:rsidRDefault="006A3194" w:rsidP="006A3194">
      <w:pPr>
        <w:jc w:val="center"/>
        <w:rPr>
          <w:i/>
        </w:rPr>
      </w:pPr>
      <w:r w:rsidRPr="006A3194">
        <w:rPr>
          <w:i/>
        </w:rPr>
        <w:t xml:space="preserve">Figure </w:t>
      </w:r>
      <w:r>
        <w:rPr>
          <w:i/>
        </w:rPr>
        <w:t>3.</w:t>
      </w:r>
      <w:r w:rsidRPr="006A3194">
        <w:rPr>
          <w:i/>
        </w:rPr>
        <w:t xml:space="preserve"> </w:t>
      </w:r>
      <w:r>
        <w:rPr>
          <w:i/>
        </w:rPr>
        <w:t>Use case sequence diagram</w:t>
      </w:r>
    </w:p>
    <w:p w:rsidR="002A2718" w:rsidRDefault="002A2718" w:rsidP="006A3194">
      <w:pPr>
        <w:pStyle w:val="Heading2"/>
        <w:numPr>
          <w:ilvl w:val="0"/>
          <w:numId w:val="1"/>
        </w:numPr>
      </w:pPr>
      <w:bookmarkStart w:id="5" w:name="_Toc414198825"/>
      <w:r>
        <w:t>Logic Component</w:t>
      </w:r>
      <w:bookmarkEnd w:id="5"/>
    </w:p>
    <w:p w:rsidR="00F11471" w:rsidRDefault="000F20A3" w:rsidP="00F11471">
      <w:pPr>
        <w:jc w:val="both"/>
      </w:pPr>
      <w:r>
        <w:t>The Logic component processes and execute all user commands. It takes in commands from the GUI, executes</w:t>
      </w:r>
      <w:r w:rsidR="00B75EEB">
        <w:t xml:space="preserve"> them and pass </w:t>
      </w:r>
      <w:r>
        <w:t xml:space="preserve">a list of task that is required by the user to be displayed back to GUI. It consists </w:t>
      </w:r>
      <w:r>
        <w:lastRenderedPageBreak/>
        <w:t xml:space="preserve">of three sub-components- QLLogic, CommandParser and DateHandler, and handles Task objects. </w:t>
      </w:r>
      <w:r w:rsidR="000D77D2">
        <w:t xml:space="preserve">The class diagram in Figure __ shows the relationship of the classes that are relevant to the Logic component. </w:t>
      </w:r>
    </w:p>
    <w:p w:rsidR="006A3194" w:rsidRDefault="001434E7" w:rsidP="006A3194">
      <w:pPr>
        <w:jc w:val="both"/>
      </w:pPr>
      <w:r>
        <w:object w:dxaOrig="10695" w:dyaOrig="9795">
          <v:shape id="_x0000_i1031" type="#_x0000_t75" style="width:450.4pt;height:412.75pt" o:ole="">
            <v:imagedata r:id="rId14" o:title=""/>
          </v:shape>
          <o:OLEObject Type="Embed" ProgID="Visio.Drawing.15" ShapeID="_x0000_i1031" DrawAspect="Content" ObjectID="_1487941064" r:id="rId15"/>
        </w:object>
      </w:r>
    </w:p>
    <w:p w:rsidR="006A3194" w:rsidRPr="006A3194" w:rsidRDefault="006A3194" w:rsidP="006A3194">
      <w:pPr>
        <w:jc w:val="center"/>
        <w:rPr>
          <w:i/>
        </w:rPr>
      </w:pPr>
      <w:r w:rsidRPr="006A3194">
        <w:rPr>
          <w:i/>
        </w:rPr>
        <w:t xml:space="preserve">Figure </w:t>
      </w:r>
      <w:r w:rsidR="00FE5A9A">
        <w:rPr>
          <w:i/>
        </w:rPr>
        <w:t>4</w:t>
      </w:r>
      <w:r>
        <w:rPr>
          <w:i/>
        </w:rPr>
        <w:t>.</w:t>
      </w:r>
      <w:r w:rsidRPr="006A3194">
        <w:rPr>
          <w:i/>
        </w:rPr>
        <w:t xml:space="preserve"> </w:t>
      </w:r>
      <w:r>
        <w:rPr>
          <w:i/>
        </w:rPr>
        <w:t>Logic component class diagram</w:t>
      </w:r>
    </w:p>
    <w:p w:rsidR="00D12D02" w:rsidRPr="00437288" w:rsidRDefault="00D12D02" w:rsidP="006A3194">
      <w:pPr>
        <w:pStyle w:val="Heading3"/>
        <w:numPr>
          <w:ilvl w:val="1"/>
          <w:numId w:val="1"/>
        </w:numPr>
        <w:ind w:left="426"/>
      </w:pPr>
      <w:bookmarkStart w:id="6" w:name="_Toc414198826"/>
      <w:r>
        <w:t xml:space="preserve">Task </w:t>
      </w:r>
      <w:r w:rsidR="005836A1">
        <w:t>Class</w:t>
      </w:r>
      <w:bookmarkEnd w:id="6"/>
    </w:p>
    <w:p w:rsidR="002A2718" w:rsidRDefault="005836A1" w:rsidP="00F11471">
      <w:pPr>
        <w:jc w:val="both"/>
      </w:pPr>
      <w:r>
        <w:t>T</w:t>
      </w:r>
      <w:r w:rsidR="00D12D02">
        <w:t>he Task Class</w:t>
      </w:r>
      <w:r>
        <w:t xml:space="preserve"> instantiate a Task object which has attributes of a task in real life. T</w:t>
      </w:r>
      <w:r w:rsidR="00E943DC">
        <w:t xml:space="preserve">ypical </w:t>
      </w:r>
      <w:r>
        <w:t xml:space="preserve">class methods and </w:t>
      </w:r>
      <w:r w:rsidR="00E943DC">
        <w:t>instance methods such as accessors and modifiers</w:t>
      </w:r>
      <w:r>
        <w:t xml:space="preserve"> are omitted in the class diagram</w:t>
      </w:r>
      <w:r w:rsidR="00E943DC">
        <w:t xml:space="preserve">, </w:t>
      </w:r>
      <w:r>
        <w:t xml:space="preserve">and only the </w:t>
      </w:r>
      <w:r w:rsidR="003378E6">
        <w:t>notable</w:t>
      </w:r>
      <w:r>
        <w:t xml:space="preserve"> API is shown below in</w:t>
      </w:r>
      <w:r w:rsidR="00FC02C7">
        <w:t xml:space="preserve"> </w:t>
      </w:r>
      <w:r>
        <w:t>figure __</w:t>
      </w:r>
      <w:r w:rsidR="00452B89">
        <w:t>.</w:t>
      </w:r>
    </w:p>
    <w:tbl>
      <w:tblPr>
        <w:tblStyle w:val="GridTable4-Accent5"/>
        <w:tblW w:w="9067" w:type="dxa"/>
        <w:tblLook w:val="04A0" w:firstRow="1" w:lastRow="0" w:firstColumn="1" w:lastColumn="0" w:noHBand="0" w:noVBand="1"/>
      </w:tblPr>
      <w:tblGrid>
        <w:gridCol w:w="1271"/>
        <w:gridCol w:w="1276"/>
        <w:gridCol w:w="6520"/>
      </w:tblGrid>
      <w:tr w:rsidR="00452B89" w:rsidTr="002876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52B89" w:rsidRPr="001434E7" w:rsidRDefault="00452B89" w:rsidP="00B761A2">
            <w:pPr>
              <w:rPr>
                <w:sz w:val="20"/>
              </w:rPr>
            </w:pPr>
            <w:r w:rsidRPr="001434E7">
              <w:rPr>
                <w:sz w:val="20"/>
              </w:rPr>
              <w:t>Method</w:t>
            </w:r>
          </w:p>
        </w:tc>
        <w:tc>
          <w:tcPr>
            <w:tcW w:w="1276" w:type="dxa"/>
          </w:tcPr>
          <w:p w:rsidR="00452B89" w:rsidRPr="001434E7" w:rsidRDefault="00452B89" w:rsidP="00B761A2">
            <w:pPr>
              <w:cnfStyle w:val="100000000000" w:firstRow="1" w:lastRow="0" w:firstColumn="0" w:lastColumn="0" w:oddVBand="0" w:evenVBand="0" w:oddHBand="0" w:evenHBand="0" w:firstRowFirstColumn="0" w:firstRowLastColumn="0" w:lastRowFirstColumn="0" w:lastRowLastColumn="0"/>
              <w:rPr>
                <w:sz w:val="20"/>
              </w:rPr>
            </w:pPr>
            <w:r w:rsidRPr="001434E7">
              <w:rPr>
                <w:sz w:val="20"/>
              </w:rPr>
              <w:t>Parameters</w:t>
            </w:r>
          </w:p>
        </w:tc>
        <w:tc>
          <w:tcPr>
            <w:tcW w:w="6520" w:type="dxa"/>
          </w:tcPr>
          <w:p w:rsidR="00452B89" w:rsidRPr="001434E7" w:rsidRDefault="00452B89" w:rsidP="00B761A2">
            <w:pPr>
              <w:cnfStyle w:val="100000000000" w:firstRow="1" w:lastRow="0" w:firstColumn="0" w:lastColumn="0" w:oddVBand="0" w:evenVBand="0" w:oddHBand="0" w:evenHBand="0" w:firstRowFirstColumn="0" w:firstRowLastColumn="0" w:lastRowFirstColumn="0" w:lastRowLastColumn="0"/>
              <w:rPr>
                <w:sz w:val="20"/>
              </w:rPr>
            </w:pPr>
            <w:r w:rsidRPr="001434E7">
              <w:rPr>
                <w:sz w:val="20"/>
              </w:rPr>
              <w:t>Description</w:t>
            </w:r>
          </w:p>
        </w:tc>
      </w:tr>
      <w:tr w:rsidR="00452B89" w:rsidTr="00287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52B89" w:rsidRPr="001434E7" w:rsidRDefault="00452B89" w:rsidP="00B761A2">
            <w:pPr>
              <w:rPr>
                <w:b w:val="0"/>
                <w:sz w:val="20"/>
              </w:rPr>
            </w:pPr>
            <w:r w:rsidRPr="001434E7">
              <w:rPr>
                <w:b w:val="0"/>
                <w:sz w:val="20"/>
              </w:rPr>
              <w:t>clone(): Task</w:t>
            </w:r>
          </w:p>
        </w:tc>
        <w:tc>
          <w:tcPr>
            <w:tcW w:w="1276" w:type="dxa"/>
          </w:tcPr>
          <w:p w:rsidR="00452B89" w:rsidRPr="001434E7" w:rsidRDefault="00452B89" w:rsidP="00B761A2">
            <w:pPr>
              <w:cnfStyle w:val="000000100000" w:firstRow="0" w:lastRow="0" w:firstColumn="0" w:lastColumn="0" w:oddVBand="0" w:evenVBand="0" w:oddHBand="1" w:evenHBand="0" w:firstRowFirstColumn="0" w:firstRowLastColumn="0" w:lastRowFirstColumn="0" w:lastRowLastColumn="0"/>
              <w:rPr>
                <w:sz w:val="20"/>
              </w:rPr>
            </w:pPr>
          </w:p>
        </w:tc>
        <w:tc>
          <w:tcPr>
            <w:tcW w:w="6520" w:type="dxa"/>
          </w:tcPr>
          <w:p w:rsidR="00452B89" w:rsidRPr="001434E7" w:rsidRDefault="00452B89" w:rsidP="00BA6354">
            <w:pPr>
              <w:cnfStyle w:val="000000100000" w:firstRow="0" w:lastRow="0" w:firstColumn="0" w:lastColumn="0" w:oddVBand="0" w:evenVBand="0" w:oddHBand="1" w:evenHBand="0" w:firstRowFirstColumn="0" w:firstRowLastColumn="0" w:lastRowFirstColumn="0" w:lastRowLastColumn="0"/>
              <w:rPr>
                <w:sz w:val="20"/>
              </w:rPr>
            </w:pPr>
            <w:r w:rsidRPr="001434E7">
              <w:rPr>
                <w:sz w:val="20"/>
              </w:rPr>
              <w:t>Returns a new instance of a Task with identical attributes as this Task</w:t>
            </w:r>
            <w:r w:rsidR="00BA6354" w:rsidRPr="001434E7">
              <w:rPr>
                <w:sz w:val="20"/>
              </w:rPr>
              <w:t>. Used by QLLogic during for undo functionality.</w:t>
            </w:r>
          </w:p>
        </w:tc>
      </w:tr>
    </w:tbl>
    <w:p w:rsidR="00452B89" w:rsidRPr="00FE5A9A" w:rsidRDefault="00FE5A9A" w:rsidP="00FE5A9A">
      <w:pPr>
        <w:jc w:val="center"/>
        <w:rPr>
          <w:i/>
        </w:rPr>
      </w:pPr>
      <w:r>
        <w:rPr>
          <w:i/>
        </w:rPr>
        <w:t>Table</w:t>
      </w:r>
      <w:r w:rsidRPr="006A3194">
        <w:rPr>
          <w:i/>
        </w:rPr>
        <w:t xml:space="preserve"> </w:t>
      </w:r>
      <w:r>
        <w:rPr>
          <w:i/>
        </w:rPr>
        <w:t>2.</w:t>
      </w:r>
      <w:r w:rsidRPr="006A3194">
        <w:rPr>
          <w:i/>
        </w:rPr>
        <w:t xml:space="preserve"> </w:t>
      </w:r>
      <w:r>
        <w:rPr>
          <w:i/>
        </w:rPr>
        <w:t>Task class API</w:t>
      </w:r>
    </w:p>
    <w:p w:rsidR="00BA0838" w:rsidRDefault="00BA0838" w:rsidP="000C7288">
      <w:pPr>
        <w:pStyle w:val="Heading3"/>
        <w:numPr>
          <w:ilvl w:val="1"/>
          <w:numId w:val="1"/>
        </w:numPr>
        <w:ind w:left="426"/>
      </w:pPr>
      <w:bookmarkStart w:id="7" w:name="_Toc414198827"/>
      <w:r>
        <w:t>DateHandler Class</w:t>
      </w:r>
      <w:bookmarkEnd w:id="7"/>
    </w:p>
    <w:p w:rsidR="00BA0838" w:rsidRDefault="00BA0838" w:rsidP="00BA0838">
      <w:r>
        <w:t xml:space="preserve">The DateHandler Class handles anything that deal with dates. </w:t>
      </w:r>
      <w:r w:rsidR="0031797D">
        <w:t>It is used by QLLogic whe</w:t>
      </w:r>
      <w:r w:rsidR="00452B89">
        <w:t xml:space="preserve">n it needs to interpret a date, and also Task when it needs to set and modify its dates. </w:t>
      </w:r>
      <w:r w:rsidR="003378E6">
        <w:t>Notable</w:t>
      </w:r>
      <w:r w:rsidR="00BA6354">
        <w:t xml:space="preserve"> APIs are shown below in figure __.</w:t>
      </w:r>
    </w:p>
    <w:tbl>
      <w:tblPr>
        <w:tblStyle w:val="GridTable4-Accent5"/>
        <w:tblW w:w="9067" w:type="dxa"/>
        <w:tblLook w:val="04A0" w:firstRow="1" w:lastRow="0" w:firstColumn="1" w:lastColumn="0" w:noHBand="0" w:noVBand="1"/>
      </w:tblPr>
      <w:tblGrid>
        <w:gridCol w:w="2547"/>
        <w:gridCol w:w="3118"/>
        <w:gridCol w:w="3402"/>
      </w:tblGrid>
      <w:tr w:rsidR="00452B89" w:rsidRPr="001434E7" w:rsidTr="002876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52B89" w:rsidRPr="001434E7" w:rsidRDefault="00452B89" w:rsidP="00B761A2">
            <w:pPr>
              <w:rPr>
                <w:sz w:val="20"/>
              </w:rPr>
            </w:pPr>
            <w:r w:rsidRPr="001434E7">
              <w:rPr>
                <w:sz w:val="20"/>
              </w:rPr>
              <w:lastRenderedPageBreak/>
              <w:t>Method</w:t>
            </w:r>
          </w:p>
        </w:tc>
        <w:tc>
          <w:tcPr>
            <w:tcW w:w="3118" w:type="dxa"/>
          </w:tcPr>
          <w:p w:rsidR="00452B89" w:rsidRPr="001434E7" w:rsidRDefault="00452B89" w:rsidP="00B761A2">
            <w:pPr>
              <w:cnfStyle w:val="100000000000" w:firstRow="1" w:lastRow="0" w:firstColumn="0" w:lastColumn="0" w:oddVBand="0" w:evenVBand="0" w:oddHBand="0" w:evenHBand="0" w:firstRowFirstColumn="0" w:firstRowLastColumn="0" w:lastRowFirstColumn="0" w:lastRowLastColumn="0"/>
              <w:rPr>
                <w:sz w:val="20"/>
              </w:rPr>
            </w:pPr>
            <w:r w:rsidRPr="001434E7">
              <w:rPr>
                <w:sz w:val="20"/>
              </w:rPr>
              <w:t>Parameters</w:t>
            </w:r>
          </w:p>
        </w:tc>
        <w:tc>
          <w:tcPr>
            <w:tcW w:w="3402" w:type="dxa"/>
          </w:tcPr>
          <w:p w:rsidR="00452B89" w:rsidRPr="001434E7" w:rsidRDefault="00452B89" w:rsidP="00B761A2">
            <w:pPr>
              <w:cnfStyle w:val="100000000000" w:firstRow="1" w:lastRow="0" w:firstColumn="0" w:lastColumn="0" w:oddVBand="0" w:evenVBand="0" w:oddHBand="0" w:evenHBand="0" w:firstRowFirstColumn="0" w:firstRowLastColumn="0" w:lastRowFirstColumn="0" w:lastRowLastColumn="0"/>
              <w:rPr>
                <w:sz w:val="20"/>
              </w:rPr>
            </w:pPr>
            <w:r w:rsidRPr="001434E7">
              <w:rPr>
                <w:sz w:val="20"/>
              </w:rPr>
              <w:t>Description</w:t>
            </w:r>
          </w:p>
        </w:tc>
      </w:tr>
      <w:tr w:rsidR="00452B89" w:rsidRPr="001434E7" w:rsidTr="00287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52B89" w:rsidRPr="001434E7" w:rsidRDefault="00452B89" w:rsidP="00B761A2">
            <w:pPr>
              <w:rPr>
                <w:b w:val="0"/>
                <w:color w:val="000000" w:themeColor="text1"/>
                <w:sz w:val="20"/>
              </w:rPr>
            </w:pPr>
            <w:r w:rsidRPr="001434E7">
              <w:rPr>
                <w:b w:val="0"/>
                <w:color w:val="000000" w:themeColor="text1"/>
                <w:sz w:val="20"/>
              </w:rPr>
              <w:t>convertToDateCalendar(</w:t>
            </w:r>
          </w:p>
          <w:p w:rsidR="00452B89" w:rsidRPr="001434E7" w:rsidRDefault="00452B89" w:rsidP="00B761A2">
            <w:pPr>
              <w:rPr>
                <w:color w:val="000000" w:themeColor="text1"/>
                <w:sz w:val="20"/>
              </w:rPr>
            </w:pPr>
            <w:r w:rsidRPr="001434E7">
              <w:rPr>
                <w:b w:val="0"/>
                <w:color w:val="000000" w:themeColor="text1"/>
                <w:sz w:val="20"/>
              </w:rPr>
              <w:t>String: dateString): Calendar</w:t>
            </w:r>
          </w:p>
        </w:tc>
        <w:tc>
          <w:tcPr>
            <w:tcW w:w="3118" w:type="dxa"/>
          </w:tcPr>
          <w:p w:rsidR="00452B89" w:rsidRPr="001434E7" w:rsidRDefault="00452B89" w:rsidP="00B761A2">
            <w:pPr>
              <w:cnfStyle w:val="000000100000" w:firstRow="0" w:lastRow="0" w:firstColumn="0" w:lastColumn="0" w:oddVBand="0" w:evenVBand="0" w:oddHBand="1" w:evenHBand="0" w:firstRowFirstColumn="0" w:firstRowLastColumn="0" w:lastRowFirstColumn="0" w:lastRowLastColumn="0"/>
              <w:rPr>
                <w:sz w:val="20"/>
              </w:rPr>
            </w:pPr>
            <w:proofErr w:type="gramStart"/>
            <w:r w:rsidRPr="001434E7">
              <w:rPr>
                <w:b/>
                <w:color w:val="000000" w:themeColor="text1"/>
                <w:sz w:val="20"/>
              </w:rPr>
              <w:t>dateString</w:t>
            </w:r>
            <w:proofErr w:type="gramEnd"/>
            <w:r w:rsidRPr="001434E7">
              <w:rPr>
                <w:b/>
                <w:color w:val="000000" w:themeColor="text1"/>
                <w:sz w:val="20"/>
              </w:rPr>
              <w:t xml:space="preserve">: </w:t>
            </w:r>
            <w:r w:rsidRPr="001434E7">
              <w:rPr>
                <w:color w:val="000000" w:themeColor="text1"/>
                <w:sz w:val="20"/>
              </w:rPr>
              <w:t xml:space="preserve">a string in the form of </w:t>
            </w:r>
            <w:r w:rsidRPr="001434E7">
              <w:rPr>
                <w:sz w:val="20"/>
              </w:rPr>
              <w:t>‘DDMM’, ‘DDMMYYYY’, ‘TDY’ or ‘TMR’.</w:t>
            </w:r>
          </w:p>
        </w:tc>
        <w:tc>
          <w:tcPr>
            <w:tcW w:w="3402" w:type="dxa"/>
          </w:tcPr>
          <w:p w:rsidR="00452B89" w:rsidRPr="001434E7" w:rsidRDefault="00452B89" w:rsidP="00B761A2">
            <w:pPr>
              <w:cnfStyle w:val="000000100000" w:firstRow="0" w:lastRow="0" w:firstColumn="0" w:lastColumn="0" w:oddVBand="0" w:evenVBand="0" w:oddHBand="1" w:evenHBand="0" w:firstRowFirstColumn="0" w:firstRowLastColumn="0" w:lastRowFirstColumn="0" w:lastRowLastColumn="0"/>
              <w:rPr>
                <w:sz w:val="20"/>
              </w:rPr>
            </w:pPr>
            <w:r w:rsidRPr="001434E7">
              <w:rPr>
                <w:sz w:val="20"/>
              </w:rPr>
              <w:t>Converts a String of date into a Calendar of date and returns it.</w:t>
            </w:r>
          </w:p>
        </w:tc>
      </w:tr>
    </w:tbl>
    <w:p w:rsidR="00452B89" w:rsidRPr="00FE5A9A" w:rsidRDefault="00FE5A9A" w:rsidP="00FE5A9A">
      <w:pPr>
        <w:jc w:val="center"/>
        <w:rPr>
          <w:i/>
        </w:rPr>
      </w:pPr>
      <w:r>
        <w:rPr>
          <w:i/>
        </w:rPr>
        <w:t>Table</w:t>
      </w:r>
      <w:r w:rsidRPr="006A3194">
        <w:rPr>
          <w:i/>
        </w:rPr>
        <w:t xml:space="preserve"> </w:t>
      </w:r>
      <w:r>
        <w:rPr>
          <w:i/>
        </w:rPr>
        <w:t>3.</w:t>
      </w:r>
      <w:r w:rsidRPr="006A3194">
        <w:rPr>
          <w:i/>
        </w:rPr>
        <w:t xml:space="preserve"> </w:t>
      </w:r>
      <w:r>
        <w:rPr>
          <w:i/>
        </w:rPr>
        <w:t>DateHandler class API</w:t>
      </w:r>
    </w:p>
    <w:p w:rsidR="00BA0838" w:rsidRDefault="00BA0838" w:rsidP="000C7288">
      <w:pPr>
        <w:pStyle w:val="Heading3"/>
        <w:numPr>
          <w:ilvl w:val="1"/>
          <w:numId w:val="1"/>
        </w:numPr>
        <w:ind w:left="426"/>
      </w:pPr>
      <w:bookmarkStart w:id="8" w:name="_Toc414198828"/>
      <w:r>
        <w:t>CommandParser Class</w:t>
      </w:r>
      <w:bookmarkEnd w:id="8"/>
    </w:p>
    <w:p w:rsidR="00BA0838" w:rsidRPr="00BA0838" w:rsidRDefault="00BA6354" w:rsidP="00BA0838">
      <w:r>
        <w:t>The CommandPars</w:t>
      </w:r>
      <w:r w:rsidR="00452B89">
        <w:t>er Class handles commands that are keyed in by the user. It is used by QLLogic</w:t>
      </w:r>
      <w:r w:rsidR="00452B89" w:rsidRPr="00452B89">
        <w:t xml:space="preserve"> </w:t>
      </w:r>
      <w:r w:rsidR="00452B89">
        <w:t xml:space="preserve">when it needs to interpret a command. </w:t>
      </w:r>
      <w:r w:rsidR="003378E6">
        <w:t>Notable</w:t>
      </w:r>
      <w:r>
        <w:t xml:space="preserve"> APIs are shown below in figure __.</w:t>
      </w:r>
    </w:p>
    <w:tbl>
      <w:tblPr>
        <w:tblStyle w:val="GridTable4-Accent5"/>
        <w:tblW w:w="9067" w:type="dxa"/>
        <w:tblLook w:val="04A0" w:firstRow="1" w:lastRow="0" w:firstColumn="1" w:lastColumn="0" w:noHBand="0" w:noVBand="1"/>
      </w:tblPr>
      <w:tblGrid>
        <w:gridCol w:w="2972"/>
        <w:gridCol w:w="2410"/>
        <w:gridCol w:w="3685"/>
      </w:tblGrid>
      <w:tr w:rsidR="00452B89" w:rsidRPr="001434E7" w:rsidTr="002876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52B89" w:rsidRPr="001434E7" w:rsidRDefault="00452B89" w:rsidP="00B761A2">
            <w:pPr>
              <w:rPr>
                <w:sz w:val="20"/>
              </w:rPr>
            </w:pPr>
            <w:r w:rsidRPr="001434E7">
              <w:rPr>
                <w:sz w:val="20"/>
              </w:rPr>
              <w:t>Method</w:t>
            </w:r>
          </w:p>
        </w:tc>
        <w:tc>
          <w:tcPr>
            <w:tcW w:w="2410" w:type="dxa"/>
          </w:tcPr>
          <w:p w:rsidR="00452B89" w:rsidRPr="001434E7" w:rsidRDefault="00452B89" w:rsidP="00B761A2">
            <w:pPr>
              <w:cnfStyle w:val="100000000000" w:firstRow="1" w:lastRow="0" w:firstColumn="0" w:lastColumn="0" w:oddVBand="0" w:evenVBand="0" w:oddHBand="0" w:evenHBand="0" w:firstRowFirstColumn="0" w:firstRowLastColumn="0" w:lastRowFirstColumn="0" w:lastRowLastColumn="0"/>
              <w:rPr>
                <w:sz w:val="20"/>
              </w:rPr>
            </w:pPr>
            <w:r w:rsidRPr="001434E7">
              <w:rPr>
                <w:sz w:val="20"/>
              </w:rPr>
              <w:t>Parameters</w:t>
            </w:r>
          </w:p>
        </w:tc>
        <w:tc>
          <w:tcPr>
            <w:tcW w:w="3685" w:type="dxa"/>
          </w:tcPr>
          <w:p w:rsidR="00452B89" w:rsidRPr="001434E7" w:rsidRDefault="00452B89" w:rsidP="00B761A2">
            <w:pPr>
              <w:cnfStyle w:val="100000000000" w:firstRow="1" w:lastRow="0" w:firstColumn="0" w:lastColumn="0" w:oddVBand="0" w:evenVBand="0" w:oddHBand="0" w:evenHBand="0" w:firstRowFirstColumn="0" w:firstRowLastColumn="0" w:lastRowFirstColumn="0" w:lastRowLastColumn="0"/>
              <w:rPr>
                <w:sz w:val="20"/>
              </w:rPr>
            </w:pPr>
            <w:r w:rsidRPr="001434E7">
              <w:rPr>
                <w:sz w:val="20"/>
              </w:rPr>
              <w:t>Description</w:t>
            </w:r>
          </w:p>
        </w:tc>
      </w:tr>
      <w:tr w:rsidR="00452B89" w:rsidRPr="001434E7" w:rsidTr="00287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52B89" w:rsidRPr="001434E7" w:rsidRDefault="00452B89" w:rsidP="00B761A2">
            <w:pPr>
              <w:rPr>
                <w:b w:val="0"/>
                <w:sz w:val="20"/>
              </w:rPr>
            </w:pPr>
            <w:r w:rsidRPr="001434E7">
              <w:rPr>
                <w:b w:val="0"/>
                <w:sz w:val="20"/>
              </w:rPr>
              <w:t>splitActionAndFields(</w:t>
            </w:r>
          </w:p>
          <w:p w:rsidR="00452B89" w:rsidRPr="001434E7" w:rsidRDefault="00452B89" w:rsidP="00B761A2">
            <w:pPr>
              <w:rPr>
                <w:b w:val="0"/>
                <w:sz w:val="20"/>
              </w:rPr>
            </w:pPr>
            <w:r w:rsidRPr="001434E7">
              <w:rPr>
                <w:b w:val="0"/>
                <w:sz w:val="20"/>
              </w:rPr>
              <w:t>String: command): String[]</w:t>
            </w:r>
          </w:p>
        </w:tc>
        <w:tc>
          <w:tcPr>
            <w:tcW w:w="2410" w:type="dxa"/>
          </w:tcPr>
          <w:p w:rsidR="00452B89" w:rsidRPr="001434E7" w:rsidRDefault="00452B89" w:rsidP="00B761A2">
            <w:pPr>
              <w:cnfStyle w:val="000000100000" w:firstRow="0" w:lastRow="0" w:firstColumn="0" w:lastColumn="0" w:oddVBand="0" w:evenVBand="0" w:oddHBand="1" w:evenHBand="0" w:firstRowFirstColumn="0" w:firstRowLastColumn="0" w:lastRowFirstColumn="0" w:lastRowLastColumn="0"/>
              <w:rPr>
                <w:sz w:val="20"/>
              </w:rPr>
            </w:pPr>
            <w:proofErr w:type="gramStart"/>
            <w:r w:rsidRPr="001434E7">
              <w:rPr>
                <w:b/>
                <w:sz w:val="20"/>
              </w:rPr>
              <w:t>command</w:t>
            </w:r>
            <w:proofErr w:type="gramEnd"/>
            <w:r w:rsidRPr="001434E7">
              <w:rPr>
                <w:sz w:val="20"/>
              </w:rPr>
              <w:t>: the command string that is typed in by the user.</w:t>
            </w:r>
          </w:p>
        </w:tc>
        <w:tc>
          <w:tcPr>
            <w:tcW w:w="3685" w:type="dxa"/>
          </w:tcPr>
          <w:p w:rsidR="00452B89" w:rsidRPr="001434E7" w:rsidRDefault="00452B89" w:rsidP="00B761A2">
            <w:pPr>
              <w:cnfStyle w:val="000000100000" w:firstRow="0" w:lastRow="0" w:firstColumn="0" w:lastColumn="0" w:oddVBand="0" w:evenVBand="0" w:oddHBand="1" w:evenHBand="0" w:firstRowFirstColumn="0" w:firstRowLastColumn="0" w:lastRowFirstColumn="0" w:lastRowLastColumn="0"/>
              <w:rPr>
                <w:sz w:val="20"/>
              </w:rPr>
            </w:pPr>
            <w:r w:rsidRPr="001434E7">
              <w:rPr>
                <w:sz w:val="20"/>
              </w:rPr>
              <w:t>Split the command into ‘action’ and ‘fields’. ‘</w:t>
            </w:r>
            <w:proofErr w:type="gramStart"/>
            <w:r w:rsidRPr="001434E7">
              <w:rPr>
                <w:sz w:val="20"/>
              </w:rPr>
              <w:t>action</w:t>
            </w:r>
            <w:proofErr w:type="gramEnd"/>
            <w:r w:rsidRPr="001434E7">
              <w:rPr>
                <w:sz w:val="20"/>
              </w:rPr>
              <w:t>’ is the type of operation such as add, delete, edit, etc. ‘fields’ are the fields of a Task that the action needs to apply on. Returns a String array of size = 2 where the first element is the ‘action’ and second element is the ‘fields’.</w:t>
            </w:r>
          </w:p>
        </w:tc>
      </w:tr>
      <w:tr w:rsidR="00452B89" w:rsidRPr="001434E7" w:rsidTr="0028767D">
        <w:tc>
          <w:tcPr>
            <w:cnfStyle w:val="001000000000" w:firstRow="0" w:lastRow="0" w:firstColumn="1" w:lastColumn="0" w:oddVBand="0" w:evenVBand="0" w:oddHBand="0" w:evenHBand="0" w:firstRowFirstColumn="0" w:firstRowLastColumn="0" w:lastRowFirstColumn="0" w:lastRowLastColumn="0"/>
            <w:tcW w:w="2972" w:type="dxa"/>
          </w:tcPr>
          <w:p w:rsidR="00452B89" w:rsidRPr="001434E7" w:rsidRDefault="00452B89" w:rsidP="00B761A2">
            <w:pPr>
              <w:rPr>
                <w:b w:val="0"/>
                <w:sz w:val="20"/>
              </w:rPr>
            </w:pPr>
            <w:r w:rsidRPr="001434E7">
              <w:rPr>
                <w:b w:val="0"/>
                <w:sz w:val="20"/>
              </w:rPr>
              <w:t>processFieldLine(String:fieldLine):</w:t>
            </w:r>
          </w:p>
          <w:p w:rsidR="00452B89" w:rsidRPr="001434E7" w:rsidRDefault="00452B89" w:rsidP="00B761A2">
            <w:pPr>
              <w:rPr>
                <w:b w:val="0"/>
                <w:sz w:val="20"/>
              </w:rPr>
            </w:pPr>
            <w:r w:rsidRPr="001434E7">
              <w:rPr>
                <w:b w:val="0"/>
                <w:sz w:val="20"/>
              </w:rPr>
              <w:t>LinkedList&lt;String&gt;</w:t>
            </w:r>
          </w:p>
        </w:tc>
        <w:tc>
          <w:tcPr>
            <w:tcW w:w="2410" w:type="dxa"/>
          </w:tcPr>
          <w:p w:rsidR="00452B89" w:rsidRPr="001434E7" w:rsidRDefault="00452B89" w:rsidP="00B761A2">
            <w:pPr>
              <w:cnfStyle w:val="000000000000" w:firstRow="0" w:lastRow="0" w:firstColumn="0" w:lastColumn="0" w:oddVBand="0" w:evenVBand="0" w:oddHBand="0" w:evenHBand="0" w:firstRowFirstColumn="0" w:firstRowLastColumn="0" w:lastRowFirstColumn="0" w:lastRowLastColumn="0"/>
              <w:rPr>
                <w:sz w:val="20"/>
              </w:rPr>
            </w:pPr>
            <w:proofErr w:type="gramStart"/>
            <w:r w:rsidRPr="001434E7">
              <w:rPr>
                <w:b/>
                <w:sz w:val="20"/>
              </w:rPr>
              <w:t>fieldLine</w:t>
            </w:r>
            <w:proofErr w:type="gramEnd"/>
            <w:r w:rsidRPr="001434E7">
              <w:rPr>
                <w:sz w:val="20"/>
              </w:rPr>
              <w:t>: a string that may contain some fields.</w:t>
            </w:r>
          </w:p>
        </w:tc>
        <w:tc>
          <w:tcPr>
            <w:tcW w:w="3685" w:type="dxa"/>
          </w:tcPr>
          <w:p w:rsidR="00452B89" w:rsidRPr="001434E7" w:rsidRDefault="00452B89" w:rsidP="00B761A2">
            <w:pPr>
              <w:cnfStyle w:val="000000000000" w:firstRow="0" w:lastRow="0" w:firstColumn="0" w:lastColumn="0" w:oddVBand="0" w:evenVBand="0" w:oddHBand="0" w:evenHBand="0" w:firstRowFirstColumn="0" w:firstRowLastColumn="0" w:lastRowFirstColumn="0" w:lastRowLastColumn="0"/>
              <w:rPr>
                <w:sz w:val="20"/>
              </w:rPr>
            </w:pPr>
            <w:r w:rsidRPr="001434E7">
              <w:rPr>
                <w:sz w:val="20"/>
              </w:rPr>
              <w:t xml:space="preserve">Extracts the individual fields and returns a LinkedList of fields. If there are no fields, returns an empty list. </w:t>
            </w:r>
          </w:p>
        </w:tc>
      </w:tr>
      <w:tr w:rsidR="00452B89" w:rsidRPr="001434E7" w:rsidTr="00287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52B89" w:rsidRPr="001434E7" w:rsidRDefault="00452B89" w:rsidP="00B761A2">
            <w:pPr>
              <w:rPr>
                <w:b w:val="0"/>
                <w:sz w:val="20"/>
              </w:rPr>
            </w:pPr>
            <w:r w:rsidRPr="001434E7">
              <w:rPr>
                <w:b w:val="0"/>
                <w:sz w:val="20"/>
              </w:rPr>
              <w:t>getSortingCriteria(</w:t>
            </w:r>
          </w:p>
          <w:p w:rsidR="00452B89" w:rsidRPr="001434E7" w:rsidRDefault="00452B89" w:rsidP="00B761A2">
            <w:pPr>
              <w:rPr>
                <w:b w:val="0"/>
                <w:sz w:val="20"/>
              </w:rPr>
            </w:pPr>
            <w:r w:rsidRPr="001434E7">
              <w:rPr>
                <w:b w:val="0"/>
                <w:sz w:val="20"/>
              </w:rPr>
              <w:t xml:space="preserve">LinkedList&lt;String&gt;: fields): LinkedList&lt;char[]&gt; </w:t>
            </w:r>
          </w:p>
        </w:tc>
        <w:tc>
          <w:tcPr>
            <w:tcW w:w="2410" w:type="dxa"/>
          </w:tcPr>
          <w:p w:rsidR="00452B89" w:rsidRPr="001434E7" w:rsidRDefault="00452B89" w:rsidP="00B761A2">
            <w:pPr>
              <w:cnfStyle w:val="000000100000" w:firstRow="0" w:lastRow="0" w:firstColumn="0" w:lastColumn="0" w:oddVBand="0" w:evenVBand="0" w:oddHBand="1" w:evenHBand="0" w:firstRowFirstColumn="0" w:firstRowLastColumn="0" w:lastRowFirstColumn="0" w:lastRowLastColumn="0"/>
              <w:rPr>
                <w:sz w:val="20"/>
              </w:rPr>
            </w:pPr>
            <w:proofErr w:type="gramStart"/>
            <w:r w:rsidRPr="001434E7">
              <w:rPr>
                <w:b/>
                <w:sz w:val="20"/>
              </w:rPr>
              <w:t>fields</w:t>
            </w:r>
            <w:proofErr w:type="gramEnd"/>
            <w:r w:rsidRPr="001434E7">
              <w:rPr>
                <w:b/>
                <w:sz w:val="20"/>
              </w:rPr>
              <w:t xml:space="preserve">: </w:t>
            </w:r>
            <w:r w:rsidRPr="001434E7">
              <w:rPr>
                <w:sz w:val="20"/>
              </w:rPr>
              <w:t>a list of fields that may contain the sorting criteria in which higher level sorting criteria appears first in the list.</w:t>
            </w:r>
          </w:p>
        </w:tc>
        <w:tc>
          <w:tcPr>
            <w:tcW w:w="3685" w:type="dxa"/>
          </w:tcPr>
          <w:p w:rsidR="00452B89" w:rsidRPr="001434E7" w:rsidRDefault="00452B89" w:rsidP="00B761A2">
            <w:pPr>
              <w:cnfStyle w:val="000000100000" w:firstRow="0" w:lastRow="0" w:firstColumn="0" w:lastColumn="0" w:oddVBand="0" w:evenVBand="0" w:oddHBand="1" w:evenHBand="0" w:firstRowFirstColumn="0" w:firstRowLastColumn="0" w:lastRowFirstColumn="0" w:lastRowLastColumn="0"/>
              <w:rPr>
                <w:sz w:val="20"/>
              </w:rPr>
            </w:pPr>
            <w:r w:rsidRPr="001434E7">
              <w:rPr>
                <w:sz w:val="20"/>
              </w:rPr>
              <w:t xml:space="preserve">Interpret each field in the list and determine its soring criterion. Returns a list of char array of size 2. The first element in the char array is the field type and second element is the sorting order. </w:t>
            </w:r>
          </w:p>
        </w:tc>
      </w:tr>
    </w:tbl>
    <w:p w:rsidR="00BA0838" w:rsidRPr="00FE5A9A" w:rsidRDefault="00FE5A9A" w:rsidP="00FE5A9A">
      <w:pPr>
        <w:jc w:val="center"/>
        <w:rPr>
          <w:i/>
        </w:rPr>
      </w:pPr>
      <w:r>
        <w:rPr>
          <w:i/>
        </w:rPr>
        <w:t>Table</w:t>
      </w:r>
      <w:r w:rsidRPr="006A3194">
        <w:rPr>
          <w:i/>
        </w:rPr>
        <w:t xml:space="preserve"> </w:t>
      </w:r>
      <w:r>
        <w:rPr>
          <w:i/>
        </w:rPr>
        <w:t>4.</w:t>
      </w:r>
      <w:r w:rsidRPr="006A3194">
        <w:rPr>
          <w:i/>
        </w:rPr>
        <w:t xml:space="preserve"> </w:t>
      </w:r>
      <w:r>
        <w:rPr>
          <w:i/>
        </w:rPr>
        <w:t>CommandParser class API</w:t>
      </w:r>
    </w:p>
    <w:p w:rsidR="00C82290" w:rsidRDefault="00C82290" w:rsidP="000C7288">
      <w:pPr>
        <w:pStyle w:val="Heading3"/>
        <w:numPr>
          <w:ilvl w:val="1"/>
          <w:numId w:val="1"/>
        </w:numPr>
        <w:ind w:left="426"/>
      </w:pPr>
      <w:bookmarkStart w:id="9" w:name="_Toc414198829"/>
      <w:r>
        <w:t>QLLogic Class</w:t>
      </w:r>
      <w:bookmarkEnd w:id="9"/>
    </w:p>
    <w:p w:rsidR="008F274A" w:rsidRDefault="00BA6354" w:rsidP="00C82290">
      <w:r>
        <w:t xml:space="preserve">The QLLogic class is where the user commands get executed. It executes the commands by accessing and operating on a </w:t>
      </w:r>
      <w:r w:rsidR="00410FBE">
        <w:t>“working l</w:t>
      </w:r>
      <w:r>
        <w:t>ist</w:t>
      </w:r>
      <w:r w:rsidR="00410FBE">
        <w:t>”</w:t>
      </w:r>
      <w:r>
        <w:t xml:space="preserve"> of Task objects. The list of Task objects will represent the tasks that the users ha</w:t>
      </w:r>
      <w:r w:rsidR="00410FBE">
        <w:t xml:space="preserve">s specified. </w:t>
      </w:r>
      <w:r w:rsidR="008F274A">
        <w:t xml:space="preserve">Notable </w:t>
      </w:r>
      <w:r w:rsidR="0047510F">
        <w:t>APIs are shown below in figure __.</w:t>
      </w:r>
    </w:p>
    <w:tbl>
      <w:tblPr>
        <w:tblStyle w:val="GridTable4-Accent5"/>
        <w:tblW w:w="9067" w:type="dxa"/>
        <w:tblLook w:val="04A0" w:firstRow="1" w:lastRow="0" w:firstColumn="1" w:lastColumn="0" w:noHBand="0" w:noVBand="1"/>
      </w:tblPr>
      <w:tblGrid>
        <w:gridCol w:w="2263"/>
        <w:gridCol w:w="3686"/>
        <w:gridCol w:w="3118"/>
      </w:tblGrid>
      <w:tr w:rsidR="00AE228B" w:rsidRPr="001434E7" w:rsidTr="002876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E228B" w:rsidRPr="001434E7" w:rsidRDefault="00AE228B" w:rsidP="00B761A2">
            <w:pPr>
              <w:rPr>
                <w:sz w:val="20"/>
              </w:rPr>
            </w:pPr>
            <w:r w:rsidRPr="001434E7">
              <w:rPr>
                <w:sz w:val="20"/>
              </w:rPr>
              <w:t>Method</w:t>
            </w:r>
          </w:p>
        </w:tc>
        <w:tc>
          <w:tcPr>
            <w:tcW w:w="3686" w:type="dxa"/>
          </w:tcPr>
          <w:p w:rsidR="00AE228B" w:rsidRPr="001434E7" w:rsidRDefault="00AE228B" w:rsidP="00B761A2">
            <w:pPr>
              <w:cnfStyle w:val="100000000000" w:firstRow="1" w:lastRow="0" w:firstColumn="0" w:lastColumn="0" w:oddVBand="0" w:evenVBand="0" w:oddHBand="0" w:evenHBand="0" w:firstRowFirstColumn="0" w:firstRowLastColumn="0" w:lastRowFirstColumn="0" w:lastRowLastColumn="0"/>
              <w:rPr>
                <w:sz w:val="20"/>
              </w:rPr>
            </w:pPr>
            <w:r w:rsidRPr="001434E7">
              <w:rPr>
                <w:sz w:val="20"/>
              </w:rPr>
              <w:t>Parameters</w:t>
            </w:r>
          </w:p>
        </w:tc>
        <w:tc>
          <w:tcPr>
            <w:tcW w:w="3118" w:type="dxa"/>
          </w:tcPr>
          <w:p w:rsidR="00AE228B" w:rsidRPr="001434E7" w:rsidRDefault="00AE228B" w:rsidP="00B761A2">
            <w:pPr>
              <w:cnfStyle w:val="100000000000" w:firstRow="1" w:lastRow="0" w:firstColumn="0" w:lastColumn="0" w:oddVBand="0" w:evenVBand="0" w:oddHBand="0" w:evenHBand="0" w:firstRowFirstColumn="0" w:firstRowLastColumn="0" w:lastRowFirstColumn="0" w:lastRowLastColumn="0"/>
              <w:rPr>
                <w:sz w:val="20"/>
              </w:rPr>
            </w:pPr>
            <w:r w:rsidRPr="001434E7">
              <w:rPr>
                <w:sz w:val="20"/>
              </w:rPr>
              <w:t>Description</w:t>
            </w:r>
          </w:p>
        </w:tc>
      </w:tr>
      <w:tr w:rsidR="00AE228B" w:rsidRPr="001434E7" w:rsidTr="002876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E228B" w:rsidRPr="001434E7" w:rsidRDefault="00AE228B" w:rsidP="00B761A2">
            <w:pPr>
              <w:rPr>
                <w:b w:val="0"/>
                <w:sz w:val="20"/>
              </w:rPr>
            </w:pPr>
            <w:r w:rsidRPr="001434E7">
              <w:rPr>
                <w:b w:val="0"/>
                <w:sz w:val="20"/>
              </w:rPr>
              <w:t xml:space="preserve">setup(String: filepath): </w:t>
            </w:r>
          </w:p>
          <w:p w:rsidR="00AE228B" w:rsidRPr="001434E7" w:rsidRDefault="00AE228B" w:rsidP="00B761A2">
            <w:pPr>
              <w:rPr>
                <w:b w:val="0"/>
                <w:sz w:val="20"/>
              </w:rPr>
            </w:pPr>
            <w:r w:rsidRPr="001434E7">
              <w:rPr>
                <w:b w:val="0"/>
                <w:sz w:val="20"/>
              </w:rPr>
              <w:t>LinkedList&lt;Task&gt;</w:t>
            </w:r>
          </w:p>
          <w:p w:rsidR="00AE228B" w:rsidRPr="001434E7" w:rsidRDefault="00AE228B" w:rsidP="00B761A2">
            <w:pPr>
              <w:rPr>
                <w:b w:val="0"/>
                <w:sz w:val="20"/>
              </w:rPr>
            </w:pPr>
          </w:p>
        </w:tc>
        <w:tc>
          <w:tcPr>
            <w:tcW w:w="3686" w:type="dxa"/>
          </w:tcPr>
          <w:p w:rsidR="00AE228B" w:rsidRPr="001434E7" w:rsidRDefault="00AE228B" w:rsidP="00B761A2">
            <w:pPr>
              <w:cnfStyle w:val="000000100000" w:firstRow="0" w:lastRow="0" w:firstColumn="0" w:lastColumn="0" w:oddVBand="0" w:evenVBand="0" w:oddHBand="1" w:evenHBand="0" w:firstRowFirstColumn="0" w:firstRowLastColumn="0" w:lastRowFirstColumn="0" w:lastRowLastColumn="0"/>
              <w:rPr>
                <w:sz w:val="20"/>
              </w:rPr>
            </w:pPr>
            <w:proofErr w:type="gramStart"/>
            <w:r w:rsidRPr="001434E7">
              <w:rPr>
                <w:b/>
                <w:sz w:val="20"/>
              </w:rPr>
              <w:t>filepath</w:t>
            </w:r>
            <w:proofErr w:type="gramEnd"/>
            <w:r w:rsidRPr="001434E7">
              <w:rPr>
                <w:sz w:val="20"/>
              </w:rPr>
              <w:t>: the path of the file to load a previously saved list of Tasks.</w:t>
            </w:r>
          </w:p>
        </w:tc>
        <w:tc>
          <w:tcPr>
            <w:tcW w:w="3118" w:type="dxa"/>
          </w:tcPr>
          <w:p w:rsidR="00AE228B" w:rsidRPr="001434E7" w:rsidRDefault="00AE228B" w:rsidP="00B761A2">
            <w:pPr>
              <w:cnfStyle w:val="000000100000" w:firstRow="0" w:lastRow="0" w:firstColumn="0" w:lastColumn="0" w:oddVBand="0" w:evenVBand="0" w:oddHBand="1" w:evenHBand="0" w:firstRowFirstColumn="0" w:firstRowLastColumn="0" w:lastRowFirstColumn="0" w:lastRowLastColumn="0"/>
              <w:rPr>
                <w:sz w:val="20"/>
              </w:rPr>
            </w:pPr>
            <w:r w:rsidRPr="001434E7">
              <w:rPr>
                <w:sz w:val="20"/>
              </w:rPr>
              <w:t xml:space="preserve">Sets up the working environment of QLLogic and loads saved Tasks into _workingList and _workingListMaster. Returns the loaded _workingList. </w:t>
            </w:r>
          </w:p>
        </w:tc>
      </w:tr>
      <w:tr w:rsidR="00AE228B" w:rsidRPr="001434E7" w:rsidTr="0028767D">
        <w:tc>
          <w:tcPr>
            <w:cnfStyle w:val="001000000000" w:firstRow="0" w:lastRow="0" w:firstColumn="1" w:lastColumn="0" w:oddVBand="0" w:evenVBand="0" w:oddHBand="0" w:evenHBand="0" w:firstRowFirstColumn="0" w:firstRowLastColumn="0" w:lastRowFirstColumn="0" w:lastRowLastColumn="0"/>
            <w:tcW w:w="2263" w:type="dxa"/>
          </w:tcPr>
          <w:p w:rsidR="00AE228B" w:rsidRPr="001434E7" w:rsidRDefault="00AE228B" w:rsidP="00B761A2">
            <w:pPr>
              <w:rPr>
                <w:b w:val="0"/>
                <w:sz w:val="20"/>
              </w:rPr>
            </w:pPr>
            <w:r w:rsidRPr="001434E7">
              <w:rPr>
                <w:b w:val="0"/>
                <w:sz w:val="20"/>
              </w:rPr>
              <w:t>executeCommand(</w:t>
            </w:r>
          </w:p>
          <w:p w:rsidR="00AE228B" w:rsidRPr="001434E7" w:rsidRDefault="00AE228B" w:rsidP="00B761A2">
            <w:pPr>
              <w:rPr>
                <w:b w:val="0"/>
                <w:sz w:val="20"/>
              </w:rPr>
            </w:pPr>
            <w:r w:rsidRPr="001434E7">
              <w:rPr>
                <w:b w:val="0"/>
                <w:sz w:val="20"/>
              </w:rPr>
              <w:t>String: command, StringBuilder: feedback):</w:t>
            </w:r>
          </w:p>
          <w:p w:rsidR="00AE228B" w:rsidRPr="001434E7" w:rsidRDefault="00AE228B" w:rsidP="00B761A2">
            <w:pPr>
              <w:rPr>
                <w:b w:val="0"/>
                <w:sz w:val="20"/>
              </w:rPr>
            </w:pPr>
            <w:r w:rsidRPr="001434E7">
              <w:rPr>
                <w:b w:val="0"/>
                <w:sz w:val="20"/>
              </w:rPr>
              <w:t>LinkedList&lt;Task&gt;</w:t>
            </w:r>
          </w:p>
        </w:tc>
        <w:tc>
          <w:tcPr>
            <w:tcW w:w="3686" w:type="dxa"/>
          </w:tcPr>
          <w:p w:rsidR="00AE228B" w:rsidRPr="001434E7" w:rsidRDefault="00AE228B" w:rsidP="00B761A2">
            <w:pPr>
              <w:cnfStyle w:val="000000000000" w:firstRow="0" w:lastRow="0" w:firstColumn="0" w:lastColumn="0" w:oddVBand="0" w:evenVBand="0" w:oddHBand="0" w:evenHBand="0" w:firstRowFirstColumn="0" w:firstRowLastColumn="0" w:lastRowFirstColumn="0" w:lastRowLastColumn="0"/>
              <w:rPr>
                <w:sz w:val="20"/>
              </w:rPr>
            </w:pPr>
            <w:proofErr w:type="gramStart"/>
            <w:r w:rsidRPr="001434E7">
              <w:rPr>
                <w:b/>
                <w:sz w:val="20"/>
              </w:rPr>
              <w:t>command</w:t>
            </w:r>
            <w:proofErr w:type="gramEnd"/>
            <w:r w:rsidRPr="001434E7">
              <w:rPr>
                <w:sz w:val="20"/>
              </w:rPr>
              <w:t>: the command string that is typed in by the user.</w:t>
            </w:r>
          </w:p>
          <w:p w:rsidR="00AE228B" w:rsidRPr="001434E7" w:rsidRDefault="00AE228B" w:rsidP="00B761A2">
            <w:pPr>
              <w:cnfStyle w:val="000000000000" w:firstRow="0" w:lastRow="0" w:firstColumn="0" w:lastColumn="0" w:oddVBand="0" w:evenVBand="0" w:oddHBand="0" w:evenHBand="0" w:firstRowFirstColumn="0" w:firstRowLastColumn="0" w:lastRowFirstColumn="0" w:lastRowLastColumn="0"/>
              <w:rPr>
                <w:b/>
                <w:sz w:val="20"/>
              </w:rPr>
            </w:pPr>
            <w:r w:rsidRPr="001434E7">
              <w:rPr>
                <w:sz w:val="20"/>
              </w:rPr>
              <w:br/>
            </w:r>
            <w:proofErr w:type="gramStart"/>
            <w:r w:rsidRPr="001434E7">
              <w:rPr>
                <w:b/>
                <w:sz w:val="20"/>
              </w:rPr>
              <w:t>feedback</w:t>
            </w:r>
            <w:proofErr w:type="gramEnd"/>
            <w:r w:rsidRPr="001434E7">
              <w:rPr>
                <w:sz w:val="20"/>
              </w:rPr>
              <w:t>: the feedback to be displayed to the user after each operation.  An empty StringBuilder should be passed in during each call of executeCommand</w:t>
            </w:r>
          </w:p>
        </w:tc>
        <w:tc>
          <w:tcPr>
            <w:tcW w:w="3118" w:type="dxa"/>
          </w:tcPr>
          <w:p w:rsidR="00AE228B" w:rsidRPr="001434E7" w:rsidRDefault="00AE228B" w:rsidP="00B761A2">
            <w:pPr>
              <w:cnfStyle w:val="000000000000" w:firstRow="0" w:lastRow="0" w:firstColumn="0" w:lastColumn="0" w:oddVBand="0" w:evenVBand="0" w:oddHBand="0" w:evenHBand="0" w:firstRowFirstColumn="0" w:firstRowLastColumn="0" w:lastRowFirstColumn="0" w:lastRowLastColumn="0"/>
              <w:rPr>
                <w:sz w:val="20"/>
              </w:rPr>
            </w:pPr>
            <w:r w:rsidRPr="001434E7">
              <w:rPr>
                <w:sz w:val="20"/>
              </w:rPr>
              <w:t>Executes the commands specified by the user. Returns the new _workingList that satisfies this command. Edits feedback accordingly to correspond to the result of the execution.</w:t>
            </w:r>
          </w:p>
        </w:tc>
      </w:tr>
    </w:tbl>
    <w:p w:rsidR="00AE228B" w:rsidRPr="0028767D" w:rsidRDefault="00251240" w:rsidP="0028767D">
      <w:pPr>
        <w:jc w:val="center"/>
        <w:rPr>
          <w:i/>
        </w:rPr>
      </w:pPr>
      <w:r>
        <w:rPr>
          <w:i/>
        </w:rPr>
        <w:t>Table</w:t>
      </w:r>
      <w:r w:rsidRPr="006A3194">
        <w:rPr>
          <w:i/>
        </w:rPr>
        <w:t xml:space="preserve"> </w:t>
      </w:r>
      <w:r>
        <w:rPr>
          <w:i/>
        </w:rPr>
        <w:t>5.</w:t>
      </w:r>
      <w:r w:rsidRPr="006A3194">
        <w:rPr>
          <w:i/>
        </w:rPr>
        <w:t xml:space="preserve"> </w:t>
      </w:r>
      <w:r>
        <w:rPr>
          <w:i/>
        </w:rPr>
        <w:t>QLLogic class API</w:t>
      </w:r>
    </w:p>
    <w:p w:rsidR="00410FBE" w:rsidRDefault="00410FBE" w:rsidP="000C7288">
      <w:pPr>
        <w:pStyle w:val="Heading4"/>
        <w:numPr>
          <w:ilvl w:val="2"/>
          <w:numId w:val="1"/>
        </w:numPr>
        <w:ind w:left="426" w:hanging="426"/>
      </w:pPr>
      <w:r>
        <w:t>_workingList and _workingListMaster</w:t>
      </w:r>
    </w:p>
    <w:p w:rsidR="00894E08" w:rsidRDefault="00410FBE" w:rsidP="00894E08">
      <w:r>
        <w:t>QLLogic</w:t>
      </w:r>
      <w:r w:rsidR="00894E08">
        <w:t xml:space="preserve"> holds Tasks objects LinkedLists referred to as “working lists”</w:t>
      </w:r>
      <w:r>
        <w:t xml:space="preserve">. _workingList holds the </w:t>
      </w:r>
      <w:r w:rsidR="00894E08">
        <w:t xml:space="preserve">Tasks </w:t>
      </w:r>
      <w:r>
        <w:t xml:space="preserve">that </w:t>
      </w:r>
      <w:r w:rsidR="00894E08">
        <w:t>are</w:t>
      </w:r>
      <w:r>
        <w:t xml:space="preserve"> passed to QL</w:t>
      </w:r>
      <w:r w:rsidR="002D7DD2">
        <w:t>GUI to be displayed to the user while</w:t>
      </w:r>
      <w:r>
        <w:t xml:space="preserve"> _workingListMaster holds all the </w:t>
      </w:r>
      <w:r w:rsidR="00894E08">
        <w:t xml:space="preserve">Tasks </w:t>
      </w:r>
      <w:r>
        <w:t>that has been add</w:t>
      </w:r>
      <w:r w:rsidR="00894E08">
        <w:t>ed but not deleted by the user.</w:t>
      </w:r>
      <w:r w:rsidR="00894E08" w:rsidRPr="00894E08">
        <w:t xml:space="preserve"> </w:t>
      </w:r>
      <w:r w:rsidR="00894E08">
        <w:t>The object diagram in figure __ illustrates the relationship between the working lists.</w:t>
      </w:r>
    </w:p>
    <w:p w:rsidR="003B7CF1" w:rsidRDefault="0051262C" w:rsidP="002D7DD2">
      <w:pPr>
        <w:jc w:val="center"/>
      </w:pPr>
      <w:r>
        <w:object w:dxaOrig="5175" w:dyaOrig="2506">
          <v:shape id="_x0000_i1032" type="#_x0000_t75" style="width:236.95pt;height:114.7pt" o:ole="">
            <v:imagedata r:id="rId16" o:title=""/>
          </v:shape>
          <o:OLEObject Type="Embed" ProgID="Visio.Drawing.15" ShapeID="_x0000_i1032" DrawAspect="Content" ObjectID="_1487941065" r:id="rId17"/>
        </w:object>
      </w:r>
    </w:p>
    <w:p w:rsidR="002D7DD2" w:rsidRDefault="003B7CF1" w:rsidP="003B7CF1">
      <w:pPr>
        <w:jc w:val="center"/>
        <w:rPr>
          <w:i/>
        </w:rPr>
      </w:pPr>
      <w:r w:rsidRPr="006A3194">
        <w:rPr>
          <w:i/>
        </w:rPr>
        <w:t xml:space="preserve">Figure </w:t>
      </w:r>
      <w:r>
        <w:rPr>
          <w:i/>
        </w:rPr>
        <w:t>5.</w:t>
      </w:r>
      <w:r w:rsidRPr="006A3194">
        <w:rPr>
          <w:i/>
        </w:rPr>
        <w:t xml:space="preserve"> </w:t>
      </w:r>
      <w:r>
        <w:rPr>
          <w:i/>
        </w:rPr>
        <w:t>_workingList &amp; _workingListMaster object diagram</w:t>
      </w:r>
    </w:p>
    <w:p w:rsidR="00894E08" w:rsidRPr="00894E08" w:rsidRDefault="00894E08" w:rsidP="00894E08">
      <w:r>
        <w:t xml:space="preserve">As seen from the object diagram, a </w:t>
      </w:r>
      <w:r>
        <w:t xml:space="preserve">_workingList is a subset of _workingListMaster, and they both hold the references to the same Task when it is present in both lists. Hence changing a Task in one list automatically changes the same Task in the other list. This allows Tasks to be edited and deleted in both lists at the same time. </w:t>
      </w:r>
    </w:p>
    <w:p w:rsidR="008A739B" w:rsidRDefault="008A739B" w:rsidP="008A739B">
      <w:pPr>
        <w:pStyle w:val="Heading4"/>
        <w:numPr>
          <w:ilvl w:val="2"/>
          <w:numId w:val="1"/>
        </w:numPr>
        <w:ind w:left="426" w:hanging="426"/>
      </w:pPr>
      <w:proofErr w:type="gramStart"/>
      <w:r>
        <w:t>executeCommand</w:t>
      </w:r>
      <w:proofErr w:type="gramEnd"/>
    </w:p>
    <w:p w:rsidR="008A739B" w:rsidRDefault="003F46C7" w:rsidP="008A739B">
      <w:r>
        <w:t>The executeCommand method implements all functionalities of Quicklyst by cal</w:t>
      </w:r>
      <w:r w:rsidR="000F20A3">
        <w:t>ling on sub-</w:t>
      </w:r>
      <w:r w:rsidR="00743160">
        <w:t>methods in QLLogic. Current version of QLL</w:t>
      </w:r>
      <w:r w:rsidR="000F20A3">
        <w:t>ogic supports the following sub-</w:t>
      </w:r>
      <w:r w:rsidR="00743160">
        <w:t>methods</w:t>
      </w:r>
      <w:r>
        <w:t>:</w:t>
      </w:r>
    </w:p>
    <w:p w:rsidR="003F46C7" w:rsidRDefault="003F46C7" w:rsidP="003F46C7">
      <w:pPr>
        <w:pStyle w:val="ListParagraph"/>
        <w:numPr>
          <w:ilvl w:val="0"/>
          <w:numId w:val="6"/>
        </w:numPr>
      </w:pPr>
      <w:r>
        <w:t>executeAdd</w:t>
      </w:r>
      <w:r w:rsidR="00743160">
        <w:t>()</w:t>
      </w:r>
    </w:p>
    <w:p w:rsidR="003F46C7" w:rsidRDefault="003F46C7" w:rsidP="003F46C7">
      <w:pPr>
        <w:pStyle w:val="ListParagraph"/>
        <w:numPr>
          <w:ilvl w:val="0"/>
          <w:numId w:val="6"/>
        </w:numPr>
      </w:pPr>
      <w:r>
        <w:t>executeEdit</w:t>
      </w:r>
      <w:r w:rsidR="00743160">
        <w:t>()</w:t>
      </w:r>
    </w:p>
    <w:p w:rsidR="003F46C7" w:rsidRDefault="003F46C7" w:rsidP="003F46C7">
      <w:pPr>
        <w:pStyle w:val="ListParagraph"/>
        <w:numPr>
          <w:ilvl w:val="0"/>
          <w:numId w:val="6"/>
        </w:numPr>
      </w:pPr>
      <w:r>
        <w:t>executeDelete</w:t>
      </w:r>
      <w:r w:rsidR="00743160">
        <w:t>()</w:t>
      </w:r>
    </w:p>
    <w:p w:rsidR="003F46C7" w:rsidRDefault="003F46C7" w:rsidP="003F46C7">
      <w:pPr>
        <w:pStyle w:val="ListParagraph"/>
        <w:numPr>
          <w:ilvl w:val="0"/>
          <w:numId w:val="6"/>
        </w:numPr>
      </w:pPr>
      <w:r>
        <w:t>executeFind</w:t>
      </w:r>
      <w:r w:rsidR="00743160">
        <w:t>()</w:t>
      </w:r>
    </w:p>
    <w:p w:rsidR="003F46C7" w:rsidRDefault="003F46C7" w:rsidP="003F46C7">
      <w:pPr>
        <w:pStyle w:val="ListParagraph"/>
        <w:numPr>
          <w:ilvl w:val="0"/>
          <w:numId w:val="6"/>
        </w:numPr>
      </w:pPr>
      <w:r>
        <w:t>executeSort</w:t>
      </w:r>
      <w:r w:rsidR="00743160">
        <w:t>()</w:t>
      </w:r>
    </w:p>
    <w:p w:rsidR="003F46C7" w:rsidRDefault="003F46C7" w:rsidP="003F46C7">
      <w:pPr>
        <w:pStyle w:val="ListParagraph"/>
        <w:numPr>
          <w:ilvl w:val="0"/>
          <w:numId w:val="6"/>
        </w:numPr>
      </w:pPr>
      <w:r>
        <w:t>undo</w:t>
      </w:r>
      <w:r w:rsidR="00743160">
        <w:t>()</w:t>
      </w:r>
    </w:p>
    <w:p w:rsidR="003F46C7" w:rsidRDefault="003F46C7" w:rsidP="003F46C7">
      <w:pPr>
        <w:pStyle w:val="ListParagraph"/>
        <w:numPr>
          <w:ilvl w:val="0"/>
          <w:numId w:val="6"/>
        </w:numPr>
      </w:pPr>
      <w:r>
        <w:t>redo</w:t>
      </w:r>
      <w:r w:rsidR="00743160">
        <w:t>()</w:t>
      </w:r>
    </w:p>
    <w:p w:rsidR="00050412" w:rsidRDefault="000F20A3" w:rsidP="00743160">
      <w:r>
        <w:t>S</w:t>
      </w:r>
      <w:r w:rsidR="00743160">
        <w:t>eq</w:t>
      </w:r>
      <w:r w:rsidR="00257814">
        <w:t xml:space="preserve">uence diagrams illustrating how some of these </w:t>
      </w:r>
      <w:r w:rsidR="00743160">
        <w:t>sub methods work can be found in Appendix __.</w:t>
      </w:r>
    </w:p>
    <w:p w:rsidR="00743160" w:rsidRPr="008A739B" w:rsidRDefault="00743160" w:rsidP="00221E82">
      <w:pPr>
        <w:pStyle w:val="Heading3"/>
        <w:numPr>
          <w:ilvl w:val="1"/>
          <w:numId w:val="1"/>
        </w:numPr>
        <w:ind w:left="426" w:hanging="426"/>
      </w:pPr>
      <w:bookmarkStart w:id="10" w:name="_Toc414198830"/>
      <w:r>
        <w:t xml:space="preserve">Notable </w:t>
      </w:r>
      <w:r w:rsidR="00CD337C">
        <w:t>Algorithms</w:t>
      </w:r>
      <w:bookmarkEnd w:id="10"/>
    </w:p>
    <w:p w:rsidR="008A739B" w:rsidRDefault="00743160" w:rsidP="00221E82">
      <w:pPr>
        <w:pStyle w:val="Heading4"/>
        <w:numPr>
          <w:ilvl w:val="2"/>
          <w:numId w:val="1"/>
        </w:numPr>
        <w:ind w:left="426" w:hanging="426"/>
      </w:pPr>
      <w:r>
        <w:t>Sorting tasks</w:t>
      </w:r>
    </w:p>
    <w:p w:rsidR="00743160" w:rsidRDefault="0051262C" w:rsidP="00743160">
      <w:r>
        <w:t xml:space="preserve">Bubble sort is used to sort the tasks </w:t>
      </w:r>
      <w:r w:rsidR="00743160">
        <w:t xml:space="preserve">as it is simple and stable sorting algorithm. A stable algorithm is needed as the relative position of tasks from the previous sort must be preserved when the tasks are sorted again by the next criteria. This is to ensure that the result of a multiple criteria sort is </w:t>
      </w:r>
      <w:r w:rsidR="008E2CDD">
        <w:t>correct</w:t>
      </w:r>
      <w:r w:rsidR="00743160">
        <w:t xml:space="preserve"> sorted at all levels. To sort by multiple criteria, the tasks is sorted by the lowest level criteria first, followed by higher level criteria in the next iterations. The following example illustrates the idea.</w:t>
      </w:r>
    </w:p>
    <w:p w:rsidR="003B7CF1" w:rsidRDefault="00743160" w:rsidP="00813E09">
      <w:pPr>
        <w:rPr>
          <w:rFonts w:ascii="Courier New" w:hAnsi="Courier New" w:cs="Courier New"/>
          <w:i/>
        </w:rPr>
      </w:pPr>
      <w:r w:rsidRPr="00116D23">
        <w:rPr>
          <w:i/>
        </w:rPr>
        <w:t xml:space="preserve">Command: </w:t>
      </w:r>
      <w:r w:rsidRPr="00116D23">
        <w:rPr>
          <w:rFonts w:ascii="Courier New" w:hAnsi="Courier New" w:cs="Courier New"/>
          <w:i/>
        </w:rPr>
        <w:t xml:space="preserve">sort –d </w:t>
      </w:r>
      <w:proofErr w:type="gramStart"/>
      <w:r w:rsidRPr="00116D23">
        <w:rPr>
          <w:rFonts w:ascii="Courier New" w:hAnsi="Courier New" w:cs="Courier New"/>
          <w:i/>
        </w:rPr>
        <w:t>A</w:t>
      </w:r>
      <w:proofErr w:type="gramEnd"/>
      <w:r w:rsidRPr="00116D23">
        <w:rPr>
          <w:rFonts w:ascii="Courier New" w:hAnsi="Courier New" w:cs="Courier New"/>
          <w:i/>
        </w:rPr>
        <w:t xml:space="preserve"> –s A –p D</w:t>
      </w:r>
    </w:p>
    <w:p w:rsidR="008F274A" w:rsidRDefault="008F274A" w:rsidP="001434E7">
      <w:pPr>
        <w:jc w:val="center"/>
        <w:rPr>
          <w:rFonts w:ascii="Courier New" w:hAnsi="Courier New" w:cs="Courier New"/>
          <w:i/>
        </w:rPr>
      </w:pPr>
      <w:r>
        <w:rPr>
          <w:noProof/>
        </w:rPr>
        <w:lastRenderedPageBreak/>
        <w:drawing>
          <wp:inline distT="0" distB="0" distL="0" distR="0" wp14:anchorId="6E200FE2" wp14:editId="5F0E4371">
            <wp:extent cx="4059098" cy="2616200"/>
            <wp:effectExtent l="0" t="0" r="0" b="0"/>
            <wp:docPr id="13" name="Picture 13" descr="C:\Users\Shao Fei\AppData\Local\Microsoft\Windows\INetCache\Content.Word\sort al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hao Fei\AppData\Local\Microsoft\Windows\INetCache\Content.Word\sort alg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9098" cy="2616200"/>
                    </a:xfrm>
                    <a:prstGeom prst="rect">
                      <a:avLst/>
                    </a:prstGeom>
                    <a:noFill/>
                    <a:ln>
                      <a:noFill/>
                    </a:ln>
                  </pic:spPr>
                </pic:pic>
              </a:graphicData>
            </a:graphic>
          </wp:inline>
        </w:drawing>
      </w:r>
    </w:p>
    <w:p w:rsidR="0051262C" w:rsidRPr="003B7CF1" w:rsidRDefault="003B7CF1" w:rsidP="0051262C">
      <w:pPr>
        <w:jc w:val="center"/>
        <w:rPr>
          <w:i/>
        </w:rPr>
      </w:pPr>
      <w:r w:rsidRPr="006A3194">
        <w:rPr>
          <w:i/>
        </w:rPr>
        <w:t xml:space="preserve">Figure </w:t>
      </w:r>
      <w:r>
        <w:rPr>
          <w:i/>
        </w:rPr>
        <w:t>6.</w:t>
      </w:r>
      <w:r w:rsidRPr="006A3194">
        <w:rPr>
          <w:i/>
        </w:rPr>
        <w:t xml:space="preserve"> </w:t>
      </w:r>
      <w:r>
        <w:rPr>
          <w:i/>
        </w:rPr>
        <w:t>Sorting tasks example</w:t>
      </w:r>
    </w:p>
    <w:p w:rsidR="008F274A" w:rsidRPr="008F274A" w:rsidRDefault="00743160" w:rsidP="003B7CF1">
      <w:pPr>
        <w:pStyle w:val="Heading4"/>
        <w:numPr>
          <w:ilvl w:val="2"/>
          <w:numId w:val="1"/>
        </w:numPr>
        <w:ind w:left="426" w:hanging="426"/>
      </w:pPr>
      <w:r>
        <w:t>Finding tasks</w:t>
      </w:r>
    </w:p>
    <w:p w:rsidR="008F274A" w:rsidRDefault="008F274A" w:rsidP="008F274A">
      <w:r>
        <w:t>To find tasks meeting a certain criteria, _workingList is filtered by each criterion</w:t>
      </w:r>
      <w:r w:rsidRPr="00020B00">
        <w:t xml:space="preserve"> </w:t>
      </w:r>
      <w:r>
        <w:t>in the order they are keyed in. The result is a _workingList that contains only the tasks that meet the criteria. If _workingList is empty (i.e. no tasks found), _workingList is restored to its previous state.</w:t>
      </w:r>
      <w:r w:rsidRPr="006E309C">
        <w:t xml:space="preserve"> </w:t>
      </w:r>
      <w:r>
        <w:t>Using the tasks in the previous section, the following example illustrates the idea.</w:t>
      </w:r>
    </w:p>
    <w:p w:rsidR="003B7CF1" w:rsidRDefault="003B7CF1" w:rsidP="001434E7">
      <w:pPr>
        <w:jc w:val="center"/>
        <w:rPr>
          <w:rFonts w:ascii="Courier New" w:hAnsi="Courier New" w:cs="Courier New"/>
          <w:i/>
        </w:rPr>
      </w:pPr>
      <w:r>
        <w:rPr>
          <w:rFonts w:ascii="Courier New" w:hAnsi="Courier New" w:cs="Courier New"/>
          <w:i/>
          <w:noProof/>
        </w:rPr>
        <w:drawing>
          <wp:inline distT="0" distB="0" distL="0" distR="0">
            <wp:extent cx="4133850" cy="1895475"/>
            <wp:effectExtent l="0" t="0" r="0" b="9525"/>
            <wp:docPr id="2" name="Picture 2" descr="find al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4" descr="find al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3850" cy="1895475"/>
                    </a:xfrm>
                    <a:prstGeom prst="rect">
                      <a:avLst/>
                    </a:prstGeom>
                    <a:noFill/>
                    <a:ln>
                      <a:noFill/>
                    </a:ln>
                  </pic:spPr>
                </pic:pic>
              </a:graphicData>
            </a:graphic>
          </wp:inline>
        </w:drawing>
      </w:r>
    </w:p>
    <w:p w:rsidR="008F274A" w:rsidRPr="003B7CF1" w:rsidRDefault="003B7CF1" w:rsidP="003B7CF1">
      <w:pPr>
        <w:jc w:val="center"/>
        <w:rPr>
          <w:i/>
        </w:rPr>
      </w:pPr>
      <w:r w:rsidRPr="006A3194">
        <w:rPr>
          <w:i/>
        </w:rPr>
        <w:t xml:space="preserve">Figure </w:t>
      </w:r>
      <w:r>
        <w:rPr>
          <w:i/>
        </w:rPr>
        <w:t>7.</w:t>
      </w:r>
      <w:r w:rsidRPr="006A3194">
        <w:rPr>
          <w:i/>
        </w:rPr>
        <w:t xml:space="preserve"> </w:t>
      </w:r>
      <w:r>
        <w:rPr>
          <w:i/>
        </w:rPr>
        <w:t>Finding tasks example</w:t>
      </w:r>
    </w:p>
    <w:p w:rsidR="00743160" w:rsidRDefault="00743160" w:rsidP="00221E82">
      <w:pPr>
        <w:pStyle w:val="Heading4"/>
        <w:numPr>
          <w:ilvl w:val="2"/>
          <w:numId w:val="1"/>
        </w:numPr>
        <w:ind w:left="426" w:hanging="426"/>
      </w:pPr>
      <w:r>
        <w:t>Undo &amp; redo</w:t>
      </w:r>
    </w:p>
    <w:p w:rsidR="008F274A" w:rsidRDefault="008F274A" w:rsidP="00221E82">
      <w:pPr>
        <w:pStyle w:val="Heading5"/>
      </w:pPr>
      <w:r>
        <w:t>_undoStack and _redoStack</w:t>
      </w:r>
    </w:p>
    <w:p w:rsidR="008F274A" w:rsidRDefault="008F274A" w:rsidP="008F274A">
      <w:r>
        <w:t xml:space="preserve">QLLogic uses stacks to perform undo and redo operations. _undoStack is used to store previous versions of the working lists and _redoStack is used to store versions of the working lists that are ahead of the current working lists. </w:t>
      </w:r>
    </w:p>
    <w:p w:rsidR="00CD337C" w:rsidRDefault="00CD337C" w:rsidP="00221E82">
      <w:pPr>
        <w:pStyle w:val="Heading5"/>
      </w:pPr>
      <w:r>
        <w:t>How it works</w:t>
      </w:r>
    </w:p>
    <w:p w:rsidR="008F274A" w:rsidRPr="000E6285" w:rsidRDefault="008F274A" w:rsidP="008F274A">
      <w:r>
        <w:t xml:space="preserve">After each add/ edit/ delete/ complete operation, a copy of _workingList and _workingListMaster will be pushed onto _undoStack as a “snapshot” of the state of the lists. Since the working lists contain Tasks which are objects, new Tasks are created with identical attributes as those in the working lists when copying the working lists so that they do not get affected by edit functions when they are in the stack. This is achieved using the </w:t>
      </w:r>
      <w:proofErr w:type="gramStart"/>
      <w:r>
        <w:t>copyListsForUndoStack(</w:t>
      </w:r>
      <w:proofErr w:type="gramEnd"/>
      <w:r>
        <w:t>) method</w:t>
      </w:r>
      <w:r w:rsidR="00CD337C">
        <w:t xml:space="preserve"> in QLLogic</w:t>
      </w:r>
      <w:r>
        <w:t>. The diagram below illustrates this process.</w:t>
      </w:r>
    </w:p>
    <w:p w:rsidR="005B125C" w:rsidRDefault="005B125C" w:rsidP="001434E7">
      <w:pPr>
        <w:jc w:val="center"/>
      </w:pPr>
      <w:r>
        <w:object w:dxaOrig="7171" w:dyaOrig="4141">
          <v:shape id="_x0000_i1029" type="#_x0000_t75" style="width:288.6pt;height:164.75pt" o:ole="">
            <v:imagedata r:id="rId20" o:title=""/>
          </v:shape>
          <o:OLEObject Type="Embed" ProgID="Visio.Drawing.15" ShapeID="_x0000_i1029" DrawAspect="Content" ObjectID="_1487941066" r:id="rId21"/>
        </w:object>
      </w:r>
    </w:p>
    <w:p w:rsidR="008F274A" w:rsidRPr="005B125C" w:rsidRDefault="005B125C" w:rsidP="005B125C">
      <w:pPr>
        <w:jc w:val="center"/>
        <w:rPr>
          <w:i/>
        </w:rPr>
      </w:pPr>
      <w:r w:rsidRPr="006A3194">
        <w:rPr>
          <w:i/>
        </w:rPr>
        <w:t xml:space="preserve">Figure </w:t>
      </w:r>
      <w:r>
        <w:rPr>
          <w:i/>
        </w:rPr>
        <w:t>8.</w:t>
      </w:r>
      <w:r w:rsidRPr="006A3194">
        <w:rPr>
          <w:i/>
        </w:rPr>
        <w:t xml:space="preserve"> </w:t>
      </w:r>
      <w:r>
        <w:rPr>
          <w:i/>
        </w:rPr>
        <w:t>State of stacks after executing a command</w:t>
      </w:r>
    </w:p>
    <w:p w:rsidR="005B125C" w:rsidRDefault="008F274A" w:rsidP="008F274A">
      <w:r>
        <w:t>When user calls undo, the “current” working lists are be popped out of _undoStack and pushed into _redoStack, and the working lists are referenced to the “previous” working lists on top of the _undoStack. When the user calls redo, the “current” working lists are be popped out of _redoStack and pushed into _undoStack, and the working lists are referenced back to them. The diagrams below illustrate these processes.</w:t>
      </w:r>
    </w:p>
    <w:p w:rsidR="00257814" w:rsidRPr="00257814" w:rsidRDefault="00257814" w:rsidP="00257814">
      <w:pPr>
        <w:jc w:val="center"/>
        <w:rPr>
          <w:i/>
        </w:rPr>
      </w:pPr>
      <w:r w:rsidRPr="00257814">
        <w:rPr>
          <w:i/>
        </w:rPr>
        <w:t>Undo operation</w:t>
      </w:r>
    </w:p>
    <w:p w:rsidR="008F274A" w:rsidRDefault="00257814" w:rsidP="00257814">
      <w:pPr>
        <w:jc w:val="center"/>
      </w:pPr>
      <w:r>
        <w:object w:dxaOrig="7621" w:dyaOrig="4156">
          <v:shape id="_x0000_i1033" type="#_x0000_t75" style="width:299.5pt;height:165.3pt" o:ole="" o:allowoverlap="f">
            <v:imagedata r:id="rId22" o:title=""/>
          </v:shape>
          <o:OLEObject Type="Embed" ProgID="Visio.Drawing.15" ShapeID="_x0000_i1033" DrawAspect="Content" ObjectID="_1487941067" r:id="rId23"/>
        </w:object>
      </w:r>
    </w:p>
    <w:p w:rsidR="008F274A" w:rsidRPr="00257814" w:rsidRDefault="00257814" w:rsidP="00257814">
      <w:pPr>
        <w:jc w:val="center"/>
        <w:rPr>
          <w:i/>
        </w:rPr>
      </w:pPr>
      <w:r>
        <w:rPr>
          <w:i/>
        </w:rPr>
        <w:t>Redo</w:t>
      </w:r>
      <w:r w:rsidRPr="00257814">
        <w:rPr>
          <w:i/>
        </w:rPr>
        <w:t xml:space="preserve"> operation</w:t>
      </w:r>
    </w:p>
    <w:p w:rsidR="008F274A" w:rsidRDefault="00257814" w:rsidP="00257814">
      <w:pPr>
        <w:jc w:val="center"/>
      </w:pPr>
      <w:r>
        <w:object w:dxaOrig="6555" w:dyaOrig="4231">
          <v:shape id="_x0000_i1034" type="#_x0000_t75" style="width:250.55pt;height:163pt;mso-position-horizontal:left" o:ole="" o:allowoverlap="f">
            <v:imagedata r:id="rId24" o:title=""/>
          </v:shape>
          <o:OLEObject Type="Embed" ProgID="Visio.Drawing.15" ShapeID="_x0000_i1034" DrawAspect="Content" ObjectID="_1487941068" r:id="rId25"/>
        </w:object>
      </w:r>
    </w:p>
    <w:p w:rsidR="005B125C" w:rsidRPr="005B125C" w:rsidRDefault="005B125C" w:rsidP="005B125C">
      <w:pPr>
        <w:jc w:val="center"/>
        <w:rPr>
          <w:i/>
        </w:rPr>
      </w:pPr>
      <w:r w:rsidRPr="006A3194">
        <w:rPr>
          <w:i/>
        </w:rPr>
        <w:t xml:space="preserve">Figure </w:t>
      </w:r>
      <w:r w:rsidR="00B761A2">
        <w:rPr>
          <w:i/>
        </w:rPr>
        <w:t>9</w:t>
      </w:r>
      <w:r>
        <w:rPr>
          <w:i/>
        </w:rPr>
        <w:t>.</w:t>
      </w:r>
      <w:r w:rsidRPr="006A3194">
        <w:rPr>
          <w:i/>
        </w:rPr>
        <w:t xml:space="preserve"> </w:t>
      </w:r>
      <w:r>
        <w:rPr>
          <w:i/>
        </w:rPr>
        <w:t>State of stacks after undo and redo command</w:t>
      </w:r>
    </w:p>
    <w:p w:rsidR="00CD337C" w:rsidRDefault="00CD337C" w:rsidP="00221E82">
      <w:pPr>
        <w:pStyle w:val="Heading2"/>
        <w:numPr>
          <w:ilvl w:val="0"/>
          <w:numId w:val="1"/>
        </w:numPr>
        <w:ind w:left="426" w:hanging="426"/>
      </w:pPr>
      <w:bookmarkStart w:id="11" w:name="_Toc414198831"/>
      <w:r>
        <w:lastRenderedPageBreak/>
        <w:t>Storage Component</w:t>
      </w:r>
      <w:bookmarkEnd w:id="11"/>
    </w:p>
    <w:p w:rsidR="00CD337C" w:rsidRDefault="00CD337C" w:rsidP="00221E82">
      <w:pPr>
        <w:pStyle w:val="Heading3"/>
        <w:numPr>
          <w:ilvl w:val="1"/>
          <w:numId w:val="1"/>
        </w:numPr>
        <w:ind w:left="426"/>
      </w:pPr>
      <w:bookmarkStart w:id="12" w:name="_Toc414198832"/>
      <w:r>
        <w:t>Class diagram</w:t>
      </w:r>
      <w:bookmarkEnd w:id="12"/>
    </w:p>
    <w:p w:rsidR="00CD337C" w:rsidRPr="00CD337C" w:rsidRDefault="00CD337C" w:rsidP="00CD337C">
      <w:r>
        <w:t xml:space="preserve">The Storage component manage the persistency of the list of Task between sessions by utilizing the physical storage. The data stored into the medium is encoded in JSON by utilizing the Gson library. </w:t>
      </w:r>
      <w:r>
        <w:rPr>
          <w:b/>
        </w:rPr>
        <w:t>Figure X</w:t>
      </w:r>
      <w:r w:rsidRPr="00B0488D">
        <w:t xml:space="preserve"> </w:t>
      </w:r>
      <w:r>
        <w:t xml:space="preserve">shows the structure of the Storage component and its dependency. </w:t>
      </w:r>
    </w:p>
    <w:p w:rsidR="00B761A2" w:rsidRDefault="001434E7" w:rsidP="00B761A2">
      <w:pPr>
        <w:jc w:val="center"/>
      </w:pPr>
      <w:r>
        <w:object w:dxaOrig="9150" w:dyaOrig="4350">
          <v:shape id="_x0000_i1030" type="#_x0000_t75" style="width:380.15pt;height:180.3pt" o:ole="">
            <v:imagedata r:id="rId26" o:title=""/>
          </v:shape>
          <o:OLEObject Type="Embed" ProgID="Visio.Drawing.15" ShapeID="_x0000_i1030" DrawAspect="Content" ObjectID="_1487941069" r:id="rId27"/>
        </w:object>
      </w:r>
    </w:p>
    <w:p w:rsidR="00B761A2" w:rsidRDefault="00B761A2" w:rsidP="00B761A2">
      <w:pPr>
        <w:jc w:val="center"/>
      </w:pPr>
      <w:r w:rsidRPr="006A3194">
        <w:rPr>
          <w:i/>
        </w:rPr>
        <w:t xml:space="preserve">Figure </w:t>
      </w:r>
      <w:r>
        <w:rPr>
          <w:i/>
        </w:rPr>
        <w:t>10.</w:t>
      </w:r>
      <w:r w:rsidRPr="006A3194">
        <w:rPr>
          <w:i/>
        </w:rPr>
        <w:t xml:space="preserve"> </w:t>
      </w:r>
      <w:r>
        <w:rPr>
          <w:i/>
        </w:rPr>
        <w:t>Storage component class diagram</w:t>
      </w:r>
    </w:p>
    <w:p w:rsidR="00CD337C" w:rsidRDefault="000F20A3" w:rsidP="00221E82">
      <w:pPr>
        <w:pStyle w:val="Heading2"/>
        <w:numPr>
          <w:ilvl w:val="1"/>
          <w:numId w:val="1"/>
        </w:numPr>
        <w:ind w:left="426"/>
      </w:pPr>
      <w:bookmarkStart w:id="13" w:name="_Toc414198833"/>
      <w:r>
        <w:t xml:space="preserve">Notable </w:t>
      </w:r>
      <w:r w:rsidR="00CD337C">
        <w:t>API</w:t>
      </w:r>
      <w:r>
        <w:t>s</w:t>
      </w:r>
      <w:bookmarkEnd w:id="13"/>
    </w:p>
    <w:p w:rsidR="003378E6" w:rsidRPr="003378E6" w:rsidRDefault="003378E6" w:rsidP="003378E6">
      <w:r>
        <w:t>Figure __ shows some of the notable API of the Storage component.</w:t>
      </w:r>
    </w:p>
    <w:tbl>
      <w:tblPr>
        <w:tblStyle w:val="GridTable4-Accent5"/>
        <w:tblW w:w="9067" w:type="dxa"/>
        <w:tblLook w:val="04A0" w:firstRow="1" w:lastRow="0" w:firstColumn="1" w:lastColumn="0" w:noHBand="0" w:noVBand="1"/>
      </w:tblPr>
      <w:tblGrid>
        <w:gridCol w:w="3061"/>
        <w:gridCol w:w="2766"/>
        <w:gridCol w:w="3240"/>
      </w:tblGrid>
      <w:tr w:rsidR="00CD337C" w:rsidTr="00C71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rsidR="00CD337C" w:rsidRPr="00C71696" w:rsidRDefault="00CD337C" w:rsidP="00B761A2">
            <w:pPr>
              <w:rPr>
                <w:sz w:val="20"/>
              </w:rPr>
            </w:pPr>
            <w:r w:rsidRPr="00C71696">
              <w:rPr>
                <w:sz w:val="20"/>
              </w:rPr>
              <w:t>Method</w:t>
            </w:r>
          </w:p>
        </w:tc>
        <w:tc>
          <w:tcPr>
            <w:tcW w:w="2766" w:type="dxa"/>
          </w:tcPr>
          <w:p w:rsidR="00CD337C" w:rsidRPr="00C71696" w:rsidRDefault="00CD337C" w:rsidP="00B761A2">
            <w:pPr>
              <w:cnfStyle w:val="100000000000" w:firstRow="1" w:lastRow="0" w:firstColumn="0" w:lastColumn="0" w:oddVBand="0" w:evenVBand="0" w:oddHBand="0" w:evenHBand="0" w:firstRowFirstColumn="0" w:firstRowLastColumn="0" w:lastRowFirstColumn="0" w:lastRowLastColumn="0"/>
              <w:rPr>
                <w:sz w:val="20"/>
              </w:rPr>
            </w:pPr>
            <w:r w:rsidRPr="00C71696">
              <w:rPr>
                <w:sz w:val="20"/>
              </w:rPr>
              <w:t>Parameters</w:t>
            </w:r>
          </w:p>
        </w:tc>
        <w:tc>
          <w:tcPr>
            <w:tcW w:w="3240" w:type="dxa"/>
          </w:tcPr>
          <w:p w:rsidR="00CD337C" w:rsidRPr="00C71696" w:rsidRDefault="00CD337C" w:rsidP="00B761A2">
            <w:pPr>
              <w:cnfStyle w:val="100000000000" w:firstRow="1" w:lastRow="0" w:firstColumn="0" w:lastColumn="0" w:oddVBand="0" w:evenVBand="0" w:oddHBand="0" w:evenHBand="0" w:firstRowFirstColumn="0" w:firstRowLastColumn="0" w:lastRowFirstColumn="0" w:lastRowLastColumn="0"/>
              <w:rPr>
                <w:sz w:val="20"/>
              </w:rPr>
            </w:pPr>
            <w:r w:rsidRPr="00C71696">
              <w:rPr>
                <w:sz w:val="20"/>
              </w:rPr>
              <w:t>Description</w:t>
            </w:r>
          </w:p>
        </w:tc>
      </w:tr>
      <w:tr w:rsidR="00CD337C" w:rsidTr="00C71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rsidR="00CD337C" w:rsidRPr="00C71696" w:rsidRDefault="00CD337C" w:rsidP="00B761A2">
            <w:pPr>
              <w:rPr>
                <w:b w:val="0"/>
                <w:sz w:val="20"/>
              </w:rPr>
            </w:pPr>
            <w:r w:rsidRPr="00C71696">
              <w:rPr>
                <w:b w:val="0"/>
                <w:sz w:val="20"/>
              </w:rPr>
              <w:t>saveFile(List&lt;Task&gt; taskList, String filepath): void</w:t>
            </w:r>
          </w:p>
        </w:tc>
        <w:tc>
          <w:tcPr>
            <w:tcW w:w="2766" w:type="dxa"/>
          </w:tcPr>
          <w:p w:rsidR="00CD337C" w:rsidRPr="00C71696" w:rsidRDefault="00CD337C" w:rsidP="00B761A2">
            <w:pPr>
              <w:cnfStyle w:val="000000100000" w:firstRow="0" w:lastRow="0" w:firstColumn="0" w:lastColumn="0" w:oddVBand="0" w:evenVBand="0" w:oddHBand="1" w:evenHBand="0" w:firstRowFirstColumn="0" w:firstRowLastColumn="0" w:lastRowFirstColumn="0" w:lastRowLastColumn="0"/>
              <w:rPr>
                <w:sz w:val="20"/>
              </w:rPr>
            </w:pPr>
            <w:r w:rsidRPr="00C71696">
              <w:rPr>
                <w:b/>
                <w:sz w:val="20"/>
              </w:rPr>
              <w:t>taskList</w:t>
            </w:r>
            <w:r w:rsidRPr="00C71696">
              <w:rPr>
                <w:sz w:val="20"/>
              </w:rPr>
              <w:t>: a Li</w:t>
            </w:r>
            <w:r w:rsidR="00964361" w:rsidRPr="00C71696">
              <w:rPr>
                <w:sz w:val="20"/>
              </w:rPr>
              <w:t xml:space="preserve">st&lt;Task&gt; object  containing the list </w:t>
            </w:r>
            <w:r w:rsidRPr="00C71696">
              <w:rPr>
                <w:sz w:val="20"/>
              </w:rPr>
              <w:t>of Task to be saved</w:t>
            </w:r>
          </w:p>
          <w:p w:rsidR="00CD337C" w:rsidRPr="00C71696" w:rsidRDefault="00CD337C" w:rsidP="00B761A2">
            <w:pPr>
              <w:cnfStyle w:val="000000100000" w:firstRow="0" w:lastRow="0" w:firstColumn="0" w:lastColumn="0" w:oddVBand="0" w:evenVBand="0" w:oddHBand="1" w:evenHBand="0" w:firstRowFirstColumn="0" w:firstRowLastColumn="0" w:lastRowFirstColumn="0" w:lastRowLastColumn="0"/>
              <w:rPr>
                <w:sz w:val="20"/>
              </w:rPr>
            </w:pPr>
            <w:r w:rsidRPr="00C71696">
              <w:rPr>
                <w:sz w:val="20"/>
              </w:rPr>
              <w:br/>
            </w:r>
            <w:r w:rsidRPr="00C71696">
              <w:rPr>
                <w:b/>
                <w:sz w:val="20"/>
              </w:rPr>
              <w:t>filepath</w:t>
            </w:r>
            <w:r w:rsidR="00964361" w:rsidRPr="00C71696">
              <w:rPr>
                <w:sz w:val="20"/>
              </w:rPr>
              <w:t xml:space="preserve">: the path to the </w:t>
            </w:r>
            <w:r w:rsidRPr="00C71696">
              <w:rPr>
                <w:sz w:val="20"/>
              </w:rPr>
              <w:t>file to store the list</w:t>
            </w:r>
          </w:p>
        </w:tc>
        <w:tc>
          <w:tcPr>
            <w:tcW w:w="3240" w:type="dxa"/>
          </w:tcPr>
          <w:p w:rsidR="00CD337C" w:rsidRPr="00C71696" w:rsidRDefault="00CD337C" w:rsidP="00B761A2">
            <w:pPr>
              <w:cnfStyle w:val="000000100000" w:firstRow="0" w:lastRow="0" w:firstColumn="0" w:lastColumn="0" w:oddVBand="0" w:evenVBand="0" w:oddHBand="1" w:evenHBand="0" w:firstRowFirstColumn="0" w:firstRowLastColumn="0" w:lastRowFirstColumn="0" w:lastRowLastColumn="0"/>
              <w:rPr>
                <w:sz w:val="20"/>
              </w:rPr>
            </w:pPr>
            <w:r w:rsidRPr="00C71696">
              <w:rPr>
                <w:sz w:val="20"/>
              </w:rPr>
              <w:t>Converts the List&lt;Task&gt; object into a JSON encoded string and write it into the specified file.</w:t>
            </w:r>
          </w:p>
          <w:p w:rsidR="00CD337C" w:rsidRPr="00C71696" w:rsidRDefault="00CD337C" w:rsidP="00B761A2">
            <w:pPr>
              <w:cnfStyle w:val="000000100000" w:firstRow="0" w:lastRow="0" w:firstColumn="0" w:lastColumn="0" w:oddVBand="0" w:evenVBand="0" w:oddHBand="1" w:evenHBand="0" w:firstRowFirstColumn="0" w:firstRowLastColumn="0" w:lastRowFirstColumn="0" w:lastRowLastColumn="0"/>
              <w:rPr>
                <w:sz w:val="20"/>
              </w:rPr>
            </w:pPr>
            <w:r w:rsidRPr="00C71696">
              <w:rPr>
                <w:sz w:val="20"/>
              </w:rPr>
              <w:t>Throws Error when fail.</w:t>
            </w:r>
          </w:p>
        </w:tc>
      </w:tr>
      <w:tr w:rsidR="00CD337C" w:rsidTr="00C71696">
        <w:tc>
          <w:tcPr>
            <w:cnfStyle w:val="001000000000" w:firstRow="0" w:lastRow="0" w:firstColumn="1" w:lastColumn="0" w:oddVBand="0" w:evenVBand="0" w:oddHBand="0" w:evenHBand="0" w:firstRowFirstColumn="0" w:firstRowLastColumn="0" w:lastRowFirstColumn="0" w:lastRowLastColumn="0"/>
            <w:tcW w:w="3061" w:type="dxa"/>
          </w:tcPr>
          <w:p w:rsidR="00CD337C" w:rsidRPr="00C71696" w:rsidRDefault="00CD337C" w:rsidP="00B761A2">
            <w:pPr>
              <w:rPr>
                <w:b w:val="0"/>
                <w:sz w:val="20"/>
              </w:rPr>
            </w:pPr>
            <w:r w:rsidRPr="00C71696">
              <w:rPr>
                <w:b w:val="0"/>
                <w:sz w:val="20"/>
              </w:rPr>
              <w:t>loadFile(List&lt;Task&gt; taskList, String filepath): List&lt;Task&gt;</w:t>
            </w:r>
          </w:p>
        </w:tc>
        <w:tc>
          <w:tcPr>
            <w:tcW w:w="2766" w:type="dxa"/>
          </w:tcPr>
          <w:p w:rsidR="00CD337C" w:rsidRPr="00C71696" w:rsidRDefault="00CD337C" w:rsidP="00B761A2">
            <w:pPr>
              <w:cnfStyle w:val="000000000000" w:firstRow="0" w:lastRow="0" w:firstColumn="0" w:lastColumn="0" w:oddVBand="0" w:evenVBand="0" w:oddHBand="0" w:evenHBand="0" w:firstRowFirstColumn="0" w:firstRowLastColumn="0" w:lastRowFirstColumn="0" w:lastRowLastColumn="0"/>
              <w:rPr>
                <w:sz w:val="20"/>
              </w:rPr>
            </w:pPr>
            <w:r w:rsidRPr="00C71696">
              <w:rPr>
                <w:b/>
                <w:sz w:val="20"/>
              </w:rPr>
              <w:t>taskList</w:t>
            </w:r>
            <w:r w:rsidR="00964361" w:rsidRPr="00C71696">
              <w:rPr>
                <w:sz w:val="20"/>
              </w:rPr>
              <w:t xml:space="preserve">: an empty List&lt;Task&gt; object to contain the list </w:t>
            </w:r>
            <w:r w:rsidRPr="00C71696">
              <w:rPr>
                <w:sz w:val="20"/>
              </w:rPr>
              <w:t>of Task loaded</w:t>
            </w:r>
          </w:p>
          <w:p w:rsidR="00CD337C" w:rsidRPr="00C71696" w:rsidRDefault="00CD337C" w:rsidP="00B761A2">
            <w:pPr>
              <w:cnfStyle w:val="000000000000" w:firstRow="0" w:lastRow="0" w:firstColumn="0" w:lastColumn="0" w:oddVBand="0" w:evenVBand="0" w:oddHBand="0" w:evenHBand="0" w:firstRowFirstColumn="0" w:firstRowLastColumn="0" w:lastRowFirstColumn="0" w:lastRowLastColumn="0"/>
              <w:rPr>
                <w:sz w:val="20"/>
              </w:rPr>
            </w:pPr>
            <w:r w:rsidRPr="00C71696">
              <w:rPr>
                <w:sz w:val="20"/>
              </w:rPr>
              <w:br/>
            </w:r>
            <w:r w:rsidRPr="00C71696">
              <w:rPr>
                <w:b/>
                <w:sz w:val="20"/>
              </w:rPr>
              <w:t>filepath</w:t>
            </w:r>
            <w:r w:rsidR="00964361" w:rsidRPr="00C71696">
              <w:rPr>
                <w:sz w:val="20"/>
              </w:rPr>
              <w:t xml:space="preserve">: the path to the file to load the list </w:t>
            </w:r>
            <w:r w:rsidRPr="00C71696">
              <w:rPr>
                <w:sz w:val="20"/>
              </w:rPr>
              <w:t>from</w:t>
            </w:r>
          </w:p>
        </w:tc>
        <w:tc>
          <w:tcPr>
            <w:tcW w:w="3240" w:type="dxa"/>
          </w:tcPr>
          <w:p w:rsidR="00CD337C" w:rsidRPr="00C71696" w:rsidRDefault="00CD337C" w:rsidP="00B761A2">
            <w:pPr>
              <w:cnfStyle w:val="000000000000" w:firstRow="0" w:lastRow="0" w:firstColumn="0" w:lastColumn="0" w:oddVBand="0" w:evenVBand="0" w:oddHBand="0" w:evenHBand="0" w:firstRowFirstColumn="0" w:firstRowLastColumn="0" w:lastRowFirstColumn="0" w:lastRowLastColumn="0"/>
              <w:rPr>
                <w:sz w:val="20"/>
              </w:rPr>
            </w:pPr>
            <w:r w:rsidRPr="00C71696">
              <w:rPr>
                <w:sz w:val="20"/>
              </w:rPr>
              <w:t>Reads the JSON from the specified file and decode it back to Task objects and stores them into taskList which is returned from the method.</w:t>
            </w:r>
            <w:r w:rsidRPr="00C71696">
              <w:rPr>
                <w:sz w:val="20"/>
              </w:rPr>
              <w:br/>
              <w:t>Returns an empty list if the file does not exist.</w:t>
            </w:r>
            <w:r w:rsidRPr="00C71696">
              <w:rPr>
                <w:sz w:val="20"/>
              </w:rPr>
              <w:br/>
              <w:t>Throws Error when fail.</w:t>
            </w:r>
          </w:p>
        </w:tc>
      </w:tr>
    </w:tbl>
    <w:p w:rsidR="00CD337C" w:rsidRPr="007C0902" w:rsidRDefault="007C0902" w:rsidP="007C0902">
      <w:pPr>
        <w:jc w:val="center"/>
        <w:rPr>
          <w:i/>
        </w:rPr>
      </w:pPr>
      <w:r>
        <w:rPr>
          <w:i/>
        </w:rPr>
        <w:t>Table</w:t>
      </w:r>
      <w:r w:rsidRPr="006A3194">
        <w:rPr>
          <w:i/>
        </w:rPr>
        <w:t xml:space="preserve"> </w:t>
      </w:r>
      <w:r>
        <w:rPr>
          <w:i/>
        </w:rPr>
        <w:t>6</w:t>
      </w:r>
      <w:r>
        <w:rPr>
          <w:i/>
        </w:rPr>
        <w:t>.</w:t>
      </w:r>
      <w:r w:rsidRPr="006A3194">
        <w:rPr>
          <w:i/>
        </w:rPr>
        <w:t xml:space="preserve"> </w:t>
      </w:r>
      <w:r>
        <w:rPr>
          <w:i/>
        </w:rPr>
        <w:t>Storage component</w:t>
      </w:r>
      <w:r>
        <w:rPr>
          <w:i/>
        </w:rPr>
        <w:t xml:space="preserve"> API</w:t>
      </w:r>
    </w:p>
    <w:p w:rsidR="00CD337C" w:rsidRDefault="00CD337C" w:rsidP="00221E82">
      <w:pPr>
        <w:pStyle w:val="Heading2"/>
        <w:numPr>
          <w:ilvl w:val="0"/>
          <w:numId w:val="1"/>
        </w:numPr>
      </w:pPr>
      <w:bookmarkStart w:id="14" w:name="_Toc414198834"/>
      <w:r>
        <w:t>Google Integration</w:t>
      </w:r>
      <w:r w:rsidR="00221E82">
        <w:t xml:space="preserve"> Component</w:t>
      </w:r>
      <w:bookmarkEnd w:id="14"/>
    </w:p>
    <w:p w:rsidR="00221E82" w:rsidRPr="00221E82" w:rsidRDefault="00221E82" w:rsidP="00221E82">
      <w:r>
        <w:t xml:space="preserve">The Google Integration (GI) component handles the synchronisation of local data and data from the Google Calendar web service. </w:t>
      </w:r>
      <w:r w:rsidRPr="00221E82">
        <w:rPr>
          <w:b/>
        </w:rPr>
        <w:t>Figure Y</w:t>
      </w:r>
      <w:r>
        <w:t xml:space="preserve"> illustrates the structure of the Google Integration. QLGoogleIntegration handles the logic of the synchronisation process. GoogleLogin does the authentication process and credential handling and GoogleCalendarConnector acts as a connector to the Google Calendar API.</w:t>
      </w:r>
    </w:p>
    <w:p w:rsidR="00CD337C" w:rsidRDefault="001434E7" w:rsidP="00F12E37">
      <w:pPr>
        <w:jc w:val="center"/>
      </w:pPr>
      <w:r>
        <w:object w:dxaOrig="8025" w:dyaOrig="6210">
          <v:shape id="_x0000_i1025" type="#_x0000_t75" style="width:320.85pt;height:248.25pt" o:ole="">
            <v:imagedata r:id="rId28" o:title=""/>
          </v:shape>
          <o:OLEObject Type="Embed" ProgID="Visio.Drawing.15" ShapeID="_x0000_i1025" DrawAspect="Content" ObjectID="_1487941070" r:id="rId29"/>
        </w:object>
      </w:r>
    </w:p>
    <w:p w:rsidR="00B761A2" w:rsidRDefault="00B761A2" w:rsidP="007C0902">
      <w:pPr>
        <w:jc w:val="center"/>
      </w:pPr>
      <w:r w:rsidRPr="006A3194">
        <w:rPr>
          <w:i/>
        </w:rPr>
        <w:t xml:space="preserve">Figure </w:t>
      </w:r>
      <w:r>
        <w:rPr>
          <w:i/>
        </w:rPr>
        <w:t>11.</w:t>
      </w:r>
      <w:r w:rsidRPr="006A3194">
        <w:rPr>
          <w:i/>
        </w:rPr>
        <w:t xml:space="preserve"> </w:t>
      </w:r>
      <w:r>
        <w:rPr>
          <w:i/>
        </w:rPr>
        <w:t>Google Integration component class diagram</w:t>
      </w:r>
    </w:p>
    <w:p w:rsidR="00CD337C" w:rsidRDefault="00CD337C" w:rsidP="00221E82">
      <w:pPr>
        <w:pStyle w:val="Heading2"/>
        <w:numPr>
          <w:ilvl w:val="1"/>
          <w:numId w:val="1"/>
        </w:numPr>
        <w:ind w:left="426" w:hanging="426"/>
      </w:pPr>
      <w:bookmarkStart w:id="15" w:name="_Toc414198835"/>
      <w:r>
        <w:t>API</w:t>
      </w:r>
      <w:bookmarkEnd w:id="15"/>
    </w:p>
    <w:p w:rsidR="003378E6" w:rsidRPr="003378E6" w:rsidRDefault="003378E6" w:rsidP="003378E6">
      <w:r>
        <w:t>Figure __ shows some of the notable API of the GI component.</w:t>
      </w:r>
    </w:p>
    <w:tbl>
      <w:tblPr>
        <w:tblStyle w:val="GridTable4-Accent5"/>
        <w:tblW w:w="9067" w:type="dxa"/>
        <w:tblLook w:val="04A0" w:firstRow="1" w:lastRow="0" w:firstColumn="1" w:lastColumn="0" w:noHBand="0" w:noVBand="1"/>
      </w:tblPr>
      <w:tblGrid>
        <w:gridCol w:w="3061"/>
        <w:gridCol w:w="2766"/>
        <w:gridCol w:w="3240"/>
      </w:tblGrid>
      <w:tr w:rsidR="00CD337C" w:rsidRPr="00C71696" w:rsidTr="00C71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rsidR="00CD337C" w:rsidRPr="00C71696" w:rsidRDefault="00CD337C" w:rsidP="00B761A2">
            <w:pPr>
              <w:rPr>
                <w:sz w:val="20"/>
              </w:rPr>
            </w:pPr>
            <w:r w:rsidRPr="00C71696">
              <w:rPr>
                <w:sz w:val="20"/>
              </w:rPr>
              <w:t>Method</w:t>
            </w:r>
          </w:p>
        </w:tc>
        <w:tc>
          <w:tcPr>
            <w:tcW w:w="2766" w:type="dxa"/>
          </w:tcPr>
          <w:p w:rsidR="00CD337C" w:rsidRPr="00C71696" w:rsidRDefault="00CD337C" w:rsidP="00B761A2">
            <w:pPr>
              <w:cnfStyle w:val="100000000000" w:firstRow="1" w:lastRow="0" w:firstColumn="0" w:lastColumn="0" w:oddVBand="0" w:evenVBand="0" w:oddHBand="0" w:evenHBand="0" w:firstRowFirstColumn="0" w:firstRowLastColumn="0" w:lastRowFirstColumn="0" w:lastRowLastColumn="0"/>
              <w:rPr>
                <w:sz w:val="20"/>
              </w:rPr>
            </w:pPr>
            <w:r w:rsidRPr="00C71696">
              <w:rPr>
                <w:sz w:val="20"/>
              </w:rPr>
              <w:t>Parameters</w:t>
            </w:r>
          </w:p>
        </w:tc>
        <w:tc>
          <w:tcPr>
            <w:tcW w:w="3240" w:type="dxa"/>
          </w:tcPr>
          <w:p w:rsidR="00CD337C" w:rsidRPr="00C71696" w:rsidRDefault="00CD337C" w:rsidP="00B761A2">
            <w:pPr>
              <w:cnfStyle w:val="100000000000" w:firstRow="1" w:lastRow="0" w:firstColumn="0" w:lastColumn="0" w:oddVBand="0" w:evenVBand="0" w:oddHBand="0" w:evenHBand="0" w:firstRowFirstColumn="0" w:firstRowLastColumn="0" w:lastRowFirstColumn="0" w:lastRowLastColumn="0"/>
              <w:rPr>
                <w:sz w:val="20"/>
              </w:rPr>
            </w:pPr>
            <w:r w:rsidRPr="00C71696">
              <w:rPr>
                <w:sz w:val="20"/>
              </w:rPr>
              <w:t>Description</w:t>
            </w:r>
          </w:p>
        </w:tc>
      </w:tr>
      <w:tr w:rsidR="00CD337C" w:rsidRPr="00C71696" w:rsidTr="00C71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rsidR="00CD337C" w:rsidRPr="00C71696" w:rsidRDefault="00CD337C" w:rsidP="00B761A2">
            <w:pPr>
              <w:rPr>
                <w:b w:val="0"/>
                <w:sz w:val="20"/>
              </w:rPr>
            </w:pPr>
            <w:r w:rsidRPr="00C71696">
              <w:rPr>
                <w:b w:val="0"/>
                <w:sz w:val="20"/>
              </w:rPr>
              <w:t>syncTo(List&lt;Task&gt; taskList): void</w:t>
            </w:r>
          </w:p>
        </w:tc>
        <w:tc>
          <w:tcPr>
            <w:tcW w:w="2766" w:type="dxa"/>
          </w:tcPr>
          <w:p w:rsidR="00CD337C" w:rsidRPr="00C71696" w:rsidRDefault="00CD337C" w:rsidP="00B761A2">
            <w:pPr>
              <w:cnfStyle w:val="000000100000" w:firstRow="0" w:lastRow="0" w:firstColumn="0" w:lastColumn="0" w:oddVBand="0" w:evenVBand="0" w:oddHBand="1" w:evenHBand="0" w:firstRowFirstColumn="0" w:firstRowLastColumn="0" w:lastRowFirstColumn="0" w:lastRowLastColumn="0"/>
              <w:rPr>
                <w:sz w:val="20"/>
              </w:rPr>
            </w:pPr>
            <w:r w:rsidRPr="00C71696">
              <w:rPr>
                <w:b/>
                <w:sz w:val="20"/>
              </w:rPr>
              <w:t>taskList</w:t>
            </w:r>
            <w:r w:rsidR="00C71696">
              <w:rPr>
                <w:sz w:val="20"/>
              </w:rPr>
              <w:t>: a List&lt;Task&gt; object  containing the list</w:t>
            </w:r>
            <w:r w:rsidRPr="00C71696">
              <w:rPr>
                <w:sz w:val="20"/>
              </w:rPr>
              <w:t xml:space="preserve"> of </w:t>
            </w:r>
            <w:r w:rsidR="00C71696">
              <w:rPr>
                <w:sz w:val="20"/>
              </w:rPr>
              <w:t xml:space="preserve">Task to be synchronise to </w:t>
            </w:r>
            <w:r w:rsidRPr="00C71696">
              <w:rPr>
                <w:sz w:val="20"/>
              </w:rPr>
              <w:t>Google services</w:t>
            </w:r>
          </w:p>
        </w:tc>
        <w:tc>
          <w:tcPr>
            <w:tcW w:w="3240" w:type="dxa"/>
          </w:tcPr>
          <w:p w:rsidR="00CD337C" w:rsidRPr="00C71696" w:rsidRDefault="00CD337C" w:rsidP="00B761A2">
            <w:pPr>
              <w:cnfStyle w:val="000000100000" w:firstRow="0" w:lastRow="0" w:firstColumn="0" w:lastColumn="0" w:oddVBand="0" w:evenVBand="0" w:oddHBand="1" w:evenHBand="0" w:firstRowFirstColumn="0" w:firstRowLastColumn="0" w:lastRowFirstColumn="0" w:lastRowLastColumn="0"/>
              <w:rPr>
                <w:sz w:val="20"/>
              </w:rPr>
            </w:pPr>
            <w:r w:rsidRPr="00C71696">
              <w:rPr>
                <w:sz w:val="20"/>
              </w:rPr>
              <w:t>Synchronises to Google services from taskList by adding, updating and deleting events on the service.</w:t>
            </w:r>
          </w:p>
          <w:p w:rsidR="00CD337C" w:rsidRPr="00C71696" w:rsidRDefault="00CD337C" w:rsidP="00B761A2">
            <w:pPr>
              <w:cnfStyle w:val="000000100000" w:firstRow="0" w:lastRow="0" w:firstColumn="0" w:lastColumn="0" w:oddVBand="0" w:evenVBand="0" w:oddHBand="1" w:evenHBand="0" w:firstRowFirstColumn="0" w:firstRowLastColumn="0" w:lastRowFirstColumn="0" w:lastRowLastColumn="0"/>
              <w:rPr>
                <w:sz w:val="20"/>
              </w:rPr>
            </w:pPr>
            <w:r w:rsidRPr="00C71696">
              <w:rPr>
                <w:sz w:val="20"/>
              </w:rPr>
              <w:t>Throws Error when fail.</w:t>
            </w:r>
          </w:p>
        </w:tc>
      </w:tr>
      <w:tr w:rsidR="00CD337C" w:rsidRPr="00C71696" w:rsidTr="00C71696">
        <w:tc>
          <w:tcPr>
            <w:cnfStyle w:val="001000000000" w:firstRow="0" w:lastRow="0" w:firstColumn="1" w:lastColumn="0" w:oddVBand="0" w:evenVBand="0" w:oddHBand="0" w:evenHBand="0" w:firstRowFirstColumn="0" w:firstRowLastColumn="0" w:lastRowFirstColumn="0" w:lastRowLastColumn="0"/>
            <w:tcW w:w="3061" w:type="dxa"/>
          </w:tcPr>
          <w:p w:rsidR="00CD337C" w:rsidRPr="00C71696" w:rsidRDefault="00CD337C" w:rsidP="00B761A2">
            <w:pPr>
              <w:rPr>
                <w:b w:val="0"/>
                <w:sz w:val="20"/>
              </w:rPr>
            </w:pPr>
            <w:r w:rsidRPr="00C71696">
              <w:rPr>
                <w:b w:val="0"/>
                <w:sz w:val="20"/>
              </w:rPr>
              <w:t>syncFrom(List&lt;Task&gt; taskList): List&lt;Task&gt;</w:t>
            </w:r>
          </w:p>
        </w:tc>
        <w:tc>
          <w:tcPr>
            <w:tcW w:w="2766" w:type="dxa"/>
          </w:tcPr>
          <w:p w:rsidR="00CD337C" w:rsidRPr="00C71696" w:rsidRDefault="00CD337C" w:rsidP="00B761A2">
            <w:pPr>
              <w:cnfStyle w:val="000000000000" w:firstRow="0" w:lastRow="0" w:firstColumn="0" w:lastColumn="0" w:oddVBand="0" w:evenVBand="0" w:oddHBand="0" w:evenHBand="0" w:firstRowFirstColumn="0" w:firstRowLastColumn="0" w:lastRowFirstColumn="0" w:lastRowLastColumn="0"/>
              <w:rPr>
                <w:sz w:val="20"/>
              </w:rPr>
            </w:pPr>
            <w:r w:rsidRPr="00C71696">
              <w:rPr>
                <w:b/>
                <w:sz w:val="20"/>
              </w:rPr>
              <w:t>taskList</w:t>
            </w:r>
            <w:r w:rsidR="00C71696">
              <w:rPr>
                <w:sz w:val="20"/>
              </w:rPr>
              <w:t>: a List&lt;Task&gt; object</w:t>
            </w:r>
            <w:r w:rsidRPr="00C71696">
              <w:rPr>
                <w:sz w:val="20"/>
              </w:rPr>
              <w:t xml:space="preserve"> to contain</w:t>
            </w:r>
            <w:r w:rsidR="00C71696">
              <w:rPr>
                <w:sz w:val="20"/>
              </w:rPr>
              <w:t xml:space="preserve">ing the </w:t>
            </w:r>
            <w:r w:rsidRPr="00C71696">
              <w:rPr>
                <w:sz w:val="20"/>
              </w:rPr>
              <w:t>current tasks</w:t>
            </w:r>
          </w:p>
        </w:tc>
        <w:tc>
          <w:tcPr>
            <w:tcW w:w="3240" w:type="dxa"/>
          </w:tcPr>
          <w:p w:rsidR="00CD337C" w:rsidRPr="00C71696" w:rsidRDefault="00CD337C" w:rsidP="00B761A2">
            <w:pPr>
              <w:cnfStyle w:val="000000000000" w:firstRow="0" w:lastRow="0" w:firstColumn="0" w:lastColumn="0" w:oddVBand="0" w:evenVBand="0" w:oddHBand="0" w:evenHBand="0" w:firstRowFirstColumn="0" w:firstRowLastColumn="0" w:lastRowFirstColumn="0" w:lastRowLastColumn="0"/>
              <w:rPr>
                <w:sz w:val="20"/>
              </w:rPr>
            </w:pPr>
            <w:r w:rsidRPr="00C71696">
              <w:rPr>
                <w:sz w:val="20"/>
              </w:rPr>
              <w:t>Retrieves events from Google services and updates current taskList to include the events.</w:t>
            </w:r>
          </w:p>
          <w:p w:rsidR="00CD337C" w:rsidRPr="00C71696" w:rsidRDefault="00CD337C" w:rsidP="00B761A2">
            <w:pPr>
              <w:cnfStyle w:val="000000000000" w:firstRow="0" w:lastRow="0" w:firstColumn="0" w:lastColumn="0" w:oddVBand="0" w:evenVBand="0" w:oddHBand="0" w:evenHBand="0" w:firstRowFirstColumn="0" w:firstRowLastColumn="0" w:lastRowFirstColumn="0" w:lastRowLastColumn="0"/>
              <w:rPr>
                <w:sz w:val="20"/>
              </w:rPr>
            </w:pPr>
            <w:r w:rsidRPr="00C71696">
              <w:rPr>
                <w:sz w:val="20"/>
              </w:rPr>
              <w:t>Throws Error when fail.</w:t>
            </w:r>
          </w:p>
        </w:tc>
      </w:tr>
    </w:tbl>
    <w:p w:rsidR="007C0902" w:rsidRPr="007C0902" w:rsidRDefault="007C0902" w:rsidP="007C0902">
      <w:pPr>
        <w:jc w:val="center"/>
        <w:rPr>
          <w:i/>
        </w:rPr>
      </w:pPr>
      <w:r>
        <w:rPr>
          <w:i/>
        </w:rPr>
        <w:t>Table</w:t>
      </w:r>
      <w:r w:rsidRPr="006A3194">
        <w:rPr>
          <w:i/>
        </w:rPr>
        <w:t xml:space="preserve"> </w:t>
      </w:r>
      <w:r>
        <w:rPr>
          <w:i/>
        </w:rPr>
        <w:t>6.</w:t>
      </w:r>
      <w:r w:rsidRPr="006A3194">
        <w:rPr>
          <w:i/>
        </w:rPr>
        <w:t xml:space="preserve"> </w:t>
      </w:r>
      <w:r>
        <w:rPr>
          <w:i/>
        </w:rPr>
        <w:t>Google Integration</w:t>
      </w:r>
      <w:r>
        <w:rPr>
          <w:i/>
        </w:rPr>
        <w:t xml:space="preserve"> component API</w:t>
      </w:r>
    </w:p>
    <w:p w:rsidR="005C79B7" w:rsidRDefault="005C79B7" w:rsidP="005E798D">
      <w:pPr>
        <w:pStyle w:val="Heading2"/>
        <w:numPr>
          <w:ilvl w:val="0"/>
          <w:numId w:val="1"/>
        </w:numPr>
        <w:rPr>
          <w:lang w:val="en-US"/>
        </w:rPr>
      </w:pPr>
      <w:bookmarkStart w:id="16" w:name="_Toc414198836"/>
      <w:r>
        <w:rPr>
          <w:lang w:val="en-US"/>
        </w:rPr>
        <w:t>Testing Methodology</w:t>
      </w:r>
      <w:bookmarkEnd w:id="16"/>
    </w:p>
    <w:p w:rsidR="005C79B7" w:rsidRDefault="005C79B7" w:rsidP="005C79B7">
      <w:pPr>
        <w:rPr>
          <w:lang w:val="en-US"/>
        </w:rPr>
      </w:pPr>
      <w:r>
        <w:rPr>
          <w:lang w:val="en-US"/>
        </w:rPr>
        <w:t>JUnit is the unit testing framework used in this project. When developing new functionalities, unit test can be used to test the outcome is within expectation. Although there is no strict policy on utilizing Test-Driven Development (TDD) approach, sufficient testing on the boundary cases is expected.</w:t>
      </w:r>
    </w:p>
    <w:p w:rsidR="005C79B7" w:rsidRDefault="005C79B7" w:rsidP="005C79B7">
      <w:pPr>
        <w:rPr>
          <w:lang w:val="en-US"/>
        </w:rPr>
      </w:pPr>
      <w:r>
        <w:rPr>
          <w:lang w:val="en-US"/>
        </w:rPr>
        <w:t>The following is a code snippet of a sample unit test.</w:t>
      </w:r>
    </w:p>
    <w:p w:rsidR="005C79B7" w:rsidRDefault="005C79B7" w:rsidP="005C79B7">
      <w:pPr>
        <w:rPr>
          <w:lang w:val="en-US"/>
        </w:rPr>
      </w:pPr>
      <w:r>
        <w:rPr>
          <w:noProof/>
        </w:rPr>
        <w:lastRenderedPageBreak/>
        <mc:AlternateContent>
          <mc:Choice Requires="wps">
            <w:drawing>
              <wp:inline distT="0" distB="0" distL="0" distR="0" wp14:anchorId="56D14D42" wp14:editId="368DC7AD">
                <wp:extent cx="5705475" cy="2647784"/>
                <wp:effectExtent l="0" t="0" r="28575" b="19685"/>
                <wp:docPr id="1" name="Rectangle 1"/>
                <wp:cNvGraphicFramePr/>
                <a:graphic xmlns:a="http://schemas.openxmlformats.org/drawingml/2006/main">
                  <a:graphicData uri="http://schemas.microsoft.com/office/word/2010/wordprocessingShape">
                    <wps:wsp>
                      <wps:cNvSpPr/>
                      <wps:spPr>
                        <a:xfrm>
                          <a:off x="0" y="0"/>
                          <a:ext cx="5705475" cy="26477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61A2" w:rsidRPr="00A226FC" w:rsidRDefault="00B761A2" w:rsidP="005C79B7">
                            <w:pPr>
                              <w:autoSpaceDE w:val="0"/>
                              <w:autoSpaceDN w:val="0"/>
                              <w:adjustRightInd w:val="0"/>
                              <w:spacing w:after="0" w:line="240" w:lineRule="auto"/>
                              <w:rPr>
                                <w:rFonts w:ascii="Consolas" w:hAnsi="Consolas" w:cs="Consolas"/>
                                <w:sz w:val="16"/>
                                <w:szCs w:val="20"/>
                              </w:rPr>
                            </w:pPr>
                            <w:r w:rsidRPr="00A226FC">
                              <w:rPr>
                                <w:rFonts w:ascii="Consolas" w:hAnsi="Consolas" w:cs="Consolas"/>
                                <w:color w:val="000000"/>
                                <w:sz w:val="16"/>
                                <w:szCs w:val="20"/>
                              </w:rPr>
                              <w:t xml:space="preserve">Task </w:t>
                            </w:r>
                            <w:r w:rsidRPr="00A226FC">
                              <w:rPr>
                                <w:rFonts w:ascii="Consolas" w:hAnsi="Consolas" w:cs="Consolas"/>
                                <w:color w:val="0000C0"/>
                                <w:sz w:val="16"/>
                                <w:szCs w:val="20"/>
                              </w:rPr>
                              <w:t>task</w:t>
                            </w:r>
                            <w:r w:rsidRPr="00A226FC">
                              <w:rPr>
                                <w:rFonts w:ascii="Consolas" w:hAnsi="Consolas" w:cs="Consolas"/>
                                <w:color w:val="000000"/>
                                <w:sz w:val="16"/>
                                <w:szCs w:val="20"/>
                              </w:rPr>
                              <w:t>;</w:t>
                            </w:r>
                          </w:p>
                          <w:p w:rsidR="00B761A2" w:rsidRPr="00A226FC" w:rsidRDefault="00B761A2" w:rsidP="005C79B7">
                            <w:pPr>
                              <w:autoSpaceDE w:val="0"/>
                              <w:autoSpaceDN w:val="0"/>
                              <w:adjustRightInd w:val="0"/>
                              <w:spacing w:after="0" w:line="240" w:lineRule="auto"/>
                              <w:rPr>
                                <w:rFonts w:ascii="Consolas" w:hAnsi="Consolas" w:cs="Consolas"/>
                                <w:sz w:val="16"/>
                                <w:szCs w:val="20"/>
                              </w:rPr>
                            </w:pPr>
                          </w:p>
                          <w:p w:rsidR="00B761A2" w:rsidRPr="00A226FC" w:rsidRDefault="00B761A2" w:rsidP="005C79B7">
                            <w:pPr>
                              <w:autoSpaceDE w:val="0"/>
                              <w:autoSpaceDN w:val="0"/>
                              <w:adjustRightInd w:val="0"/>
                              <w:spacing w:after="0" w:line="240" w:lineRule="auto"/>
                              <w:rPr>
                                <w:rFonts w:ascii="Consolas" w:hAnsi="Consolas" w:cs="Consolas"/>
                                <w:sz w:val="16"/>
                                <w:szCs w:val="20"/>
                              </w:rPr>
                            </w:pPr>
                            <w:r w:rsidRPr="00A226FC">
                              <w:rPr>
                                <w:rFonts w:ascii="Consolas" w:hAnsi="Consolas" w:cs="Consolas"/>
                                <w:color w:val="646464"/>
                                <w:sz w:val="16"/>
                                <w:szCs w:val="20"/>
                              </w:rPr>
                              <w:t>@Before</w:t>
                            </w:r>
                          </w:p>
                          <w:p w:rsidR="00B761A2" w:rsidRPr="00A226FC" w:rsidRDefault="00B761A2" w:rsidP="005C79B7">
                            <w:pPr>
                              <w:autoSpaceDE w:val="0"/>
                              <w:autoSpaceDN w:val="0"/>
                              <w:adjustRightInd w:val="0"/>
                              <w:spacing w:after="0" w:line="240" w:lineRule="auto"/>
                              <w:rPr>
                                <w:rFonts w:ascii="Consolas" w:hAnsi="Consolas" w:cs="Consolas"/>
                                <w:sz w:val="16"/>
                                <w:szCs w:val="20"/>
                              </w:rPr>
                            </w:pPr>
                            <w:proofErr w:type="gramStart"/>
                            <w:r w:rsidRPr="00A226FC">
                              <w:rPr>
                                <w:rFonts w:ascii="Consolas" w:hAnsi="Consolas" w:cs="Consolas"/>
                                <w:b/>
                                <w:bCs/>
                                <w:color w:val="7F0055"/>
                                <w:sz w:val="16"/>
                                <w:szCs w:val="20"/>
                              </w:rPr>
                              <w:t>public</w:t>
                            </w:r>
                            <w:proofErr w:type="gramEnd"/>
                            <w:r w:rsidRPr="00A226FC">
                              <w:rPr>
                                <w:rFonts w:ascii="Consolas" w:hAnsi="Consolas" w:cs="Consolas"/>
                                <w:color w:val="000000"/>
                                <w:sz w:val="16"/>
                                <w:szCs w:val="20"/>
                              </w:rPr>
                              <w:t xml:space="preserve"> </w:t>
                            </w:r>
                            <w:r w:rsidRPr="00A226FC">
                              <w:rPr>
                                <w:rFonts w:ascii="Consolas" w:hAnsi="Consolas" w:cs="Consolas"/>
                                <w:b/>
                                <w:bCs/>
                                <w:color w:val="7F0055"/>
                                <w:sz w:val="16"/>
                                <w:szCs w:val="20"/>
                              </w:rPr>
                              <w:t>void</w:t>
                            </w:r>
                            <w:r w:rsidRPr="00A226FC">
                              <w:rPr>
                                <w:rFonts w:ascii="Consolas" w:hAnsi="Consolas" w:cs="Consolas"/>
                                <w:color w:val="000000"/>
                                <w:sz w:val="16"/>
                                <w:szCs w:val="20"/>
                              </w:rPr>
                              <w:t xml:space="preserve"> setUp()</w:t>
                            </w:r>
                            <w:r w:rsidRPr="00A226FC">
                              <w:rPr>
                                <w:rFonts w:ascii="Consolas" w:hAnsi="Consolas" w:cs="Consolas"/>
                                <w:b/>
                                <w:bCs/>
                                <w:color w:val="7F0055"/>
                                <w:sz w:val="16"/>
                                <w:szCs w:val="20"/>
                              </w:rPr>
                              <w:t xml:space="preserve"> </w:t>
                            </w:r>
                            <w:r w:rsidRPr="00A226FC">
                              <w:rPr>
                                <w:rFonts w:ascii="Consolas" w:hAnsi="Consolas" w:cs="Consolas"/>
                                <w:color w:val="000000"/>
                                <w:sz w:val="16"/>
                                <w:szCs w:val="20"/>
                              </w:rPr>
                              <w:t>{</w:t>
                            </w:r>
                          </w:p>
                          <w:p w:rsidR="00B761A2" w:rsidRPr="00A226FC" w:rsidRDefault="00B761A2" w:rsidP="005C79B7">
                            <w:pPr>
                              <w:autoSpaceDE w:val="0"/>
                              <w:autoSpaceDN w:val="0"/>
                              <w:adjustRightInd w:val="0"/>
                              <w:spacing w:after="0" w:line="240" w:lineRule="auto"/>
                              <w:rPr>
                                <w:rFonts w:ascii="Consolas" w:hAnsi="Consolas" w:cs="Consolas"/>
                                <w:sz w:val="16"/>
                                <w:szCs w:val="20"/>
                              </w:rPr>
                            </w:pPr>
                            <w:r w:rsidRPr="00A226FC">
                              <w:rPr>
                                <w:rFonts w:ascii="Consolas" w:hAnsi="Consolas" w:cs="Consolas"/>
                                <w:color w:val="000000"/>
                                <w:sz w:val="16"/>
                                <w:szCs w:val="20"/>
                              </w:rPr>
                              <w:t xml:space="preserve">    </w:t>
                            </w:r>
                            <w:r w:rsidRPr="00A226FC">
                              <w:rPr>
                                <w:rFonts w:ascii="Consolas" w:hAnsi="Consolas" w:cs="Consolas"/>
                                <w:color w:val="3F7F5F"/>
                                <w:sz w:val="16"/>
                                <w:szCs w:val="20"/>
                              </w:rPr>
                              <w:t>// initialization before tests</w:t>
                            </w:r>
                          </w:p>
                          <w:p w:rsidR="00B761A2" w:rsidRPr="00A226FC" w:rsidRDefault="00B761A2" w:rsidP="005C79B7">
                            <w:pPr>
                              <w:autoSpaceDE w:val="0"/>
                              <w:autoSpaceDN w:val="0"/>
                              <w:adjustRightInd w:val="0"/>
                              <w:spacing w:after="0" w:line="240" w:lineRule="auto"/>
                              <w:rPr>
                                <w:rFonts w:ascii="Consolas" w:hAnsi="Consolas" w:cs="Consolas"/>
                                <w:sz w:val="16"/>
                                <w:szCs w:val="20"/>
                              </w:rPr>
                            </w:pPr>
                            <w:r w:rsidRPr="00A226FC">
                              <w:rPr>
                                <w:rFonts w:ascii="Consolas" w:hAnsi="Consolas" w:cs="Consolas"/>
                                <w:color w:val="000000"/>
                                <w:sz w:val="16"/>
                                <w:szCs w:val="20"/>
                              </w:rPr>
                              <w:t xml:space="preserve">    </w:t>
                            </w:r>
                            <w:proofErr w:type="gramStart"/>
                            <w:r w:rsidRPr="00A226FC">
                              <w:rPr>
                                <w:rFonts w:ascii="Consolas" w:hAnsi="Consolas" w:cs="Consolas"/>
                                <w:color w:val="0000C0"/>
                                <w:sz w:val="16"/>
                                <w:szCs w:val="20"/>
                              </w:rPr>
                              <w:t>task</w:t>
                            </w:r>
                            <w:proofErr w:type="gramEnd"/>
                            <w:r w:rsidRPr="00A226FC">
                              <w:rPr>
                                <w:rFonts w:ascii="Consolas" w:hAnsi="Consolas" w:cs="Consolas"/>
                                <w:color w:val="000000"/>
                                <w:sz w:val="16"/>
                                <w:szCs w:val="20"/>
                              </w:rPr>
                              <w:t xml:space="preserve"> = </w:t>
                            </w:r>
                            <w:r w:rsidRPr="00A226FC">
                              <w:rPr>
                                <w:rFonts w:ascii="Consolas" w:hAnsi="Consolas" w:cs="Consolas"/>
                                <w:b/>
                                <w:bCs/>
                                <w:color w:val="7F0055"/>
                                <w:sz w:val="16"/>
                                <w:szCs w:val="20"/>
                              </w:rPr>
                              <w:t>new</w:t>
                            </w:r>
                            <w:r w:rsidRPr="00A226FC">
                              <w:rPr>
                                <w:rFonts w:ascii="Consolas" w:hAnsi="Consolas" w:cs="Consolas"/>
                                <w:color w:val="000000"/>
                                <w:sz w:val="16"/>
                                <w:szCs w:val="20"/>
                              </w:rPr>
                              <w:t xml:space="preserve"> Task(</w:t>
                            </w:r>
                            <w:r w:rsidRPr="00A226FC">
                              <w:rPr>
                                <w:rFonts w:ascii="Consolas" w:hAnsi="Consolas" w:cs="Consolas"/>
                                <w:color w:val="2A00FF"/>
                                <w:sz w:val="16"/>
                                <w:szCs w:val="20"/>
                              </w:rPr>
                              <w:t>"task 1"</w:t>
                            </w:r>
                            <w:r w:rsidRPr="00A226FC">
                              <w:rPr>
                                <w:rFonts w:ascii="Consolas" w:hAnsi="Consolas" w:cs="Consolas"/>
                                <w:color w:val="000000"/>
                                <w:sz w:val="16"/>
                                <w:szCs w:val="20"/>
                              </w:rPr>
                              <w:t>);</w:t>
                            </w:r>
                          </w:p>
                          <w:p w:rsidR="00B761A2" w:rsidRPr="00A226FC" w:rsidRDefault="00B761A2" w:rsidP="005C79B7">
                            <w:pPr>
                              <w:autoSpaceDE w:val="0"/>
                              <w:autoSpaceDN w:val="0"/>
                              <w:adjustRightInd w:val="0"/>
                              <w:spacing w:after="0" w:line="240" w:lineRule="auto"/>
                              <w:rPr>
                                <w:rFonts w:ascii="Consolas" w:hAnsi="Consolas" w:cs="Consolas"/>
                                <w:sz w:val="16"/>
                                <w:szCs w:val="20"/>
                              </w:rPr>
                            </w:pPr>
                            <w:r w:rsidRPr="00A226FC">
                              <w:rPr>
                                <w:rFonts w:ascii="Consolas" w:hAnsi="Consolas" w:cs="Consolas"/>
                                <w:color w:val="000000"/>
                                <w:sz w:val="16"/>
                                <w:szCs w:val="20"/>
                              </w:rPr>
                              <w:t>}</w:t>
                            </w:r>
                          </w:p>
                          <w:p w:rsidR="00B761A2" w:rsidRPr="00A226FC" w:rsidRDefault="00B761A2" w:rsidP="005C79B7">
                            <w:pPr>
                              <w:autoSpaceDE w:val="0"/>
                              <w:autoSpaceDN w:val="0"/>
                              <w:adjustRightInd w:val="0"/>
                              <w:spacing w:after="0" w:line="240" w:lineRule="auto"/>
                              <w:rPr>
                                <w:rFonts w:ascii="Consolas" w:hAnsi="Consolas" w:cs="Consolas"/>
                                <w:sz w:val="16"/>
                                <w:szCs w:val="20"/>
                              </w:rPr>
                            </w:pPr>
                          </w:p>
                          <w:p w:rsidR="00B761A2" w:rsidRPr="00A226FC" w:rsidRDefault="00B761A2" w:rsidP="005C79B7">
                            <w:pPr>
                              <w:autoSpaceDE w:val="0"/>
                              <w:autoSpaceDN w:val="0"/>
                              <w:adjustRightInd w:val="0"/>
                              <w:spacing w:after="0" w:line="240" w:lineRule="auto"/>
                              <w:rPr>
                                <w:rFonts w:ascii="Consolas" w:hAnsi="Consolas" w:cs="Consolas"/>
                                <w:sz w:val="16"/>
                                <w:szCs w:val="20"/>
                              </w:rPr>
                            </w:pPr>
                            <w:r w:rsidRPr="00A226FC">
                              <w:rPr>
                                <w:rFonts w:ascii="Consolas" w:hAnsi="Consolas" w:cs="Consolas"/>
                                <w:color w:val="646464"/>
                                <w:sz w:val="16"/>
                                <w:szCs w:val="20"/>
                              </w:rPr>
                              <w:t>@After</w:t>
                            </w:r>
                          </w:p>
                          <w:p w:rsidR="00B761A2" w:rsidRPr="00A226FC" w:rsidRDefault="00B761A2" w:rsidP="005C79B7">
                            <w:pPr>
                              <w:autoSpaceDE w:val="0"/>
                              <w:autoSpaceDN w:val="0"/>
                              <w:adjustRightInd w:val="0"/>
                              <w:spacing w:after="0" w:line="240" w:lineRule="auto"/>
                              <w:rPr>
                                <w:rFonts w:ascii="Consolas" w:hAnsi="Consolas" w:cs="Consolas"/>
                                <w:sz w:val="16"/>
                                <w:szCs w:val="20"/>
                              </w:rPr>
                            </w:pPr>
                            <w:proofErr w:type="gramStart"/>
                            <w:r w:rsidRPr="00A226FC">
                              <w:rPr>
                                <w:rFonts w:ascii="Consolas" w:hAnsi="Consolas" w:cs="Consolas"/>
                                <w:b/>
                                <w:bCs/>
                                <w:color w:val="7F0055"/>
                                <w:sz w:val="16"/>
                                <w:szCs w:val="20"/>
                              </w:rPr>
                              <w:t>public</w:t>
                            </w:r>
                            <w:proofErr w:type="gramEnd"/>
                            <w:r w:rsidRPr="00A226FC">
                              <w:rPr>
                                <w:rFonts w:ascii="Consolas" w:hAnsi="Consolas" w:cs="Consolas"/>
                                <w:color w:val="000000"/>
                                <w:sz w:val="16"/>
                                <w:szCs w:val="20"/>
                              </w:rPr>
                              <w:t xml:space="preserve"> </w:t>
                            </w:r>
                            <w:r w:rsidRPr="00A226FC">
                              <w:rPr>
                                <w:rFonts w:ascii="Consolas" w:hAnsi="Consolas" w:cs="Consolas"/>
                                <w:b/>
                                <w:bCs/>
                                <w:color w:val="7F0055"/>
                                <w:sz w:val="16"/>
                                <w:szCs w:val="20"/>
                              </w:rPr>
                              <w:t>void</w:t>
                            </w:r>
                            <w:r w:rsidRPr="00A226FC">
                              <w:rPr>
                                <w:rFonts w:ascii="Consolas" w:hAnsi="Consolas" w:cs="Consolas"/>
                                <w:color w:val="000000"/>
                                <w:sz w:val="16"/>
                                <w:szCs w:val="20"/>
                              </w:rPr>
                              <w:t xml:space="preserve"> tearDown() {</w:t>
                            </w:r>
                          </w:p>
                          <w:p w:rsidR="00B761A2" w:rsidRPr="00A226FC" w:rsidRDefault="00B761A2" w:rsidP="005C79B7">
                            <w:pPr>
                              <w:autoSpaceDE w:val="0"/>
                              <w:autoSpaceDN w:val="0"/>
                              <w:adjustRightInd w:val="0"/>
                              <w:spacing w:after="0" w:line="240" w:lineRule="auto"/>
                              <w:rPr>
                                <w:rFonts w:ascii="Consolas" w:hAnsi="Consolas" w:cs="Consolas"/>
                                <w:sz w:val="16"/>
                                <w:szCs w:val="20"/>
                              </w:rPr>
                            </w:pPr>
                            <w:r w:rsidRPr="00A226FC">
                              <w:rPr>
                                <w:rFonts w:ascii="Consolas" w:hAnsi="Consolas" w:cs="Consolas"/>
                                <w:color w:val="000000"/>
                                <w:sz w:val="16"/>
                                <w:szCs w:val="20"/>
                              </w:rPr>
                              <w:t xml:space="preserve">    </w:t>
                            </w:r>
                            <w:r w:rsidRPr="00A226FC">
                              <w:rPr>
                                <w:rFonts w:ascii="Consolas" w:hAnsi="Consolas" w:cs="Consolas"/>
                                <w:color w:val="3F7F5F"/>
                                <w:sz w:val="16"/>
                                <w:szCs w:val="20"/>
                              </w:rPr>
                              <w:t>// clean up after tests</w:t>
                            </w:r>
                          </w:p>
                          <w:p w:rsidR="00B761A2" w:rsidRPr="00A226FC" w:rsidRDefault="00B761A2" w:rsidP="005C79B7">
                            <w:pPr>
                              <w:autoSpaceDE w:val="0"/>
                              <w:autoSpaceDN w:val="0"/>
                              <w:adjustRightInd w:val="0"/>
                              <w:spacing w:after="0" w:line="240" w:lineRule="auto"/>
                              <w:rPr>
                                <w:rFonts w:ascii="Consolas" w:hAnsi="Consolas" w:cs="Consolas"/>
                                <w:sz w:val="16"/>
                                <w:szCs w:val="20"/>
                              </w:rPr>
                            </w:pPr>
                            <w:r w:rsidRPr="00A226FC">
                              <w:rPr>
                                <w:rFonts w:ascii="Consolas" w:hAnsi="Consolas" w:cs="Consolas"/>
                                <w:color w:val="000000"/>
                                <w:sz w:val="16"/>
                                <w:szCs w:val="20"/>
                              </w:rPr>
                              <w:t>}</w:t>
                            </w:r>
                          </w:p>
                          <w:p w:rsidR="00B761A2" w:rsidRPr="00A226FC" w:rsidRDefault="00B761A2" w:rsidP="005C79B7">
                            <w:pPr>
                              <w:autoSpaceDE w:val="0"/>
                              <w:autoSpaceDN w:val="0"/>
                              <w:adjustRightInd w:val="0"/>
                              <w:spacing w:after="0" w:line="240" w:lineRule="auto"/>
                              <w:rPr>
                                <w:rFonts w:ascii="Consolas" w:hAnsi="Consolas" w:cs="Consolas"/>
                                <w:sz w:val="16"/>
                                <w:szCs w:val="20"/>
                              </w:rPr>
                            </w:pPr>
                          </w:p>
                          <w:p w:rsidR="00B761A2" w:rsidRPr="00A226FC" w:rsidRDefault="00B761A2" w:rsidP="005C79B7">
                            <w:pPr>
                              <w:autoSpaceDE w:val="0"/>
                              <w:autoSpaceDN w:val="0"/>
                              <w:adjustRightInd w:val="0"/>
                              <w:spacing w:after="0" w:line="240" w:lineRule="auto"/>
                              <w:rPr>
                                <w:rFonts w:ascii="Consolas" w:hAnsi="Consolas" w:cs="Consolas"/>
                                <w:sz w:val="16"/>
                                <w:szCs w:val="20"/>
                              </w:rPr>
                            </w:pPr>
                            <w:r w:rsidRPr="00A226FC">
                              <w:rPr>
                                <w:rFonts w:ascii="Consolas" w:hAnsi="Consolas" w:cs="Consolas"/>
                                <w:color w:val="646464"/>
                                <w:sz w:val="16"/>
                                <w:szCs w:val="20"/>
                              </w:rPr>
                              <w:t>@Test</w:t>
                            </w:r>
                          </w:p>
                          <w:p w:rsidR="00B761A2" w:rsidRPr="00A226FC" w:rsidRDefault="00B761A2" w:rsidP="005C79B7">
                            <w:pPr>
                              <w:autoSpaceDE w:val="0"/>
                              <w:autoSpaceDN w:val="0"/>
                              <w:adjustRightInd w:val="0"/>
                              <w:spacing w:after="0" w:line="240" w:lineRule="auto"/>
                              <w:rPr>
                                <w:rFonts w:ascii="Consolas" w:hAnsi="Consolas" w:cs="Consolas"/>
                                <w:sz w:val="16"/>
                                <w:szCs w:val="20"/>
                              </w:rPr>
                            </w:pPr>
                            <w:proofErr w:type="gramStart"/>
                            <w:r w:rsidRPr="00A226FC">
                              <w:rPr>
                                <w:rFonts w:ascii="Consolas" w:hAnsi="Consolas" w:cs="Consolas"/>
                                <w:b/>
                                <w:bCs/>
                                <w:color w:val="7F0055"/>
                                <w:sz w:val="16"/>
                                <w:szCs w:val="20"/>
                              </w:rPr>
                              <w:t>public</w:t>
                            </w:r>
                            <w:proofErr w:type="gramEnd"/>
                            <w:r w:rsidRPr="00A226FC">
                              <w:rPr>
                                <w:rFonts w:ascii="Consolas" w:hAnsi="Consolas" w:cs="Consolas"/>
                                <w:color w:val="000000"/>
                                <w:sz w:val="16"/>
                                <w:szCs w:val="20"/>
                              </w:rPr>
                              <w:t xml:space="preserve"> </w:t>
                            </w:r>
                            <w:r w:rsidRPr="00A226FC">
                              <w:rPr>
                                <w:rFonts w:ascii="Consolas" w:hAnsi="Consolas" w:cs="Consolas"/>
                                <w:b/>
                                <w:bCs/>
                                <w:color w:val="7F0055"/>
                                <w:sz w:val="16"/>
                                <w:szCs w:val="20"/>
                              </w:rPr>
                              <w:t>void</w:t>
                            </w:r>
                            <w:r w:rsidRPr="00A226FC">
                              <w:rPr>
                                <w:rFonts w:ascii="Consolas" w:hAnsi="Consolas" w:cs="Consolas"/>
                                <w:color w:val="000000"/>
                                <w:sz w:val="16"/>
                                <w:szCs w:val="20"/>
                              </w:rPr>
                              <w:t xml:space="preserve"> testCase1() {</w:t>
                            </w:r>
                          </w:p>
                          <w:p w:rsidR="00B761A2" w:rsidRPr="00A226FC" w:rsidRDefault="00B761A2" w:rsidP="005C79B7">
                            <w:pPr>
                              <w:autoSpaceDE w:val="0"/>
                              <w:autoSpaceDN w:val="0"/>
                              <w:adjustRightInd w:val="0"/>
                              <w:spacing w:after="0" w:line="240" w:lineRule="auto"/>
                              <w:rPr>
                                <w:rFonts w:ascii="Consolas" w:hAnsi="Consolas" w:cs="Consolas"/>
                                <w:sz w:val="16"/>
                                <w:szCs w:val="20"/>
                              </w:rPr>
                            </w:pPr>
                            <w:r w:rsidRPr="00A226FC">
                              <w:rPr>
                                <w:rFonts w:ascii="Consolas" w:hAnsi="Consolas" w:cs="Consolas"/>
                                <w:color w:val="000000"/>
                                <w:sz w:val="16"/>
                                <w:szCs w:val="20"/>
                              </w:rPr>
                              <w:t xml:space="preserve">    </w:t>
                            </w:r>
                            <w:proofErr w:type="gramStart"/>
                            <w:r w:rsidRPr="00A226FC">
                              <w:rPr>
                                <w:rFonts w:ascii="Consolas" w:hAnsi="Consolas" w:cs="Consolas"/>
                                <w:color w:val="0000C0"/>
                                <w:sz w:val="16"/>
                                <w:szCs w:val="20"/>
                              </w:rPr>
                              <w:t>task</w:t>
                            </w:r>
                            <w:r w:rsidRPr="00A226FC">
                              <w:rPr>
                                <w:rFonts w:ascii="Consolas" w:hAnsi="Consolas" w:cs="Consolas"/>
                                <w:color w:val="000000"/>
                                <w:sz w:val="16"/>
                                <w:szCs w:val="20"/>
                              </w:rPr>
                              <w:t>.setDueDate(</w:t>
                            </w:r>
                            <w:proofErr w:type="gramEnd"/>
                            <w:r w:rsidRPr="00A226FC">
                              <w:rPr>
                                <w:rFonts w:ascii="Consolas" w:hAnsi="Consolas" w:cs="Consolas"/>
                                <w:color w:val="2A00FF"/>
                                <w:sz w:val="16"/>
                                <w:szCs w:val="20"/>
                              </w:rPr>
                              <w:t>"0305"</w:t>
                            </w:r>
                            <w:r w:rsidRPr="00A226FC">
                              <w:rPr>
                                <w:rFonts w:ascii="Consolas" w:hAnsi="Consolas" w:cs="Consolas"/>
                                <w:color w:val="000000"/>
                                <w:sz w:val="16"/>
                                <w:szCs w:val="20"/>
                              </w:rPr>
                              <w:t xml:space="preserve">); </w:t>
                            </w:r>
                            <w:r w:rsidRPr="00A226FC">
                              <w:rPr>
                                <w:rFonts w:ascii="Consolas" w:hAnsi="Consolas" w:cs="Consolas"/>
                                <w:color w:val="3F7F5F"/>
                                <w:sz w:val="16"/>
                                <w:szCs w:val="20"/>
                              </w:rPr>
                              <w:t>//DDMM</w:t>
                            </w:r>
                          </w:p>
                          <w:p w:rsidR="00B761A2" w:rsidRPr="00A226FC" w:rsidRDefault="00B761A2" w:rsidP="005C79B7">
                            <w:pPr>
                              <w:autoSpaceDE w:val="0"/>
                              <w:autoSpaceDN w:val="0"/>
                              <w:adjustRightInd w:val="0"/>
                              <w:spacing w:after="0" w:line="240" w:lineRule="auto"/>
                              <w:rPr>
                                <w:rFonts w:ascii="Consolas" w:hAnsi="Consolas" w:cs="Consolas"/>
                                <w:sz w:val="16"/>
                                <w:szCs w:val="20"/>
                              </w:rPr>
                            </w:pPr>
                            <w:r w:rsidRPr="00A226FC">
                              <w:rPr>
                                <w:rFonts w:ascii="Consolas" w:hAnsi="Consolas" w:cs="Consolas"/>
                                <w:color w:val="000000"/>
                                <w:sz w:val="16"/>
                                <w:szCs w:val="20"/>
                              </w:rPr>
                              <w:t xml:space="preserve">    </w:t>
                            </w:r>
                            <w:proofErr w:type="gramStart"/>
                            <w:r w:rsidRPr="00A226FC">
                              <w:rPr>
                                <w:rFonts w:ascii="Consolas" w:hAnsi="Consolas" w:cs="Consolas"/>
                                <w:i/>
                                <w:iCs/>
                                <w:color w:val="000000"/>
                                <w:sz w:val="16"/>
                                <w:szCs w:val="20"/>
                              </w:rPr>
                              <w:t>assertEquals</w:t>
                            </w:r>
                            <w:r w:rsidRPr="00A226FC">
                              <w:rPr>
                                <w:rFonts w:ascii="Consolas" w:hAnsi="Consolas" w:cs="Consolas"/>
                                <w:color w:val="000000"/>
                                <w:sz w:val="16"/>
                                <w:szCs w:val="20"/>
                              </w:rPr>
                              <w:t>(</w:t>
                            </w:r>
                            <w:proofErr w:type="gramEnd"/>
                            <w:r w:rsidRPr="00A226FC">
                              <w:rPr>
                                <w:rFonts w:ascii="Consolas" w:hAnsi="Consolas" w:cs="Consolas"/>
                                <w:color w:val="000000"/>
                                <w:sz w:val="16"/>
                                <w:szCs w:val="20"/>
                              </w:rPr>
                              <w:t xml:space="preserve">3, </w:t>
                            </w:r>
                          </w:p>
                          <w:p w:rsidR="00B761A2" w:rsidRPr="00A226FC" w:rsidRDefault="00B761A2" w:rsidP="005C79B7">
                            <w:pPr>
                              <w:autoSpaceDE w:val="0"/>
                              <w:autoSpaceDN w:val="0"/>
                              <w:adjustRightInd w:val="0"/>
                              <w:spacing w:after="0" w:line="240" w:lineRule="auto"/>
                              <w:rPr>
                                <w:rFonts w:ascii="Consolas" w:hAnsi="Consolas" w:cs="Consolas"/>
                                <w:sz w:val="16"/>
                                <w:szCs w:val="20"/>
                              </w:rPr>
                            </w:pPr>
                            <w:r w:rsidRPr="00A226FC">
                              <w:rPr>
                                <w:rFonts w:ascii="Consolas" w:hAnsi="Consolas" w:cs="Consolas"/>
                                <w:color w:val="000000"/>
                                <w:sz w:val="16"/>
                                <w:szCs w:val="20"/>
                              </w:rPr>
                              <w:t xml:space="preserve">                 </w:t>
                            </w:r>
                            <w:proofErr w:type="gramStart"/>
                            <w:r w:rsidRPr="00A226FC">
                              <w:rPr>
                                <w:rFonts w:ascii="Consolas" w:hAnsi="Consolas" w:cs="Consolas"/>
                                <w:color w:val="0000C0"/>
                                <w:sz w:val="16"/>
                                <w:szCs w:val="20"/>
                              </w:rPr>
                              <w:t>task</w:t>
                            </w:r>
                            <w:r w:rsidRPr="00A226FC">
                              <w:rPr>
                                <w:rFonts w:ascii="Consolas" w:hAnsi="Consolas" w:cs="Consolas"/>
                                <w:color w:val="000000"/>
                                <w:sz w:val="16"/>
                                <w:szCs w:val="20"/>
                              </w:rPr>
                              <w:t>.getDueDate(</w:t>
                            </w:r>
                            <w:proofErr w:type="gramEnd"/>
                            <w:r w:rsidRPr="00A226FC">
                              <w:rPr>
                                <w:rFonts w:ascii="Consolas" w:hAnsi="Consolas" w:cs="Consolas"/>
                                <w:color w:val="000000"/>
                                <w:sz w:val="16"/>
                                <w:szCs w:val="20"/>
                              </w:rPr>
                              <w:t>).get(Calendar.</w:t>
                            </w:r>
                            <w:r w:rsidRPr="00A226FC">
                              <w:rPr>
                                <w:rFonts w:ascii="Consolas" w:hAnsi="Consolas" w:cs="Consolas"/>
                                <w:b/>
                                <w:bCs/>
                                <w:i/>
                                <w:iCs/>
                                <w:color w:val="0000C0"/>
                                <w:sz w:val="16"/>
                                <w:szCs w:val="20"/>
                              </w:rPr>
                              <w:t>DAY_OF_MONTH</w:t>
                            </w:r>
                            <w:r w:rsidRPr="00A226FC">
                              <w:rPr>
                                <w:rFonts w:ascii="Consolas" w:hAnsi="Consolas" w:cs="Consolas"/>
                                <w:color w:val="000000"/>
                                <w:sz w:val="16"/>
                                <w:szCs w:val="20"/>
                              </w:rPr>
                              <w:t>));</w:t>
                            </w:r>
                          </w:p>
                          <w:p w:rsidR="00B761A2" w:rsidRPr="00A226FC" w:rsidRDefault="00B761A2" w:rsidP="005C79B7">
                            <w:pPr>
                              <w:autoSpaceDE w:val="0"/>
                              <w:autoSpaceDN w:val="0"/>
                              <w:adjustRightInd w:val="0"/>
                              <w:spacing w:after="0" w:line="240" w:lineRule="auto"/>
                              <w:rPr>
                                <w:rFonts w:ascii="Consolas" w:hAnsi="Consolas" w:cs="Consolas"/>
                                <w:sz w:val="16"/>
                                <w:szCs w:val="20"/>
                              </w:rPr>
                            </w:pPr>
                            <w:r w:rsidRPr="00A226FC">
                              <w:rPr>
                                <w:rFonts w:ascii="Consolas" w:hAnsi="Consolas" w:cs="Consolas"/>
                                <w:color w:val="000000"/>
                                <w:sz w:val="16"/>
                                <w:szCs w:val="20"/>
                              </w:rPr>
                              <w:t xml:space="preserve">    </w:t>
                            </w:r>
                            <w:proofErr w:type="gramStart"/>
                            <w:r w:rsidRPr="00A226FC">
                              <w:rPr>
                                <w:rFonts w:ascii="Consolas" w:hAnsi="Consolas" w:cs="Consolas"/>
                                <w:i/>
                                <w:iCs/>
                                <w:color w:val="000000"/>
                                <w:sz w:val="16"/>
                                <w:szCs w:val="20"/>
                              </w:rPr>
                              <w:t>assertEquals</w:t>
                            </w:r>
                            <w:r w:rsidRPr="00A226FC">
                              <w:rPr>
                                <w:rFonts w:ascii="Consolas" w:hAnsi="Consolas" w:cs="Consolas"/>
                                <w:color w:val="000000"/>
                                <w:sz w:val="16"/>
                                <w:szCs w:val="20"/>
                              </w:rPr>
                              <w:t>(</w:t>
                            </w:r>
                            <w:proofErr w:type="gramEnd"/>
                            <w:r w:rsidRPr="00A226FC">
                              <w:rPr>
                                <w:rFonts w:ascii="Consolas" w:hAnsi="Consolas" w:cs="Consolas"/>
                                <w:color w:val="000000"/>
                                <w:sz w:val="16"/>
                                <w:szCs w:val="20"/>
                              </w:rPr>
                              <w:t>Calendar.</w:t>
                            </w:r>
                            <w:r w:rsidRPr="00A226FC">
                              <w:rPr>
                                <w:rFonts w:ascii="Consolas" w:hAnsi="Consolas" w:cs="Consolas"/>
                                <w:b/>
                                <w:bCs/>
                                <w:i/>
                                <w:iCs/>
                                <w:color w:val="0000C0"/>
                                <w:sz w:val="16"/>
                                <w:szCs w:val="20"/>
                              </w:rPr>
                              <w:t>MAY</w:t>
                            </w:r>
                            <w:r w:rsidRPr="00A226FC">
                              <w:rPr>
                                <w:rFonts w:ascii="Consolas" w:hAnsi="Consolas" w:cs="Consolas"/>
                                <w:color w:val="000000"/>
                                <w:sz w:val="16"/>
                                <w:szCs w:val="20"/>
                              </w:rPr>
                              <w:t xml:space="preserve">, </w:t>
                            </w:r>
                          </w:p>
                          <w:p w:rsidR="00B761A2" w:rsidRPr="00A226FC" w:rsidRDefault="00B761A2" w:rsidP="005C79B7">
                            <w:pPr>
                              <w:autoSpaceDE w:val="0"/>
                              <w:autoSpaceDN w:val="0"/>
                              <w:adjustRightInd w:val="0"/>
                              <w:spacing w:after="0" w:line="240" w:lineRule="auto"/>
                              <w:rPr>
                                <w:rFonts w:ascii="Consolas" w:hAnsi="Consolas" w:cs="Consolas"/>
                                <w:sz w:val="16"/>
                                <w:szCs w:val="20"/>
                              </w:rPr>
                            </w:pPr>
                            <w:r w:rsidRPr="00A226FC">
                              <w:rPr>
                                <w:rFonts w:ascii="Consolas" w:hAnsi="Consolas" w:cs="Consolas"/>
                                <w:color w:val="000000"/>
                                <w:sz w:val="16"/>
                                <w:szCs w:val="20"/>
                              </w:rPr>
                              <w:t xml:space="preserve">                 </w:t>
                            </w:r>
                            <w:proofErr w:type="gramStart"/>
                            <w:r w:rsidRPr="00A226FC">
                              <w:rPr>
                                <w:rFonts w:ascii="Consolas" w:hAnsi="Consolas" w:cs="Consolas"/>
                                <w:color w:val="0000C0"/>
                                <w:sz w:val="16"/>
                                <w:szCs w:val="20"/>
                              </w:rPr>
                              <w:t>task</w:t>
                            </w:r>
                            <w:r w:rsidRPr="00A226FC">
                              <w:rPr>
                                <w:rFonts w:ascii="Consolas" w:hAnsi="Consolas" w:cs="Consolas"/>
                                <w:color w:val="000000"/>
                                <w:sz w:val="16"/>
                                <w:szCs w:val="20"/>
                              </w:rPr>
                              <w:t>.getDueDate(</w:t>
                            </w:r>
                            <w:proofErr w:type="gramEnd"/>
                            <w:r w:rsidRPr="00A226FC">
                              <w:rPr>
                                <w:rFonts w:ascii="Consolas" w:hAnsi="Consolas" w:cs="Consolas"/>
                                <w:color w:val="000000"/>
                                <w:sz w:val="16"/>
                                <w:szCs w:val="20"/>
                              </w:rPr>
                              <w:t>).get(Calendar.</w:t>
                            </w:r>
                            <w:r w:rsidRPr="00A226FC">
                              <w:rPr>
                                <w:rFonts w:ascii="Consolas" w:hAnsi="Consolas" w:cs="Consolas"/>
                                <w:b/>
                                <w:bCs/>
                                <w:i/>
                                <w:iCs/>
                                <w:color w:val="0000C0"/>
                                <w:sz w:val="16"/>
                                <w:szCs w:val="20"/>
                              </w:rPr>
                              <w:t>MONTH</w:t>
                            </w:r>
                            <w:r w:rsidRPr="00A226FC">
                              <w:rPr>
                                <w:rFonts w:ascii="Consolas" w:hAnsi="Consolas" w:cs="Consolas"/>
                                <w:color w:val="000000"/>
                                <w:sz w:val="16"/>
                                <w:szCs w:val="20"/>
                              </w:rPr>
                              <w:t>));</w:t>
                            </w:r>
                          </w:p>
                          <w:p w:rsidR="00B761A2" w:rsidRPr="00A226FC" w:rsidRDefault="00B761A2" w:rsidP="005C79B7">
                            <w:pPr>
                              <w:jc w:val="both"/>
                              <w:rPr>
                                <w:sz w:val="18"/>
                              </w:rPr>
                            </w:pPr>
                            <w:r w:rsidRPr="00A226FC">
                              <w:rPr>
                                <w:rFonts w:ascii="Consolas" w:hAnsi="Consolas" w:cs="Consolas"/>
                                <w:color w:val="000000"/>
                                <w:sz w:val="16"/>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6D14D42" id="Rectangle 1" o:spid="_x0000_s1026" style="width:449.25pt;height:20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" filled="f" strokecolor="black [3213]" strokeweight="1pt">
                <v:textbox>
                  <w:txbxContent>
                    <w:p w:rsidR="00B761A2" w:rsidRPr="00A226FC" w:rsidRDefault="00B761A2" w:rsidP="005C79B7">
                      <w:pPr>
                        <w:autoSpaceDE w:val="0"/>
                        <w:autoSpaceDN w:val="0"/>
                        <w:adjustRightInd w:val="0"/>
                        <w:spacing w:after="0" w:line="240" w:lineRule="auto"/>
                        <w:rPr>
                          <w:rFonts w:ascii="Consolas" w:hAnsi="Consolas" w:cs="Consolas"/>
                          <w:sz w:val="16"/>
                          <w:szCs w:val="20"/>
                        </w:rPr>
                      </w:pPr>
                      <w:r w:rsidRPr="00A226FC">
                        <w:rPr>
                          <w:rFonts w:ascii="Consolas" w:hAnsi="Consolas" w:cs="Consolas"/>
                          <w:color w:val="000000"/>
                          <w:sz w:val="16"/>
                          <w:szCs w:val="20"/>
                        </w:rPr>
                        <w:t xml:space="preserve">Task </w:t>
                      </w:r>
                      <w:r w:rsidRPr="00A226FC">
                        <w:rPr>
                          <w:rFonts w:ascii="Consolas" w:hAnsi="Consolas" w:cs="Consolas"/>
                          <w:color w:val="0000C0"/>
                          <w:sz w:val="16"/>
                          <w:szCs w:val="20"/>
                        </w:rPr>
                        <w:t>task</w:t>
                      </w:r>
                      <w:r w:rsidRPr="00A226FC">
                        <w:rPr>
                          <w:rFonts w:ascii="Consolas" w:hAnsi="Consolas" w:cs="Consolas"/>
                          <w:color w:val="000000"/>
                          <w:sz w:val="16"/>
                          <w:szCs w:val="20"/>
                        </w:rPr>
                        <w:t>;</w:t>
                      </w:r>
                    </w:p>
                    <w:p w:rsidR="00B761A2" w:rsidRPr="00A226FC" w:rsidRDefault="00B761A2" w:rsidP="005C79B7">
                      <w:pPr>
                        <w:autoSpaceDE w:val="0"/>
                        <w:autoSpaceDN w:val="0"/>
                        <w:adjustRightInd w:val="0"/>
                        <w:spacing w:after="0" w:line="240" w:lineRule="auto"/>
                        <w:rPr>
                          <w:rFonts w:ascii="Consolas" w:hAnsi="Consolas" w:cs="Consolas"/>
                          <w:sz w:val="16"/>
                          <w:szCs w:val="20"/>
                        </w:rPr>
                      </w:pPr>
                    </w:p>
                    <w:p w:rsidR="00B761A2" w:rsidRPr="00A226FC" w:rsidRDefault="00B761A2" w:rsidP="005C79B7">
                      <w:pPr>
                        <w:autoSpaceDE w:val="0"/>
                        <w:autoSpaceDN w:val="0"/>
                        <w:adjustRightInd w:val="0"/>
                        <w:spacing w:after="0" w:line="240" w:lineRule="auto"/>
                        <w:rPr>
                          <w:rFonts w:ascii="Consolas" w:hAnsi="Consolas" w:cs="Consolas"/>
                          <w:sz w:val="16"/>
                          <w:szCs w:val="20"/>
                        </w:rPr>
                      </w:pPr>
                      <w:r w:rsidRPr="00A226FC">
                        <w:rPr>
                          <w:rFonts w:ascii="Consolas" w:hAnsi="Consolas" w:cs="Consolas"/>
                          <w:color w:val="646464"/>
                          <w:sz w:val="16"/>
                          <w:szCs w:val="20"/>
                        </w:rPr>
                        <w:t>@Before</w:t>
                      </w:r>
                    </w:p>
                    <w:p w:rsidR="00B761A2" w:rsidRPr="00A226FC" w:rsidRDefault="00B761A2" w:rsidP="005C79B7">
                      <w:pPr>
                        <w:autoSpaceDE w:val="0"/>
                        <w:autoSpaceDN w:val="0"/>
                        <w:adjustRightInd w:val="0"/>
                        <w:spacing w:after="0" w:line="240" w:lineRule="auto"/>
                        <w:rPr>
                          <w:rFonts w:ascii="Consolas" w:hAnsi="Consolas" w:cs="Consolas"/>
                          <w:sz w:val="16"/>
                          <w:szCs w:val="20"/>
                        </w:rPr>
                      </w:pPr>
                      <w:proofErr w:type="gramStart"/>
                      <w:r w:rsidRPr="00A226FC">
                        <w:rPr>
                          <w:rFonts w:ascii="Consolas" w:hAnsi="Consolas" w:cs="Consolas"/>
                          <w:b/>
                          <w:bCs/>
                          <w:color w:val="7F0055"/>
                          <w:sz w:val="16"/>
                          <w:szCs w:val="20"/>
                        </w:rPr>
                        <w:t>public</w:t>
                      </w:r>
                      <w:proofErr w:type="gramEnd"/>
                      <w:r w:rsidRPr="00A226FC">
                        <w:rPr>
                          <w:rFonts w:ascii="Consolas" w:hAnsi="Consolas" w:cs="Consolas"/>
                          <w:color w:val="000000"/>
                          <w:sz w:val="16"/>
                          <w:szCs w:val="20"/>
                        </w:rPr>
                        <w:t xml:space="preserve"> </w:t>
                      </w:r>
                      <w:r w:rsidRPr="00A226FC">
                        <w:rPr>
                          <w:rFonts w:ascii="Consolas" w:hAnsi="Consolas" w:cs="Consolas"/>
                          <w:b/>
                          <w:bCs/>
                          <w:color w:val="7F0055"/>
                          <w:sz w:val="16"/>
                          <w:szCs w:val="20"/>
                        </w:rPr>
                        <w:t>void</w:t>
                      </w:r>
                      <w:r w:rsidRPr="00A226FC">
                        <w:rPr>
                          <w:rFonts w:ascii="Consolas" w:hAnsi="Consolas" w:cs="Consolas"/>
                          <w:color w:val="000000"/>
                          <w:sz w:val="16"/>
                          <w:szCs w:val="20"/>
                        </w:rPr>
                        <w:t xml:space="preserve"> setUp()</w:t>
                      </w:r>
                      <w:r w:rsidRPr="00A226FC">
                        <w:rPr>
                          <w:rFonts w:ascii="Consolas" w:hAnsi="Consolas" w:cs="Consolas"/>
                          <w:b/>
                          <w:bCs/>
                          <w:color w:val="7F0055"/>
                          <w:sz w:val="16"/>
                          <w:szCs w:val="20"/>
                        </w:rPr>
                        <w:t xml:space="preserve"> </w:t>
                      </w:r>
                      <w:r w:rsidRPr="00A226FC">
                        <w:rPr>
                          <w:rFonts w:ascii="Consolas" w:hAnsi="Consolas" w:cs="Consolas"/>
                          <w:color w:val="000000"/>
                          <w:sz w:val="16"/>
                          <w:szCs w:val="20"/>
                        </w:rPr>
                        <w:t>{</w:t>
                      </w:r>
                    </w:p>
                    <w:p w:rsidR="00B761A2" w:rsidRPr="00A226FC" w:rsidRDefault="00B761A2" w:rsidP="005C79B7">
                      <w:pPr>
                        <w:autoSpaceDE w:val="0"/>
                        <w:autoSpaceDN w:val="0"/>
                        <w:adjustRightInd w:val="0"/>
                        <w:spacing w:after="0" w:line="240" w:lineRule="auto"/>
                        <w:rPr>
                          <w:rFonts w:ascii="Consolas" w:hAnsi="Consolas" w:cs="Consolas"/>
                          <w:sz w:val="16"/>
                          <w:szCs w:val="20"/>
                        </w:rPr>
                      </w:pPr>
                      <w:r w:rsidRPr="00A226FC">
                        <w:rPr>
                          <w:rFonts w:ascii="Consolas" w:hAnsi="Consolas" w:cs="Consolas"/>
                          <w:color w:val="000000"/>
                          <w:sz w:val="16"/>
                          <w:szCs w:val="20"/>
                        </w:rPr>
                        <w:t xml:space="preserve">    </w:t>
                      </w:r>
                      <w:r w:rsidRPr="00A226FC">
                        <w:rPr>
                          <w:rFonts w:ascii="Consolas" w:hAnsi="Consolas" w:cs="Consolas"/>
                          <w:color w:val="3F7F5F"/>
                          <w:sz w:val="16"/>
                          <w:szCs w:val="20"/>
                        </w:rPr>
                        <w:t>// initialization before tests</w:t>
                      </w:r>
                    </w:p>
                    <w:p w:rsidR="00B761A2" w:rsidRPr="00A226FC" w:rsidRDefault="00B761A2" w:rsidP="005C79B7">
                      <w:pPr>
                        <w:autoSpaceDE w:val="0"/>
                        <w:autoSpaceDN w:val="0"/>
                        <w:adjustRightInd w:val="0"/>
                        <w:spacing w:after="0" w:line="240" w:lineRule="auto"/>
                        <w:rPr>
                          <w:rFonts w:ascii="Consolas" w:hAnsi="Consolas" w:cs="Consolas"/>
                          <w:sz w:val="16"/>
                          <w:szCs w:val="20"/>
                        </w:rPr>
                      </w:pPr>
                      <w:r w:rsidRPr="00A226FC">
                        <w:rPr>
                          <w:rFonts w:ascii="Consolas" w:hAnsi="Consolas" w:cs="Consolas"/>
                          <w:color w:val="000000"/>
                          <w:sz w:val="16"/>
                          <w:szCs w:val="20"/>
                        </w:rPr>
                        <w:t xml:space="preserve">    </w:t>
                      </w:r>
                      <w:proofErr w:type="gramStart"/>
                      <w:r w:rsidRPr="00A226FC">
                        <w:rPr>
                          <w:rFonts w:ascii="Consolas" w:hAnsi="Consolas" w:cs="Consolas"/>
                          <w:color w:val="0000C0"/>
                          <w:sz w:val="16"/>
                          <w:szCs w:val="20"/>
                        </w:rPr>
                        <w:t>task</w:t>
                      </w:r>
                      <w:proofErr w:type="gramEnd"/>
                      <w:r w:rsidRPr="00A226FC">
                        <w:rPr>
                          <w:rFonts w:ascii="Consolas" w:hAnsi="Consolas" w:cs="Consolas"/>
                          <w:color w:val="000000"/>
                          <w:sz w:val="16"/>
                          <w:szCs w:val="20"/>
                        </w:rPr>
                        <w:t xml:space="preserve"> = </w:t>
                      </w:r>
                      <w:r w:rsidRPr="00A226FC">
                        <w:rPr>
                          <w:rFonts w:ascii="Consolas" w:hAnsi="Consolas" w:cs="Consolas"/>
                          <w:b/>
                          <w:bCs/>
                          <w:color w:val="7F0055"/>
                          <w:sz w:val="16"/>
                          <w:szCs w:val="20"/>
                        </w:rPr>
                        <w:t>new</w:t>
                      </w:r>
                      <w:r w:rsidRPr="00A226FC">
                        <w:rPr>
                          <w:rFonts w:ascii="Consolas" w:hAnsi="Consolas" w:cs="Consolas"/>
                          <w:color w:val="000000"/>
                          <w:sz w:val="16"/>
                          <w:szCs w:val="20"/>
                        </w:rPr>
                        <w:t xml:space="preserve"> Task(</w:t>
                      </w:r>
                      <w:r w:rsidRPr="00A226FC">
                        <w:rPr>
                          <w:rFonts w:ascii="Consolas" w:hAnsi="Consolas" w:cs="Consolas"/>
                          <w:color w:val="2A00FF"/>
                          <w:sz w:val="16"/>
                          <w:szCs w:val="20"/>
                        </w:rPr>
                        <w:t>"task 1"</w:t>
                      </w:r>
                      <w:r w:rsidRPr="00A226FC">
                        <w:rPr>
                          <w:rFonts w:ascii="Consolas" w:hAnsi="Consolas" w:cs="Consolas"/>
                          <w:color w:val="000000"/>
                          <w:sz w:val="16"/>
                          <w:szCs w:val="20"/>
                        </w:rPr>
                        <w:t>);</w:t>
                      </w:r>
                    </w:p>
                    <w:p w:rsidR="00B761A2" w:rsidRPr="00A226FC" w:rsidRDefault="00B761A2" w:rsidP="005C79B7">
                      <w:pPr>
                        <w:autoSpaceDE w:val="0"/>
                        <w:autoSpaceDN w:val="0"/>
                        <w:adjustRightInd w:val="0"/>
                        <w:spacing w:after="0" w:line="240" w:lineRule="auto"/>
                        <w:rPr>
                          <w:rFonts w:ascii="Consolas" w:hAnsi="Consolas" w:cs="Consolas"/>
                          <w:sz w:val="16"/>
                          <w:szCs w:val="20"/>
                        </w:rPr>
                      </w:pPr>
                      <w:r w:rsidRPr="00A226FC">
                        <w:rPr>
                          <w:rFonts w:ascii="Consolas" w:hAnsi="Consolas" w:cs="Consolas"/>
                          <w:color w:val="000000"/>
                          <w:sz w:val="16"/>
                          <w:szCs w:val="20"/>
                        </w:rPr>
                        <w:t>}</w:t>
                      </w:r>
                    </w:p>
                    <w:p w:rsidR="00B761A2" w:rsidRPr="00A226FC" w:rsidRDefault="00B761A2" w:rsidP="005C79B7">
                      <w:pPr>
                        <w:autoSpaceDE w:val="0"/>
                        <w:autoSpaceDN w:val="0"/>
                        <w:adjustRightInd w:val="0"/>
                        <w:spacing w:after="0" w:line="240" w:lineRule="auto"/>
                        <w:rPr>
                          <w:rFonts w:ascii="Consolas" w:hAnsi="Consolas" w:cs="Consolas"/>
                          <w:sz w:val="16"/>
                          <w:szCs w:val="20"/>
                        </w:rPr>
                      </w:pPr>
                    </w:p>
                    <w:p w:rsidR="00B761A2" w:rsidRPr="00A226FC" w:rsidRDefault="00B761A2" w:rsidP="005C79B7">
                      <w:pPr>
                        <w:autoSpaceDE w:val="0"/>
                        <w:autoSpaceDN w:val="0"/>
                        <w:adjustRightInd w:val="0"/>
                        <w:spacing w:after="0" w:line="240" w:lineRule="auto"/>
                        <w:rPr>
                          <w:rFonts w:ascii="Consolas" w:hAnsi="Consolas" w:cs="Consolas"/>
                          <w:sz w:val="16"/>
                          <w:szCs w:val="20"/>
                        </w:rPr>
                      </w:pPr>
                      <w:r w:rsidRPr="00A226FC">
                        <w:rPr>
                          <w:rFonts w:ascii="Consolas" w:hAnsi="Consolas" w:cs="Consolas"/>
                          <w:color w:val="646464"/>
                          <w:sz w:val="16"/>
                          <w:szCs w:val="20"/>
                        </w:rPr>
                        <w:t>@After</w:t>
                      </w:r>
                    </w:p>
                    <w:p w:rsidR="00B761A2" w:rsidRPr="00A226FC" w:rsidRDefault="00B761A2" w:rsidP="005C79B7">
                      <w:pPr>
                        <w:autoSpaceDE w:val="0"/>
                        <w:autoSpaceDN w:val="0"/>
                        <w:adjustRightInd w:val="0"/>
                        <w:spacing w:after="0" w:line="240" w:lineRule="auto"/>
                        <w:rPr>
                          <w:rFonts w:ascii="Consolas" w:hAnsi="Consolas" w:cs="Consolas"/>
                          <w:sz w:val="16"/>
                          <w:szCs w:val="20"/>
                        </w:rPr>
                      </w:pPr>
                      <w:proofErr w:type="gramStart"/>
                      <w:r w:rsidRPr="00A226FC">
                        <w:rPr>
                          <w:rFonts w:ascii="Consolas" w:hAnsi="Consolas" w:cs="Consolas"/>
                          <w:b/>
                          <w:bCs/>
                          <w:color w:val="7F0055"/>
                          <w:sz w:val="16"/>
                          <w:szCs w:val="20"/>
                        </w:rPr>
                        <w:t>public</w:t>
                      </w:r>
                      <w:proofErr w:type="gramEnd"/>
                      <w:r w:rsidRPr="00A226FC">
                        <w:rPr>
                          <w:rFonts w:ascii="Consolas" w:hAnsi="Consolas" w:cs="Consolas"/>
                          <w:color w:val="000000"/>
                          <w:sz w:val="16"/>
                          <w:szCs w:val="20"/>
                        </w:rPr>
                        <w:t xml:space="preserve"> </w:t>
                      </w:r>
                      <w:r w:rsidRPr="00A226FC">
                        <w:rPr>
                          <w:rFonts w:ascii="Consolas" w:hAnsi="Consolas" w:cs="Consolas"/>
                          <w:b/>
                          <w:bCs/>
                          <w:color w:val="7F0055"/>
                          <w:sz w:val="16"/>
                          <w:szCs w:val="20"/>
                        </w:rPr>
                        <w:t>void</w:t>
                      </w:r>
                      <w:r w:rsidRPr="00A226FC">
                        <w:rPr>
                          <w:rFonts w:ascii="Consolas" w:hAnsi="Consolas" w:cs="Consolas"/>
                          <w:color w:val="000000"/>
                          <w:sz w:val="16"/>
                          <w:szCs w:val="20"/>
                        </w:rPr>
                        <w:t xml:space="preserve"> tearDown() {</w:t>
                      </w:r>
                    </w:p>
                    <w:p w:rsidR="00B761A2" w:rsidRPr="00A226FC" w:rsidRDefault="00B761A2" w:rsidP="005C79B7">
                      <w:pPr>
                        <w:autoSpaceDE w:val="0"/>
                        <w:autoSpaceDN w:val="0"/>
                        <w:adjustRightInd w:val="0"/>
                        <w:spacing w:after="0" w:line="240" w:lineRule="auto"/>
                        <w:rPr>
                          <w:rFonts w:ascii="Consolas" w:hAnsi="Consolas" w:cs="Consolas"/>
                          <w:sz w:val="16"/>
                          <w:szCs w:val="20"/>
                        </w:rPr>
                      </w:pPr>
                      <w:r w:rsidRPr="00A226FC">
                        <w:rPr>
                          <w:rFonts w:ascii="Consolas" w:hAnsi="Consolas" w:cs="Consolas"/>
                          <w:color w:val="000000"/>
                          <w:sz w:val="16"/>
                          <w:szCs w:val="20"/>
                        </w:rPr>
                        <w:t xml:space="preserve">    </w:t>
                      </w:r>
                      <w:r w:rsidRPr="00A226FC">
                        <w:rPr>
                          <w:rFonts w:ascii="Consolas" w:hAnsi="Consolas" w:cs="Consolas"/>
                          <w:color w:val="3F7F5F"/>
                          <w:sz w:val="16"/>
                          <w:szCs w:val="20"/>
                        </w:rPr>
                        <w:t>// clean up after tests</w:t>
                      </w:r>
                    </w:p>
                    <w:p w:rsidR="00B761A2" w:rsidRPr="00A226FC" w:rsidRDefault="00B761A2" w:rsidP="005C79B7">
                      <w:pPr>
                        <w:autoSpaceDE w:val="0"/>
                        <w:autoSpaceDN w:val="0"/>
                        <w:adjustRightInd w:val="0"/>
                        <w:spacing w:after="0" w:line="240" w:lineRule="auto"/>
                        <w:rPr>
                          <w:rFonts w:ascii="Consolas" w:hAnsi="Consolas" w:cs="Consolas"/>
                          <w:sz w:val="16"/>
                          <w:szCs w:val="20"/>
                        </w:rPr>
                      </w:pPr>
                      <w:r w:rsidRPr="00A226FC">
                        <w:rPr>
                          <w:rFonts w:ascii="Consolas" w:hAnsi="Consolas" w:cs="Consolas"/>
                          <w:color w:val="000000"/>
                          <w:sz w:val="16"/>
                          <w:szCs w:val="20"/>
                        </w:rPr>
                        <w:t>}</w:t>
                      </w:r>
                    </w:p>
                    <w:p w:rsidR="00B761A2" w:rsidRPr="00A226FC" w:rsidRDefault="00B761A2" w:rsidP="005C79B7">
                      <w:pPr>
                        <w:autoSpaceDE w:val="0"/>
                        <w:autoSpaceDN w:val="0"/>
                        <w:adjustRightInd w:val="0"/>
                        <w:spacing w:after="0" w:line="240" w:lineRule="auto"/>
                        <w:rPr>
                          <w:rFonts w:ascii="Consolas" w:hAnsi="Consolas" w:cs="Consolas"/>
                          <w:sz w:val="16"/>
                          <w:szCs w:val="20"/>
                        </w:rPr>
                      </w:pPr>
                    </w:p>
                    <w:p w:rsidR="00B761A2" w:rsidRPr="00A226FC" w:rsidRDefault="00B761A2" w:rsidP="005C79B7">
                      <w:pPr>
                        <w:autoSpaceDE w:val="0"/>
                        <w:autoSpaceDN w:val="0"/>
                        <w:adjustRightInd w:val="0"/>
                        <w:spacing w:after="0" w:line="240" w:lineRule="auto"/>
                        <w:rPr>
                          <w:rFonts w:ascii="Consolas" w:hAnsi="Consolas" w:cs="Consolas"/>
                          <w:sz w:val="16"/>
                          <w:szCs w:val="20"/>
                        </w:rPr>
                      </w:pPr>
                      <w:r w:rsidRPr="00A226FC">
                        <w:rPr>
                          <w:rFonts w:ascii="Consolas" w:hAnsi="Consolas" w:cs="Consolas"/>
                          <w:color w:val="646464"/>
                          <w:sz w:val="16"/>
                          <w:szCs w:val="20"/>
                        </w:rPr>
                        <w:t>@Test</w:t>
                      </w:r>
                    </w:p>
                    <w:p w:rsidR="00B761A2" w:rsidRPr="00A226FC" w:rsidRDefault="00B761A2" w:rsidP="005C79B7">
                      <w:pPr>
                        <w:autoSpaceDE w:val="0"/>
                        <w:autoSpaceDN w:val="0"/>
                        <w:adjustRightInd w:val="0"/>
                        <w:spacing w:after="0" w:line="240" w:lineRule="auto"/>
                        <w:rPr>
                          <w:rFonts w:ascii="Consolas" w:hAnsi="Consolas" w:cs="Consolas"/>
                          <w:sz w:val="16"/>
                          <w:szCs w:val="20"/>
                        </w:rPr>
                      </w:pPr>
                      <w:proofErr w:type="gramStart"/>
                      <w:r w:rsidRPr="00A226FC">
                        <w:rPr>
                          <w:rFonts w:ascii="Consolas" w:hAnsi="Consolas" w:cs="Consolas"/>
                          <w:b/>
                          <w:bCs/>
                          <w:color w:val="7F0055"/>
                          <w:sz w:val="16"/>
                          <w:szCs w:val="20"/>
                        </w:rPr>
                        <w:t>public</w:t>
                      </w:r>
                      <w:proofErr w:type="gramEnd"/>
                      <w:r w:rsidRPr="00A226FC">
                        <w:rPr>
                          <w:rFonts w:ascii="Consolas" w:hAnsi="Consolas" w:cs="Consolas"/>
                          <w:color w:val="000000"/>
                          <w:sz w:val="16"/>
                          <w:szCs w:val="20"/>
                        </w:rPr>
                        <w:t xml:space="preserve"> </w:t>
                      </w:r>
                      <w:r w:rsidRPr="00A226FC">
                        <w:rPr>
                          <w:rFonts w:ascii="Consolas" w:hAnsi="Consolas" w:cs="Consolas"/>
                          <w:b/>
                          <w:bCs/>
                          <w:color w:val="7F0055"/>
                          <w:sz w:val="16"/>
                          <w:szCs w:val="20"/>
                        </w:rPr>
                        <w:t>void</w:t>
                      </w:r>
                      <w:r w:rsidRPr="00A226FC">
                        <w:rPr>
                          <w:rFonts w:ascii="Consolas" w:hAnsi="Consolas" w:cs="Consolas"/>
                          <w:color w:val="000000"/>
                          <w:sz w:val="16"/>
                          <w:szCs w:val="20"/>
                        </w:rPr>
                        <w:t xml:space="preserve"> testCase1() {</w:t>
                      </w:r>
                    </w:p>
                    <w:p w:rsidR="00B761A2" w:rsidRPr="00A226FC" w:rsidRDefault="00B761A2" w:rsidP="005C79B7">
                      <w:pPr>
                        <w:autoSpaceDE w:val="0"/>
                        <w:autoSpaceDN w:val="0"/>
                        <w:adjustRightInd w:val="0"/>
                        <w:spacing w:after="0" w:line="240" w:lineRule="auto"/>
                        <w:rPr>
                          <w:rFonts w:ascii="Consolas" w:hAnsi="Consolas" w:cs="Consolas"/>
                          <w:sz w:val="16"/>
                          <w:szCs w:val="20"/>
                        </w:rPr>
                      </w:pPr>
                      <w:r w:rsidRPr="00A226FC">
                        <w:rPr>
                          <w:rFonts w:ascii="Consolas" w:hAnsi="Consolas" w:cs="Consolas"/>
                          <w:color w:val="000000"/>
                          <w:sz w:val="16"/>
                          <w:szCs w:val="20"/>
                        </w:rPr>
                        <w:t xml:space="preserve">    </w:t>
                      </w:r>
                      <w:proofErr w:type="gramStart"/>
                      <w:r w:rsidRPr="00A226FC">
                        <w:rPr>
                          <w:rFonts w:ascii="Consolas" w:hAnsi="Consolas" w:cs="Consolas"/>
                          <w:color w:val="0000C0"/>
                          <w:sz w:val="16"/>
                          <w:szCs w:val="20"/>
                        </w:rPr>
                        <w:t>task</w:t>
                      </w:r>
                      <w:r w:rsidRPr="00A226FC">
                        <w:rPr>
                          <w:rFonts w:ascii="Consolas" w:hAnsi="Consolas" w:cs="Consolas"/>
                          <w:color w:val="000000"/>
                          <w:sz w:val="16"/>
                          <w:szCs w:val="20"/>
                        </w:rPr>
                        <w:t>.setDueDate(</w:t>
                      </w:r>
                      <w:proofErr w:type="gramEnd"/>
                      <w:r w:rsidRPr="00A226FC">
                        <w:rPr>
                          <w:rFonts w:ascii="Consolas" w:hAnsi="Consolas" w:cs="Consolas"/>
                          <w:color w:val="2A00FF"/>
                          <w:sz w:val="16"/>
                          <w:szCs w:val="20"/>
                        </w:rPr>
                        <w:t>"0305"</w:t>
                      </w:r>
                      <w:r w:rsidRPr="00A226FC">
                        <w:rPr>
                          <w:rFonts w:ascii="Consolas" w:hAnsi="Consolas" w:cs="Consolas"/>
                          <w:color w:val="000000"/>
                          <w:sz w:val="16"/>
                          <w:szCs w:val="20"/>
                        </w:rPr>
                        <w:t xml:space="preserve">); </w:t>
                      </w:r>
                      <w:r w:rsidRPr="00A226FC">
                        <w:rPr>
                          <w:rFonts w:ascii="Consolas" w:hAnsi="Consolas" w:cs="Consolas"/>
                          <w:color w:val="3F7F5F"/>
                          <w:sz w:val="16"/>
                          <w:szCs w:val="20"/>
                        </w:rPr>
                        <w:t>//DDMM</w:t>
                      </w:r>
                    </w:p>
                    <w:p w:rsidR="00B761A2" w:rsidRPr="00A226FC" w:rsidRDefault="00B761A2" w:rsidP="005C79B7">
                      <w:pPr>
                        <w:autoSpaceDE w:val="0"/>
                        <w:autoSpaceDN w:val="0"/>
                        <w:adjustRightInd w:val="0"/>
                        <w:spacing w:after="0" w:line="240" w:lineRule="auto"/>
                        <w:rPr>
                          <w:rFonts w:ascii="Consolas" w:hAnsi="Consolas" w:cs="Consolas"/>
                          <w:sz w:val="16"/>
                          <w:szCs w:val="20"/>
                        </w:rPr>
                      </w:pPr>
                      <w:r w:rsidRPr="00A226FC">
                        <w:rPr>
                          <w:rFonts w:ascii="Consolas" w:hAnsi="Consolas" w:cs="Consolas"/>
                          <w:color w:val="000000"/>
                          <w:sz w:val="16"/>
                          <w:szCs w:val="20"/>
                        </w:rPr>
                        <w:t xml:space="preserve">    </w:t>
                      </w:r>
                      <w:proofErr w:type="gramStart"/>
                      <w:r w:rsidRPr="00A226FC">
                        <w:rPr>
                          <w:rFonts w:ascii="Consolas" w:hAnsi="Consolas" w:cs="Consolas"/>
                          <w:i/>
                          <w:iCs/>
                          <w:color w:val="000000"/>
                          <w:sz w:val="16"/>
                          <w:szCs w:val="20"/>
                        </w:rPr>
                        <w:t>assertEquals</w:t>
                      </w:r>
                      <w:r w:rsidRPr="00A226FC">
                        <w:rPr>
                          <w:rFonts w:ascii="Consolas" w:hAnsi="Consolas" w:cs="Consolas"/>
                          <w:color w:val="000000"/>
                          <w:sz w:val="16"/>
                          <w:szCs w:val="20"/>
                        </w:rPr>
                        <w:t>(</w:t>
                      </w:r>
                      <w:proofErr w:type="gramEnd"/>
                      <w:r w:rsidRPr="00A226FC">
                        <w:rPr>
                          <w:rFonts w:ascii="Consolas" w:hAnsi="Consolas" w:cs="Consolas"/>
                          <w:color w:val="000000"/>
                          <w:sz w:val="16"/>
                          <w:szCs w:val="20"/>
                        </w:rPr>
                        <w:t xml:space="preserve">3, </w:t>
                      </w:r>
                    </w:p>
                    <w:p w:rsidR="00B761A2" w:rsidRPr="00A226FC" w:rsidRDefault="00B761A2" w:rsidP="005C79B7">
                      <w:pPr>
                        <w:autoSpaceDE w:val="0"/>
                        <w:autoSpaceDN w:val="0"/>
                        <w:adjustRightInd w:val="0"/>
                        <w:spacing w:after="0" w:line="240" w:lineRule="auto"/>
                        <w:rPr>
                          <w:rFonts w:ascii="Consolas" w:hAnsi="Consolas" w:cs="Consolas"/>
                          <w:sz w:val="16"/>
                          <w:szCs w:val="20"/>
                        </w:rPr>
                      </w:pPr>
                      <w:r w:rsidRPr="00A226FC">
                        <w:rPr>
                          <w:rFonts w:ascii="Consolas" w:hAnsi="Consolas" w:cs="Consolas"/>
                          <w:color w:val="000000"/>
                          <w:sz w:val="16"/>
                          <w:szCs w:val="20"/>
                        </w:rPr>
                        <w:t xml:space="preserve">                 </w:t>
                      </w:r>
                      <w:proofErr w:type="gramStart"/>
                      <w:r w:rsidRPr="00A226FC">
                        <w:rPr>
                          <w:rFonts w:ascii="Consolas" w:hAnsi="Consolas" w:cs="Consolas"/>
                          <w:color w:val="0000C0"/>
                          <w:sz w:val="16"/>
                          <w:szCs w:val="20"/>
                        </w:rPr>
                        <w:t>task</w:t>
                      </w:r>
                      <w:r w:rsidRPr="00A226FC">
                        <w:rPr>
                          <w:rFonts w:ascii="Consolas" w:hAnsi="Consolas" w:cs="Consolas"/>
                          <w:color w:val="000000"/>
                          <w:sz w:val="16"/>
                          <w:szCs w:val="20"/>
                        </w:rPr>
                        <w:t>.getDueDate(</w:t>
                      </w:r>
                      <w:proofErr w:type="gramEnd"/>
                      <w:r w:rsidRPr="00A226FC">
                        <w:rPr>
                          <w:rFonts w:ascii="Consolas" w:hAnsi="Consolas" w:cs="Consolas"/>
                          <w:color w:val="000000"/>
                          <w:sz w:val="16"/>
                          <w:szCs w:val="20"/>
                        </w:rPr>
                        <w:t>).get(Calendar.</w:t>
                      </w:r>
                      <w:r w:rsidRPr="00A226FC">
                        <w:rPr>
                          <w:rFonts w:ascii="Consolas" w:hAnsi="Consolas" w:cs="Consolas"/>
                          <w:b/>
                          <w:bCs/>
                          <w:i/>
                          <w:iCs/>
                          <w:color w:val="0000C0"/>
                          <w:sz w:val="16"/>
                          <w:szCs w:val="20"/>
                        </w:rPr>
                        <w:t>DAY_OF_MONTH</w:t>
                      </w:r>
                      <w:r w:rsidRPr="00A226FC">
                        <w:rPr>
                          <w:rFonts w:ascii="Consolas" w:hAnsi="Consolas" w:cs="Consolas"/>
                          <w:color w:val="000000"/>
                          <w:sz w:val="16"/>
                          <w:szCs w:val="20"/>
                        </w:rPr>
                        <w:t>));</w:t>
                      </w:r>
                    </w:p>
                    <w:p w:rsidR="00B761A2" w:rsidRPr="00A226FC" w:rsidRDefault="00B761A2" w:rsidP="005C79B7">
                      <w:pPr>
                        <w:autoSpaceDE w:val="0"/>
                        <w:autoSpaceDN w:val="0"/>
                        <w:adjustRightInd w:val="0"/>
                        <w:spacing w:after="0" w:line="240" w:lineRule="auto"/>
                        <w:rPr>
                          <w:rFonts w:ascii="Consolas" w:hAnsi="Consolas" w:cs="Consolas"/>
                          <w:sz w:val="16"/>
                          <w:szCs w:val="20"/>
                        </w:rPr>
                      </w:pPr>
                      <w:r w:rsidRPr="00A226FC">
                        <w:rPr>
                          <w:rFonts w:ascii="Consolas" w:hAnsi="Consolas" w:cs="Consolas"/>
                          <w:color w:val="000000"/>
                          <w:sz w:val="16"/>
                          <w:szCs w:val="20"/>
                        </w:rPr>
                        <w:t xml:space="preserve">    </w:t>
                      </w:r>
                      <w:proofErr w:type="gramStart"/>
                      <w:r w:rsidRPr="00A226FC">
                        <w:rPr>
                          <w:rFonts w:ascii="Consolas" w:hAnsi="Consolas" w:cs="Consolas"/>
                          <w:i/>
                          <w:iCs/>
                          <w:color w:val="000000"/>
                          <w:sz w:val="16"/>
                          <w:szCs w:val="20"/>
                        </w:rPr>
                        <w:t>assertEquals</w:t>
                      </w:r>
                      <w:r w:rsidRPr="00A226FC">
                        <w:rPr>
                          <w:rFonts w:ascii="Consolas" w:hAnsi="Consolas" w:cs="Consolas"/>
                          <w:color w:val="000000"/>
                          <w:sz w:val="16"/>
                          <w:szCs w:val="20"/>
                        </w:rPr>
                        <w:t>(</w:t>
                      </w:r>
                      <w:proofErr w:type="gramEnd"/>
                      <w:r w:rsidRPr="00A226FC">
                        <w:rPr>
                          <w:rFonts w:ascii="Consolas" w:hAnsi="Consolas" w:cs="Consolas"/>
                          <w:color w:val="000000"/>
                          <w:sz w:val="16"/>
                          <w:szCs w:val="20"/>
                        </w:rPr>
                        <w:t>Calendar.</w:t>
                      </w:r>
                      <w:r w:rsidRPr="00A226FC">
                        <w:rPr>
                          <w:rFonts w:ascii="Consolas" w:hAnsi="Consolas" w:cs="Consolas"/>
                          <w:b/>
                          <w:bCs/>
                          <w:i/>
                          <w:iCs/>
                          <w:color w:val="0000C0"/>
                          <w:sz w:val="16"/>
                          <w:szCs w:val="20"/>
                        </w:rPr>
                        <w:t>MAY</w:t>
                      </w:r>
                      <w:r w:rsidRPr="00A226FC">
                        <w:rPr>
                          <w:rFonts w:ascii="Consolas" w:hAnsi="Consolas" w:cs="Consolas"/>
                          <w:color w:val="000000"/>
                          <w:sz w:val="16"/>
                          <w:szCs w:val="20"/>
                        </w:rPr>
                        <w:t xml:space="preserve">, </w:t>
                      </w:r>
                    </w:p>
                    <w:p w:rsidR="00B761A2" w:rsidRPr="00A226FC" w:rsidRDefault="00B761A2" w:rsidP="005C79B7">
                      <w:pPr>
                        <w:autoSpaceDE w:val="0"/>
                        <w:autoSpaceDN w:val="0"/>
                        <w:adjustRightInd w:val="0"/>
                        <w:spacing w:after="0" w:line="240" w:lineRule="auto"/>
                        <w:rPr>
                          <w:rFonts w:ascii="Consolas" w:hAnsi="Consolas" w:cs="Consolas"/>
                          <w:sz w:val="16"/>
                          <w:szCs w:val="20"/>
                        </w:rPr>
                      </w:pPr>
                      <w:r w:rsidRPr="00A226FC">
                        <w:rPr>
                          <w:rFonts w:ascii="Consolas" w:hAnsi="Consolas" w:cs="Consolas"/>
                          <w:color w:val="000000"/>
                          <w:sz w:val="16"/>
                          <w:szCs w:val="20"/>
                        </w:rPr>
                        <w:t xml:space="preserve">                 </w:t>
                      </w:r>
                      <w:proofErr w:type="gramStart"/>
                      <w:r w:rsidRPr="00A226FC">
                        <w:rPr>
                          <w:rFonts w:ascii="Consolas" w:hAnsi="Consolas" w:cs="Consolas"/>
                          <w:color w:val="0000C0"/>
                          <w:sz w:val="16"/>
                          <w:szCs w:val="20"/>
                        </w:rPr>
                        <w:t>task</w:t>
                      </w:r>
                      <w:r w:rsidRPr="00A226FC">
                        <w:rPr>
                          <w:rFonts w:ascii="Consolas" w:hAnsi="Consolas" w:cs="Consolas"/>
                          <w:color w:val="000000"/>
                          <w:sz w:val="16"/>
                          <w:szCs w:val="20"/>
                        </w:rPr>
                        <w:t>.getDueDate(</w:t>
                      </w:r>
                      <w:proofErr w:type="gramEnd"/>
                      <w:r w:rsidRPr="00A226FC">
                        <w:rPr>
                          <w:rFonts w:ascii="Consolas" w:hAnsi="Consolas" w:cs="Consolas"/>
                          <w:color w:val="000000"/>
                          <w:sz w:val="16"/>
                          <w:szCs w:val="20"/>
                        </w:rPr>
                        <w:t>).get(Calendar.</w:t>
                      </w:r>
                      <w:r w:rsidRPr="00A226FC">
                        <w:rPr>
                          <w:rFonts w:ascii="Consolas" w:hAnsi="Consolas" w:cs="Consolas"/>
                          <w:b/>
                          <w:bCs/>
                          <w:i/>
                          <w:iCs/>
                          <w:color w:val="0000C0"/>
                          <w:sz w:val="16"/>
                          <w:szCs w:val="20"/>
                        </w:rPr>
                        <w:t>MONTH</w:t>
                      </w:r>
                      <w:r w:rsidRPr="00A226FC">
                        <w:rPr>
                          <w:rFonts w:ascii="Consolas" w:hAnsi="Consolas" w:cs="Consolas"/>
                          <w:color w:val="000000"/>
                          <w:sz w:val="16"/>
                          <w:szCs w:val="20"/>
                        </w:rPr>
                        <w:t>));</w:t>
                      </w:r>
                    </w:p>
                    <w:p w:rsidR="00B761A2" w:rsidRPr="00A226FC" w:rsidRDefault="00B761A2" w:rsidP="005C79B7">
                      <w:pPr>
                        <w:jc w:val="both"/>
                        <w:rPr>
                          <w:sz w:val="18"/>
                        </w:rPr>
                      </w:pPr>
                      <w:r w:rsidRPr="00A226FC">
                        <w:rPr>
                          <w:rFonts w:ascii="Consolas" w:hAnsi="Consolas" w:cs="Consolas"/>
                          <w:color w:val="000000"/>
                          <w:sz w:val="16"/>
                          <w:szCs w:val="20"/>
                        </w:rPr>
                        <w:t>}</w:t>
                      </w:r>
                    </w:p>
                  </w:txbxContent>
                </v:textbox>
                <w10:anchorlock/>
              </v:rect>
            </w:pict>
          </mc:Fallback>
        </mc:AlternateContent>
      </w:r>
    </w:p>
    <w:p w:rsidR="005C79B7" w:rsidRPr="00555D24" w:rsidRDefault="005C79B7" w:rsidP="005C79B7">
      <w:pPr>
        <w:rPr>
          <w:lang w:val="en-US"/>
        </w:rPr>
      </w:pPr>
      <w:r>
        <w:rPr>
          <w:lang w:val="en-US"/>
        </w:rPr>
        <w:t xml:space="preserve">The </w:t>
      </w:r>
      <w:proofErr w:type="gramStart"/>
      <w:r>
        <w:rPr>
          <w:lang w:val="en-US"/>
        </w:rPr>
        <w:t>setUp(</w:t>
      </w:r>
      <w:proofErr w:type="gramEnd"/>
      <w:r>
        <w:rPr>
          <w:lang w:val="en-US"/>
        </w:rPr>
        <w:t>) method is used to initialize the environment for each test cases whereas the tearDown() method is used to clean up after each test cases. The functionality in question can be invoked within the test cases and expected outcome of the functionality should be asserted with the actual values.</w:t>
      </w:r>
    </w:p>
    <w:p w:rsidR="009B7E61" w:rsidRPr="009B7E61" w:rsidRDefault="009B7E61" w:rsidP="009B7E61"/>
    <w:sectPr w:rsidR="009B7E61" w:rsidRPr="009B7E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7E2F" w:rsidRDefault="00577E2F" w:rsidP="0058276A">
      <w:pPr>
        <w:spacing w:after="0" w:line="240" w:lineRule="auto"/>
      </w:pPr>
      <w:r>
        <w:separator/>
      </w:r>
    </w:p>
  </w:endnote>
  <w:endnote w:type="continuationSeparator" w:id="0">
    <w:p w:rsidR="00577E2F" w:rsidRDefault="00577E2F" w:rsidP="00582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7E2F" w:rsidRDefault="00577E2F" w:rsidP="0058276A">
      <w:pPr>
        <w:spacing w:after="0" w:line="240" w:lineRule="auto"/>
      </w:pPr>
      <w:r>
        <w:separator/>
      </w:r>
    </w:p>
  </w:footnote>
  <w:footnote w:type="continuationSeparator" w:id="0">
    <w:p w:rsidR="00577E2F" w:rsidRDefault="00577E2F" w:rsidP="005827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5720C"/>
    <w:multiLevelType w:val="multilevel"/>
    <w:tmpl w:val="4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nsid w:val="02676B71"/>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78039E"/>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1CB3E7C"/>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041AE0"/>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7859F8"/>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1902278"/>
    <w:multiLevelType w:val="hybridMultilevel"/>
    <w:tmpl w:val="1E82C94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324E06A1"/>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8000D4B"/>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9633B47"/>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9B16280"/>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88E5AC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D192A0C"/>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4A94EDC"/>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6CA74A0"/>
    <w:multiLevelType w:val="hybridMultilevel"/>
    <w:tmpl w:val="D584B85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12"/>
  </w:num>
  <w:num w:numId="3">
    <w:abstractNumId w:val="0"/>
  </w:num>
  <w:num w:numId="4">
    <w:abstractNumId w:val="2"/>
  </w:num>
  <w:num w:numId="5">
    <w:abstractNumId w:val="9"/>
  </w:num>
  <w:num w:numId="6">
    <w:abstractNumId w:val="14"/>
  </w:num>
  <w:num w:numId="7">
    <w:abstractNumId w:val="11"/>
  </w:num>
  <w:num w:numId="8">
    <w:abstractNumId w:val="8"/>
  </w:num>
  <w:num w:numId="9">
    <w:abstractNumId w:val="6"/>
  </w:num>
  <w:num w:numId="10">
    <w:abstractNumId w:val="1"/>
  </w:num>
  <w:num w:numId="11">
    <w:abstractNumId w:val="13"/>
  </w:num>
  <w:num w:numId="12">
    <w:abstractNumId w:val="5"/>
  </w:num>
  <w:num w:numId="13">
    <w:abstractNumId w:val="10"/>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718"/>
    <w:rsid w:val="000017F6"/>
    <w:rsid w:val="0000459F"/>
    <w:rsid w:val="00005AF0"/>
    <w:rsid w:val="000132D1"/>
    <w:rsid w:val="00022BCA"/>
    <w:rsid w:val="0003246A"/>
    <w:rsid w:val="000350DD"/>
    <w:rsid w:val="00037A24"/>
    <w:rsid w:val="00037D94"/>
    <w:rsid w:val="00042894"/>
    <w:rsid w:val="00045C42"/>
    <w:rsid w:val="00046714"/>
    <w:rsid w:val="00050412"/>
    <w:rsid w:val="00051F80"/>
    <w:rsid w:val="00053755"/>
    <w:rsid w:val="00062917"/>
    <w:rsid w:val="000661CD"/>
    <w:rsid w:val="0007013B"/>
    <w:rsid w:val="00073C73"/>
    <w:rsid w:val="00074FBD"/>
    <w:rsid w:val="0008008B"/>
    <w:rsid w:val="0008471D"/>
    <w:rsid w:val="00091E6F"/>
    <w:rsid w:val="00096111"/>
    <w:rsid w:val="00096CA0"/>
    <w:rsid w:val="000A1621"/>
    <w:rsid w:val="000A3DC2"/>
    <w:rsid w:val="000B0433"/>
    <w:rsid w:val="000B0DA2"/>
    <w:rsid w:val="000B30A7"/>
    <w:rsid w:val="000B3C88"/>
    <w:rsid w:val="000B5C68"/>
    <w:rsid w:val="000C097D"/>
    <w:rsid w:val="000C131F"/>
    <w:rsid w:val="000C7288"/>
    <w:rsid w:val="000D16DD"/>
    <w:rsid w:val="000D2A6B"/>
    <w:rsid w:val="000D77D2"/>
    <w:rsid w:val="000E0941"/>
    <w:rsid w:val="000E169D"/>
    <w:rsid w:val="000E39A1"/>
    <w:rsid w:val="000F20A3"/>
    <w:rsid w:val="000F28D3"/>
    <w:rsid w:val="000F2F91"/>
    <w:rsid w:val="000F3E2C"/>
    <w:rsid w:val="000F4245"/>
    <w:rsid w:val="000F69EE"/>
    <w:rsid w:val="000F7A26"/>
    <w:rsid w:val="00103603"/>
    <w:rsid w:val="00106EC3"/>
    <w:rsid w:val="00110EAF"/>
    <w:rsid w:val="00120E1F"/>
    <w:rsid w:val="001217E1"/>
    <w:rsid w:val="00125B9F"/>
    <w:rsid w:val="00130A9B"/>
    <w:rsid w:val="00142C48"/>
    <w:rsid w:val="001434E7"/>
    <w:rsid w:val="00151A55"/>
    <w:rsid w:val="00152CB6"/>
    <w:rsid w:val="00161A70"/>
    <w:rsid w:val="001649E7"/>
    <w:rsid w:val="001704E3"/>
    <w:rsid w:val="001806C9"/>
    <w:rsid w:val="00180C4E"/>
    <w:rsid w:val="00182CA9"/>
    <w:rsid w:val="00183415"/>
    <w:rsid w:val="001937EA"/>
    <w:rsid w:val="001B35ED"/>
    <w:rsid w:val="001B4D65"/>
    <w:rsid w:val="001B4E03"/>
    <w:rsid w:val="001B61F7"/>
    <w:rsid w:val="001B6813"/>
    <w:rsid w:val="001B76DD"/>
    <w:rsid w:val="001C00EC"/>
    <w:rsid w:val="001C3247"/>
    <w:rsid w:val="001D000F"/>
    <w:rsid w:val="001D0099"/>
    <w:rsid w:val="001D3CB0"/>
    <w:rsid w:val="001E7D97"/>
    <w:rsid w:val="001F0A9A"/>
    <w:rsid w:val="001F2C2F"/>
    <w:rsid w:val="001F5F62"/>
    <w:rsid w:val="001F7FBC"/>
    <w:rsid w:val="00206A01"/>
    <w:rsid w:val="002118B8"/>
    <w:rsid w:val="00215D55"/>
    <w:rsid w:val="00221E82"/>
    <w:rsid w:val="0023351D"/>
    <w:rsid w:val="002346C8"/>
    <w:rsid w:val="00236008"/>
    <w:rsid w:val="00251240"/>
    <w:rsid w:val="002519C8"/>
    <w:rsid w:val="00256A76"/>
    <w:rsid w:val="00257814"/>
    <w:rsid w:val="002630E5"/>
    <w:rsid w:val="00281E6D"/>
    <w:rsid w:val="00281FDA"/>
    <w:rsid w:val="002855EF"/>
    <w:rsid w:val="00286E8B"/>
    <w:rsid w:val="0028767D"/>
    <w:rsid w:val="002900B1"/>
    <w:rsid w:val="00290AE3"/>
    <w:rsid w:val="0029238C"/>
    <w:rsid w:val="002A2718"/>
    <w:rsid w:val="002A3666"/>
    <w:rsid w:val="002B01A1"/>
    <w:rsid w:val="002C04B8"/>
    <w:rsid w:val="002C1EC4"/>
    <w:rsid w:val="002D02E6"/>
    <w:rsid w:val="002D7DD2"/>
    <w:rsid w:val="002E1BDF"/>
    <w:rsid w:val="002E1F13"/>
    <w:rsid w:val="002E323C"/>
    <w:rsid w:val="002E4C3D"/>
    <w:rsid w:val="002E58C5"/>
    <w:rsid w:val="002F1D1A"/>
    <w:rsid w:val="002F548F"/>
    <w:rsid w:val="003015BB"/>
    <w:rsid w:val="003030BC"/>
    <w:rsid w:val="00305FCF"/>
    <w:rsid w:val="00315EC8"/>
    <w:rsid w:val="0031797D"/>
    <w:rsid w:val="00324CE9"/>
    <w:rsid w:val="00325E22"/>
    <w:rsid w:val="00326444"/>
    <w:rsid w:val="00334F41"/>
    <w:rsid w:val="00335147"/>
    <w:rsid w:val="0033654E"/>
    <w:rsid w:val="00336869"/>
    <w:rsid w:val="003378E6"/>
    <w:rsid w:val="00353D41"/>
    <w:rsid w:val="00355586"/>
    <w:rsid w:val="003636A8"/>
    <w:rsid w:val="00366408"/>
    <w:rsid w:val="00367ABB"/>
    <w:rsid w:val="0037211D"/>
    <w:rsid w:val="003841FC"/>
    <w:rsid w:val="00392C61"/>
    <w:rsid w:val="003956E5"/>
    <w:rsid w:val="003978A7"/>
    <w:rsid w:val="003A0791"/>
    <w:rsid w:val="003A2EB6"/>
    <w:rsid w:val="003A7D27"/>
    <w:rsid w:val="003B670A"/>
    <w:rsid w:val="003B7262"/>
    <w:rsid w:val="003B7811"/>
    <w:rsid w:val="003B7CF1"/>
    <w:rsid w:val="003C0807"/>
    <w:rsid w:val="003C6A77"/>
    <w:rsid w:val="003D0069"/>
    <w:rsid w:val="003D2020"/>
    <w:rsid w:val="003D6F3A"/>
    <w:rsid w:val="003D7834"/>
    <w:rsid w:val="003D7B3A"/>
    <w:rsid w:val="003E6F9F"/>
    <w:rsid w:val="003E70F9"/>
    <w:rsid w:val="003F059D"/>
    <w:rsid w:val="003F13C0"/>
    <w:rsid w:val="003F2FAB"/>
    <w:rsid w:val="003F46C7"/>
    <w:rsid w:val="003F4B04"/>
    <w:rsid w:val="003F7820"/>
    <w:rsid w:val="0040514A"/>
    <w:rsid w:val="00410313"/>
    <w:rsid w:val="00410FBE"/>
    <w:rsid w:val="00414EA9"/>
    <w:rsid w:val="00421D2B"/>
    <w:rsid w:val="0043278A"/>
    <w:rsid w:val="00434134"/>
    <w:rsid w:val="00436444"/>
    <w:rsid w:val="00437288"/>
    <w:rsid w:val="00443556"/>
    <w:rsid w:val="00444E0A"/>
    <w:rsid w:val="00445D44"/>
    <w:rsid w:val="00446A4C"/>
    <w:rsid w:val="00451EF9"/>
    <w:rsid w:val="00452498"/>
    <w:rsid w:val="00452B89"/>
    <w:rsid w:val="00452EB4"/>
    <w:rsid w:val="0045421A"/>
    <w:rsid w:val="00463F62"/>
    <w:rsid w:val="004652BD"/>
    <w:rsid w:val="00472145"/>
    <w:rsid w:val="0047427F"/>
    <w:rsid w:val="0047510F"/>
    <w:rsid w:val="004852FB"/>
    <w:rsid w:val="004876CE"/>
    <w:rsid w:val="00490643"/>
    <w:rsid w:val="00496720"/>
    <w:rsid w:val="004A01BB"/>
    <w:rsid w:val="004A1A0D"/>
    <w:rsid w:val="004A475D"/>
    <w:rsid w:val="004A4FDD"/>
    <w:rsid w:val="004B08BA"/>
    <w:rsid w:val="004B4535"/>
    <w:rsid w:val="004B7FEE"/>
    <w:rsid w:val="004C0A3D"/>
    <w:rsid w:val="004C18BD"/>
    <w:rsid w:val="004E3FEF"/>
    <w:rsid w:val="004F18AA"/>
    <w:rsid w:val="004F5BC6"/>
    <w:rsid w:val="004F6FC6"/>
    <w:rsid w:val="00507946"/>
    <w:rsid w:val="00507A66"/>
    <w:rsid w:val="0051262C"/>
    <w:rsid w:val="005206BF"/>
    <w:rsid w:val="00523636"/>
    <w:rsid w:val="00523DD4"/>
    <w:rsid w:val="00526CCB"/>
    <w:rsid w:val="00533902"/>
    <w:rsid w:val="0054582E"/>
    <w:rsid w:val="00547320"/>
    <w:rsid w:val="00551E61"/>
    <w:rsid w:val="00553009"/>
    <w:rsid w:val="00553A42"/>
    <w:rsid w:val="005547AE"/>
    <w:rsid w:val="005560A6"/>
    <w:rsid w:val="0057259A"/>
    <w:rsid w:val="0057424D"/>
    <w:rsid w:val="00577E2F"/>
    <w:rsid w:val="0058207E"/>
    <w:rsid w:val="0058276A"/>
    <w:rsid w:val="005836A1"/>
    <w:rsid w:val="005911FB"/>
    <w:rsid w:val="005B123E"/>
    <w:rsid w:val="005B125C"/>
    <w:rsid w:val="005B27E2"/>
    <w:rsid w:val="005C0368"/>
    <w:rsid w:val="005C74D2"/>
    <w:rsid w:val="005C79B7"/>
    <w:rsid w:val="005D2A11"/>
    <w:rsid w:val="005D7DD7"/>
    <w:rsid w:val="005E404A"/>
    <w:rsid w:val="005E78CB"/>
    <w:rsid w:val="005E798D"/>
    <w:rsid w:val="005F2CA4"/>
    <w:rsid w:val="00615509"/>
    <w:rsid w:val="00621618"/>
    <w:rsid w:val="00623AAF"/>
    <w:rsid w:val="00637783"/>
    <w:rsid w:val="006404D3"/>
    <w:rsid w:val="00644B40"/>
    <w:rsid w:val="006454FC"/>
    <w:rsid w:val="0064570F"/>
    <w:rsid w:val="00651868"/>
    <w:rsid w:val="00654AD9"/>
    <w:rsid w:val="00660B3A"/>
    <w:rsid w:val="00662A9A"/>
    <w:rsid w:val="00682140"/>
    <w:rsid w:val="006878DA"/>
    <w:rsid w:val="006951A0"/>
    <w:rsid w:val="006A3194"/>
    <w:rsid w:val="006A5E1C"/>
    <w:rsid w:val="006B2C47"/>
    <w:rsid w:val="006B34EA"/>
    <w:rsid w:val="006C398D"/>
    <w:rsid w:val="006D1CF0"/>
    <w:rsid w:val="006D73E6"/>
    <w:rsid w:val="006E0F70"/>
    <w:rsid w:val="006E4F04"/>
    <w:rsid w:val="006E535C"/>
    <w:rsid w:val="006F45B4"/>
    <w:rsid w:val="00701D6F"/>
    <w:rsid w:val="00703691"/>
    <w:rsid w:val="007043AD"/>
    <w:rsid w:val="00704B4F"/>
    <w:rsid w:val="00710099"/>
    <w:rsid w:val="0071304B"/>
    <w:rsid w:val="007143E6"/>
    <w:rsid w:val="00722C0D"/>
    <w:rsid w:val="00724810"/>
    <w:rsid w:val="00726823"/>
    <w:rsid w:val="00730EE3"/>
    <w:rsid w:val="00735859"/>
    <w:rsid w:val="00743160"/>
    <w:rsid w:val="00744C4B"/>
    <w:rsid w:val="00750895"/>
    <w:rsid w:val="00753480"/>
    <w:rsid w:val="00753DC3"/>
    <w:rsid w:val="00755F61"/>
    <w:rsid w:val="00763697"/>
    <w:rsid w:val="00765C41"/>
    <w:rsid w:val="0077062A"/>
    <w:rsid w:val="00785AE1"/>
    <w:rsid w:val="00786AF1"/>
    <w:rsid w:val="00787C21"/>
    <w:rsid w:val="007947F0"/>
    <w:rsid w:val="007A652C"/>
    <w:rsid w:val="007B23EB"/>
    <w:rsid w:val="007B349D"/>
    <w:rsid w:val="007B5C6A"/>
    <w:rsid w:val="007C0902"/>
    <w:rsid w:val="007C5D77"/>
    <w:rsid w:val="007D6A23"/>
    <w:rsid w:val="007F551B"/>
    <w:rsid w:val="007F7A07"/>
    <w:rsid w:val="00800D0F"/>
    <w:rsid w:val="00802786"/>
    <w:rsid w:val="00804D20"/>
    <w:rsid w:val="00813E09"/>
    <w:rsid w:val="008271DD"/>
    <w:rsid w:val="0082794B"/>
    <w:rsid w:val="00834010"/>
    <w:rsid w:val="00834BCB"/>
    <w:rsid w:val="00841749"/>
    <w:rsid w:val="00842D3D"/>
    <w:rsid w:val="00844A83"/>
    <w:rsid w:val="008463D1"/>
    <w:rsid w:val="00847BD2"/>
    <w:rsid w:val="00861A0C"/>
    <w:rsid w:val="00870A55"/>
    <w:rsid w:val="008713AA"/>
    <w:rsid w:val="00885240"/>
    <w:rsid w:val="008931B7"/>
    <w:rsid w:val="00894E08"/>
    <w:rsid w:val="00895FB1"/>
    <w:rsid w:val="008A260C"/>
    <w:rsid w:val="008A2C58"/>
    <w:rsid w:val="008A739B"/>
    <w:rsid w:val="008B7A86"/>
    <w:rsid w:val="008B7FF9"/>
    <w:rsid w:val="008C0C5D"/>
    <w:rsid w:val="008D3923"/>
    <w:rsid w:val="008D472B"/>
    <w:rsid w:val="008E1246"/>
    <w:rsid w:val="008E2CDD"/>
    <w:rsid w:val="008E2F9C"/>
    <w:rsid w:val="008E4825"/>
    <w:rsid w:val="008E5BAC"/>
    <w:rsid w:val="008F274A"/>
    <w:rsid w:val="008F3719"/>
    <w:rsid w:val="008F61B3"/>
    <w:rsid w:val="008F6AFA"/>
    <w:rsid w:val="008F6EF6"/>
    <w:rsid w:val="008F75A2"/>
    <w:rsid w:val="00903736"/>
    <w:rsid w:val="0091299E"/>
    <w:rsid w:val="00920F90"/>
    <w:rsid w:val="009216CA"/>
    <w:rsid w:val="00925346"/>
    <w:rsid w:val="00932FA1"/>
    <w:rsid w:val="009461D6"/>
    <w:rsid w:val="00951F16"/>
    <w:rsid w:val="00954F30"/>
    <w:rsid w:val="00964361"/>
    <w:rsid w:val="0098091F"/>
    <w:rsid w:val="0098336B"/>
    <w:rsid w:val="009854E1"/>
    <w:rsid w:val="00997289"/>
    <w:rsid w:val="009A4DFF"/>
    <w:rsid w:val="009A6C44"/>
    <w:rsid w:val="009B0056"/>
    <w:rsid w:val="009B7E61"/>
    <w:rsid w:val="009C56F1"/>
    <w:rsid w:val="009D04D1"/>
    <w:rsid w:val="009D0ED6"/>
    <w:rsid w:val="009E014B"/>
    <w:rsid w:val="009E163C"/>
    <w:rsid w:val="009F2524"/>
    <w:rsid w:val="009F5624"/>
    <w:rsid w:val="00A00D88"/>
    <w:rsid w:val="00A0160A"/>
    <w:rsid w:val="00A01AF6"/>
    <w:rsid w:val="00A06463"/>
    <w:rsid w:val="00A222F6"/>
    <w:rsid w:val="00A226FC"/>
    <w:rsid w:val="00A22A3E"/>
    <w:rsid w:val="00A30A97"/>
    <w:rsid w:val="00A31F60"/>
    <w:rsid w:val="00A332EC"/>
    <w:rsid w:val="00A35E32"/>
    <w:rsid w:val="00A55A05"/>
    <w:rsid w:val="00A57E38"/>
    <w:rsid w:val="00A6757A"/>
    <w:rsid w:val="00A67DCA"/>
    <w:rsid w:val="00A75EC4"/>
    <w:rsid w:val="00A813BA"/>
    <w:rsid w:val="00A81954"/>
    <w:rsid w:val="00A87965"/>
    <w:rsid w:val="00A956D1"/>
    <w:rsid w:val="00A95E66"/>
    <w:rsid w:val="00AA1097"/>
    <w:rsid w:val="00AA2766"/>
    <w:rsid w:val="00AA5DD9"/>
    <w:rsid w:val="00AA7D26"/>
    <w:rsid w:val="00AC5AEE"/>
    <w:rsid w:val="00AC6649"/>
    <w:rsid w:val="00AD45DC"/>
    <w:rsid w:val="00AE228B"/>
    <w:rsid w:val="00AE3904"/>
    <w:rsid w:val="00AF126F"/>
    <w:rsid w:val="00AF6143"/>
    <w:rsid w:val="00AF695E"/>
    <w:rsid w:val="00B006A4"/>
    <w:rsid w:val="00B04B07"/>
    <w:rsid w:val="00B13C9A"/>
    <w:rsid w:val="00B178FE"/>
    <w:rsid w:val="00B26F2A"/>
    <w:rsid w:val="00B339DE"/>
    <w:rsid w:val="00B36862"/>
    <w:rsid w:val="00B3705B"/>
    <w:rsid w:val="00B40921"/>
    <w:rsid w:val="00B46C76"/>
    <w:rsid w:val="00B470A6"/>
    <w:rsid w:val="00B5500F"/>
    <w:rsid w:val="00B602E9"/>
    <w:rsid w:val="00B62DF3"/>
    <w:rsid w:val="00B70DA5"/>
    <w:rsid w:val="00B75EEB"/>
    <w:rsid w:val="00B761A2"/>
    <w:rsid w:val="00B7632C"/>
    <w:rsid w:val="00B764AF"/>
    <w:rsid w:val="00B77FBE"/>
    <w:rsid w:val="00B845B1"/>
    <w:rsid w:val="00B9593E"/>
    <w:rsid w:val="00B96EF1"/>
    <w:rsid w:val="00BA0838"/>
    <w:rsid w:val="00BA438F"/>
    <w:rsid w:val="00BA6354"/>
    <w:rsid w:val="00BB1C7B"/>
    <w:rsid w:val="00BB547D"/>
    <w:rsid w:val="00BC2295"/>
    <w:rsid w:val="00BC353C"/>
    <w:rsid w:val="00BC3CC8"/>
    <w:rsid w:val="00BD0850"/>
    <w:rsid w:val="00BD2FDB"/>
    <w:rsid w:val="00C00ADB"/>
    <w:rsid w:val="00C040E9"/>
    <w:rsid w:val="00C05967"/>
    <w:rsid w:val="00C12A00"/>
    <w:rsid w:val="00C15729"/>
    <w:rsid w:val="00C168BC"/>
    <w:rsid w:val="00C23D98"/>
    <w:rsid w:val="00C3024C"/>
    <w:rsid w:val="00C30568"/>
    <w:rsid w:val="00C4140E"/>
    <w:rsid w:val="00C4358B"/>
    <w:rsid w:val="00C440E5"/>
    <w:rsid w:val="00C448D4"/>
    <w:rsid w:val="00C56B19"/>
    <w:rsid w:val="00C63E4A"/>
    <w:rsid w:val="00C65A39"/>
    <w:rsid w:val="00C67446"/>
    <w:rsid w:val="00C71696"/>
    <w:rsid w:val="00C73941"/>
    <w:rsid w:val="00C779FD"/>
    <w:rsid w:val="00C82290"/>
    <w:rsid w:val="00C864F3"/>
    <w:rsid w:val="00C9689C"/>
    <w:rsid w:val="00CB2A22"/>
    <w:rsid w:val="00CB5718"/>
    <w:rsid w:val="00CB6788"/>
    <w:rsid w:val="00CB7780"/>
    <w:rsid w:val="00CB7F13"/>
    <w:rsid w:val="00CC4E18"/>
    <w:rsid w:val="00CC55DC"/>
    <w:rsid w:val="00CC582D"/>
    <w:rsid w:val="00CC58AD"/>
    <w:rsid w:val="00CD2CDC"/>
    <w:rsid w:val="00CD337C"/>
    <w:rsid w:val="00CD4670"/>
    <w:rsid w:val="00CD51D8"/>
    <w:rsid w:val="00CE5D52"/>
    <w:rsid w:val="00CE6256"/>
    <w:rsid w:val="00CF1533"/>
    <w:rsid w:val="00CF1D81"/>
    <w:rsid w:val="00D00A34"/>
    <w:rsid w:val="00D04845"/>
    <w:rsid w:val="00D055DF"/>
    <w:rsid w:val="00D12D02"/>
    <w:rsid w:val="00D206DF"/>
    <w:rsid w:val="00D22C60"/>
    <w:rsid w:val="00D22F64"/>
    <w:rsid w:val="00D26B2E"/>
    <w:rsid w:val="00D31BD5"/>
    <w:rsid w:val="00D34105"/>
    <w:rsid w:val="00D41B2A"/>
    <w:rsid w:val="00D42CBD"/>
    <w:rsid w:val="00D42EFA"/>
    <w:rsid w:val="00D4466B"/>
    <w:rsid w:val="00D4743D"/>
    <w:rsid w:val="00D649EA"/>
    <w:rsid w:val="00D715D3"/>
    <w:rsid w:val="00D734F2"/>
    <w:rsid w:val="00D74CD3"/>
    <w:rsid w:val="00D86331"/>
    <w:rsid w:val="00D87312"/>
    <w:rsid w:val="00D97EB7"/>
    <w:rsid w:val="00DA0887"/>
    <w:rsid w:val="00DB2FDE"/>
    <w:rsid w:val="00DB5947"/>
    <w:rsid w:val="00DB5AB9"/>
    <w:rsid w:val="00DC3826"/>
    <w:rsid w:val="00DD378C"/>
    <w:rsid w:val="00DD7432"/>
    <w:rsid w:val="00DE10D0"/>
    <w:rsid w:val="00DE1385"/>
    <w:rsid w:val="00DE5205"/>
    <w:rsid w:val="00DF31FE"/>
    <w:rsid w:val="00E00478"/>
    <w:rsid w:val="00E00676"/>
    <w:rsid w:val="00E03EE7"/>
    <w:rsid w:val="00E050D1"/>
    <w:rsid w:val="00E0706D"/>
    <w:rsid w:val="00E07F94"/>
    <w:rsid w:val="00E146B7"/>
    <w:rsid w:val="00E20C4D"/>
    <w:rsid w:val="00E24238"/>
    <w:rsid w:val="00E24BD5"/>
    <w:rsid w:val="00E25ED4"/>
    <w:rsid w:val="00E32946"/>
    <w:rsid w:val="00E366D4"/>
    <w:rsid w:val="00E46451"/>
    <w:rsid w:val="00E515BF"/>
    <w:rsid w:val="00E54EB7"/>
    <w:rsid w:val="00E57264"/>
    <w:rsid w:val="00E61C7F"/>
    <w:rsid w:val="00E62CB9"/>
    <w:rsid w:val="00E65EF3"/>
    <w:rsid w:val="00E7039B"/>
    <w:rsid w:val="00E71718"/>
    <w:rsid w:val="00E73CD3"/>
    <w:rsid w:val="00E7752A"/>
    <w:rsid w:val="00E777DE"/>
    <w:rsid w:val="00E84011"/>
    <w:rsid w:val="00E943DC"/>
    <w:rsid w:val="00EA155D"/>
    <w:rsid w:val="00EB2614"/>
    <w:rsid w:val="00EB7653"/>
    <w:rsid w:val="00EB7773"/>
    <w:rsid w:val="00EC0DB5"/>
    <w:rsid w:val="00EC325B"/>
    <w:rsid w:val="00EC47C9"/>
    <w:rsid w:val="00EC54AC"/>
    <w:rsid w:val="00ED6195"/>
    <w:rsid w:val="00EE7849"/>
    <w:rsid w:val="00EF091A"/>
    <w:rsid w:val="00EF0C4B"/>
    <w:rsid w:val="00EF26F3"/>
    <w:rsid w:val="00EF6B5C"/>
    <w:rsid w:val="00F006AD"/>
    <w:rsid w:val="00F02B8A"/>
    <w:rsid w:val="00F044D2"/>
    <w:rsid w:val="00F11471"/>
    <w:rsid w:val="00F11CCB"/>
    <w:rsid w:val="00F12D42"/>
    <w:rsid w:val="00F12E37"/>
    <w:rsid w:val="00F27A29"/>
    <w:rsid w:val="00F322EE"/>
    <w:rsid w:val="00F34F4E"/>
    <w:rsid w:val="00F40F64"/>
    <w:rsid w:val="00F5131B"/>
    <w:rsid w:val="00F51CA9"/>
    <w:rsid w:val="00F554CF"/>
    <w:rsid w:val="00F66AEF"/>
    <w:rsid w:val="00F71C17"/>
    <w:rsid w:val="00F743CE"/>
    <w:rsid w:val="00F746F6"/>
    <w:rsid w:val="00F770D5"/>
    <w:rsid w:val="00F8518F"/>
    <w:rsid w:val="00F86F0F"/>
    <w:rsid w:val="00F95285"/>
    <w:rsid w:val="00FA58C1"/>
    <w:rsid w:val="00FA6706"/>
    <w:rsid w:val="00FB0181"/>
    <w:rsid w:val="00FB1309"/>
    <w:rsid w:val="00FB207C"/>
    <w:rsid w:val="00FB35C9"/>
    <w:rsid w:val="00FC02C7"/>
    <w:rsid w:val="00FC0CAD"/>
    <w:rsid w:val="00FC6893"/>
    <w:rsid w:val="00FD63CA"/>
    <w:rsid w:val="00FE1538"/>
    <w:rsid w:val="00FE4C5F"/>
    <w:rsid w:val="00FE5A9A"/>
    <w:rsid w:val="00FF0D8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7F3770-962A-4F42-B336-DA406140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7CF1"/>
  </w:style>
  <w:style w:type="paragraph" w:styleId="Heading1">
    <w:name w:val="heading 1"/>
    <w:basedOn w:val="Normal"/>
    <w:next w:val="Normal"/>
    <w:link w:val="Heading1Char"/>
    <w:uiPriority w:val="9"/>
    <w:qFormat/>
    <w:rsid w:val="002A27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27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725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C72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21E8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71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A271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A2718"/>
    <w:pPr>
      <w:ind w:left="720"/>
      <w:contextualSpacing/>
    </w:pPr>
  </w:style>
  <w:style w:type="character" w:customStyle="1" w:styleId="Heading3Char">
    <w:name w:val="Heading 3 Char"/>
    <w:basedOn w:val="DefaultParagraphFont"/>
    <w:link w:val="Heading3"/>
    <w:uiPriority w:val="9"/>
    <w:rsid w:val="0057259A"/>
    <w:rPr>
      <w:rFonts w:asciiTheme="majorHAnsi" w:eastAsiaTheme="majorEastAsia" w:hAnsiTheme="majorHAnsi" w:cstheme="majorBidi"/>
      <w:color w:val="1F4D78" w:themeColor="accent1" w:themeShade="7F"/>
      <w:sz w:val="24"/>
      <w:szCs w:val="24"/>
    </w:rPr>
  </w:style>
  <w:style w:type="table" w:styleId="GridTable4-Accent5">
    <w:name w:val="Grid Table 4 Accent 5"/>
    <w:basedOn w:val="TableNormal"/>
    <w:uiPriority w:val="49"/>
    <w:rsid w:val="00452B8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4Char">
    <w:name w:val="Heading 4 Char"/>
    <w:basedOn w:val="DefaultParagraphFont"/>
    <w:link w:val="Heading4"/>
    <w:uiPriority w:val="9"/>
    <w:rsid w:val="000C7288"/>
    <w:rPr>
      <w:rFonts w:asciiTheme="majorHAnsi" w:eastAsiaTheme="majorEastAsia" w:hAnsiTheme="majorHAnsi" w:cstheme="majorBidi"/>
      <w:i/>
      <w:iCs/>
      <w:color w:val="2E74B5" w:themeColor="accent1" w:themeShade="BF"/>
    </w:rPr>
  </w:style>
  <w:style w:type="character" w:styleId="IntenseEmphasis">
    <w:name w:val="Intense Emphasis"/>
    <w:basedOn w:val="DefaultParagraphFont"/>
    <w:uiPriority w:val="21"/>
    <w:qFormat/>
    <w:rsid w:val="00CD337C"/>
    <w:rPr>
      <w:i/>
      <w:iCs/>
      <w:color w:val="5B9BD5" w:themeColor="accent1"/>
    </w:rPr>
  </w:style>
  <w:style w:type="paragraph" w:styleId="Quote">
    <w:name w:val="Quote"/>
    <w:basedOn w:val="Normal"/>
    <w:next w:val="Normal"/>
    <w:link w:val="QuoteChar"/>
    <w:uiPriority w:val="29"/>
    <w:qFormat/>
    <w:rsid w:val="00CD337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D337C"/>
    <w:rPr>
      <w:i/>
      <w:iCs/>
      <w:color w:val="404040" w:themeColor="text1" w:themeTint="BF"/>
    </w:rPr>
  </w:style>
  <w:style w:type="paragraph" w:styleId="Header">
    <w:name w:val="header"/>
    <w:basedOn w:val="Normal"/>
    <w:link w:val="HeaderChar"/>
    <w:uiPriority w:val="99"/>
    <w:unhideWhenUsed/>
    <w:rsid w:val="005827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276A"/>
  </w:style>
  <w:style w:type="paragraph" w:styleId="Footer">
    <w:name w:val="footer"/>
    <w:basedOn w:val="Normal"/>
    <w:link w:val="FooterChar"/>
    <w:uiPriority w:val="99"/>
    <w:unhideWhenUsed/>
    <w:rsid w:val="005827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76A"/>
  </w:style>
  <w:style w:type="paragraph" w:styleId="TOCHeading">
    <w:name w:val="TOC Heading"/>
    <w:basedOn w:val="Heading1"/>
    <w:next w:val="Normal"/>
    <w:uiPriority w:val="39"/>
    <w:unhideWhenUsed/>
    <w:qFormat/>
    <w:rsid w:val="00221E82"/>
    <w:pPr>
      <w:outlineLvl w:val="9"/>
    </w:pPr>
    <w:rPr>
      <w:lang w:val="en-US" w:eastAsia="en-US"/>
    </w:rPr>
  </w:style>
  <w:style w:type="paragraph" w:styleId="TOC1">
    <w:name w:val="toc 1"/>
    <w:basedOn w:val="Normal"/>
    <w:next w:val="Normal"/>
    <w:autoRedefine/>
    <w:uiPriority w:val="39"/>
    <w:unhideWhenUsed/>
    <w:rsid w:val="00221E82"/>
    <w:pPr>
      <w:spacing w:after="100"/>
    </w:pPr>
  </w:style>
  <w:style w:type="paragraph" w:styleId="TOC2">
    <w:name w:val="toc 2"/>
    <w:basedOn w:val="Normal"/>
    <w:next w:val="Normal"/>
    <w:autoRedefine/>
    <w:uiPriority w:val="39"/>
    <w:unhideWhenUsed/>
    <w:rsid w:val="00221E82"/>
    <w:pPr>
      <w:spacing w:after="100"/>
      <w:ind w:left="220"/>
    </w:pPr>
  </w:style>
  <w:style w:type="paragraph" w:styleId="TOC3">
    <w:name w:val="toc 3"/>
    <w:basedOn w:val="Normal"/>
    <w:next w:val="Normal"/>
    <w:autoRedefine/>
    <w:uiPriority w:val="39"/>
    <w:unhideWhenUsed/>
    <w:rsid w:val="00221E82"/>
    <w:pPr>
      <w:spacing w:after="100"/>
      <w:ind w:left="440"/>
    </w:pPr>
  </w:style>
  <w:style w:type="character" w:styleId="Hyperlink">
    <w:name w:val="Hyperlink"/>
    <w:basedOn w:val="DefaultParagraphFont"/>
    <w:uiPriority w:val="99"/>
    <w:unhideWhenUsed/>
    <w:rsid w:val="00221E82"/>
    <w:rPr>
      <w:color w:val="0563C1" w:themeColor="hyperlink"/>
      <w:u w:val="single"/>
    </w:rPr>
  </w:style>
  <w:style w:type="character" w:customStyle="1" w:styleId="Heading5Char">
    <w:name w:val="Heading 5 Char"/>
    <w:basedOn w:val="DefaultParagraphFont"/>
    <w:link w:val="Heading5"/>
    <w:uiPriority w:val="9"/>
    <w:rsid w:val="00221E82"/>
    <w:rPr>
      <w:rFonts w:asciiTheme="majorHAnsi" w:eastAsiaTheme="majorEastAsia" w:hAnsiTheme="majorHAnsi" w:cstheme="majorBidi"/>
      <w:color w:val="2E74B5" w:themeColor="accent1" w:themeShade="BF"/>
    </w:rPr>
  </w:style>
  <w:style w:type="paragraph" w:styleId="NoSpacing">
    <w:name w:val="No Spacing"/>
    <w:uiPriority w:val="1"/>
    <w:qFormat/>
    <w:rsid w:val="006A31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6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18" Type="http://schemas.openxmlformats.org/officeDocument/2006/relationships/image" Target="media/image6.jpeg"/><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package" Target="embeddings/Microsoft_Visio_Drawing6.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5.vsdx"/><Relationship Id="rId25" Type="http://schemas.openxmlformats.org/officeDocument/2006/relationships/package" Target="embeddings/Microsoft_Visio_Drawing8.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emf"/><Relationship Id="rId29" Type="http://schemas.openxmlformats.org/officeDocument/2006/relationships/package" Target="embeddings/Microsoft_Visio_Drawing10.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24" Type="http://schemas.openxmlformats.org/officeDocument/2006/relationships/image" Target="media/image10.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package" Target="embeddings/Microsoft_Visio_Drawing7.vsdx"/><Relationship Id="rId28" Type="http://schemas.openxmlformats.org/officeDocument/2006/relationships/image" Target="media/image12.emf"/><Relationship Id="rId10" Type="http://schemas.openxmlformats.org/officeDocument/2006/relationships/image" Target="media/image2.emf"/><Relationship Id="rId19" Type="http://schemas.openxmlformats.org/officeDocument/2006/relationships/image" Target="media/image7.jpe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emf"/><Relationship Id="rId22" Type="http://schemas.openxmlformats.org/officeDocument/2006/relationships/image" Target="media/image9.emf"/><Relationship Id="rId27" Type="http://schemas.openxmlformats.org/officeDocument/2006/relationships/package" Target="embeddings/Microsoft_Visio_Drawing9.vsdx"/><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1EA"/>
    <w:rsid w:val="004C11E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9D3DBCC698489BB85FC10C4D7A65FC">
    <w:name w:val="8C9D3DBCC698489BB85FC10C4D7A65FC"/>
    <w:rsid w:val="004C11EA"/>
  </w:style>
  <w:style w:type="paragraph" w:customStyle="1" w:styleId="5E278340562D479A8C584D822E78C360">
    <w:name w:val="5E278340562D479A8C584D822E78C360"/>
    <w:rsid w:val="004C11EA"/>
  </w:style>
  <w:style w:type="paragraph" w:customStyle="1" w:styleId="778E681241BA48F0BE5BFACEF49059E3">
    <w:name w:val="778E681241BA48F0BE5BFACEF49059E3"/>
    <w:rsid w:val="004C11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2D835-5602-4707-A691-7DDCC9A37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11</Pages>
  <Words>2077</Words>
  <Characters>11840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 Fei</dc:creator>
  <cp:keywords/>
  <dc:description/>
  <cp:lastModifiedBy>Shao Fei</cp:lastModifiedBy>
  <cp:revision>59</cp:revision>
  <dcterms:created xsi:type="dcterms:W3CDTF">2015-03-14T12:40:00Z</dcterms:created>
  <dcterms:modified xsi:type="dcterms:W3CDTF">2015-03-15T08:05:00Z</dcterms:modified>
</cp:coreProperties>
</file>