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9B" w:rsidRDefault="000B409B" w:rsidP="000B409B">
      <w:pPr>
        <w:spacing w:line="240" w:lineRule="auto"/>
        <w:rPr>
          <w:rStyle w:val="Rubrik1Char"/>
          <w:lang w:val="en-GB"/>
        </w:rPr>
      </w:pPr>
      <w:r w:rsidRPr="000B409B">
        <w:rPr>
          <w:rStyle w:val="Rubrik1Char"/>
          <w:lang w:val="en-GB"/>
        </w:rPr>
        <w:t>Peer Review</w:t>
      </w:r>
      <w:r w:rsidRPr="000B409B">
        <w:rPr>
          <w:rStyle w:val="Rubrik1Char"/>
          <w:lang w:val="en-GB"/>
        </w:rPr>
        <w:tab/>
      </w:r>
    </w:p>
    <w:p w:rsidR="005D1579" w:rsidRPr="000B409B" w:rsidRDefault="0013719A" w:rsidP="0013719A">
      <w:pPr>
        <w:pStyle w:val="Rubrik1"/>
        <w:jc w:val="right"/>
        <w:rPr>
          <w:lang w:val="en-GB"/>
        </w:rPr>
      </w:pPr>
      <w:r w:rsidRPr="0013719A">
        <w:rPr>
          <w:rStyle w:val="Diskretbetoning"/>
          <w:rFonts w:asciiTheme="minorHAnsi" w:eastAsiaTheme="minorHAnsi" w:hAnsiTheme="minorHAnsi" w:cstheme="minorBidi"/>
          <w:i w:val="0"/>
          <w:sz w:val="18"/>
          <w:szCs w:val="18"/>
          <w:lang w:val="en-GB"/>
        </w:rPr>
        <w:t>Jack Perrott-Webb jp222rz</w:t>
      </w:r>
    </w:p>
    <w:p w:rsidR="0013719A" w:rsidRDefault="0013719A" w:rsidP="000B409B">
      <w:pPr>
        <w:pStyle w:val="Rubrik2"/>
        <w:rPr>
          <w:rStyle w:val="Stark"/>
          <w:b w:val="0"/>
          <w:lang w:val="en-GB"/>
        </w:rPr>
      </w:pPr>
    </w:p>
    <w:p w:rsidR="000B409B" w:rsidRPr="000B409B" w:rsidRDefault="000B409B" w:rsidP="000B409B">
      <w:pPr>
        <w:pStyle w:val="Rubrik2"/>
        <w:rPr>
          <w:rStyle w:val="Stark"/>
          <w:b w:val="0"/>
          <w:lang w:val="en-GB"/>
        </w:rPr>
      </w:pPr>
      <w:r w:rsidRPr="000B409B">
        <w:rPr>
          <w:rStyle w:val="Stark"/>
          <w:b w:val="0"/>
          <w:lang w:val="en-GB"/>
        </w:rPr>
        <w:t>Architecture</w:t>
      </w:r>
    </w:p>
    <w:p w:rsidR="000B409B" w:rsidRDefault="00D92690" w:rsidP="000B409B">
      <w:pPr>
        <w:pStyle w:val="Ingetavstnd"/>
        <w:rPr>
          <w:rStyle w:val="Stark"/>
          <w:b w:val="0"/>
          <w:lang w:val="en-GB"/>
        </w:rPr>
      </w:pPr>
      <w:r>
        <w:rPr>
          <w:rStyle w:val="Stark"/>
          <w:b w:val="0"/>
          <w:lang w:val="en-GB"/>
        </w:rPr>
        <w:t xml:space="preserve">The model </w:t>
      </w:r>
      <w:r w:rsidR="00F15AE8">
        <w:rPr>
          <w:rStyle w:val="Stark"/>
          <w:b w:val="0"/>
          <w:lang w:val="en-GB"/>
        </w:rPr>
        <w:t xml:space="preserve">seems to </w:t>
      </w:r>
      <w:r>
        <w:rPr>
          <w:rStyle w:val="Stark"/>
          <w:b w:val="0"/>
          <w:lang w:val="en-GB"/>
        </w:rPr>
        <w:t xml:space="preserve">have a clear separation from the </w:t>
      </w:r>
      <w:r w:rsidR="002C6E7F">
        <w:rPr>
          <w:rStyle w:val="Stark"/>
          <w:b w:val="0"/>
          <w:lang w:val="en-GB"/>
        </w:rPr>
        <w:t>view</w:t>
      </w:r>
      <w:r>
        <w:rPr>
          <w:rStyle w:val="Stark"/>
          <w:b w:val="0"/>
          <w:lang w:val="en-GB"/>
        </w:rPr>
        <w:t xml:space="preserve"> due to the class referred to in the class diagram as “</w:t>
      </w:r>
      <w:proofErr w:type="spellStart"/>
      <w:r>
        <w:rPr>
          <w:rStyle w:val="Stark"/>
          <w:b w:val="0"/>
          <w:lang w:val="en-GB"/>
        </w:rPr>
        <w:t>controller.User</w:t>
      </w:r>
      <w:proofErr w:type="spellEnd"/>
      <w:r>
        <w:rPr>
          <w:rStyle w:val="Stark"/>
          <w:b w:val="0"/>
          <w:lang w:val="en-GB"/>
        </w:rPr>
        <w:t xml:space="preserve">”. Because of this the model </w:t>
      </w:r>
      <w:r w:rsidR="00F15AE8">
        <w:rPr>
          <w:rStyle w:val="Stark"/>
          <w:b w:val="0"/>
          <w:lang w:val="en-GB"/>
        </w:rPr>
        <w:t>should</w:t>
      </w:r>
      <w:r>
        <w:rPr>
          <w:rStyle w:val="Stark"/>
          <w:b w:val="0"/>
          <w:lang w:val="en-GB"/>
        </w:rPr>
        <w:t xml:space="preserve"> not </w:t>
      </w:r>
      <w:r w:rsidR="00F15AE8">
        <w:rPr>
          <w:rStyle w:val="Stark"/>
          <w:b w:val="0"/>
          <w:lang w:val="en-GB"/>
        </w:rPr>
        <w:t xml:space="preserve">be </w:t>
      </w:r>
      <w:r>
        <w:rPr>
          <w:rStyle w:val="Stark"/>
          <w:b w:val="0"/>
          <w:lang w:val="en-GB"/>
        </w:rPr>
        <w:t>coupled with the UI</w:t>
      </w:r>
      <w:r w:rsidR="00F15AE8">
        <w:rPr>
          <w:rStyle w:val="Stark"/>
          <w:b w:val="0"/>
          <w:lang w:val="en-GB"/>
        </w:rPr>
        <w:t xml:space="preserve"> because everything supposedly</w:t>
      </w:r>
      <w:r>
        <w:rPr>
          <w:rStyle w:val="Stark"/>
          <w:b w:val="0"/>
          <w:lang w:val="en-GB"/>
        </w:rPr>
        <w:t xml:space="preserve"> communica</w:t>
      </w:r>
      <w:r w:rsidR="00F15AE8">
        <w:rPr>
          <w:rStyle w:val="Stark"/>
          <w:b w:val="0"/>
          <w:lang w:val="en-GB"/>
        </w:rPr>
        <w:t>tes</w:t>
      </w:r>
      <w:r>
        <w:rPr>
          <w:rStyle w:val="Stark"/>
          <w:b w:val="0"/>
          <w:lang w:val="en-GB"/>
        </w:rPr>
        <w:t xml:space="preserve"> through the controller and view.</w:t>
      </w:r>
    </w:p>
    <w:p w:rsidR="00E64DDA" w:rsidRDefault="00E64DDA" w:rsidP="000B409B">
      <w:pPr>
        <w:pStyle w:val="Ingetavstnd"/>
        <w:rPr>
          <w:rStyle w:val="Stark"/>
          <w:b w:val="0"/>
          <w:lang w:val="en-GB"/>
        </w:rPr>
      </w:pPr>
      <w:r>
        <w:rPr>
          <w:rStyle w:val="Stark"/>
          <w:b w:val="0"/>
          <w:lang w:val="en-GB"/>
        </w:rPr>
        <w:t xml:space="preserve">Since the code is not finished, it’s impossible to tell what kind of UI the application was intended for. Since it’s made in C++, it could be used both as a console application as well as a </w:t>
      </w:r>
      <w:proofErr w:type="spellStart"/>
      <w:r>
        <w:rPr>
          <w:rStyle w:val="Stark"/>
          <w:b w:val="0"/>
          <w:lang w:val="en-GB"/>
        </w:rPr>
        <w:t>BackEnd</w:t>
      </w:r>
      <w:proofErr w:type="spellEnd"/>
      <w:r>
        <w:rPr>
          <w:rStyle w:val="Stark"/>
          <w:b w:val="0"/>
          <w:lang w:val="en-GB"/>
        </w:rPr>
        <w:t xml:space="preserve"> web application.</w:t>
      </w:r>
    </w:p>
    <w:p w:rsidR="000B409B" w:rsidRPr="007F3240" w:rsidRDefault="00E64DDA" w:rsidP="007F3240">
      <w:pPr>
        <w:pStyle w:val="Ingetavstnd"/>
        <w:rPr>
          <w:rStyle w:val="Stark"/>
          <w:b w:val="0"/>
          <w:lang w:val="en-GB"/>
        </w:rPr>
      </w:pPr>
      <w:r>
        <w:rPr>
          <w:rStyle w:val="Stark"/>
          <w:b w:val="0"/>
          <w:lang w:val="en-GB"/>
        </w:rPr>
        <w:t>As far as we can tell from the code, the member Id variable does not extend usage to other classes.</w:t>
      </w:r>
      <w:r w:rsidR="002C6E7F" w:rsidRPr="00467E5F">
        <w:rPr>
          <w:rStyle w:val="Stark"/>
          <w:b w:val="0"/>
          <w:color w:val="FF0000"/>
          <w:lang w:val="en-GB"/>
        </w:rPr>
        <w:t xml:space="preserve"> </w:t>
      </w:r>
    </w:p>
    <w:p w:rsidR="00CD7259" w:rsidRPr="000B409B" w:rsidRDefault="00CD7259" w:rsidP="00CD7259">
      <w:pPr>
        <w:pStyle w:val="Ingetavstnd"/>
        <w:rPr>
          <w:rStyle w:val="Stark"/>
          <w:b w:val="0"/>
          <w:lang w:val="en-GB"/>
        </w:rPr>
      </w:pPr>
    </w:p>
    <w:p w:rsidR="000B409B" w:rsidRDefault="000B409B" w:rsidP="0032717C">
      <w:pPr>
        <w:pStyle w:val="Rubrik2"/>
        <w:rPr>
          <w:rStyle w:val="Stark"/>
          <w:b w:val="0"/>
          <w:lang w:val="en-GB"/>
        </w:rPr>
      </w:pPr>
      <w:r w:rsidRPr="000B409B">
        <w:rPr>
          <w:rStyle w:val="Stark"/>
          <w:b w:val="0"/>
          <w:lang w:val="en-GB"/>
        </w:rPr>
        <w:t>Source Code Quality</w:t>
      </w:r>
    </w:p>
    <w:p w:rsidR="000B409B" w:rsidRDefault="0015452D" w:rsidP="000B409B">
      <w:pPr>
        <w:pStyle w:val="Ingetavstnd"/>
        <w:rPr>
          <w:rStyle w:val="Stark"/>
          <w:b w:val="0"/>
          <w:lang w:val="en-GB"/>
        </w:rPr>
      </w:pPr>
      <w:r>
        <w:rPr>
          <w:rStyle w:val="Stark"/>
          <w:b w:val="0"/>
          <w:lang w:val="en-GB"/>
        </w:rPr>
        <w:t>The c</w:t>
      </w:r>
      <w:r w:rsidR="009242E1">
        <w:rPr>
          <w:rStyle w:val="Stark"/>
          <w:b w:val="0"/>
          <w:lang w:val="en-GB"/>
        </w:rPr>
        <w:t>ode</w:t>
      </w:r>
      <w:r>
        <w:rPr>
          <w:rStyle w:val="Stark"/>
          <w:b w:val="0"/>
          <w:lang w:val="en-GB"/>
        </w:rPr>
        <w:t xml:space="preserve"> follows the </w:t>
      </w:r>
      <w:r w:rsidR="009242E1">
        <w:rPr>
          <w:rStyle w:val="Stark"/>
          <w:b w:val="0"/>
          <w:lang w:val="en-GB"/>
        </w:rPr>
        <w:t>standards</w:t>
      </w:r>
      <w:r w:rsidR="00C52E30">
        <w:rPr>
          <w:rStyle w:val="Stark"/>
          <w:b w:val="0"/>
          <w:lang w:val="en-GB"/>
        </w:rPr>
        <w:t xml:space="preserve"> </w:t>
      </w:r>
      <w:r>
        <w:rPr>
          <w:rStyle w:val="Stark"/>
          <w:b w:val="0"/>
          <w:lang w:val="en-GB"/>
        </w:rPr>
        <w:t xml:space="preserve">for C++ </w:t>
      </w:r>
      <w:r w:rsidR="009267A6">
        <w:rPr>
          <w:rStyle w:val="Stark"/>
          <w:b w:val="0"/>
          <w:lang w:val="en-GB"/>
        </w:rPr>
        <w:t>and f</w:t>
      </w:r>
      <w:r w:rsidR="00C52E30">
        <w:rPr>
          <w:rStyle w:val="Stark"/>
          <w:b w:val="0"/>
          <w:lang w:val="en-GB"/>
        </w:rPr>
        <w:t xml:space="preserve">ollows </w:t>
      </w:r>
      <w:r w:rsidR="009267A6">
        <w:rPr>
          <w:rStyle w:val="Stark"/>
          <w:b w:val="0"/>
          <w:lang w:val="en-GB"/>
        </w:rPr>
        <w:t>declarations and indentations well.</w:t>
      </w:r>
    </w:p>
    <w:p w:rsidR="009267A6" w:rsidRDefault="009267A6" w:rsidP="000B409B">
      <w:pPr>
        <w:pStyle w:val="Ingetavstnd"/>
        <w:rPr>
          <w:rStyle w:val="Stark"/>
          <w:b w:val="0"/>
          <w:lang w:val="en-GB"/>
        </w:rPr>
      </w:pPr>
      <w:r>
        <w:rPr>
          <w:rStyle w:val="Stark"/>
          <w:b w:val="0"/>
          <w:lang w:val="en-GB"/>
        </w:rPr>
        <w:t xml:space="preserve">Some of the classes are </w:t>
      </w:r>
      <w:r w:rsidR="00A8281F">
        <w:rPr>
          <w:rStyle w:val="Stark"/>
          <w:b w:val="0"/>
          <w:lang w:val="en-GB"/>
        </w:rPr>
        <w:t>named in plural (Members, Boats)</w:t>
      </w:r>
      <w:r>
        <w:rPr>
          <w:rStyle w:val="Stark"/>
          <w:b w:val="0"/>
          <w:lang w:val="en-GB"/>
        </w:rPr>
        <w:t>, which is not considered good standards.</w:t>
      </w:r>
    </w:p>
    <w:p w:rsidR="009267A6" w:rsidRDefault="009267A6" w:rsidP="000B409B">
      <w:pPr>
        <w:pStyle w:val="Ingetavstnd"/>
        <w:rPr>
          <w:rStyle w:val="Stark"/>
          <w:b w:val="0"/>
          <w:lang w:val="en-GB"/>
        </w:rPr>
      </w:pPr>
      <w:r>
        <w:rPr>
          <w:rStyle w:val="Stark"/>
          <w:b w:val="0"/>
          <w:lang w:val="en-GB"/>
        </w:rPr>
        <w:t>The line “</w:t>
      </w:r>
      <w:proofErr w:type="spellStart"/>
      <w:proofErr w:type="gramStart"/>
      <w:r w:rsidRPr="009267A6">
        <w:rPr>
          <w:rStyle w:val="Stark"/>
          <w:b w:val="0"/>
          <w:lang w:val="en-GB"/>
        </w:rPr>
        <w:t>registry.open</w:t>
      </w:r>
      <w:proofErr w:type="spellEnd"/>
      <w:r w:rsidRPr="009267A6">
        <w:rPr>
          <w:rStyle w:val="Stark"/>
          <w:b w:val="0"/>
          <w:lang w:val="en-GB"/>
        </w:rPr>
        <w:t>(</w:t>
      </w:r>
      <w:proofErr w:type="gramEnd"/>
      <w:r w:rsidRPr="009267A6">
        <w:rPr>
          <w:rStyle w:val="Stark"/>
          <w:b w:val="0"/>
          <w:lang w:val="en-GB"/>
        </w:rPr>
        <w:t xml:space="preserve">"registry.txt", </w:t>
      </w:r>
      <w:proofErr w:type="spellStart"/>
      <w:r w:rsidRPr="009267A6">
        <w:rPr>
          <w:rStyle w:val="Stark"/>
          <w:b w:val="0"/>
          <w:lang w:val="en-GB"/>
        </w:rPr>
        <w:t>std</w:t>
      </w:r>
      <w:proofErr w:type="spellEnd"/>
      <w:r w:rsidRPr="009267A6">
        <w:rPr>
          <w:rStyle w:val="Stark"/>
          <w:b w:val="0"/>
          <w:lang w:val="en-GB"/>
        </w:rPr>
        <w:t>::</w:t>
      </w:r>
      <w:proofErr w:type="spellStart"/>
      <w:r w:rsidRPr="009267A6">
        <w:rPr>
          <w:rStyle w:val="Stark"/>
          <w:b w:val="0"/>
          <w:lang w:val="en-GB"/>
        </w:rPr>
        <w:t>ios</w:t>
      </w:r>
      <w:proofErr w:type="spellEnd"/>
      <w:r w:rsidRPr="009267A6">
        <w:rPr>
          <w:rStyle w:val="Stark"/>
          <w:b w:val="0"/>
          <w:lang w:val="en-GB"/>
        </w:rPr>
        <w:t>::ap</w:t>
      </w:r>
      <w:r>
        <w:rPr>
          <w:rStyle w:val="Stark"/>
          <w:b w:val="0"/>
          <w:lang w:val="en-GB"/>
        </w:rPr>
        <w:t>p)” reappears in both the Members and Boats class – could this have been derived into a new method which could have been used for both classes, instead of repeating the code?</w:t>
      </w:r>
    </w:p>
    <w:p w:rsidR="00B757D0" w:rsidRDefault="00B757D0" w:rsidP="000B409B">
      <w:pPr>
        <w:pStyle w:val="Rubrik2"/>
        <w:rPr>
          <w:rStyle w:val="Stark"/>
          <w:b w:val="0"/>
          <w:lang w:val="en-GB"/>
        </w:rPr>
      </w:pPr>
    </w:p>
    <w:p w:rsidR="00BB232A" w:rsidRDefault="000B409B" w:rsidP="0032717C">
      <w:pPr>
        <w:pStyle w:val="Rubrik2"/>
        <w:rPr>
          <w:rStyle w:val="Stark"/>
          <w:b w:val="0"/>
          <w:lang w:val="en-GB"/>
        </w:rPr>
      </w:pPr>
      <w:r w:rsidRPr="000B409B">
        <w:rPr>
          <w:rStyle w:val="Stark"/>
          <w:b w:val="0"/>
          <w:lang w:val="en-GB"/>
        </w:rPr>
        <w:t>Design Quality</w:t>
      </w:r>
    </w:p>
    <w:p w:rsidR="00BB232A" w:rsidRDefault="00BB232A" w:rsidP="000B409B">
      <w:pPr>
        <w:pStyle w:val="Ingetavstnd"/>
        <w:rPr>
          <w:rStyle w:val="Stark"/>
          <w:b w:val="0"/>
          <w:lang w:val="en-GB"/>
        </w:rPr>
      </w:pPr>
      <w:r>
        <w:rPr>
          <w:rStyle w:val="Stark"/>
          <w:b w:val="0"/>
          <w:lang w:val="en-GB"/>
        </w:rPr>
        <w:t>Member Id’s are only used in the Members class, therefore the application does not</w:t>
      </w:r>
      <w:r w:rsidR="00224CD5">
        <w:rPr>
          <w:rStyle w:val="Stark"/>
          <w:b w:val="0"/>
          <w:lang w:val="en-GB"/>
        </w:rPr>
        <w:t xml:space="preserve"> seem to</w:t>
      </w:r>
      <w:r>
        <w:rPr>
          <w:rStyle w:val="Stark"/>
          <w:b w:val="0"/>
          <w:lang w:val="en-GB"/>
        </w:rPr>
        <w:t xml:space="preserve"> rely on them to connect objects between classes.</w:t>
      </w:r>
    </w:p>
    <w:p w:rsidR="004302D0" w:rsidRDefault="004302D0" w:rsidP="000B409B">
      <w:pPr>
        <w:pStyle w:val="Ingetavstnd"/>
        <w:rPr>
          <w:rStyle w:val="Stark"/>
          <w:b w:val="0"/>
          <w:lang w:val="en-GB"/>
        </w:rPr>
      </w:pPr>
      <w:r>
        <w:rPr>
          <w:rStyle w:val="Stark"/>
          <w:b w:val="0"/>
          <w:lang w:val="en-GB"/>
        </w:rPr>
        <w:t>The classes are not finished and so it’s difficult to say which responsibilities they would eventually get or how large they would become – high cohesion is therefore close to impossible to determine.</w:t>
      </w:r>
    </w:p>
    <w:p w:rsidR="004302D0" w:rsidRDefault="000B2CDC" w:rsidP="000B409B">
      <w:pPr>
        <w:pStyle w:val="Ingetavstnd"/>
        <w:rPr>
          <w:rStyle w:val="Stark"/>
          <w:b w:val="0"/>
          <w:lang w:val="en-GB"/>
        </w:rPr>
      </w:pPr>
      <w:r>
        <w:rPr>
          <w:rStyle w:val="Stark"/>
          <w:b w:val="0"/>
          <w:lang w:val="en-GB"/>
        </w:rPr>
        <w:t>Classes seem to have low coupling and are currently connected to as few entities as possible.</w:t>
      </w:r>
    </w:p>
    <w:p w:rsidR="000B2CDC" w:rsidRDefault="000B2CDC" w:rsidP="000B409B">
      <w:pPr>
        <w:pStyle w:val="Ingetavstnd"/>
        <w:rPr>
          <w:rStyle w:val="Stark"/>
          <w:b w:val="0"/>
          <w:lang w:val="en-GB"/>
        </w:rPr>
      </w:pPr>
      <w:r>
        <w:rPr>
          <w:rStyle w:val="Stark"/>
          <w:b w:val="0"/>
          <w:lang w:val="en-GB"/>
        </w:rPr>
        <w:t>The application code does not seem to contain any global variables or operations, however there are no encapsulated information, private objects or variables in the code – everything is public</w:t>
      </w:r>
      <w:r w:rsidR="00042870">
        <w:rPr>
          <w:rStyle w:val="Stark"/>
          <w:b w:val="0"/>
          <w:lang w:val="en-GB"/>
        </w:rPr>
        <w:t xml:space="preserve"> which could cause big problems since that means that information in other classes are practically accessible from anywhere in the application</w:t>
      </w:r>
      <w:r>
        <w:rPr>
          <w:rStyle w:val="Stark"/>
          <w:b w:val="0"/>
          <w:lang w:val="en-GB"/>
        </w:rPr>
        <w:t>.</w:t>
      </w:r>
    </w:p>
    <w:p w:rsidR="005802A3" w:rsidRDefault="005802A3" w:rsidP="000B409B">
      <w:pPr>
        <w:pStyle w:val="Ingetavstnd"/>
        <w:rPr>
          <w:rStyle w:val="Stark"/>
          <w:b w:val="0"/>
          <w:lang w:val="en-GB"/>
        </w:rPr>
      </w:pPr>
      <w:r>
        <w:rPr>
          <w:rStyle w:val="Stark"/>
          <w:b w:val="0"/>
          <w:lang w:val="en-GB"/>
        </w:rPr>
        <w:t xml:space="preserve">The application does not use primitive datatypes that could be mistaken for complex domain concepts. </w:t>
      </w:r>
      <w:r w:rsidRPr="00142AA3">
        <w:rPr>
          <w:rStyle w:val="Diskretbetoning"/>
        </w:rPr>
        <w:t>(p.317, fig. 9.22*)</w:t>
      </w:r>
    </w:p>
    <w:p w:rsidR="00FB384D" w:rsidRPr="000B409B" w:rsidRDefault="00FB384D" w:rsidP="000B409B">
      <w:pPr>
        <w:pStyle w:val="Ingetavstnd"/>
        <w:rPr>
          <w:rStyle w:val="Stark"/>
          <w:b w:val="0"/>
          <w:lang w:val="en-GB"/>
        </w:rPr>
      </w:pPr>
    </w:p>
    <w:p w:rsidR="000B409B" w:rsidRPr="0032717C" w:rsidRDefault="000B409B" w:rsidP="0032717C">
      <w:pPr>
        <w:pStyle w:val="Rubrik2"/>
        <w:rPr>
          <w:rStyle w:val="Stark"/>
          <w:b w:val="0"/>
          <w:bCs w:val="0"/>
          <w:lang w:val="en-GB"/>
        </w:rPr>
      </w:pPr>
      <w:r w:rsidRPr="000B409B">
        <w:rPr>
          <w:lang w:val="en-GB"/>
        </w:rPr>
        <w:t>As a developer would the diagrams help you and why/why not?</w:t>
      </w:r>
    </w:p>
    <w:p w:rsidR="00FB384D" w:rsidRDefault="00FB384D" w:rsidP="000B409B">
      <w:pPr>
        <w:pStyle w:val="Ingetavstnd"/>
        <w:rPr>
          <w:rStyle w:val="Stark"/>
          <w:b w:val="0"/>
          <w:lang w:val="en-GB"/>
        </w:rPr>
      </w:pPr>
      <w:r>
        <w:rPr>
          <w:rStyle w:val="Stark"/>
          <w:b w:val="0"/>
          <w:lang w:val="en-GB"/>
        </w:rPr>
        <w:t xml:space="preserve">The class diagram </w:t>
      </w:r>
      <w:r w:rsidR="00CF1685">
        <w:rPr>
          <w:rStyle w:val="Stark"/>
          <w:b w:val="0"/>
          <w:lang w:val="en-GB"/>
        </w:rPr>
        <w:t xml:space="preserve">seemingly </w:t>
      </w:r>
      <w:r>
        <w:rPr>
          <w:rStyle w:val="Stark"/>
          <w:b w:val="0"/>
          <w:lang w:val="en-GB"/>
        </w:rPr>
        <w:t>gives, at first gla</w:t>
      </w:r>
      <w:r w:rsidR="00F546B4">
        <w:rPr>
          <w:rStyle w:val="Stark"/>
          <w:b w:val="0"/>
          <w:lang w:val="en-GB"/>
        </w:rPr>
        <w:t>n</w:t>
      </w:r>
      <w:r>
        <w:rPr>
          <w:rStyle w:val="Stark"/>
          <w:b w:val="0"/>
          <w:lang w:val="en-GB"/>
        </w:rPr>
        <w:t>ce</w:t>
      </w:r>
      <w:r w:rsidR="00F546B4">
        <w:rPr>
          <w:rStyle w:val="Stark"/>
          <w:b w:val="0"/>
          <w:lang w:val="en-GB"/>
        </w:rPr>
        <w:t>,</w:t>
      </w:r>
      <w:r>
        <w:rPr>
          <w:rStyle w:val="Stark"/>
          <w:b w:val="0"/>
          <w:lang w:val="en-GB"/>
        </w:rPr>
        <w:t xml:space="preserve"> a good overlook of how the application is built, with which language and how information in the application are stored (.txt files). </w:t>
      </w:r>
    </w:p>
    <w:p w:rsidR="00FB384D" w:rsidRDefault="00FB384D" w:rsidP="000B409B">
      <w:pPr>
        <w:pStyle w:val="Ingetavstnd"/>
        <w:rPr>
          <w:rStyle w:val="Stark"/>
          <w:b w:val="0"/>
          <w:lang w:val="en-GB"/>
        </w:rPr>
      </w:pPr>
      <w:r>
        <w:rPr>
          <w:rStyle w:val="Stark"/>
          <w:b w:val="0"/>
          <w:lang w:val="en-GB"/>
        </w:rPr>
        <w:t xml:space="preserve">However, the sequence diagrams does not display interaction between specific classes and switches between class names such as User and MVC entities like Controller. </w:t>
      </w:r>
    </w:p>
    <w:p w:rsidR="00FB384D" w:rsidRDefault="00FB384D" w:rsidP="000B409B">
      <w:pPr>
        <w:pStyle w:val="Ingetavstnd"/>
        <w:rPr>
          <w:rStyle w:val="Stark"/>
          <w:b w:val="0"/>
          <w:lang w:val="en-GB"/>
        </w:rPr>
      </w:pPr>
    </w:p>
    <w:p w:rsidR="00FB384D" w:rsidRDefault="00FB384D" w:rsidP="000B409B">
      <w:pPr>
        <w:pStyle w:val="Ingetavstnd"/>
        <w:rPr>
          <w:rStyle w:val="Stark"/>
          <w:b w:val="0"/>
          <w:lang w:val="en-GB"/>
        </w:rPr>
      </w:pPr>
      <w:r>
        <w:rPr>
          <w:rStyle w:val="Stark"/>
          <w:b w:val="0"/>
          <w:lang w:val="en-GB"/>
        </w:rPr>
        <w:t>Since the model consists of 2 model classes, it would also have been useful to know which one of these that are called at which moment in the sequence, but these two are never mentioned in the sequence diagram, even though it seemingly is meant to display every single primary use case that can be reached within the application.</w:t>
      </w:r>
    </w:p>
    <w:p w:rsidR="00FB384D" w:rsidRDefault="00FB384D" w:rsidP="000B409B">
      <w:pPr>
        <w:pStyle w:val="Ingetavstnd"/>
        <w:rPr>
          <w:rStyle w:val="Stark"/>
          <w:b w:val="0"/>
          <w:lang w:val="en-GB"/>
        </w:rPr>
      </w:pPr>
    </w:p>
    <w:p w:rsidR="00FB384D" w:rsidRDefault="00FB384D" w:rsidP="000B409B">
      <w:pPr>
        <w:pStyle w:val="Ingetavstnd"/>
        <w:rPr>
          <w:rStyle w:val="Stark"/>
          <w:b w:val="0"/>
          <w:lang w:val="en-GB"/>
        </w:rPr>
      </w:pPr>
      <w:r>
        <w:rPr>
          <w:rStyle w:val="Stark"/>
          <w:b w:val="0"/>
          <w:lang w:val="en-GB"/>
        </w:rPr>
        <w:t>Furthermore, when comparing the two diagrams to each other, evident differences become clear:</w:t>
      </w:r>
    </w:p>
    <w:p w:rsidR="00FB384D" w:rsidRDefault="00FB384D" w:rsidP="000B409B">
      <w:pPr>
        <w:pStyle w:val="Ingetavstnd"/>
        <w:rPr>
          <w:rStyle w:val="Stark"/>
          <w:b w:val="0"/>
          <w:lang w:val="en-GB"/>
        </w:rPr>
      </w:pPr>
      <w:r>
        <w:rPr>
          <w:rStyle w:val="Stark"/>
          <w:b w:val="0"/>
          <w:lang w:val="en-GB"/>
        </w:rPr>
        <w:t>The class diagram displays the User class as the controller, but the sequence diagram shows User and Controller as two separate entities – why?</w:t>
      </w:r>
    </w:p>
    <w:p w:rsidR="00FB384D" w:rsidRDefault="00FB384D" w:rsidP="000B409B">
      <w:pPr>
        <w:pStyle w:val="Ingetavstnd"/>
        <w:rPr>
          <w:rStyle w:val="Stark"/>
          <w:b w:val="0"/>
          <w:lang w:val="en-GB"/>
        </w:rPr>
      </w:pPr>
      <w:r>
        <w:rPr>
          <w:rStyle w:val="Stark"/>
          <w:b w:val="0"/>
          <w:lang w:val="en-GB"/>
        </w:rPr>
        <w:lastRenderedPageBreak/>
        <w:t>The sequence diagram also shows something called “Members Database File” – this is not mentioned at all in the class diagram, which instead displays the two classes “</w:t>
      </w:r>
      <w:proofErr w:type="spellStart"/>
      <w:r>
        <w:rPr>
          <w:rStyle w:val="Stark"/>
          <w:b w:val="0"/>
          <w:lang w:val="en-GB"/>
        </w:rPr>
        <w:t>BoatDatabase</w:t>
      </w:r>
      <w:proofErr w:type="spellEnd"/>
      <w:r>
        <w:rPr>
          <w:rStyle w:val="Stark"/>
          <w:b w:val="0"/>
          <w:lang w:val="en-GB"/>
        </w:rPr>
        <w:t>” and “Boats”, which in turn are not seen in the sequence diagram.</w:t>
      </w:r>
    </w:p>
    <w:p w:rsidR="00DB6A86" w:rsidRDefault="00DB6A86" w:rsidP="000B409B">
      <w:pPr>
        <w:pStyle w:val="Ingetavstnd"/>
        <w:rPr>
          <w:rStyle w:val="Stark"/>
          <w:b w:val="0"/>
          <w:lang w:val="en-GB"/>
        </w:rPr>
      </w:pPr>
      <w:r>
        <w:rPr>
          <w:rStyle w:val="Stark"/>
          <w:b w:val="0"/>
          <w:lang w:val="en-GB"/>
        </w:rPr>
        <w:t>When looking at the code itself there also appears to be a class named “Member” – how does this class differ from “User”?</w:t>
      </w:r>
    </w:p>
    <w:p w:rsidR="00FB384D" w:rsidRDefault="00FB384D" w:rsidP="000B409B">
      <w:pPr>
        <w:pStyle w:val="Ingetavstnd"/>
        <w:rPr>
          <w:rStyle w:val="Stark"/>
          <w:b w:val="0"/>
          <w:lang w:val="en-GB"/>
        </w:rPr>
      </w:pPr>
      <w:r>
        <w:rPr>
          <w:rStyle w:val="Stark"/>
          <w:b w:val="0"/>
          <w:lang w:val="en-GB"/>
        </w:rPr>
        <w:t>Why are there classes that are different/absent from the two diagrams? It’s confusing and doesn’t give a very clear view of how the application is built or how the classes connect with each other during compilation</w:t>
      </w:r>
      <w:r w:rsidR="00DB6A86">
        <w:rPr>
          <w:rStyle w:val="Stark"/>
          <w:b w:val="0"/>
          <w:lang w:val="en-GB"/>
        </w:rPr>
        <w:t>, or how many there actually are</w:t>
      </w:r>
      <w:r>
        <w:rPr>
          <w:rStyle w:val="Stark"/>
          <w:b w:val="0"/>
          <w:lang w:val="en-GB"/>
        </w:rPr>
        <w:t>.</w:t>
      </w:r>
    </w:p>
    <w:p w:rsidR="000B409B" w:rsidRDefault="000B409B" w:rsidP="000B409B">
      <w:pPr>
        <w:rPr>
          <w:rStyle w:val="Stark"/>
          <w:b w:val="0"/>
          <w:lang w:val="en-GB"/>
        </w:rPr>
      </w:pPr>
    </w:p>
    <w:p w:rsidR="000B409B" w:rsidRPr="000B409B" w:rsidRDefault="000B409B" w:rsidP="000B409B">
      <w:pPr>
        <w:pStyle w:val="Rubrik2"/>
        <w:rPr>
          <w:lang w:val="en-GB"/>
        </w:rPr>
      </w:pPr>
      <w:r w:rsidRPr="000B409B">
        <w:rPr>
          <w:lang w:val="en-GB"/>
        </w:rPr>
        <w:t>What are the strong points of the design/implementation, what do you think is really good and why?</w:t>
      </w:r>
    </w:p>
    <w:p w:rsidR="000B409B" w:rsidRDefault="00DB6A86" w:rsidP="000B409B">
      <w:pPr>
        <w:pStyle w:val="Ingetavstnd"/>
        <w:rPr>
          <w:rStyle w:val="Stark"/>
          <w:b w:val="0"/>
          <w:lang w:val="en-GB"/>
        </w:rPr>
      </w:pPr>
      <w:r>
        <w:rPr>
          <w:rStyle w:val="Stark"/>
          <w:b w:val="0"/>
          <w:lang w:val="en-GB"/>
        </w:rPr>
        <w:t>Since the code was unable to compile due to it being incomplete</w:t>
      </w:r>
      <w:r w:rsidR="004F3B31">
        <w:rPr>
          <w:rStyle w:val="Stark"/>
          <w:b w:val="0"/>
          <w:lang w:val="en-GB"/>
        </w:rPr>
        <w:t xml:space="preserve"> along with the fact that none of us who are writing this review have worked with specifically C++,</w:t>
      </w:r>
      <w:r>
        <w:rPr>
          <w:rStyle w:val="Stark"/>
          <w:b w:val="0"/>
          <w:lang w:val="en-GB"/>
        </w:rPr>
        <w:t xml:space="preserve"> it’s very hard to say or find the good points of the implementation in itself</w:t>
      </w:r>
      <w:r w:rsidR="004F3B31">
        <w:rPr>
          <w:rStyle w:val="Stark"/>
          <w:b w:val="0"/>
          <w:lang w:val="en-GB"/>
        </w:rPr>
        <w:t xml:space="preserve"> apart from the things already mentioned</w:t>
      </w:r>
      <w:r>
        <w:rPr>
          <w:rStyle w:val="Stark"/>
          <w:b w:val="0"/>
          <w:lang w:val="en-GB"/>
        </w:rPr>
        <w:t>.</w:t>
      </w:r>
    </w:p>
    <w:p w:rsidR="00C515D7" w:rsidRDefault="00C515D7" w:rsidP="000B409B">
      <w:pPr>
        <w:pStyle w:val="Ingetavstnd"/>
        <w:rPr>
          <w:rStyle w:val="Stark"/>
          <w:b w:val="0"/>
          <w:lang w:val="en-GB"/>
        </w:rPr>
      </w:pPr>
    </w:p>
    <w:p w:rsidR="00144E7B" w:rsidRDefault="00144E7B" w:rsidP="000B409B">
      <w:pPr>
        <w:pStyle w:val="Ingetavstnd"/>
        <w:rPr>
          <w:rStyle w:val="Stark"/>
          <w:b w:val="0"/>
          <w:lang w:val="en-GB"/>
        </w:rPr>
      </w:pPr>
      <w:r>
        <w:rPr>
          <w:rStyle w:val="Stark"/>
          <w:b w:val="0"/>
          <w:lang w:val="en-GB"/>
        </w:rPr>
        <w:t>It should be noted that the creator of this application knows and have informed us through the README file that the application is not finished, which makes the peer review much easier to write since it becomes less about finding errors and more about giving suggestions</w:t>
      </w:r>
      <w:r w:rsidR="00C515D7">
        <w:rPr>
          <w:rStyle w:val="Stark"/>
          <w:b w:val="0"/>
          <w:lang w:val="en-GB"/>
        </w:rPr>
        <w:t xml:space="preserve"> for future improvements</w:t>
      </w:r>
      <w:r>
        <w:rPr>
          <w:rStyle w:val="Stark"/>
          <w:b w:val="0"/>
          <w:lang w:val="en-GB"/>
        </w:rPr>
        <w:t>.</w:t>
      </w:r>
    </w:p>
    <w:p w:rsidR="000B409B" w:rsidRDefault="000B409B" w:rsidP="000B409B">
      <w:pPr>
        <w:pStyle w:val="Ingetavstnd"/>
        <w:rPr>
          <w:rStyle w:val="Stark"/>
          <w:b w:val="0"/>
          <w:lang w:val="en-GB"/>
        </w:rPr>
      </w:pPr>
    </w:p>
    <w:p w:rsidR="000B409B" w:rsidRPr="000B409B" w:rsidRDefault="000B409B" w:rsidP="000B409B">
      <w:pPr>
        <w:pStyle w:val="Rubrik2"/>
        <w:rPr>
          <w:lang w:val="en-GB"/>
        </w:rPr>
      </w:pPr>
      <w:r w:rsidRPr="000B409B">
        <w:rPr>
          <w:lang w:val="en-GB"/>
        </w:rPr>
        <w:t>What are the weaknesses of the design/implementation, what do you think should be changed and why?</w:t>
      </w:r>
    </w:p>
    <w:p w:rsidR="00A265CB" w:rsidRDefault="00A265CB" w:rsidP="000B409B">
      <w:pPr>
        <w:pStyle w:val="Ingetavstnd"/>
        <w:rPr>
          <w:rStyle w:val="Stark"/>
          <w:b w:val="0"/>
          <w:lang w:val="en-GB"/>
        </w:rPr>
      </w:pPr>
      <w:r>
        <w:rPr>
          <w:rStyle w:val="Stark"/>
          <w:b w:val="0"/>
          <w:lang w:val="en-GB"/>
        </w:rPr>
        <w:t xml:space="preserve">If User really is </w:t>
      </w:r>
      <w:r w:rsidR="0055476F">
        <w:rPr>
          <w:rStyle w:val="Stark"/>
          <w:b w:val="0"/>
          <w:lang w:val="en-GB"/>
        </w:rPr>
        <w:t>meant to be a controller</w:t>
      </w:r>
      <w:r>
        <w:rPr>
          <w:rStyle w:val="Stark"/>
          <w:b w:val="0"/>
          <w:lang w:val="en-GB"/>
        </w:rPr>
        <w:t xml:space="preserve"> </w:t>
      </w:r>
      <w:r w:rsidR="0055476F">
        <w:rPr>
          <w:rStyle w:val="Stark"/>
          <w:b w:val="0"/>
          <w:lang w:val="en-GB"/>
        </w:rPr>
        <w:t>it</w:t>
      </w:r>
      <w:r w:rsidR="0082143B">
        <w:rPr>
          <w:rStyle w:val="Stark"/>
          <w:b w:val="0"/>
          <w:lang w:val="en-GB"/>
        </w:rPr>
        <w:t xml:space="preserve"> should be given another name since the current one is very easy to relate to the same class as Member and could cause confusion. </w:t>
      </w:r>
      <w:r>
        <w:rPr>
          <w:rStyle w:val="Stark"/>
          <w:b w:val="0"/>
          <w:lang w:val="en-GB"/>
        </w:rPr>
        <w:t xml:space="preserve">A good idea would also be to give </w:t>
      </w:r>
      <w:r w:rsidR="0082143B">
        <w:rPr>
          <w:rStyle w:val="Stark"/>
          <w:b w:val="0"/>
          <w:lang w:val="en-GB"/>
        </w:rPr>
        <w:t xml:space="preserve">both the </w:t>
      </w:r>
      <w:r w:rsidR="0055476F">
        <w:rPr>
          <w:rStyle w:val="Stark"/>
          <w:b w:val="0"/>
          <w:lang w:val="en-GB"/>
        </w:rPr>
        <w:t>Member</w:t>
      </w:r>
      <w:r>
        <w:rPr>
          <w:rStyle w:val="Stark"/>
          <w:b w:val="0"/>
          <w:lang w:val="en-GB"/>
        </w:rPr>
        <w:t xml:space="preserve"> and the Boat class a controller of their own, to enhance the clarity regarding where from</w:t>
      </w:r>
      <w:r w:rsidR="008F1538">
        <w:rPr>
          <w:rStyle w:val="Stark"/>
          <w:b w:val="0"/>
          <w:lang w:val="en-GB"/>
        </w:rPr>
        <w:t xml:space="preserve"> and when </w:t>
      </w:r>
      <w:r>
        <w:rPr>
          <w:rStyle w:val="Stark"/>
          <w:b w:val="0"/>
          <w:lang w:val="en-GB"/>
        </w:rPr>
        <w:t>th</w:t>
      </w:r>
      <w:r w:rsidR="008F1538">
        <w:rPr>
          <w:rStyle w:val="Stark"/>
          <w:b w:val="0"/>
          <w:lang w:val="en-GB"/>
        </w:rPr>
        <w:t>e different tasks are issued to each class</w:t>
      </w:r>
      <w:r>
        <w:rPr>
          <w:rStyle w:val="Stark"/>
          <w:b w:val="0"/>
          <w:lang w:val="en-GB"/>
        </w:rPr>
        <w:t>.</w:t>
      </w:r>
    </w:p>
    <w:p w:rsidR="00A265CB" w:rsidRDefault="00A265CB" w:rsidP="000B409B">
      <w:pPr>
        <w:pStyle w:val="Ingetavstnd"/>
        <w:rPr>
          <w:rStyle w:val="Stark"/>
          <w:b w:val="0"/>
          <w:lang w:val="en-GB"/>
        </w:rPr>
      </w:pPr>
    </w:p>
    <w:p w:rsidR="00DB6A86" w:rsidRDefault="006A31F0" w:rsidP="000B409B">
      <w:pPr>
        <w:pStyle w:val="Ingetavstnd"/>
        <w:rPr>
          <w:rStyle w:val="Stark"/>
          <w:b w:val="0"/>
          <w:lang w:val="en-GB"/>
        </w:rPr>
      </w:pPr>
      <w:r>
        <w:rPr>
          <w:rStyle w:val="Stark"/>
          <w:b w:val="0"/>
          <w:lang w:val="en-GB"/>
        </w:rPr>
        <w:t>If information about a member is saved to a txt file like boats are</w:t>
      </w:r>
      <w:r w:rsidR="00DB6A86">
        <w:rPr>
          <w:rStyle w:val="Stark"/>
          <w:b w:val="0"/>
          <w:lang w:val="en-GB"/>
        </w:rPr>
        <w:t>, then perhaps the User class should have its own Database class as well?</w:t>
      </w:r>
    </w:p>
    <w:p w:rsidR="000B409B" w:rsidRDefault="000B409B" w:rsidP="000B409B">
      <w:pPr>
        <w:pStyle w:val="Ingetavstnd"/>
        <w:rPr>
          <w:rStyle w:val="Stark"/>
          <w:b w:val="0"/>
          <w:lang w:val="en-GB"/>
        </w:rPr>
      </w:pPr>
    </w:p>
    <w:p w:rsidR="00DB6A86" w:rsidRDefault="00DB6A86" w:rsidP="000B409B">
      <w:pPr>
        <w:pStyle w:val="Ingetavstnd"/>
        <w:rPr>
          <w:rStyle w:val="Stark"/>
          <w:b w:val="0"/>
          <w:lang w:val="en-GB"/>
        </w:rPr>
      </w:pPr>
    </w:p>
    <w:p w:rsidR="000B409B" w:rsidRDefault="000B409B" w:rsidP="00DB6A86">
      <w:pPr>
        <w:pStyle w:val="Rubrik2"/>
        <w:rPr>
          <w:lang w:val="en-GB"/>
        </w:rPr>
      </w:pPr>
      <w:r w:rsidRPr="000B409B">
        <w:rPr>
          <w:lang w:val="en-GB"/>
        </w:rPr>
        <w:t>Do you think the design/implementation has passed the grade 2 criteria?</w:t>
      </w:r>
    </w:p>
    <w:p w:rsidR="00DB6A86" w:rsidRDefault="005E78FB" w:rsidP="00DB6A86">
      <w:pPr>
        <w:rPr>
          <w:lang w:val="en-GB"/>
        </w:rPr>
      </w:pPr>
      <w:r>
        <w:rPr>
          <w:lang w:val="en-GB"/>
        </w:rPr>
        <w:t xml:space="preserve">No. </w:t>
      </w:r>
      <w:r w:rsidR="00CE7058">
        <w:rPr>
          <w:lang w:val="en-GB"/>
        </w:rPr>
        <w:t>Sadly, d</w:t>
      </w:r>
      <w:r>
        <w:rPr>
          <w:lang w:val="en-GB"/>
        </w:rPr>
        <w:t>ue to incomplete code and confusing, inconsistent diagrams, I think this</w:t>
      </w:r>
      <w:r w:rsidR="00974FC1">
        <w:rPr>
          <w:lang w:val="en-GB"/>
        </w:rPr>
        <w:t xml:space="preserve"> design/implementation does not</w:t>
      </w:r>
      <w:r>
        <w:rPr>
          <w:lang w:val="en-GB"/>
        </w:rPr>
        <w:t xml:space="preserve"> pass the grade 2 criteria.</w:t>
      </w:r>
    </w:p>
    <w:p w:rsidR="00DB6A86" w:rsidRDefault="00DB6A86" w:rsidP="00DB6A86">
      <w:pPr>
        <w:rPr>
          <w:lang w:val="en-GB"/>
        </w:rPr>
      </w:pPr>
    </w:p>
    <w:p w:rsidR="008C33BA" w:rsidRDefault="008C33BA" w:rsidP="00DB6A86">
      <w:pPr>
        <w:rPr>
          <w:lang w:val="en-GB"/>
        </w:rPr>
      </w:pPr>
    </w:p>
    <w:p w:rsidR="008C33BA" w:rsidRDefault="008C33BA" w:rsidP="00DB6A86">
      <w:pPr>
        <w:rPr>
          <w:lang w:val="en-GB"/>
        </w:rPr>
      </w:pPr>
    </w:p>
    <w:p w:rsidR="00160740" w:rsidRDefault="00160740">
      <w:pPr>
        <w:rPr>
          <w:rStyle w:val="Betoning"/>
          <w:rFonts w:asciiTheme="majorHAnsi" w:eastAsiaTheme="majorEastAsia" w:hAnsiTheme="majorHAnsi" w:cstheme="majorBidi"/>
          <w:b/>
          <w:spacing w:val="-10"/>
          <w:kern w:val="28"/>
          <w:sz w:val="56"/>
          <w:szCs w:val="56"/>
          <w:lang w:val="en-GB"/>
        </w:rPr>
      </w:pPr>
      <w:r>
        <w:rPr>
          <w:rStyle w:val="Betoning"/>
          <w:b/>
          <w:lang w:val="en-GB"/>
        </w:rPr>
        <w:br w:type="page"/>
      </w:r>
    </w:p>
    <w:p w:rsidR="00160740" w:rsidRPr="00160740" w:rsidRDefault="00160740" w:rsidP="00160740">
      <w:pPr>
        <w:pStyle w:val="Rubrik"/>
        <w:rPr>
          <w:rStyle w:val="Betoning"/>
          <w:b/>
          <w:lang w:val="en-GB"/>
        </w:rPr>
      </w:pPr>
      <w:bookmarkStart w:id="0" w:name="_GoBack"/>
      <w:bookmarkEnd w:id="0"/>
      <w:r w:rsidRPr="00160740">
        <w:rPr>
          <w:rStyle w:val="Betoning"/>
          <w:b/>
          <w:lang w:val="en-GB"/>
        </w:rPr>
        <w:lastRenderedPageBreak/>
        <w:t>*</w:t>
      </w:r>
      <w:r w:rsidRPr="00456DD4">
        <w:rPr>
          <w:rStyle w:val="Betoning"/>
          <w:b/>
          <w:lang w:val="en-GB"/>
        </w:rPr>
        <w:t>Source</w:t>
      </w:r>
      <w:r w:rsidRPr="00160740">
        <w:rPr>
          <w:rStyle w:val="Betoning"/>
          <w:b/>
          <w:lang w:val="en-GB"/>
        </w:rPr>
        <w:t>s</w:t>
      </w:r>
    </w:p>
    <w:p w:rsidR="00160740" w:rsidRPr="00160740" w:rsidRDefault="00160740" w:rsidP="00160740">
      <w:pPr>
        <w:pStyle w:val="Ingetavstnd"/>
        <w:rPr>
          <w:rStyle w:val="Betoning"/>
          <w:lang w:val="en-GB"/>
        </w:rPr>
      </w:pPr>
    </w:p>
    <w:p w:rsidR="00160740" w:rsidRPr="00456DD4" w:rsidRDefault="00160740" w:rsidP="00160740">
      <w:pPr>
        <w:pStyle w:val="Ingetavstnd"/>
        <w:rPr>
          <w:rStyle w:val="Betoning"/>
          <w:b/>
          <w:lang w:val="en-GB"/>
        </w:rPr>
      </w:pPr>
      <w:r w:rsidRPr="00160740">
        <w:rPr>
          <w:rStyle w:val="Betoning"/>
          <w:b/>
          <w:lang w:val="en-GB"/>
        </w:rPr>
        <w:t>Overall Source:</w:t>
      </w:r>
    </w:p>
    <w:p w:rsidR="00160740" w:rsidRPr="00F83A19" w:rsidRDefault="00160740" w:rsidP="00160740">
      <w:pPr>
        <w:pStyle w:val="Ingetavstnd"/>
        <w:rPr>
          <w:rStyle w:val="Diskretbetoning"/>
          <w:lang w:val="en-GB"/>
        </w:rPr>
      </w:pPr>
      <w:r w:rsidRPr="00F83A19">
        <w:rPr>
          <w:rStyle w:val="Diskretbetoning"/>
          <w:lang w:val="en-GB"/>
        </w:rPr>
        <w:t xml:space="preserve">Applying UML and Patterns: </w:t>
      </w:r>
    </w:p>
    <w:p w:rsidR="00160740" w:rsidRPr="00F83A19" w:rsidRDefault="00160740" w:rsidP="00160740">
      <w:pPr>
        <w:pStyle w:val="Ingetavstnd"/>
        <w:rPr>
          <w:rStyle w:val="Diskretbetoning"/>
          <w:lang w:val="en-GB"/>
        </w:rPr>
      </w:pPr>
      <w:r w:rsidRPr="00F83A19">
        <w:rPr>
          <w:rStyle w:val="Diskretbetoning"/>
          <w:lang w:val="en-GB"/>
        </w:rPr>
        <w:t xml:space="preserve">An Introduction to Object-Oriented Analysis and Design </w:t>
      </w:r>
    </w:p>
    <w:p w:rsidR="00160740" w:rsidRPr="00F83A19" w:rsidRDefault="00160740" w:rsidP="00160740">
      <w:pPr>
        <w:pStyle w:val="Ingetavstnd"/>
        <w:rPr>
          <w:rStyle w:val="Diskretbetoning"/>
          <w:lang w:val="en-GB"/>
        </w:rPr>
      </w:pPr>
      <w:r w:rsidRPr="00F83A19">
        <w:rPr>
          <w:rStyle w:val="Diskretbetoning"/>
          <w:lang w:val="en-GB"/>
        </w:rPr>
        <w:t>And Iterative Development, Third Edition</w:t>
      </w:r>
    </w:p>
    <w:p w:rsidR="00160740" w:rsidRPr="00F83A19" w:rsidRDefault="00160740" w:rsidP="00160740">
      <w:pPr>
        <w:pStyle w:val="Ingetavstnd"/>
        <w:rPr>
          <w:rStyle w:val="Diskretbetoning"/>
          <w:lang w:val="en-GB"/>
        </w:rPr>
      </w:pPr>
      <w:r w:rsidRPr="00F83A19">
        <w:rPr>
          <w:rStyle w:val="Diskretbetoning"/>
          <w:lang w:val="en-GB"/>
        </w:rPr>
        <w:t xml:space="preserve">By Craig </w:t>
      </w:r>
      <w:proofErr w:type="spellStart"/>
      <w:r w:rsidRPr="00F83A19">
        <w:rPr>
          <w:rStyle w:val="Diskretbetoning"/>
          <w:lang w:val="en-GB"/>
        </w:rPr>
        <w:t>Larman</w:t>
      </w:r>
      <w:proofErr w:type="spellEnd"/>
    </w:p>
    <w:p w:rsidR="00160740" w:rsidRPr="00160740" w:rsidRDefault="00160740" w:rsidP="00160740">
      <w:pPr>
        <w:pStyle w:val="Ingetavstnd"/>
        <w:rPr>
          <w:rStyle w:val="Diskretbetoning"/>
          <w:lang w:val="en-GB"/>
        </w:rPr>
      </w:pPr>
      <w:proofErr w:type="gramStart"/>
      <w:r w:rsidRPr="00160740">
        <w:rPr>
          <w:rStyle w:val="Diskretbetoning"/>
          <w:lang w:val="en-GB"/>
        </w:rPr>
        <w:t>ISBN :</w:t>
      </w:r>
      <w:proofErr w:type="gramEnd"/>
      <w:r w:rsidRPr="00160740">
        <w:rPr>
          <w:rStyle w:val="Diskretbetoning"/>
          <w:lang w:val="en-GB"/>
        </w:rPr>
        <w:t xml:space="preserve"> 0-13-148906-2</w:t>
      </w:r>
    </w:p>
    <w:p w:rsidR="00160740" w:rsidRPr="00160740" w:rsidRDefault="00160740" w:rsidP="00160740">
      <w:pPr>
        <w:pStyle w:val="Ingetavstnd"/>
        <w:rPr>
          <w:rStyle w:val="Diskretbetoning"/>
          <w:lang w:val="en-GB"/>
        </w:rPr>
      </w:pPr>
    </w:p>
    <w:p w:rsidR="00160740" w:rsidRPr="00456DD4" w:rsidRDefault="00160740" w:rsidP="00160740">
      <w:pPr>
        <w:pStyle w:val="Ingetavstnd"/>
        <w:rPr>
          <w:rStyle w:val="Betoning"/>
          <w:b/>
          <w:lang w:val="en-GB"/>
        </w:rPr>
      </w:pPr>
      <w:r w:rsidRPr="00456DD4">
        <w:rPr>
          <w:rStyle w:val="Betoning"/>
          <w:b/>
          <w:lang w:val="en-GB"/>
        </w:rPr>
        <w:t>Links on static variables/methods:</w:t>
      </w:r>
    </w:p>
    <w:p w:rsidR="00160740" w:rsidRPr="00160740" w:rsidRDefault="00160740" w:rsidP="00160740">
      <w:pPr>
        <w:pStyle w:val="Ingetavstnd"/>
        <w:rPr>
          <w:rStyle w:val="Diskretbetoning"/>
          <w:lang w:val="en-GB"/>
        </w:rPr>
      </w:pPr>
      <w:hyperlink r:id="rId5" w:history="1">
        <w:r w:rsidRPr="00160740">
          <w:rPr>
            <w:rStyle w:val="Diskretbetoning"/>
            <w:lang w:val="en-GB"/>
          </w:rPr>
          <w:t>https://r.je/static-methods-bad-practice.html</w:t>
        </w:r>
      </w:hyperlink>
    </w:p>
    <w:p w:rsidR="00160740" w:rsidRPr="00160740" w:rsidRDefault="00160740" w:rsidP="00160740">
      <w:pPr>
        <w:pStyle w:val="Ingetavstnd"/>
        <w:rPr>
          <w:rStyle w:val="Diskretbetoning"/>
          <w:lang w:val="en-GB"/>
        </w:rPr>
      </w:pPr>
      <w:hyperlink r:id="rId6" w:history="1">
        <w:r w:rsidRPr="00160740">
          <w:rPr>
            <w:rStyle w:val="Hyperlnk"/>
            <w:lang w:val="en-GB"/>
          </w:rPr>
          <w:t>http://blog.schauderhaft.de/2013/07/07/why-static-is-bad-and-how-to-avoid-it/</w:t>
        </w:r>
      </w:hyperlink>
    </w:p>
    <w:p w:rsidR="00160740" w:rsidRPr="00160740" w:rsidRDefault="00160740" w:rsidP="00160740">
      <w:pPr>
        <w:pStyle w:val="Ingetavstnd"/>
        <w:rPr>
          <w:rStyle w:val="Diskretbetoning"/>
          <w:lang w:val="en-GB"/>
        </w:rPr>
      </w:pPr>
    </w:p>
    <w:p w:rsidR="00160740" w:rsidRPr="00456DD4" w:rsidRDefault="00160740" w:rsidP="00160740">
      <w:pPr>
        <w:pStyle w:val="Ingetavstnd"/>
        <w:rPr>
          <w:rStyle w:val="Betoning"/>
          <w:b/>
          <w:lang w:val="en-GB"/>
        </w:rPr>
      </w:pPr>
      <w:r w:rsidRPr="00456DD4">
        <w:rPr>
          <w:rStyle w:val="Betoning"/>
          <w:b/>
          <w:lang w:val="en-GB"/>
        </w:rPr>
        <w:t>Link on dependencies:</w:t>
      </w:r>
    </w:p>
    <w:p w:rsidR="00160740" w:rsidRPr="00456DD4" w:rsidRDefault="00160740" w:rsidP="00160740">
      <w:pPr>
        <w:pStyle w:val="Ingetavstnd"/>
        <w:rPr>
          <w:rStyle w:val="Diskretbetoning"/>
          <w:lang w:val="en-GB"/>
        </w:rPr>
      </w:pPr>
      <w:r w:rsidRPr="00456DD4">
        <w:rPr>
          <w:rStyle w:val="Diskretbetoning"/>
          <w:lang w:val="en-GB"/>
        </w:rPr>
        <w:t>http://tutorials.jenkov.com/ood/understanding-dependencies.html</w:t>
      </w:r>
    </w:p>
    <w:p w:rsidR="005802A3" w:rsidRPr="00160740" w:rsidRDefault="005802A3" w:rsidP="00160740">
      <w:pPr>
        <w:pStyle w:val="Ingetavstnd"/>
        <w:rPr>
          <w:rStyle w:val="Diskretbetoning"/>
          <w:lang w:val="en-GB"/>
        </w:rPr>
      </w:pPr>
    </w:p>
    <w:sectPr w:rsidR="005802A3" w:rsidRPr="00160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34CAF"/>
    <w:multiLevelType w:val="hybridMultilevel"/>
    <w:tmpl w:val="B9A44798"/>
    <w:lvl w:ilvl="0" w:tplc="81E0E35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B"/>
    <w:rsid w:val="00012BBA"/>
    <w:rsid w:val="00024EF4"/>
    <w:rsid w:val="00031193"/>
    <w:rsid w:val="00035D09"/>
    <w:rsid w:val="00042870"/>
    <w:rsid w:val="00056AE8"/>
    <w:rsid w:val="00087B33"/>
    <w:rsid w:val="00096856"/>
    <w:rsid w:val="0009706A"/>
    <w:rsid w:val="000B2CDC"/>
    <w:rsid w:val="000B409B"/>
    <w:rsid w:val="000B445E"/>
    <w:rsid w:val="000C7DF7"/>
    <w:rsid w:val="000D2540"/>
    <w:rsid w:val="000E38AE"/>
    <w:rsid w:val="000E4468"/>
    <w:rsid w:val="00122E8F"/>
    <w:rsid w:val="0013719A"/>
    <w:rsid w:val="00142AA3"/>
    <w:rsid w:val="00144E7B"/>
    <w:rsid w:val="001455F8"/>
    <w:rsid w:val="0015452D"/>
    <w:rsid w:val="00160740"/>
    <w:rsid w:val="0017408D"/>
    <w:rsid w:val="001A39B3"/>
    <w:rsid w:val="001A7DE7"/>
    <w:rsid w:val="001B345C"/>
    <w:rsid w:val="001B4257"/>
    <w:rsid w:val="001E138A"/>
    <w:rsid w:val="00205F10"/>
    <w:rsid w:val="00224CD5"/>
    <w:rsid w:val="0025141F"/>
    <w:rsid w:val="00257E88"/>
    <w:rsid w:val="00263E63"/>
    <w:rsid w:val="00265E78"/>
    <w:rsid w:val="00280F37"/>
    <w:rsid w:val="002A0437"/>
    <w:rsid w:val="002A0555"/>
    <w:rsid w:val="002C6E7F"/>
    <w:rsid w:val="002F238D"/>
    <w:rsid w:val="00316DAD"/>
    <w:rsid w:val="00322F50"/>
    <w:rsid w:val="0032717C"/>
    <w:rsid w:val="0033261D"/>
    <w:rsid w:val="00357013"/>
    <w:rsid w:val="00357402"/>
    <w:rsid w:val="003F6D53"/>
    <w:rsid w:val="0042280C"/>
    <w:rsid w:val="004302D0"/>
    <w:rsid w:val="00466D96"/>
    <w:rsid w:val="00467E5F"/>
    <w:rsid w:val="00492F20"/>
    <w:rsid w:val="004B304E"/>
    <w:rsid w:val="004F3B31"/>
    <w:rsid w:val="00501884"/>
    <w:rsid w:val="00514808"/>
    <w:rsid w:val="00537800"/>
    <w:rsid w:val="00541D0E"/>
    <w:rsid w:val="0055476F"/>
    <w:rsid w:val="005802A3"/>
    <w:rsid w:val="005849EC"/>
    <w:rsid w:val="005A2B10"/>
    <w:rsid w:val="005A6E83"/>
    <w:rsid w:val="005B6115"/>
    <w:rsid w:val="005C7F0B"/>
    <w:rsid w:val="005D1579"/>
    <w:rsid w:val="005E05EC"/>
    <w:rsid w:val="005E78FB"/>
    <w:rsid w:val="00604632"/>
    <w:rsid w:val="0060522D"/>
    <w:rsid w:val="00605E0B"/>
    <w:rsid w:val="0062112D"/>
    <w:rsid w:val="00633F18"/>
    <w:rsid w:val="00637B62"/>
    <w:rsid w:val="00665009"/>
    <w:rsid w:val="006A31F0"/>
    <w:rsid w:val="006A3CAC"/>
    <w:rsid w:val="006A5A51"/>
    <w:rsid w:val="00711DEE"/>
    <w:rsid w:val="00720F3E"/>
    <w:rsid w:val="007211A0"/>
    <w:rsid w:val="0072570C"/>
    <w:rsid w:val="0074427C"/>
    <w:rsid w:val="00744D9A"/>
    <w:rsid w:val="007509F1"/>
    <w:rsid w:val="00754C80"/>
    <w:rsid w:val="0078395E"/>
    <w:rsid w:val="00784115"/>
    <w:rsid w:val="007A2865"/>
    <w:rsid w:val="007D107A"/>
    <w:rsid w:val="007F3240"/>
    <w:rsid w:val="007F58D4"/>
    <w:rsid w:val="007F7F2A"/>
    <w:rsid w:val="0080784B"/>
    <w:rsid w:val="00811CDF"/>
    <w:rsid w:val="00816B76"/>
    <w:rsid w:val="0082143B"/>
    <w:rsid w:val="0085458D"/>
    <w:rsid w:val="00867FEC"/>
    <w:rsid w:val="00871196"/>
    <w:rsid w:val="00886117"/>
    <w:rsid w:val="008966BB"/>
    <w:rsid w:val="008C33BA"/>
    <w:rsid w:val="008E5F19"/>
    <w:rsid w:val="008F1538"/>
    <w:rsid w:val="009242E1"/>
    <w:rsid w:val="009267A6"/>
    <w:rsid w:val="00947F41"/>
    <w:rsid w:val="009533C9"/>
    <w:rsid w:val="00961877"/>
    <w:rsid w:val="0096219F"/>
    <w:rsid w:val="00972ABA"/>
    <w:rsid w:val="00974FC1"/>
    <w:rsid w:val="009A42A6"/>
    <w:rsid w:val="009E1BAC"/>
    <w:rsid w:val="009F0B6C"/>
    <w:rsid w:val="009F39E0"/>
    <w:rsid w:val="00A13E61"/>
    <w:rsid w:val="00A21DF6"/>
    <w:rsid w:val="00A265CB"/>
    <w:rsid w:val="00A43106"/>
    <w:rsid w:val="00A81FAB"/>
    <w:rsid w:val="00A8281F"/>
    <w:rsid w:val="00B33BA9"/>
    <w:rsid w:val="00B757D0"/>
    <w:rsid w:val="00B7719E"/>
    <w:rsid w:val="00B8288B"/>
    <w:rsid w:val="00BA0863"/>
    <w:rsid w:val="00BB232A"/>
    <w:rsid w:val="00BB3F08"/>
    <w:rsid w:val="00BF2E38"/>
    <w:rsid w:val="00C120E5"/>
    <w:rsid w:val="00C515D7"/>
    <w:rsid w:val="00C52E30"/>
    <w:rsid w:val="00C5316D"/>
    <w:rsid w:val="00C7482F"/>
    <w:rsid w:val="00C95A9F"/>
    <w:rsid w:val="00CB5F17"/>
    <w:rsid w:val="00CD7259"/>
    <w:rsid w:val="00CE7058"/>
    <w:rsid w:val="00CF1685"/>
    <w:rsid w:val="00CF2BBB"/>
    <w:rsid w:val="00D35091"/>
    <w:rsid w:val="00D82ED5"/>
    <w:rsid w:val="00D87F89"/>
    <w:rsid w:val="00D91AAD"/>
    <w:rsid w:val="00D92690"/>
    <w:rsid w:val="00DB6A86"/>
    <w:rsid w:val="00DD1B75"/>
    <w:rsid w:val="00DE279E"/>
    <w:rsid w:val="00E205CF"/>
    <w:rsid w:val="00E32A77"/>
    <w:rsid w:val="00E540AA"/>
    <w:rsid w:val="00E64DDA"/>
    <w:rsid w:val="00EB4383"/>
    <w:rsid w:val="00EB7D35"/>
    <w:rsid w:val="00EC7225"/>
    <w:rsid w:val="00EE6DA6"/>
    <w:rsid w:val="00F008CE"/>
    <w:rsid w:val="00F040BC"/>
    <w:rsid w:val="00F15AE8"/>
    <w:rsid w:val="00F21F86"/>
    <w:rsid w:val="00F240A7"/>
    <w:rsid w:val="00F35359"/>
    <w:rsid w:val="00F50D17"/>
    <w:rsid w:val="00F546B4"/>
    <w:rsid w:val="00F87335"/>
    <w:rsid w:val="00FB384D"/>
    <w:rsid w:val="00FB5B41"/>
    <w:rsid w:val="00FC222D"/>
    <w:rsid w:val="00FD3F8E"/>
    <w:rsid w:val="00FF7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0CAE1-643C-4C2D-945D-DBE86FC0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B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0B4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0B4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betoning">
    <w:name w:val="Intense Emphasis"/>
    <w:basedOn w:val="Standardstycketeckensnitt"/>
    <w:uiPriority w:val="21"/>
    <w:qFormat/>
    <w:rsid w:val="000B409B"/>
    <w:rPr>
      <w:i/>
      <w:iCs/>
      <w:color w:val="5B9BD5" w:themeColor="accent1"/>
    </w:rPr>
  </w:style>
  <w:style w:type="paragraph" w:styleId="Citat">
    <w:name w:val="Quote"/>
    <w:basedOn w:val="Normal"/>
    <w:next w:val="Normal"/>
    <w:link w:val="CitatChar"/>
    <w:uiPriority w:val="29"/>
    <w:qFormat/>
    <w:rsid w:val="000B409B"/>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0B409B"/>
    <w:rPr>
      <w:i/>
      <w:iCs/>
      <w:color w:val="404040" w:themeColor="text1" w:themeTint="BF"/>
    </w:rPr>
  </w:style>
  <w:style w:type="paragraph" w:styleId="Starktcitat">
    <w:name w:val="Intense Quote"/>
    <w:basedOn w:val="Normal"/>
    <w:next w:val="Normal"/>
    <w:link w:val="StarktcitatChar"/>
    <w:uiPriority w:val="30"/>
    <w:qFormat/>
    <w:rsid w:val="000B4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0B409B"/>
    <w:rPr>
      <w:i/>
      <w:iCs/>
      <w:color w:val="5B9BD5" w:themeColor="accent1"/>
    </w:rPr>
  </w:style>
  <w:style w:type="character" w:styleId="Starkreferens">
    <w:name w:val="Intense Reference"/>
    <w:basedOn w:val="Standardstycketeckensnitt"/>
    <w:uiPriority w:val="32"/>
    <w:qFormat/>
    <w:rsid w:val="000B409B"/>
    <w:rPr>
      <w:b/>
      <w:bCs/>
      <w:smallCaps/>
      <w:color w:val="5B9BD5" w:themeColor="accent1"/>
      <w:spacing w:val="5"/>
    </w:rPr>
  </w:style>
  <w:style w:type="character" w:styleId="Diskretreferens">
    <w:name w:val="Subtle Reference"/>
    <w:basedOn w:val="Standardstycketeckensnitt"/>
    <w:uiPriority w:val="31"/>
    <w:qFormat/>
    <w:rsid w:val="000B409B"/>
    <w:rPr>
      <w:smallCaps/>
      <w:color w:val="5A5A5A" w:themeColor="text1" w:themeTint="A5"/>
    </w:rPr>
  </w:style>
  <w:style w:type="paragraph" w:styleId="Liststycke">
    <w:name w:val="List Paragraph"/>
    <w:basedOn w:val="Normal"/>
    <w:uiPriority w:val="34"/>
    <w:qFormat/>
    <w:rsid w:val="000B409B"/>
    <w:pPr>
      <w:ind w:left="720"/>
      <w:contextualSpacing/>
    </w:pPr>
  </w:style>
  <w:style w:type="character" w:styleId="Bokenstitel">
    <w:name w:val="Book Title"/>
    <w:basedOn w:val="Standardstycketeckensnitt"/>
    <w:uiPriority w:val="33"/>
    <w:qFormat/>
    <w:rsid w:val="000B409B"/>
    <w:rPr>
      <w:b/>
      <w:bCs/>
      <w:i/>
      <w:iCs/>
      <w:spacing w:val="5"/>
    </w:rPr>
  </w:style>
  <w:style w:type="character" w:styleId="Stark">
    <w:name w:val="Strong"/>
    <w:basedOn w:val="Standardstycketeckensnitt"/>
    <w:uiPriority w:val="22"/>
    <w:qFormat/>
    <w:rsid w:val="000B409B"/>
    <w:rPr>
      <w:b/>
      <w:bCs/>
    </w:rPr>
  </w:style>
  <w:style w:type="character" w:styleId="Betoning">
    <w:name w:val="Emphasis"/>
    <w:basedOn w:val="Standardstycketeckensnitt"/>
    <w:uiPriority w:val="20"/>
    <w:qFormat/>
    <w:rsid w:val="000B409B"/>
    <w:rPr>
      <w:i/>
      <w:iCs/>
    </w:rPr>
  </w:style>
  <w:style w:type="character" w:styleId="Diskretbetoning">
    <w:name w:val="Subtle Emphasis"/>
    <w:basedOn w:val="Standardstycketeckensnitt"/>
    <w:uiPriority w:val="19"/>
    <w:qFormat/>
    <w:rsid w:val="000B409B"/>
    <w:rPr>
      <w:i/>
      <w:iCs/>
      <w:color w:val="404040" w:themeColor="text1" w:themeTint="BF"/>
    </w:rPr>
  </w:style>
  <w:style w:type="paragraph" w:styleId="Underrubrik">
    <w:name w:val="Subtitle"/>
    <w:basedOn w:val="Normal"/>
    <w:next w:val="Normal"/>
    <w:link w:val="UnderrubrikChar"/>
    <w:uiPriority w:val="11"/>
    <w:qFormat/>
    <w:rsid w:val="000B409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B409B"/>
    <w:rPr>
      <w:rFonts w:eastAsiaTheme="minorEastAsia"/>
      <w:color w:val="5A5A5A" w:themeColor="text1" w:themeTint="A5"/>
      <w:spacing w:val="15"/>
    </w:rPr>
  </w:style>
  <w:style w:type="paragraph" w:styleId="Rubrik">
    <w:name w:val="Title"/>
    <w:basedOn w:val="Normal"/>
    <w:next w:val="Normal"/>
    <w:link w:val="RubrikChar"/>
    <w:uiPriority w:val="10"/>
    <w:qFormat/>
    <w:rsid w:val="000B4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B409B"/>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B409B"/>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eckensnitt"/>
    <w:link w:val="Rubrik1"/>
    <w:uiPriority w:val="9"/>
    <w:rsid w:val="000B409B"/>
    <w:rPr>
      <w:rFonts w:asciiTheme="majorHAnsi" w:eastAsiaTheme="majorEastAsia" w:hAnsiTheme="majorHAnsi" w:cstheme="majorBidi"/>
      <w:color w:val="2E74B5" w:themeColor="accent1" w:themeShade="BF"/>
      <w:sz w:val="32"/>
      <w:szCs w:val="32"/>
    </w:rPr>
  </w:style>
  <w:style w:type="paragraph" w:styleId="Ingetavstnd">
    <w:name w:val="No Spacing"/>
    <w:uiPriority w:val="1"/>
    <w:qFormat/>
    <w:rsid w:val="000B409B"/>
    <w:pPr>
      <w:spacing w:after="0" w:line="240" w:lineRule="auto"/>
    </w:pPr>
  </w:style>
  <w:style w:type="character" w:customStyle="1" w:styleId="Rubrik3Char">
    <w:name w:val="Rubrik 3 Char"/>
    <w:basedOn w:val="Standardstycketeckensnitt"/>
    <w:link w:val="Rubrik3"/>
    <w:uiPriority w:val="9"/>
    <w:rsid w:val="000B409B"/>
    <w:rPr>
      <w:rFonts w:asciiTheme="majorHAnsi" w:eastAsiaTheme="majorEastAsia" w:hAnsiTheme="majorHAnsi" w:cstheme="majorBidi"/>
      <w:color w:val="1F4D78" w:themeColor="accent1" w:themeShade="7F"/>
      <w:sz w:val="24"/>
      <w:szCs w:val="24"/>
    </w:rPr>
  </w:style>
  <w:style w:type="paragraph" w:styleId="Normalwebb">
    <w:name w:val="Normal (Web)"/>
    <w:basedOn w:val="Normal"/>
    <w:uiPriority w:val="99"/>
    <w:semiHidden/>
    <w:unhideWhenUsed/>
    <w:rsid w:val="000B409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1607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8921">
      <w:bodyDiv w:val="1"/>
      <w:marLeft w:val="0"/>
      <w:marRight w:val="0"/>
      <w:marTop w:val="0"/>
      <w:marBottom w:val="0"/>
      <w:divBdr>
        <w:top w:val="none" w:sz="0" w:space="0" w:color="auto"/>
        <w:left w:val="none" w:sz="0" w:space="0" w:color="auto"/>
        <w:bottom w:val="none" w:sz="0" w:space="0" w:color="auto"/>
        <w:right w:val="none" w:sz="0" w:space="0" w:color="auto"/>
      </w:divBdr>
    </w:div>
    <w:div w:id="358819603">
      <w:bodyDiv w:val="1"/>
      <w:marLeft w:val="0"/>
      <w:marRight w:val="0"/>
      <w:marTop w:val="0"/>
      <w:marBottom w:val="0"/>
      <w:divBdr>
        <w:top w:val="none" w:sz="0" w:space="0" w:color="auto"/>
        <w:left w:val="none" w:sz="0" w:space="0" w:color="auto"/>
        <w:bottom w:val="none" w:sz="0" w:space="0" w:color="auto"/>
        <w:right w:val="none" w:sz="0" w:space="0" w:color="auto"/>
      </w:divBdr>
    </w:div>
    <w:div w:id="541407009">
      <w:bodyDiv w:val="1"/>
      <w:marLeft w:val="0"/>
      <w:marRight w:val="0"/>
      <w:marTop w:val="0"/>
      <w:marBottom w:val="0"/>
      <w:divBdr>
        <w:top w:val="none" w:sz="0" w:space="0" w:color="auto"/>
        <w:left w:val="none" w:sz="0" w:space="0" w:color="auto"/>
        <w:bottom w:val="none" w:sz="0" w:space="0" w:color="auto"/>
        <w:right w:val="none" w:sz="0" w:space="0" w:color="auto"/>
      </w:divBdr>
    </w:div>
    <w:div w:id="20282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chauderhaft.de/2013/07/07/why-static-is-bad-and-how-to-avoid-it/" TargetMode="External"/><Relationship Id="rId5" Type="http://schemas.openxmlformats.org/officeDocument/2006/relationships/hyperlink" Target="https://r.je/static-methods-bad-pract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901</Words>
  <Characters>4777</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c:creator>
  <cp:keywords/>
  <dc:description/>
  <cp:lastModifiedBy>Carolina -</cp:lastModifiedBy>
  <cp:revision>51</cp:revision>
  <dcterms:created xsi:type="dcterms:W3CDTF">2015-10-08T16:53:00Z</dcterms:created>
  <dcterms:modified xsi:type="dcterms:W3CDTF">2015-10-08T20:28:00Z</dcterms:modified>
</cp:coreProperties>
</file>