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FDBD0" w14:textId="77777777" w:rsidR="00170BA1" w:rsidRPr="00710F6E" w:rsidRDefault="00170BA1" w:rsidP="00170BA1">
      <w:pPr>
        <w:pStyle w:val="p1"/>
        <w:rPr>
          <w:rFonts w:ascii="Times New Roman" w:hAnsi="Times New Roman"/>
          <w:sz w:val="24"/>
          <w:szCs w:val="24"/>
        </w:rPr>
      </w:pPr>
      <w:r w:rsidRPr="00710F6E">
        <w:rPr>
          <w:rFonts w:ascii="Times New Roman" w:hAnsi="Times New Roman"/>
          <w:b/>
          <w:bCs/>
          <w:sz w:val="24"/>
          <w:szCs w:val="24"/>
        </w:rPr>
        <w:t>4. Analysis</w:t>
      </w:r>
    </w:p>
    <w:p w14:paraId="79109DEA" w14:textId="77777777" w:rsidR="00170BA1" w:rsidRPr="00AE315C" w:rsidRDefault="00170BA1" w:rsidP="00170BA1">
      <w:pPr>
        <w:pStyle w:val="p2"/>
        <w:rPr>
          <w:rFonts w:ascii="Times New Roman" w:hAnsi="Times New Roman"/>
        </w:rPr>
      </w:pPr>
    </w:p>
    <w:p w14:paraId="0D8714AB" w14:textId="77777777" w:rsidR="00170BA1" w:rsidRPr="00AE315C" w:rsidRDefault="00170BA1" w:rsidP="00170BA1">
      <w:pPr>
        <w:pStyle w:val="p3"/>
        <w:rPr>
          <w:rFonts w:ascii="Times New Roman" w:hAnsi="Times New Roman"/>
          <w:sz w:val="24"/>
          <w:szCs w:val="24"/>
        </w:rPr>
      </w:pPr>
      <w:r w:rsidRPr="00AE315C">
        <w:rPr>
          <w:rFonts w:ascii="Times New Roman" w:hAnsi="Times New Roman"/>
          <w:b/>
          <w:bCs/>
          <w:sz w:val="24"/>
          <w:szCs w:val="24"/>
        </w:rPr>
        <w:t>4.1. Statistical test used to test the hypotheses and output</w:t>
      </w:r>
    </w:p>
    <w:p w14:paraId="1230A4F0" w14:textId="77777777" w:rsidR="00170BA1" w:rsidRPr="00AE315C" w:rsidRDefault="00170BA1" w:rsidP="00170BA1">
      <w:pPr>
        <w:pStyle w:val="p2"/>
        <w:rPr>
          <w:rFonts w:ascii="Times New Roman" w:hAnsi="Times New Roman"/>
          <w:sz w:val="24"/>
          <w:szCs w:val="24"/>
        </w:rPr>
      </w:pPr>
    </w:p>
    <w:p w14:paraId="6F34433B" w14:textId="77777777" w:rsidR="00170BA1" w:rsidRPr="00AE315C" w:rsidRDefault="00170BA1" w:rsidP="00170BA1">
      <w:pPr>
        <w:pStyle w:val="p4"/>
        <w:rPr>
          <w:rFonts w:ascii="Times New Roman" w:hAnsi="Times New Roman"/>
          <w:sz w:val="24"/>
          <w:szCs w:val="24"/>
        </w:rPr>
      </w:pPr>
      <w:r w:rsidRPr="00AE315C">
        <w:rPr>
          <w:rFonts w:ascii="Times New Roman" w:hAnsi="Times New Roman"/>
          <w:sz w:val="24"/>
          <w:szCs w:val="24"/>
        </w:rPr>
        <w:t xml:space="preserve">To test the hypotheses, a </w:t>
      </w:r>
      <w:r w:rsidRPr="00AE315C">
        <w:rPr>
          <w:rFonts w:ascii="Times New Roman" w:hAnsi="Times New Roman"/>
          <w:b/>
          <w:bCs/>
          <w:sz w:val="24"/>
          <w:szCs w:val="24"/>
        </w:rPr>
        <w:t>Chi-Squared Test of Independence</w:t>
      </w:r>
      <w:r w:rsidRPr="00AE315C">
        <w:rPr>
          <w:rFonts w:ascii="Times New Roman" w:hAnsi="Times New Roman"/>
          <w:sz w:val="24"/>
          <w:szCs w:val="24"/>
        </w:rPr>
        <w:t xml:space="preserve"> was conducted. This test is appropriate as both variables, </w:t>
      </w:r>
      <w:r w:rsidRPr="00AE315C">
        <w:rPr>
          <w:rFonts w:ascii="Times New Roman" w:hAnsi="Times New Roman"/>
          <w:b/>
          <w:bCs/>
          <w:sz w:val="24"/>
          <w:szCs w:val="24"/>
        </w:rPr>
        <w:t>income</w:t>
      </w:r>
      <w:r w:rsidRPr="00AE315C">
        <w:rPr>
          <w:rFonts w:ascii="Times New Roman" w:hAnsi="Times New Roman"/>
          <w:sz w:val="24"/>
          <w:szCs w:val="24"/>
        </w:rPr>
        <w:t xml:space="preserve"> and </w:t>
      </w:r>
      <w:r w:rsidRPr="00AE315C">
        <w:rPr>
          <w:rFonts w:ascii="Times New Roman" w:hAnsi="Times New Roman"/>
          <w:b/>
          <w:bCs/>
          <w:sz w:val="24"/>
          <w:szCs w:val="24"/>
        </w:rPr>
        <w:t>education level</w:t>
      </w:r>
      <w:r w:rsidRPr="00AE315C">
        <w:rPr>
          <w:rFonts w:ascii="Times New Roman" w:hAnsi="Times New Roman"/>
          <w:sz w:val="24"/>
          <w:szCs w:val="24"/>
        </w:rPr>
        <w:t>, are categorical. The test evaluates whether there is a significant association between income categories (</w:t>
      </w:r>
      <w:r w:rsidRPr="00AE315C">
        <w:rPr>
          <w:rStyle w:val="s1"/>
          <w:rFonts w:ascii="Times New Roman" w:eastAsiaTheme="majorEastAsia" w:hAnsi="Times New Roman"/>
          <w:sz w:val="24"/>
          <w:szCs w:val="24"/>
        </w:rPr>
        <w:t>&lt;=50K</w:t>
      </w:r>
      <w:r w:rsidRPr="00AE315C">
        <w:rPr>
          <w:rFonts w:ascii="Times New Roman" w:hAnsi="Times New Roman"/>
          <w:sz w:val="24"/>
          <w:szCs w:val="24"/>
        </w:rPr>
        <w:t xml:space="preserve"> and </w:t>
      </w:r>
      <w:r w:rsidRPr="00AE315C">
        <w:rPr>
          <w:rStyle w:val="s1"/>
          <w:rFonts w:ascii="Times New Roman" w:eastAsiaTheme="majorEastAsia" w:hAnsi="Times New Roman"/>
          <w:sz w:val="24"/>
          <w:szCs w:val="24"/>
        </w:rPr>
        <w:t>&gt;50K</w:t>
      </w:r>
      <w:r w:rsidRPr="00AE315C">
        <w:rPr>
          <w:rFonts w:ascii="Times New Roman" w:hAnsi="Times New Roman"/>
          <w:sz w:val="24"/>
          <w:szCs w:val="24"/>
        </w:rPr>
        <w:t>) and education levels.</w:t>
      </w:r>
    </w:p>
    <w:p w14:paraId="4304298A" w14:textId="77777777" w:rsidR="00170BA1" w:rsidRPr="00AE315C" w:rsidRDefault="00170BA1" w:rsidP="00170BA1">
      <w:pPr>
        <w:pStyle w:val="p2"/>
        <w:rPr>
          <w:rFonts w:ascii="Times New Roman" w:hAnsi="Times New Roman"/>
          <w:sz w:val="24"/>
          <w:szCs w:val="24"/>
        </w:rPr>
      </w:pPr>
    </w:p>
    <w:p w14:paraId="11BA7DC2" w14:textId="77777777" w:rsidR="00170BA1" w:rsidRPr="00AE315C" w:rsidRDefault="00170BA1" w:rsidP="00170BA1">
      <w:pPr>
        <w:pStyle w:val="p4"/>
        <w:rPr>
          <w:rFonts w:ascii="Times New Roman" w:hAnsi="Times New Roman"/>
          <w:sz w:val="24"/>
          <w:szCs w:val="24"/>
        </w:rPr>
      </w:pPr>
      <w:r w:rsidRPr="00AE315C">
        <w:rPr>
          <w:rFonts w:ascii="Times New Roman" w:hAnsi="Times New Roman"/>
          <w:sz w:val="24"/>
          <w:szCs w:val="24"/>
        </w:rPr>
        <w:t>The test produced the following output:</w:t>
      </w:r>
    </w:p>
    <w:p w14:paraId="3A774129" w14:textId="2852967F" w:rsidR="00170BA1" w:rsidRPr="00AE315C" w:rsidRDefault="00170BA1" w:rsidP="00170BA1">
      <w:pPr>
        <w:pStyle w:val="p5"/>
        <w:rPr>
          <w:rFonts w:ascii="Times New Roman" w:hAnsi="Times New Roman"/>
          <w:sz w:val="24"/>
          <w:szCs w:val="24"/>
        </w:rPr>
      </w:pPr>
      <w:r w:rsidRPr="00AE315C">
        <w:rPr>
          <w:rStyle w:val="apple-tab-span"/>
          <w:rFonts w:ascii="Times New Roman" w:eastAsiaTheme="majorEastAsia" w:hAnsi="Times New Roman"/>
          <w:sz w:val="24"/>
          <w:szCs w:val="24"/>
        </w:rPr>
        <w:tab/>
      </w:r>
      <w:r w:rsidRPr="00AE315C">
        <w:rPr>
          <w:rFonts w:ascii="Times New Roman" w:hAnsi="Times New Roman"/>
          <w:sz w:val="24"/>
          <w:szCs w:val="24"/>
        </w:rPr>
        <w:t>•</w:t>
      </w:r>
      <w:r w:rsidRPr="00AE315C">
        <w:rPr>
          <w:rStyle w:val="apple-tab-span"/>
          <w:rFonts w:ascii="Times New Roman" w:eastAsiaTheme="majorEastAsia" w:hAnsi="Times New Roman"/>
          <w:sz w:val="24"/>
          <w:szCs w:val="24"/>
        </w:rPr>
        <w:tab/>
      </w:r>
      <w:r w:rsidRPr="00AE315C">
        <w:rPr>
          <w:rFonts w:ascii="Times New Roman" w:hAnsi="Times New Roman"/>
          <w:b/>
          <w:bCs/>
          <w:sz w:val="24"/>
          <w:szCs w:val="24"/>
        </w:rPr>
        <w:t>Chi-squared statistic</w:t>
      </w:r>
      <w:r w:rsidRPr="00AE315C">
        <w:rPr>
          <w:rFonts w:ascii="Times New Roman" w:hAnsi="Times New Roman"/>
          <w:sz w:val="24"/>
          <w:szCs w:val="24"/>
        </w:rPr>
        <w:t>: 4352.3</w:t>
      </w:r>
    </w:p>
    <w:p w14:paraId="0C0B98E4" w14:textId="5ABCDF4C" w:rsidR="00170BA1" w:rsidRPr="00AE315C" w:rsidRDefault="00170BA1" w:rsidP="00170BA1">
      <w:pPr>
        <w:pStyle w:val="p5"/>
        <w:rPr>
          <w:rFonts w:ascii="Times New Roman" w:hAnsi="Times New Roman"/>
          <w:sz w:val="24"/>
          <w:szCs w:val="24"/>
        </w:rPr>
      </w:pPr>
      <w:r w:rsidRPr="00AE315C">
        <w:rPr>
          <w:rStyle w:val="apple-tab-span"/>
          <w:rFonts w:ascii="Times New Roman" w:eastAsiaTheme="majorEastAsia" w:hAnsi="Times New Roman"/>
          <w:sz w:val="24"/>
          <w:szCs w:val="24"/>
        </w:rPr>
        <w:tab/>
      </w:r>
      <w:r w:rsidRPr="00AE315C">
        <w:rPr>
          <w:rFonts w:ascii="Times New Roman" w:hAnsi="Times New Roman"/>
          <w:sz w:val="24"/>
          <w:szCs w:val="24"/>
        </w:rPr>
        <w:t>•</w:t>
      </w:r>
      <w:r w:rsidRPr="00AE315C">
        <w:rPr>
          <w:rStyle w:val="apple-tab-span"/>
          <w:rFonts w:ascii="Times New Roman" w:eastAsiaTheme="majorEastAsia" w:hAnsi="Times New Roman"/>
          <w:sz w:val="24"/>
          <w:szCs w:val="24"/>
        </w:rPr>
        <w:tab/>
      </w:r>
      <w:r w:rsidRPr="00AE315C">
        <w:rPr>
          <w:rFonts w:ascii="Times New Roman" w:hAnsi="Times New Roman"/>
          <w:b/>
          <w:bCs/>
          <w:sz w:val="24"/>
          <w:szCs w:val="24"/>
        </w:rPr>
        <w:t>Degrees of freedom</w:t>
      </w:r>
      <w:r w:rsidRPr="00AE315C">
        <w:rPr>
          <w:rFonts w:ascii="Times New Roman" w:hAnsi="Times New Roman"/>
          <w:sz w:val="24"/>
          <w:szCs w:val="24"/>
        </w:rPr>
        <w:t>: 15</w:t>
      </w:r>
    </w:p>
    <w:p w14:paraId="33F511E2" w14:textId="2A9F4AC1" w:rsidR="00170BA1" w:rsidRPr="00AE315C" w:rsidRDefault="00170BA1" w:rsidP="00170BA1">
      <w:pPr>
        <w:pStyle w:val="p5"/>
        <w:rPr>
          <w:rFonts w:ascii="Times New Roman" w:hAnsi="Times New Roman"/>
          <w:sz w:val="24"/>
          <w:szCs w:val="24"/>
        </w:rPr>
      </w:pPr>
      <w:r w:rsidRPr="00AE315C">
        <w:rPr>
          <w:rStyle w:val="apple-tab-span"/>
          <w:rFonts w:ascii="Times New Roman" w:eastAsiaTheme="majorEastAsia" w:hAnsi="Times New Roman"/>
          <w:sz w:val="24"/>
          <w:szCs w:val="24"/>
        </w:rPr>
        <w:tab/>
      </w:r>
      <w:r w:rsidRPr="00AE315C">
        <w:rPr>
          <w:rFonts w:ascii="Times New Roman" w:hAnsi="Times New Roman"/>
          <w:sz w:val="24"/>
          <w:szCs w:val="24"/>
        </w:rPr>
        <w:t>•</w:t>
      </w:r>
      <w:r w:rsidRPr="00AE315C">
        <w:rPr>
          <w:rStyle w:val="apple-tab-span"/>
          <w:rFonts w:ascii="Times New Roman" w:eastAsiaTheme="majorEastAsia" w:hAnsi="Times New Roman"/>
          <w:sz w:val="24"/>
          <w:szCs w:val="24"/>
        </w:rPr>
        <w:tab/>
      </w:r>
      <w:r w:rsidRPr="00AE315C">
        <w:rPr>
          <w:rFonts w:ascii="Times New Roman" w:hAnsi="Times New Roman"/>
          <w:b/>
          <w:bCs/>
          <w:sz w:val="24"/>
          <w:szCs w:val="24"/>
        </w:rPr>
        <w:t>P-value</w:t>
      </w:r>
      <w:r w:rsidRPr="00AE315C">
        <w:rPr>
          <w:rFonts w:ascii="Times New Roman" w:hAnsi="Times New Roman"/>
          <w:sz w:val="24"/>
          <w:szCs w:val="24"/>
        </w:rPr>
        <w:t>: &lt; 2.2e-16</w:t>
      </w:r>
    </w:p>
    <w:p w14:paraId="5BBBE7A3" w14:textId="77777777" w:rsidR="00170BA1" w:rsidRPr="00AE315C" w:rsidRDefault="00170BA1" w:rsidP="00170BA1">
      <w:pPr>
        <w:pStyle w:val="p2"/>
        <w:rPr>
          <w:rFonts w:ascii="Times New Roman" w:hAnsi="Times New Roman"/>
          <w:sz w:val="24"/>
          <w:szCs w:val="24"/>
        </w:rPr>
      </w:pPr>
    </w:p>
    <w:p w14:paraId="52B23E91" w14:textId="77777777" w:rsidR="00170BA1" w:rsidRPr="00AE315C" w:rsidRDefault="00170BA1" w:rsidP="00170BA1">
      <w:pPr>
        <w:pStyle w:val="p3"/>
        <w:rPr>
          <w:rFonts w:ascii="Times New Roman" w:hAnsi="Times New Roman"/>
          <w:sz w:val="24"/>
          <w:szCs w:val="24"/>
        </w:rPr>
      </w:pPr>
      <w:r w:rsidRPr="00AE315C">
        <w:rPr>
          <w:rFonts w:ascii="Times New Roman" w:hAnsi="Times New Roman"/>
          <w:b/>
          <w:bCs/>
          <w:sz w:val="24"/>
          <w:szCs w:val="24"/>
        </w:rPr>
        <w:t>4.2. The null hypothesis is rejected /not rejected based on the p-value</w:t>
      </w:r>
    </w:p>
    <w:p w14:paraId="1B171F2A" w14:textId="77777777" w:rsidR="00170BA1" w:rsidRPr="00AE315C" w:rsidRDefault="00170BA1" w:rsidP="00170BA1">
      <w:pPr>
        <w:pStyle w:val="p2"/>
        <w:rPr>
          <w:rFonts w:ascii="Times New Roman" w:hAnsi="Times New Roman"/>
          <w:sz w:val="24"/>
          <w:szCs w:val="24"/>
        </w:rPr>
      </w:pPr>
    </w:p>
    <w:p w14:paraId="49D1F53A" w14:textId="77777777" w:rsidR="00AE315C" w:rsidRPr="00AE315C" w:rsidRDefault="00AE315C" w:rsidP="00AE315C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:lang w:eastAsia="en-GB"/>
          <w14:ligatures w14:val="none"/>
        </w:rPr>
      </w:pPr>
      <w:r w:rsidRPr="00AE315C">
        <w:rPr>
          <w:rFonts w:ascii="Times New Roman" w:eastAsia="Times New Roman" w:hAnsi="Times New Roman" w:cs="Times New Roman"/>
          <w:color w:val="0E0E0E"/>
          <w:kern w:val="0"/>
          <w:lang w:eastAsia="en-GB"/>
          <w14:ligatures w14:val="none"/>
        </w:rPr>
        <w:t xml:space="preserve">Based on the p-value (&lt; 2.2e-16), the null hypothesis is </w:t>
      </w:r>
      <w:r w:rsidRPr="00AE315C">
        <w:rPr>
          <w:rFonts w:ascii="Times New Roman" w:eastAsia="Times New Roman" w:hAnsi="Times New Roman" w:cs="Times New Roman"/>
          <w:b/>
          <w:bCs/>
          <w:color w:val="0E0E0E"/>
          <w:kern w:val="0"/>
          <w:lang w:eastAsia="en-GB"/>
          <w14:ligatures w14:val="none"/>
        </w:rPr>
        <w:t>rejected</w:t>
      </w:r>
      <w:r w:rsidRPr="00AE315C">
        <w:rPr>
          <w:rFonts w:ascii="Times New Roman" w:eastAsia="Times New Roman" w:hAnsi="Times New Roman" w:cs="Times New Roman"/>
          <w:color w:val="0E0E0E"/>
          <w:kern w:val="0"/>
          <w:lang w:eastAsia="en-GB"/>
          <w14:ligatures w14:val="none"/>
        </w:rPr>
        <w:t>. This indicates a statistically significant difference in proportions of income across different education levels. Thus, income distribution is not independent of education level.</w:t>
      </w:r>
    </w:p>
    <w:p w14:paraId="2F009FEA" w14:textId="77777777" w:rsidR="00DE0D6B" w:rsidRDefault="00DE0D6B"/>
    <w:sectPr w:rsidR="00DE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B"/>
    <w:rsid w:val="00004D7F"/>
    <w:rsid w:val="00103844"/>
    <w:rsid w:val="0013765B"/>
    <w:rsid w:val="00142329"/>
    <w:rsid w:val="00170BA1"/>
    <w:rsid w:val="00710F6E"/>
    <w:rsid w:val="00AE315C"/>
    <w:rsid w:val="00D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F5197"/>
  <w15:chartTrackingRefBased/>
  <w15:docId w15:val="{3CF873C6-C541-0A4E-B3D5-E9514EF2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70BA1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2">
    <w:name w:val="p2"/>
    <w:basedOn w:val="Normal"/>
    <w:rsid w:val="00170BA1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170BA1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170BA1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5">
    <w:name w:val="p5"/>
    <w:basedOn w:val="Normal"/>
    <w:rsid w:val="00170BA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170BA1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17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Christima Mary Suresh Kumar [Student-PECS]</dc:creator>
  <cp:keywords/>
  <dc:description/>
  <cp:lastModifiedBy>Christima Mary Suresh Kumar [Student-PECS]</cp:lastModifiedBy>
  <cp:revision>4</cp:revision>
  <dcterms:created xsi:type="dcterms:W3CDTF">2025-01-06T15:50:00Z</dcterms:created>
  <dcterms:modified xsi:type="dcterms:W3CDTF">2025-01-06T15:58:00Z</dcterms:modified>
</cp:coreProperties>
</file>