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E9098" w14:textId="45E2750D" w:rsidR="00780F34" w:rsidRPr="00416C29" w:rsidRDefault="00780F34" w:rsidP="0095049C">
      <w:pPr>
        <w:widowControl w:val="0"/>
        <w:autoSpaceDE w:val="0"/>
        <w:autoSpaceDN w:val="0"/>
        <w:adjustRightInd w:val="0"/>
        <w:jc w:val="center"/>
        <w:rPr>
          <w:rFonts w:ascii="TimesNewRomanPS-BoldMT" w:hAnsi="TimesNewRomanPS-BoldMT"/>
          <w:b/>
          <w:sz w:val="40"/>
          <w:szCs w:val="64"/>
        </w:rPr>
      </w:pPr>
      <w:r w:rsidRPr="00416C29">
        <w:rPr>
          <w:rFonts w:ascii="TimesNewRomanPS-BoldMT" w:hAnsi="TimesNewRomanPS-BoldMT"/>
          <w:b/>
          <w:sz w:val="40"/>
          <w:szCs w:val="64"/>
        </w:rPr>
        <w:t xml:space="preserve">CS 273 Laboratory </w:t>
      </w:r>
      <w:r w:rsidR="00BF1CB1">
        <w:rPr>
          <w:rFonts w:ascii="TimesNewRomanPS-BoldMT" w:hAnsi="TimesNewRomanPS-BoldMT"/>
          <w:b/>
          <w:sz w:val="40"/>
          <w:szCs w:val="64"/>
        </w:rPr>
        <w:t>7</w:t>
      </w:r>
      <w:r w:rsidRPr="00416C29">
        <w:rPr>
          <w:rFonts w:ascii="TimesNewRomanPS-BoldMT" w:hAnsi="TimesNewRomanPS-BoldMT"/>
          <w:b/>
          <w:sz w:val="40"/>
          <w:szCs w:val="64"/>
        </w:rPr>
        <w:t xml:space="preserve">: Arrays </w:t>
      </w:r>
      <w:r>
        <w:rPr>
          <w:rFonts w:ascii="TimesNewRomanPS-BoldMT" w:hAnsi="TimesNewRomanPS-BoldMT"/>
          <w:b/>
          <w:sz w:val="40"/>
          <w:szCs w:val="64"/>
        </w:rPr>
        <w:t>II</w:t>
      </w:r>
    </w:p>
    <w:p w14:paraId="7C7E10C0" w14:textId="77777777" w:rsidR="0095049C" w:rsidRPr="00371C94" w:rsidRDefault="0095049C" w:rsidP="0095049C">
      <w:pPr>
        <w:widowControl w:val="0"/>
        <w:autoSpaceDE w:val="0"/>
        <w:autoSpaceDN w:val="0"/>
        <w:adjustRightInd w:val="0"/>
        <w:jc w:val="center"/>
        <w:rPr>
          <w:rFonts w:ascii="TimesNewRomanPSMT" w:hAnsi="TimesNewRomanPSMT"/>
          <w:szCs w:val="32"/>
        </w:rPr>
      </w:pPr>
    </w:p>
    <w:p w14:paraId="0B558792" w14:textId="77777777" w:rsidR="0095049C" w:rsidRPr="00371C94" w:rsidRDefault="0095049C" w:rsidP="0095049C">
      <w:pPr>
        <w:widowControl w:val="0"/>
        <w:autoSpaceDE w:val="0"/>
        <w:autoSpaceDN w:val="0"/>
        <w:adjustRightInd w:val="0"/>
        <w:rPr>
          <w:rFonts w:ascii="TimesNewRomanPSMT" w:hAnsi="TimesNewRomanPSMT"/>
          <w:szCs w:val="32"/>
        </w:rPr>
      </w:pPr>
    </w:p>
    <w:p w14:paraId="6B3E9C37"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This laboratory will give you some practice with two-dimensional arrays. We will be implementing the logic for capturing pieces in the game of "Go".</w:t>
      </w:r>
    </w:p>
    <w:p w14:paraId="5BFBE250" w14:textId="77777777" w:rsidR="0095049C" w:rsidRPr="00371C94" w:rsidRDefault="0095049C" w:rsidP="0095049C">
      <w:pPr>
        <w:widowControl w:val="0"/>
        <w:autoSpaceDE w:val="0"/>
        <w:autoSpaceDN w:val="0"/>
        <w:adjustRightInd w:val="0"/>
        <w:rPr>
          <w:rFonts w:ascii="TimesNewRomanPSMT" w:hAnsi="TimesNewRomanPSMT"/>
          <w:szCs w:val="32"/>
        </w:rPr>
      </w:pPr>
    </w:p>
    <w:p w14:paraId="69260C79" w14:textId="77777777" w:rsidR="0095049C" w:rsidRPr="00371C94" w:rsidRDefault="0095049C" w:rsidP="0095049C">
      <w:pPr>
        <w:widowControl w:val="0"/>
        <w:autoSpaceDE w:val="0"/>
        <w:autoSpaceDN w:val="0"/>
        <w:adjustRightInd w:val="0"/>
        <w:rPr>
          <w:rFonts w:ascii="TimesNewRomanPS-BoldMT" w:hAnsi="TimesNewRomanPS-BoldMT"/>
          <w:b/>
          <w:sz w:val="40"/>
          <w:szCs w:val="48"/>
        </w:rPr>
      </w:pPr>
      <w:r w:rsidRPr="00371C94">
        <w:rPr>
          <w:rFonts w:ascii="TimesNewRomanPS-BoldMT" w:hAnsi="TimesNewRomanPS-BoldMT"/>
          <w:b/>
          <w:sz w:val="40"/>
          <w:szCs w:val="48"/>
        </w:rPr>
        <w:t>Preliminaries</w:t>
      </w:r>
    </w:p>
    <w:p w14:paraId="73B96FFF" w14:textId="77777777"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If you are not familiar with the game of "</w:t>
      </w:r>
      <w:r>
        <w:rPr>
          <w:rFonts w:ascii="TimesNewRomanPSMT" w:hAnsi="TimesNewRomanPSMT"/>
          <w:szCs w:val="32"/>
        </w:rPr>
        <w:t>Go" read the following description:</w:t>
      </w:r>
    </w:p>
    <w:p w14:paraId="2C0A7503" w14:textId="77777777" w:rsidR="0095049C" w:rsidRPr="00371C94" w:rsidRDefault="0095049C" w:rsidP="0095049C">
      <w:pPr>
        <w:widowControl w:val="0"/>
        <w:autoSpaceDE w:val="0"/>
        <w:autoSpaceDN w:val="0"/>
        <w:adjustRightInd w:val="0"/>
        <w:rPr>
          <w:rFonts w:ascii="TimesNewRomanPSMT" w:hAnsi="TimesNewRomanPSMT"/>
          <w:szCs w:val="32"/>
        </w:rPr>
      </w:pPr>
    </w:p>
    <w:p w14:paraId="2837B2CE" w14:textId="77777777" w:rsidR="0095049C" w:rsidRDefault="0095049C" w:rsidP="0095049C">
      <w:pPr>
        <w:widowControl w:val="0"/>
        <w:numPr>
          <w:ilvl w:val="0"/>
          <w:numId w:val="9"/>
        </w:numPr>
        <w:autoSpaceDE w:val="0"/>
        <w:autoSpaceDN w:val="0"/>
        <w:adjustRightInd w:val="0"/>
        <w:rPr>
          <w:rFonts w:ascii="TimesNewRomanPSMT" w:hAnsi="TimesNewRomanPSMT"/>
          <w:szCs w:val="32"/>
        </w:rPr>
      </w:pPr>
      <w:r w:rsidRPr="00371C94">
        <w:rPr>
          <w:rFonts w:ascii="TimesNewRomanPSMT" w:hAnsi="TimesNewRomanPSMT"/>
          <w:szCs w:val="32"/>
        </w:rPr>
        <w:t xml:space="preserve">Go is played on a square board </w:t>
      </w:r>
      <w:r>
        <w:rPr>
          <w:rFonts w:ascii="TimesNewRomanPSMT" w:hAnsi="TimesNewRomanPSMT"/>
          <w:szCs w:val="32"/>
        </w:rPr>
        <w:t>with a</w:t>
      </w:r>
      <w:r w:rsidRPr="00371C94">
        <w:rPr>
          <w:rFonts w:ascii="TimesNewRomanPSMT" w:hAnsi="TimesNewRomanPSMT"/>
          <w:szCs w:val="32"/>
        </w:rPr>
        <w:t xml:space="preserve"> square grid</w:t>
      </w:r>
      <w:r>
        <w:rPr>
          <w:rFonts w:ascii="TimesNewRomanPSMT" w:hAnsi="TimesNewRomanPSMT"/>
          <w:szCs w:val="32"/>
        </w:rPr>
        <w:t>.</w:t>
      </w:r>
      <w:r w:rsidRPr="00371C94">
        <w:rPr>
          <w:rFonts w:ascii="TimesNewRomanPSMT" w:hAnsi="TimesNewRomanPSMT"/>
          <w:szCs w:val="32"/>
        </w:rPr>
        <w:t xml:space="preserve"> </w:t>
      </w:r>
    </w:p>
    <w:p w14:paraId="7BD363F2" w14:textId="77777777" w:rsidR="0095049C" w:rsidRDefault="0095049C" w:rsidP="0095049C">
      <w:pPr>
        <w:widowControl w:val="0"/>
        <w:numPr>
          <w:ilvl w:val="0"/>
          <w:numId w:val="9"/>
        </w:numPr>
        <w:autoSpaceDE w:val="0"/>
        <w:autoSpaceDN w:val="0"/>
        <w:adjustRightInd w:val="0"/>
        <w:rPr>
          <w:rFonts w:ascii="TimesNewRomanPSMT" w:hAnsi="TimesNewRomanPSMT"/>
          <w:szCs w:val="32"/>
        </w:rPr>
      </w:pPr>
      <w:r w:rsidRPr="00371C94">
        <w:rPr>
          <w:rFonts w:ascii="TimesNewRomanPSMT" w:hAnsi="TimesNewRomanPSMT"/>
          <w:szCs w:val="32"/>
        </w:rPr>
        <w:t>One player plays black stones; the other plays white. Players t</w:t>
      </w:r>
      <w:r>
        <w:rPr>
          <w:rFonts w:ascii="TimesNewRomanPSMT" w:hAnsi="TimesNewRomanPSMT"/>
          <w:szCs w:val="32"/>
        </w:rPr>
        <w:t>ake turns placing a stone of their</w:t>
      </w:r>
      <w:r w:rsidRPr="00371C94">
        <w:rPr>
          <w:rFonts w:ascii="TimesNewRomanPSMT" w:hAnsi="TimesNewRomanPSMT"/>
          <w:szCs w:val="32"/>
        </w:rPr>
        <w:t xml:space="preserve"> color on one of the grid intersections. </w:t>
      </w:r>
    </w:p>
    <w:p w14:paraId="77AE3651" w14:textId="280C0D4B" w:rsidR="0095049C" w:rsidRDefault="0095049C" w:rsidP="0095049C">
      <w:pPr>
        <w:widowControl w:val="0"/>
        <w:numPr>
          <w:ilvl w:val="0"/>
          <w:numId w:val="9"/>
        </w:numPr>
        <w:autoSpaceDE w:val="0"/>
        <w:autoSpaceDN w:val="0"/>
        <w:adjustRightInd w:val="0"/>
        <w:rPr>
          <w:rFonts w:ascii="TimesNewRomanPSMT" w:hAnsi="TimesNewRomanPSMT"/>
          <w:szCs w:val="32"/>
        </w:rPr>
      </w:pPr>
      <w:r>
        <w:rPr>
          <w:rFonts w:ascii="TimesNewRomanPSMT" w:hAnsi="TimesNewRomanPSMT"/>
          <w:szCs w:val="32"/>
        </w:rPr>
        <w:t xml:space="preserve">A player may "capture" the pieces of the other player. </w:t>
      </w:r>
      <w:r w:rsidRPr="00371C94">
        <w:rPr>
          <w:rFonts w:ascii="TimesNewRomanPSMT" w:hAnsi="TimesNewRomanPSMT"/>
          <w:szCs w:val="32"/>
        </w:rPr>
        <w:t>A group of adjacent p</w:t>
      </w:r>
      <w:r>
        <w:rPr>
          <w:rFonts w:ascii="TimesNewRomanPSMT" w:hAnsi="TimesNewRomanPSMT"/>
          <w:szCs w:val="32"/>
        </w:rPr>
        <w:t>ieces of one color is captured and removed from the board</w:t>
      </w:r>
      <w:r w:rsidRPr="00371C94">
        <w:rPr>
          <w:rFonts w:ascii="TimesNewRomanPSMT" w:hAnsi="TimesNewRomanPSMT"/>
          <w:szCs w:val="32"/>
        </w:rPr>
        <w:t xml:space="preserve"> when they are completely surrounded by pieces of the other color. Another way of thinking of this, for programming purposes, is that none of the pieces in the group is adjacent to an empty space. If any piece in the group has even one </w:t>
      </w:r>
      <w:r w:rsidR="00C50F65">
        <w:rPr>
          <w:rFonts w:ascii="TimesNewRomanPSMT" w:hAnsi="TimesNewRomanPSMT"/>
          <w:szCs w:val="32"/>
        </w:rPr>
        <w:t>empty space</w:t>
      </w:r>
      <w:r w:rsidRPr="00371C94">
        <w:rPr>
          <w:rFonts w:ascii="TimesNewRomanPSMT" w:hAnsi="TimesNewRomanPSMT"/>
          <w:szCs w:val="32"/>
        </w:rPr>
        <w:t xml:space="preserve"> next to it, then the group is </w:t>
      </w:r>
      <w:r w:rsidRPr="00371C94">
        <w:rPr>
          <w:rFonts w:ascii="TimesNewRomanPSMT" w:hAnsi="TimesNewRomanPSMT"/>
          <w:szCs w:val="32"/>
          <w:u w:val="single"/>
        </w:rPr>
        <w:t>not</w:t>
      </w:r>
      <w:r w:rsidRPr="00371C94">
        <w:rPr>
          <w:rFonts w:ascii="TimesNewRomanPSMT" w:hAnsi="TimesNewRomanPSMT"/>
          <w:szCs w:val="32"/>
        </w:rPr>
        <w:t xml:space="preserve"> captured.</w:t>
      </w:r>
    </w:p>
    <w:p w14:paraId="7166C7EB" w14:textId="7166BB8D" w:rsidR="0095049C" w:rsidRPr="00371C94" w:rsidRDefault="0095049C" w:rsidP="0095049C">
      <w:pPr>
        <w:widowControl w:val="0"/>
        <w:numPr>
          <w:ilvl w:val="0"/>
          <w:numId w:val="9"/>
        </w:numPr>
        <w:autoSpaceDE w:val="0"/>
        <w:autoSpaceDN w:val="0"/>
        <w:adjustRightInd w:val="0"/>
        <w:rPr>
          <w:rFonts w:ascii="TimesNewRomanPSMT" w:hAnsi="TimesNewRomanPSMT"/>
          <w:szCs w:val="32"/>
        </w:rPr>
      </w:pPr>
      <w:r w:rsidRPr="00371C94">
        <w:rPr>
          <w:rFonts w:ascii="TimesNewRomanPSMT" w:hAnsi="TimesNewRomanPSMT"/>
          <w:szCs w:val="32"/>
        </w:rPr>
        <w:t xml:space="preserve">The word "adjacent" for the purposes of this game means to be "immediately next to" in one of the </w:t>
      </w:r>
      <w:r w:rsidRPr="004B6479">
        <w:rPr>
          <w:rFonts w:ascii="TimesNewRomanPSMT" w:hAnsi="TimesNewRomanPSMT"/>
          <w:b/>
          <w:szCs w:val="32"/>
        </w:rPr>
        <w:t>four</w:t>
      </w:r>
      <w:r w:rsidRPr="00371C94">
        <w:rPr>
          <w:rFonts w:ascii="TimesNewRomanPSMT" w:hAnsi="TimesNewRomanPSMT"/>
          <w:szCs w:val="32"/>
        </w:rPr>
        <w:t xml:space="preserve"> directions, </w:t>
      </w:r>
      <w:r w:rsidRPr="00371C94">
        <w:rPr>
          <w:rFonts w:ascii="TimesNewRomanPSMT" w:hAnsi="TimesNewRomanPSMT"/>
          <w:szCs w:val="32"/>
          <w:u w:val="single"/>
        </w:rPr>
        <w:t>up</w:t>
      </w:r>
      <w:r w:rsidRPr="00371C94">
        <w:rPr>
          <w:rFonts w:ascii="TimesNewRomanPSMT" w:hAnsi="TimesNewRomanPSMT"/>
          <w:szCs w:val="32"/>
        </w:rPr>
        <w:t xml:space="preserve">, </w:t>
      </w:r>
      <w:r w:rsidRPr="00371C94">
        <w:rPr>
          <w:rFonts w:ascii="TimesNewRomanPSMT" w:hAnsi="TimesNewRomanPSMT"/>
          <w:szCs w:val="32"/>
          <w:u w:val="single"/>
        </w:rPr>
        <w:t>down</w:t>
      </w:r>
      <w:r w:rsidRPr="00371C94">
        <w:rPr>
          <w:rFonts w:ascii="TimesNewRomanPSMT" w:hAnsi="TimesNewRomanPSMT"/>
          <w:szCs w:val="32"/>
        </w:rPr>
        <w:t xml:space="preserve">, </w:t>
      </w:r>
      <w:r w:rsidRPr="00371C94">
        <w:rPr>
          <w:rFonts w:ascii="TimesNewRomanPSMT" w:hAnsi="TimesNewRomanPSMT"/>
          <w:szCs w:val="32"/>
          <w:u w:val="single"/>
        </w:rPr>
        <w:t>left</w:t>
      </w:r>
      <w:r w:rsidRPr="00371C94">
        <w:rPr>
          <w:rFonts w:ascii="TimesNewRomanPSMT" w:hAnsi="TimesNewRomanPSMT"/>
          <w:szCs w:val="32"/>
        </w:rPr>
        <w:t xml:space="preserve"> or </w:t>
      </w:r>
      <w:r w:rsidRPr="00371C94">
        <w:rPr>
          <w:rFonts w:ascii="TimesNewRomanPSMT" w:hAnsi="TimesNewRomanPSMT"/>
          <w:szCs w:val="32"/>
          <w:u w:val="single"/>
        </w:rPr>
        <w:t>right</w:t>
      </w:r>
      <w:r w:rsidRPr="00371C94">
        <w:rPr>
          <w:rFonts w:ascii="TimesNewRomanPSMT" w:hAnsi="TimesNewRomanPSMT"/>
          <w:szCs w:val="32"/>
        </w:rPr>
        <w:t>. The diagonal directions are not considered.</w:t>
      </w:r>
    </w:p>
    <w:p w14:paraId="0F108460" w14:textId="77777777" w:rsidR="0095049C" w:rsidRPr="00371C94" w:rsidRDefault="0095049C" w:rsidP="0095049C">
      <w:pPr>
        <w:widowControl w:val="0"/>
        <w:autoSpaceDE w:val="0"/>
        <w:autoSpaceDN w:val="0"/>
        <w:adjustRightInd w:val="0"/>
        <w:ind w:firstLine="720"/>
        <w:rPr>
          <w:rFonts w:ascii="TimesNewRomanPSMT" w:hAnsi="TimesNewRomanPSMT"/>
          <w:szCs w:val="32"/>
        </w:rPr>
      </w:pPr>
    </w:p>
    <w:p w14:paraId="07B3100D"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Review</w:t>
      </w:r>
    </w:p>
    <w:p w14:paraId="7B7B6689" w14:textId="708574FA" w:rsidR="0095049C" w:rsidRPr="00371C94" w:rsidRDefault="0095049C" w:rsidP="009433EA">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Compile and run </w:t>
      </w:r>
      <w:r w:rsidRPr="00371C94">
        <w:rPr>
          <w:rFonts w:ascii="CourierNewPSMT" w:hAnsi="CourierNewPSMT"/>
          <w:sz w:val="20"/>
          <w:szCs w:val="26"/>
        </w:rPr>
        <w:t>GoFrame.java</w:t>
      </w:r>
      <w:r w:rsidRPr="00371C94">
        <w:rPr>
          <w:rFonts w:ascii="TimesNewRomanPSMT" w:hAnsi="TimesNewRomanPSMT"/>
          <w:szCs w:val="32"/>
        </w:rPr>
        <w:t xml:space="preserve"> in the </w:t>
      </w:r>
      <w:r w:rsidR="00BF1CB1">
        <w:rPr>
          <w:rFonts w:ascii="CourierNewPSMT" w:hAnsi="CourierNewPSMT"/>
          <w:sz w:val="20"/>
          <w:szCs w:val="26"/>
        </w:rPr>
        <w:t>lab7</w:t>
      </w:r>
      <w:r w:rsidRPr="00371C94">
        <w:rPr>
          <w:rFonts w:ascii="TimesNewRomanPSMT" w:hAnsi="TimesNewRomanPSMT"/>
          <w:szCs w:val="32"/>
        </w:rPr>
        <w:t xml:space="preserve"> project that you created last time.</w:t>
      </w:r>
    </w:p>
    <w:p w14:paraId="48198F3A"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At the present time, the project causes a frame to be displayed that contains four buttons and a </w:t>
      </w:r>
      <w:r w:rsidRPr="00371C94">
        <w:rPr>
          <w:rFonts w:ascii="TimesNewRomanPSMT" w:hAnsi="TimesNewRomanPSMT"/>
          <w:szCs w:val="32"/>
          <w:u w:val="single"/>
        </w:rPr>
        <w:t>Go</w:t>
      </w:r>
      <w:r w:rsidRPr="00371C94">
        <w:rPr>
          <w:rFonts w:ascii="TimesNewRomanPSMT" w:hAnsi="TimesNewRomanPSMT"/>
          <w:szCs w:val="32"/>
        </w:rPr>
        <w:t xml:space="preserve"> board that by default is 19x19. The only buttons that are imp</w:t>
      </w:r>
      <w:r>
        <w:rPr>
          <w:rFonts w:ascii="TimesNewRomanPSMT" w:hAnsi="TimesNewRomanPSMT"/>
          <w:szCs w:val="32"/>
        </w:rPr>
        <w:t xml:space="preserve">lemented is the “Spiral” button, and the “Clear” button </w:t>
      </w:r>
      <w:r w:rsidR="006377CC">
        <w:rPr>
          <w:rFonts w:ascii="TimesNewRomanPSMT" w:hAnsi="TimesNewRomanPSMT"/>
          <w:szCs w:val="32"/>
        </w:rPr>
        <w:t>that</w:t>
      </w:r>
      <w:r>
        <w:rPr>
          <w:rFonts w:ascii="TimesNewRomanPSMT" w:hAnsi="TimesNewRomanPSMT"/>
          <w:szCs w:val="32"/>
        </w:rPr>
        <w:t xml:space="preserve"> you implemented in the last lab</w:t>
      </w:r>
      <w:r w:rsidRPr="00371C94">
        <w:rPr>
          <w:rFonts w:ascii="TimesNewRomanPSMT" w:hAnsi="TimesNewRomanPSMT"/>
          <w:szCs w:val="32"/>
        </w:rPr>
        <w:t>. You should also be able to click near an intersection and see its contents toggle between white, black and</w:t>
      </w:r>
      <w:r>
        <w:rPr>
          <w:rFonts w:ascii="TimesNewRomanPSMT" w:hAnsi="TimesNewRomanPSMT"/>
          <w:szCs w:val="32"/>
        </w:rPr>
        <w:t xml:space="preserve"> blank, which you also implemented in the last lab</w:t>
      </w:r>
      <w:r w:rsidRPr="00371C94">
        <w:rPr>
          <w:rFonts w:ascii="TimesNewRomanPSMT" w:hAnsi="TimesNewRomanPSMT"/>
          <w:szCs w:val="32"/>
        </w:rPr>
        <w:t>.</w:t>
      </w:r>
    </w:p>
    <w:p w14:paraId="17988ED9" w14:textId="77777777" w:rsidR="0095049C" w:rsidRDefault="0095049C" w:rsidP="0095049C">
      <w:pPr>
        <w:widowControl w:val="0"/>
        <w:autoSpaceDE w:val="0"/>
        <w:autoSpaceDN w:val="0"/>
        <w:adjustRightInd w:val="0"/>
        <w:rPr>
          <w:rFonts w:ascii="TimesNewRomanPSMT" w:hAnsi="TimesNewRomanPSMT"/>
          <w:szCs w:val="32"/>
        </w:rPr>
      </w:pPr>
    </w:p>
    <w:p w14:paraId="52ACC817" w14:textId="0D36111A"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Review the code you wrote.</w:t>
      </w:r>
    </w:p>
    <w:p w14:paraId="4984E91B" w14:textId="77777777" w:rsidR="0095049C" w:rsidRDefault="0095049C" w:rsidP="0095049C">
      <w:pPr>
        <w:widowControl w:val="0"/>
        <w:autoSpaceDE w:val="0"/>
        <w:autoSpaceDN w:val="0"/>
        <w:adjustRightInd w:val="0"/>
        <w:ind w:firstLine="720"/>
        <w:rPr>
          <w:rFonts w:ascii="TimesNewRomanPSMT" w:hAnsi="TimesNewRomanPSMT"/>
          <w:szCs w:val="32"/>
        </w:rPr>
      </w:pPr>
    </w:p>
    <w:p w14:paraId="0AEF86FB" w14:textId="77777777" w:rsidR="0095049C" w:rsidRPr="00371C94" w:rsidRDefault="0095049C" w:rsidP="009433EA">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The variable </w:t>
      </w:r>
      <w:r w:rsidRPr="00371C94">
        <w:rPr>
          <w:rFonts w:ascii="CourierNewPSMT" w:hAnsi="CourierNewPSMT"/>
          <w:sz w:val="20"/>
          <w:szCs w:val="26"/>
        </w:rPr>
        <w:t>board</w:t>
      </w:r>
      <w:r w:rsidRPr="00371C94">
        <w:rPr>
          <w:rFonts w:ascii="TimesNewRomanPSMT" w:hAnsi="TimesNewRomanPSMT"/>
          <w:szCs w:val="32"/>
        </w:rPr>
        <w:t xml:space="preserve"> is a two-dimensional, rectangular array that represents our board in the game of Go. An element of the array typically contains one of the values </w:t>
      </w:r>
      <w:r w:rsidRPr="00371C94">
        <w:rPr>
          <w:rFonts w:ascii="CourierNewPSMT" w:hAnsi="CourierNewPSMT"/>
          <w:sz w:val="20"/>
          <w:szCs w:val="26"/>
        </w:rPr>
        <w:t>WHITE</w:t>
      </w:r>
      <w:r w:rsidRPr="00371C94">
        <w:rPr>
          <w:rFonts w:ascii="TimesNewRomanPSMT" w:hAnsi="TimesNewRomanPSMT"/>
          <w:szCs w:val="32"/>
        </w:rPr>
        <w:t xml:space="preserve">, </w:t>
      </w:r>
      <w:r w:rsidRPr="00371C94">
        <w:rPr>
          <w:rFonts w:ascii="CourierNewPSMT" w:hAnsi="CourierNewPSMT"/>
          <w:sz w:val="20"/>
          <w:szCs w:val="26"/>
        </w:rPr>
        <w:t>BLACK</w:t>
      </w:r>
      <w:r w:rsidRPr="00371C94">
        <w:rPr>
          <w:rFonts w:ascii="TimesNewRomanPSMT" w:hAnsi="TimesNewRomanPSMT"/>
          <w:szCs w:val="32"/>
        </w:rPr>
        <w:t xml:space="preserve"> or </w:t>
      </w:r>
      <w:r w:rsidRPr="00371C94">
        <w:rPr>
          <w:rFonts w:ascii="CourierNewPSMT" w:hAnsi="CourierNewPSMT"/>
          <w:sz w:val="20"/>
          <w:szCs w:val="26"/>
        </w:rPr>
        <w:t>EMPTY</w:t>
      </w:r>
      <w:r w:rsidRPr="00371C94">
        <w:rPr>
          <w:rFonts w:ascii="TimesNewRomanPSMT" w:hAnsi="TimesNewRomanPSMT"/>
          <w:szCs w:val="32"/>
        </w:rPr>
        <w:t xml:space="preserve">, depending on </w:t>
      </w:r>
      <w:r>
        <w:rPr>
          <w:rFonts w:ascii="TimesNewRomanPSMT" w:hAnsi="TimesNewRomanPSMT"/>
          <w:szCs w:val="32"/>
        </w:rPr>
        <w:t xml:space="preserve">whether or not the square is occupied. </w:t>
      </w:r>
      <w:r w:rsidRPr="00371C94">
        <w:rPr>
          <w:rFonts w:ascii="TimesNewRomanPSMT" w:hAnsi="TimesNewRomanPSMT"/>
          <w:szCs w:val="32"/>
        </w:rPr>
        <w:t xml:space="preserve">These names are </w:t>
      </w:r>
      <w:r>
        <w:rPr>
          <w:rFonts w:ascii="TimesNewRomanPSMT" w:hAnsi="TimesNewRomanPSMT"/>
          <w:szCs w:val="32"/>
        </w:rPr>
        <w:t xml:space="preserve">defined as symbolic constants. </w:t>
      </w:r>
      <w:r w:rsidRPr="00371C94">
        <w:rPr>
          <w:rFonts w:ascii="TimesNewRomanPSMT" w:hAnsi="TimesNewRomanPSMT"/>
          <w:szCs w:val="32"/>
        </w:rPr>
        <w:t>The actual values are small integer const</w:t>
      </w:r>
      <w:r w:rsidR="00DA6857">
        <w:rPr>
          <w:rFonts w:ascii="TimesNewRomanPSMT" w:hAnsi="TimesNewRomanPSMT"/>
          <w:szCs w:val="32"/>
        </w:rPr>
        <w:t>ants such as 0, 1 and 2, but it i</w:t>
      </w:r>
      <w:r w:rsidRPr="00371C94">
        <w:rPr>
          <w:rFonts w:ascii="TimesNewRomanPSMT" w:hAnsi="TimesNewRomanPSMT"/>
          <w:szCs w:val="32"/>
        </w:rPr>
        <w:t xml:space="preserve">s good programming practice to refer to them by their symbolic names: </w:t>
      </w:r>
      <w:r w:rsidRPr="00371C94">
        <w:rPr>
          <w:rFonts w:ascii="CourierNewPSMT" w:hAnsi="CourierNewPSMT"/>
          <w:sz w:val="20"/>
          <w:szCs w:val="26"/>
        </w:rPr>
        <w:t>WHITE</w:t>
      </w:r>
      <w:r w:rsidRPr="00371C94">
        <w:rPr>
          <w:rFonts w:ascii="TimesNewRomanPSMT" w:hAnsi="TimesNewRomanPSMT"/>
          <w:szCs w:val="32"/>
        </w:rPr>
        <w:t xml:space="preserve">, </w:t>
      </w:r>
      <w:r w:rsidRPr="00371C94">
        <w:rPr>
          <w:rFonts w:ascii="CourierNewPSMT" w:hAnsi="CourierNewPSMT"/>
          <w:sz w:val="20"/>
          <w:szCs w:val="26"/>
        </w:rPr>
        <w:t>BLACK</w:t>
      </w:r>
      <w:r w:rsidRPr="00371C94">
        <w:rPr>
          <w:rFonts w:ascii="TimesNewRomanPSMT" w:hAnsi="TimesNewRomanPSMT"/>
          <w:szCs w:val="32"/>
        </w:rPr>
        <w:t xml:space="preserve"> and </w:t>
      </w:r>
      <w:r w:rsidRPr="00371C94">
        <w:rPr>
          <w:rFonts w:ascii="CourierNewPSMT" w:hAnsi="CourierNewPSMT"/>
          <w:sz w:val="20"/>
          <w:szCs w:val="26"/>
        </w:rPr>
        <w:t>EMPTY</w:t>
      </w:r>
      <w:r>
        <w:rPr>
          <w:rFonts w:ascii="TimesNewRomanPSMT" w:hAnsi="TimesNewRomanPSMT"/>
          <w:szCs w:val="32"/>
        </w:rPr>
        <w:t>.</w:t>
      </w:r>
      <w:r w:rsidRPr="00371C94">
        <w:rPr>
          <w:rFonts w:ascii="TimesNewRomanPSMT" w:hAnsi="TimesNewRomanPSMT"/>
          <w:szCs w:val="32"/>
        </w:rPr>
        <w:t xml:space="preserve"> Whenever one of these squares changes in the array, it is reflected on the display the next time that the </w:t>
      </w:r>
      <w:r w:rsidRPr="00371C94">
        <w:rPr>
          <w:rFonts w:ascii="CourierNewPSMT" w:hAnsi="CourierNewPSMT"/>
          <w:sz w:val="20"/>
          <w:szCs w:val="26"/>
        </w:rPr>
        <w:t>board</w:t>
      </w:r>
      <w:r w:rsidRPr="00371C94">
        <w:rPr>
          <w:rFonts w:ascii="TimesNewRomanPSMT" w:hAnsi="TimesNewRomanPSMT"/>
          <w:szCs w:val="32"/>
        </w:rPr>
        <w:t xml:space="preserve"> is re</w:t>
      </w:r>
      <w:r>
        <w:rPr>
          <w:rFonts w:ascii="TimesNewRomanPSMT" w:hAnsi="TimesNewRomanPSMT"/>
          <w:szCs w:val="32"/>
        </w:rPr>
        <w:t xml:space="preserve">painted. Your task is to modify and </w:t>
      </w:r>
      <w:r w:rsidRPr="00371C94">
        <w:rPr>
          <w:rFonts w:ascii="TimesNewRomanPSMT" w:hAnsi="TimesNewRomanPSMT"/>
          <w:szCs w:val="32"/>
        </w:rPr>
        <w:t xml:space="preserve">extend </w:t>
      </w:r>
      <w:r w:rsidRPr="00371C94">
        <w:rPr>
          <w:rFonts w:ascii="CourierNewPSMT" w:hAnsi="CourierNewPSMT"/>
          <w:sz w:val="20"/>
          <w:szCs w:val="26"/>
        </w:rPr>
        <w:t>GoFrame.java</w:t>
      </w:r>
      <w:r w:rsidRPr="00371C94">
        <w:rPr>
          <w:rFonts w:ascii="TimesNewRomanPSMT" w:hAnsi="TimesNewRomanPSMT"/>
          <w:szCs w:val="32"/>
        </w:rPr>
        <w:t xml:space="preserve"> so that it performs each of the tasks described below.</w:t>
      </w:r>
    </w:p>
    <w:p w14:paraId="61A41124" w14:textId="3A2FA5DB" w:rsidR="0095049C" w:rsidRDefault="0095049C" w:rsidP="0095049C">
      <w:pPr>
        <w:keepNext/>
        <w:widowControl w:val="0"/>
        <w:autoSpaceDE w:val="0"/>
        <w:autoSpaceDN w:val="0"/>
        <w:adjustRightInd w:val="0"/>
        <w:rPr>
          <w:rFonts w:ascii="TimesNewRomanPS-BoldMT" w:hAnsi="TimesNewRomanPS-BoldMT"/>
          <w:b/>
          <w:sz w:val="40"/>
          <w:szCs w:val="48"/>
        </w:rPr>
      </w:pPr>
      <w:r w:rsidRPr="00371C94">
        <w:rPr>
          <w:rFonts w:ascii="TimesNewRomanPS-BoldMT" w:hAnsi="TimesNewRomanPS-BoldMT"/>
          <w:b/>
          <w:sz w:val="40"/>
          <w:szCs w:val="48"/>
        </w:rPr>
        <w:lastRenderedPageBreak/>
        <w:t>Laboratory</w:t>
      </w:r>
    </w:p>
    <w:p w14:paraId="404E9BED" w14:textId="77777777" w:rsidR="00572419" w:rsidRDefault="00572419" w:rsidP="0095049C">
      <w:pPr>
        <w:keepNext/>
        <w:widowControl w:val="0"/>
        <w:autoSpaceDE w:val="0"/>
        <w:autoSpaceDN w:val="0"/>
        <w:adjustRightInd w:val="0"/>
        <w:rPr>
          <w:rFonts w:ascii="TimesNewRomanPS-BoldMT" w:hAnsi="TimesNewRomanPS-BoldMT"/>
          <w:b/>
          <w:sz w:val="40"/>
          <w:szCs w:val="48"/>
        </w:rPr>
      </w:pPr>
    </w:p>
    <w:p w14:paraId="51F424AC" w14:textId="6C94EFE3" w:rsidR="00572419" w:rsidRPr="00371C94" w:rsidRDefault="00572419" w:rsidP="00572419">
      <w:pPr>
        <w:widowControl w:val="0"/>
        <w:autoSpaceDE w:val="0"/>
        <w:autoSpaceDN w:val="0"/>
        <w:adjustRightInd w:val="0"/>
        <w:rPr>
          <w:rFonts w:ascii="Times-Bold" w:hAnsi="Times-Bold"/>
          <w:b/>
          <w:sz w:val="29"/>
          <w:szCs w:val="37"/>
        </w:rPr>
      </w:pPr>
      <w:r>
        <w:rPr>
          <w:rFonts w:ascii="Times-Bold" w:hAnsi="Times-Bold"/>
          <w:b/>
          <w:sz w:val="29"/>
          <w:szCs w:val="37"/>
        </w:rPr>
        <w:t>Part 0</w:t>
      </w:r>
      <w:r w:rsidRPr="00371C94">
        <w:rPr>
          <w:rFonts w:ascii="Times-Bold" w:hAnsi="Times-Bold"/>
          <w:b/>
          <w:sz w:val="29"/>
          <w:szCs w:val="37"/>
        </w:rPr>
        <w:t>:</w:t>
      </w:r>
      <w:r w:rsidR="000976FF">
        <w:rPr>
          <w:rFonts w:ascii="Times-Bold" w:hAnsi="Times-Bold"/>
          <w:b/>
          <w:sz w:val="29"/>
          <w:szCs w:val="37"/>
        </w:rPr>
        <w:t xml:space="preserve"> </w:t>
      </w:r>
      <w:r>
        <w:rPr>
          <w:rFonts w:ascii="Times-Bold" w:hAnsi="Times-Bold"/>
          <w:b/>
          <w:sz w:val="29"/>
          <w:szCs w:val="37"/>
        </w:rPr>
        <w:t>Bounds checking</w:t>
      </w:r>
      <w:r w:rsidR="000976FF">
        <w:rPr>
          <w:rFonts w:ascii="Times-Bold" w:hAnsi="Times-Bold"/>
          <w:b/>
          <w:sz w:val="29"/>
          <w:szCs w:val="37"/>
        </w:rPr>
        <w:t xml:space="preserve"> – Optional, but strongly encouraged</w:t>
      </w:r>
    </w:p>
    <w:p w14:paraId="22C09A82" w14:textId="19B0D529" w:rsidR="00572419" w:rsidRDefault="00572419" w:rsidP="0095049C">
      <w:pPr>
        <w:keepNext/>
        <w:widowControl w:val="0"/>
        <w:autoSpaceDE w:val="0"/>
        <w:autoSpaceDN w:val="0"/>
        <w:adjustRightInd w:val="0"/>
        <w:rPr>
          <w:rFonts w:ascii="TimesNewRomanPSMT" w:hAnsi="TimesNewRomanPSMT"/>
          <w:szCs w:val="32"/>
        </w:rPr>
      </w:pPr>
      <w:r>
        <w:rPr>
          <w:rFonts w:ascii="TimesNewRomanPSMT" w:hAnsi="TimesNewRomanPSMT"/>
          <w:szCs w:val="32"/>
        </w:rPr>
        <w:t xml:space="preserve">You may wish to start this lab by creating a bounds checking </w:t>
      </w:r>
      <w:r w:rsidR="009433EA">
        <w:rPr>
          <w:rFonts w:ascii="TimesNewRomanPSMT" w:hAnsi="TimesNewRomanPSMT"/>
          <w:szCs w:val="32"/>
        </w:rPr>
        <w:t xml:space="preserve">method because </w:t>
      </w:r>
      <w:r>
        <w:rPr>
          <w:rFonts w:ascii="TimesNewRomanPSMT" w:hAnsi="TimesNewRomanPSMT"/>
          <w:szCs w:val="32"/>
        </w:rPr>
        <w:t xml:space="preserve">you will often want to check if a specific location is actually within your board. To avoid writing the same code 40 times, a </w:t>
      </w:r>
      <w:r w:rsidR="009433EA">
        <w:rPr>
          <w:rFonts w:ascii="TimesNewRomanPSMT" w:hAnsi="TimesNewRomanPSMT"/>
          <w:szCs w:val="32"/>
        </w:rPr>
        <w:t>method</w:t>
      </w:r>
      <w:r>
        <w:rPr>
          <w:rFonts w:ascii="TimesNewRomanPSMT" w:hAnsi="TimesNewRomanPSMT"/>
          <w:szCs w:val="32"/>
        </w:rPr>
        <w:t xml:space="preserve"> could serve you well. Here is a possible </w:t>
      </w:r>
      <w:r w:rsidR="009433EA">
        <w:rPr>
          <w:rFonts w:ascii="TimesNewRomanPSMT" w:hAnsi="TimesNewRomanPSMT"/>
          <w:szCs w:val="32"/>
        </w:rPr>
        <w:t>method heading</w:t>
      </w:r>
      <w:r>
        <w:rPr>
          <w:rFonts w:ascii="TimesNewRomanPSMT" w:hAnsi="TimesNewRomanPSMT"/>
          <w:szCs w:val="32"/>
        </w:rPr>
        <w:t xml:space="preserve"> that you could implement:</w:t>
      </w:r>
      <w:r w:rsidR="00F32BF3">
        <w:rPr>
          <w:rFonts w:ascii="TimesNewRomanPSMT" w:hAnsi="TimesNewRomanPSMT"/>
          <w:szCs w:val="32"/>
        </w:rPr>
        <w:br/>
      </w:r>
    </w:p>
    <w:p w14:paraId="4B38951F" w14:textId="3D112327" w:rsidR="00F32BF3" w:rsidRPr="000B30BC" w:rsidRDefault="00F32BF3" w:rsidP="00F32BF3">
      <w:pPr>
        <w:keepNext/>
        <w:widowControl w:val="0"/>
        <w:autoSpaceDE w:val="0"/>
        <w:autoSpaceDN w:val="0"/>
        <w:adjustRightInd w:val="0"/>
        <w:ind w:left="3510" w:hanging="3510"/>
        <w:rPr>
          <w:rFonts w:ascii="Courier New" w:hAnsi="Courier New" w:cs="Courier New"/>
          <w:sz w:val="18"/>
          <w:szCs w:val="18"/>
        </w:rPr>
      </w:pPr>
      <w:r w:rsidRPr="000B30BC">
        <w:rPr>
          <w:rFonts w:ascii="Courier New" w:hAnsi="Courier New" w:cs="Courier New"/>
          <w:sz w:val="18"/>
          <w:szCs w:val="18"/>
        </w:rPr>
        <w:t>//Returns true if</w:t>
      </w:r>
      <w:r>
        <w:rPr>
          <w:rFonts w:ascii="Courier New" w:hAnsi="Courier New" w:cs="Courier New"/>
          <w:sz w:val="18"/>
          <w:szCs w:val="18"/>
        </w:rPr>
        <w:t xml:space="preserve"> and only if</w:t>
      </w:r>
      <w:r w:rsidRPr="000B30BC">
        <w:rPr>
          <w:rFonts w:ascii="Courier New" w:hAnsi="Courier New" w:cs="Courier New"/>
          <w:sz w:val="18"/>
          <w:szCs w:val="18"/>
        </w:rPr>
        <w:t xml:space="preserve"> (bx, by) is a</w:t>
      </w:r>
      <w:r>
        <w:rPr>
          <w:rFonts w:ascii="Courier New" w:hAnsi="Courier New" w:cs="Courier New"/>
          <w:sz w:val="18"/>
          <w:szCs w:val="18"/>
        </w:rPr>
        <w:t xml:space="preserve"> </w:t>
      </w:r>
      <w:r w:rsidRPr="000B30BC">
        <w:rPr>
          <w:rFonts w:ascii="Courier New" w:hAnsi="Courier New" w:cs="Courier New"/>
          <w:sz w:val="18"/>
          <w:szCs w:val="18"/>
        </w:rPr>
        <w:t xml:space="preserve">valid location </w:t>
      </w:r>
      <w:r>
        <w:rPr>
          <w:rFonts w:ascii="Courier New" w:hAnsi="Courier New" w:cs="Courier New"/>
          <w:sz w:val="18"/>
          <w:szCs w:val="18"/>
        </w:rPr>
        <w:t xml:space="preserve">on the </w:t>
      </w:r>
      <w:r w:rsidRPr="000B30BC">
        <w:rPr>
          <w:rFonts w:ascii="Courier New" w:hAnsi="Courier New" w:cs="Courier New"/>
          <w:sz w:val="18"/>
          <w:szCs w:val="18"/>
        </w:rPr>
        <w:t>board</w:t>
      </w:r>
    </w:p>
    <w:p w14:paraId="1919001C" w14:textId="7C2C2200" w:rsidR="00572419" w:rsidRPr="000B30BC" w:rsidRDefault="00572419" w:rsidP="00845A67">
      <w:pPr>
        <w:keepNext/>
        <w:widowControl w:val="0"/>
        <w:autoSpaceDE w:val="0"/>
        <w:autoSpaceDN w:val="0"/>
        <w:adjustRightInd w:val="0"/>
        <w:ind w:left="3510" w:hanging="3510"/>
        <w:rPr>
          <w:rFonts w:ascii="Courier New" w:hAnsi="Courier New" w:cs="Courier New"/>
          <w:sz w:val="18"/>
          <w:szCs w:val="18"/>
        </w:rPr>
      </w:pPr>
      <w:r w:rsidRPr="000B30BC">
        <w:rPr>
          <w:rFonts w:ascii="Courier New" w:hAnsi="Courier New" w:cs="Courier New"/>
          <w:sz w:val="18"/>
          <w:szCs w:val="18"/>
        </w:rPr>
        <w:t xml:space="preserve">boolean </w:t>
      </w:r>
      <w:proofErr w:type="spellStart"/>
      <w:r w:rsidRPr="000B30BC">
        <w:rPr>
          <w:rFonts w:ascii="Courier New" w:hAnsi="Courier New" w:cs="Courier New"/>
          <w:sz w:val="18"/>
          <w:szCs w:val="18"/>
        </w:rPr>
        <w:t>isValid</w:t>
      </w:r>
      <w:proofErr w:type="spellEnd"/>
      <w:r w:rsidRPr="000B30BC">
        <w:rPr>
          <w:rFonts w:ascii="Courier New" w:hAnsi="Courier New" w:cs="Courier New"/>
          <w:sz w:val="18"/>
          <w:szCs w:val="18"/>
        </w:rPr>
        <w:t xml:space="preserve">(int bx, int by) </w:t>
      </w:r>
    </w:p>
    <w:p w14:paraId="4E1436AE" w14:textId="77777777" w:rsidR="000B30BC" w:rsidRPr="000B30BC" w:rsidRDefault="000B30BC" w:rsidP="0095049C">
      <w:pPr>
        <w:widowControl w:val="0"/>
        <w:autoSpaceDE w:val="0"/>
        <w:autoSpaceDN w:val="0"/>
        <w:adjustRightInd w:val="0"/>
        <w:rPr>
          <w:rFonts w:ascii="TimesNewRomanPSMT" w:hAnsi="TimesNewRomanPSMT"/>
          <w:b/>
          <w:szCs w:val="32"/>
        </w:rPr>
      </w:pPr>
    </w:p>
    <w:p w14:paraId="1F23AAE4" w14:textId="741A2AC4"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Part 1: Fill the board with randomly-placed stones</w:t>
      </w:r>
    </w:p>
    <w:p w14:paraId="365FADCB" w14:textId="0E5A38ED"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Modify the </w:t>
      </w:r>
      <w:proofErr w:type="spellStart"/>
      <w:r w:rsidRPr="00371C94">
        <w:rPr>
          <w:rFonts w:ascii="CourierNewPSMT" w:hAnsi="CourierNewPSMT"/>
          <w:sz w:val="20"/>
          <w:szCs w:val="26"/>
        </w:rPr>
        <w:t>randomizeBoard</w:t>
      </w:r>
      <w:proofErr w:type="spellEnd"/>
      <w:r w:rsidRPr="00371C94">
        <w:rPr>
          <w:rFonts w:ascii="TimesNewRomanPSMT" w:hAnsi="TimesNewRomanPSMT"/>
          <w:szCs w:val="32"/>
        </w:rPr>
        <w:t xml:space="preserve"> code so that it sets </w:t>
      </w:r>
      <w:r w:rsidRPr="00371C94">
        <w:rPr>
          <w:rFonts w:ascii="TimesNewRomanPSMT" w:hAnsi="TimesNewRomanPSMT"/>
          <w:szCs w:val="32"/>
          <w:u w:val="single"/>
        </w:rPr>
        <w:t>each</w:t>
      </w:r>
      <w:r w:rsidRPr="00371C94">
        <w:rPr>
          <w:rFonts w:ascii="TimesNewRomanPSMT" w:hAnsi="TimesNewRomanPSMT"/>
          <w:szCs w:val="32"/>
        </w:rPr>
        <w:t xml:space="preserve"> space "randomly" as follows: approximately 20% empty, 40% black, 40% white. (This code will be run whenever the </w:t>
      </w:r>
      <w:r w:rsidRPr="00371C94">
        <w:rPr>
          <w:rFonts w:ascii="CourierNewPSMT" w:hAnsi="CourierNewPSMT"/>
          <w:sz w:val="20"/>
          <w:szCs w:val="26"/>
        </w:rPr>
        <w:t>Random</w:t>
      </w:r>
      <w:r w:rsidRPr="00371C94">
        <w:rPr>
          <w:rFonts w:ascii="TimesNewRomanPSMT" w:hAnsi="TimesNewRomanPSMT"/>
          <w:szCs w:val="32"/>
        </w:rPr>
        <w:t xml:space="preserve"> button is pressed.)</w:t>
      </w:r>
    </w:p>
    <w:p w14:paraId="0F9B0ABB" w14:textId="5F1125C8" w:rsidR="0095049C" w:rsidRPr="00371C94" w:rsidRDefault="0095049C" w:rsidP="0095049C">
      <w:pPr>
        <w:widowControl w:val="0"/>
        <w:autoSpaceDE w:val="0"/>
        <w:autoSpaceDN w:val="0"/>
        <w:adjustRightInd w:val="0"/>
        <w:rPr>
          <w:rFonts w:ascii="TimesNewRomanPSMT" w:hAnsi="TimesNewRomanPSMT"/>
          <w:szCs w:val="32"/>
        </w:rPr>
      </w:pPr>
    </w:p>
    <w:p w14:paraId="49F7746F" w14:textId="5DFE8C49" w:rsidR="0095049C" w:rsidRPr="009D3545" w:rsidRDefault="0095049C" w:rsidP="0095049C">
      <w:pPr>
        <w:widowControl w:val="0"/>
        <w:autoSpaceDE w:val="0"/>
        <w:autoSpaceDN w:val="0"/>
        <w:adjustRightInd w:val="0"/>
        <w:rPr>
          <w:b/>
          <w:szCs w:val="32"/>
        </w:rPr>
      </w:pPr>
      <w:r w:rsidRPr="009D3545">
        <w:rPr>
          <w:b/>
          <w:szCs w:val="32"/>
          <w:u w:val="single"/>
        </w:rPr>
        <w:t>checkpoint 1 (15 points):</w:t>
      </w:r>
      <w:r w:rsidRPr="009D3545">
        <w:rPr>
          <w:b/>
          <w:szCs w:val="32"/>
        </w:rPr>
        <w:t xml:space="preserve"> Demonstrate to your instructor or lab assistant that pressing the </w:t>
      </w:r>
      <w:r w:rsidRPr="009D3545">
        <w:rPr>
          <w:b/>
          <w:szCs w:val="32"/>
          <w:u w:val="single"/>
        </w:rPr>
        <w:t>Random</w:t>
      </w:r>
      <w:r w:rsidRPr="009D3545">
        <w:rPr>
          <w:b/>
          <w:szCs w:val="32"/>
        </w:rPr>
        <w:t xml:space="preserve"> button causes stones to be placed on the board as specified above.</w:t>
      </w:r>
    </w:p>
    <w:p w14:paraId="353AB19F" w14:textId="49C76D7E" w:rsidR="0095049C" w:rsidRPr="00371C94" w:rsidRDefault="0095049C" w:rsidP="0095049C">
      <w:pPr>
        <w:widowControl w:val="0"/>
        <w:autoSpaceDE w:val="0"/>
        <w:autoSpaceDN w:val="0"/>
        <w:adjustRightInd w:val="0"/>
        <w:rPr>
          <w:rFonts w:ascii="TimesNewRomanPSMT" w:hAnsi="TimesNewRomanPSMT"/>
          <w:szCs w:val="32"/>
        </w:rPr>
      </w:pPr>
    </w:p>
    <w:p w14:paraId="27BCFECC" w14:textId="628D9304" w:rsidR="0095049C" w:rsidRPr="00371C94" w:rsidRDefault="0095049C" w:rsidP="0095049C">
      <w:pPr>
        <w:widowControl w:val="0"/>
        <w:autoSpaceDE w:val="0"/>
        <w:autoSpaceDN w:val="0"/>
        <w:adjustRightInd w:val="0"/>
        <w:rPr>
          <w:rFonts w:ascii="Times-Bold" w:hAnsi="Times-Bold"/>
          <w:b/>
          <w:sz w:val="29"/>
          <w:szCs w:val="37"/>
        </w:rPr>
      </w:pPr>
      <w:r>
        <w:rPr>
          <w:rFonts w:ascii="Times-Bold" w:hAnsi="Times-Bold"/>
          <w:b/>
          <w:sz w:val="29"/>
          <w:szCs w:val="37"/>
        </w:rPr>
        <w:t>Overview of Parts 2-7</w:t>
      </w:r>
      <w:r w:rsidRPr="00371C94">
        <w:rPr>
          <w:rFonts w:ascii="Times-Bold" w:hAnsi="Times-Bold"/>
          <w:b/>
          <w:sz w:val="29"/>
          <w:szCs w:val="37"/>
        </w:rPr>
        <w:t>: Capturing stones</w:t>
      </w:r>
    </w:p>
    <w:p w14:paraId="1887B061" w14:textId="57F8D542"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The rest of this lab involves the </w:t>
      </w:r>
      <w:proofErr w:type="spellStart"/>
      <w:r w:rsidRPr="00371C94">
        <w:rPr>
          <w:rFonts w:ascii="CourierNewPSMT" w:hAnsi="CourierNewPSMT"/>
          <w:sz w:val="20"/>
          <w:szCs w:val="26"/>
        </w:rPr>
        <w:t>removeCapturedStones</w:t>
      </w:r>
      <w:proofErr w:type="spellEnd"/>
      <w:r w:rsidRPr="00371C94">
        <w:rPr>
          <w:rFonts w:ascii="TimesNewRomanPSMT" w:hAnsi="TimesNewRomanPSMT"/>
          <w:szCs w:val="32"/>
        </w:rPr>
        <w:t xml:space="preserve"> operation, whose purpose is to remove any stones that should be captured</w:t>
      </w:r>
      <w:r>
        <w:rPr>
          <w:rFonts w:ascii="TimesNewRomanPSMT" w:hAnsi="TimesNewRomanPSMT"/>
          <w:szCs w:val="32"/>
        </w:rPr>
        <w:t xml:space="preserve"> according to the rules of Go. </w:t>
      </w:r>
      <w:r w:rsidRPr="00371C94">
        <w:rPr>
          <w:rFonts w:ascii="TimesNewRomanPSMT" w:hAnsi="TimesNewRomanPSMT"/>
          <w:szCs w:val="32"/>
        </w:rPr>
        <w:t xml:space="preserve">This code is run whenever the </w:t>
      </w:r>
      <w:r w:rsidRPr="00371C94">
        <w:rPr>
          <w:rFonts w:ascii="CourierNewPSMT" w:hAnsi="CourierNewPSMT"/>
          <w:sz w:val="20"/>
          <w:szCs w:val="26"/>
        </w:rPr>
        <w:t>Capture</w:t>
      </w:r>
      <w:r>
        <w:rPr>
          <w:rFonts w:ascii="TimesNewRomanPSMT" w:hAnsi="TimesNewRomanPSMT"/>
          <w:szCs w:val="32"/>
        </w:rPr>
        <w:t xml:space="preserve"> button is pressed.</w:t>
      </w:r>
    </w:p>
    <w:p w14:paraId="00C02835" w14:textId="5281AB7C" w:rsidR="00545136" w:rsidRDefault="00545136" w:rsidP="0095049C">
      <w:pPr>
        <w:widowControl w:val="0"/>
        <w:autoSpaceDE w:val="0"/>
        <w:autoSpaceDN w:val="0"/>
        <w:adjustRightInd w:val="0"/>
        <w:rPr>
          <w:rFonts w:ascii="TimesNewRomanPSMT" w:hAnsi="TimesNewRomanPSMT"/>
          <w:szCs w:val="32"/>
        </w:rPr>
      </w:pPr>
    </w:p>
    <w:p w14:paraId="50985A63" w14:textId="11283BC9" w:rsidR="00545136" w:rsidRDefault="00332450"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 logic for capturing stones is conceptually simple: </w:t>
      </w:r>
      <w:r w:rsidR="002A1CE8">
        <w:rPr>
          <w:rFonts w:ascii="TimesNewRomanPSMT" w:hAnsi="TimesNewRomanPSMT"/>
          <w:szCs w:val="32"/>
        </w:rPr>
        <w:t>A stone may only be captured if it, and potentially any other stones of the same color that are adjacent to each other, are surrounded by stones of the opposite color with no empty spaces.</w:t>
      </w:r>
    </w:p>
    <w:p w14:paraId="533EC73F" w14:textId="2A6EA6E3" w:rsidR="002A1CE8" w:rsidRDefault="002A1CE8" w:rsidP="0095049C">
      <w:pPr>
        <w:widowControl w:val="0"/>
        <w:autoSpaceDE w:val="0"/>
        <w:autoSpaceDN w:val="0"/>
        <w:adjustRightInd w:val="0"/>
        <w:rPr>
          <w:rFonts w:ascii="TimesNewRomanPSMT" w:hAnsi="TimesNewRomanPSMT"/>
          <w:szCs w:val="32"/>
        </w:rPr>
      </w:pPr>
    </w:p>
    <w:p w14:paraId="720514A0" w14:textId="6BB12704" w:rsidR="002A1CE8" w:rsidRDefault="002A1CE8" w:rsidP="0095049C">
      <w:pPr>
        <w:widowControl w:val="0"/>
        <w:autoSpaceDE w:val="0"/>
        <w:autoSpaceDN w:val="0"/>
        <w:adjustRightInd w:val="0"/>
        <w:rPr>
          <w:rFonts w:ascii="TimesNewRomanPSMT" w:hAnsi="TimesNewRomanPSMT"/>
          <w:szCs w:val="32"/>
        </w:rPr>
      </w:pPr>
      <w:r>
        <w:rPr>
          <w:rFonts w:ascii="TimesNewRomanPSMT" w:hAnsi="TimesNewRomanPSMT"/>
          <w:szCs w:val="32"/>
        </w:rPr>
        <w:t>Examples:</w:t>
      </w:r>
    </w:p>
    <w:p w14:paraId="5254CE0C" w14:textId="77777777" w:rsidR="00AB7C50" w:rsidRDefault="00AB7C50" w:rsidP="0095049C">
      <w:pPr>
        <w:widowControl w:val="0"/>
        <w:autoSpaceDE w:val="0"/>
        <w:autoSpaceDN w:val="0"/>
        <w:adjustRightInd w:val="0"/>
        <w:rPr>
          <w:noProof/>
        </w:rPr>
      </w:pPr>
    </w:p>
    <w:p w14:paraId="45BF9C3B" w14:textId="7B82571C" w:rsidR="002A1CE8" w:rsidRDefault="00AB7C50" w:rsidP="0095049C">
      <w:pPr>
        <w:widowControl w:val="0"/>
        <w:autoSpaceDE w:val="0"/>
        <w:autoSpaceDN w:val="0"/>
        <w:adjustRightInd w:val="0"/>
        <w:rPr>
          <w:rFonts w:ascii="TimesNewRomanPSMT" w:hAnsi="TimesNewRomanPSMT"/>
          <w:szCs w:val="32"/>
        </w:rPr>
      </w:pPr>
      <w:r>
        <w:rPr>
          <w:noProof/>
        </w:rPr>
        <w:drawing>
          <wp:anchor distT="0" distB="0" distL="114300" distR="114300" simplePos="0" relativeHeight="251658240" behindDoc="0" locked="0" layoutInCell="1" allowOverlap="1" wp14:anchorId="526643AB" wp14:editId="3F716026">
            <wp:simplePos x="0" y="0"/>
            <wp:positionH relativeFrom="column">
              <wp:posOffset>-469900</wp:posOffset>
            </wp:positionH>
            <wp:positionV relativeFrom="paragraph">
              <wp:posOffset>168910</wp:posOffset>
            </wp:positionV>
            <wp:extent cx="1816100" cy="14001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443"/>
                    <a:stretch/>
                  </pic:blipFill>
                  <pic:spPr bwMode="auto">
                    <a:xfrm>
                      <a:off x="0" y="0"/>
                      <a:ext cx="181610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1236645" w14:textId="139A4DCA" w:rsidR="00AB7C50" w:rsidRDefault="00AB7C50" w:rsidP="0095049C">
      <w:pPr>
        <w:widowControl w:val="0"/>
        <w:autoSpaceDE w:val="0"/>
        <w:autoSpaceDN w:val="0"/>
        <w:adjustRightInd w:val="0"/>
        <w:rPr>
          <w:rFonts w:ascii="TimesNewRomanPSMT" w:hAnsi="TimesNewRomanPSMT"/>
          <w:szCs w:val="32"/>
        </w:rPr>
      </w:pPr>
    </w:p>
    <w:p w14:paraId="48B68E46" w14:textId="421C35C8" w:rsidR="002A1CE8" w:rsidRDefault="002A1CE8"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These black stones may not be captured yet due to the empty space that one of the black stones in the group is adjacent to, but placing a white stone in that empty space will </w:t>
      </w:r>
      <w:r w:rsidR="00AB7C50">
        <w:rPr>
          <w:rFonts w:ascii="TimesNewRomanPSMT" w:hAnsi="TimesNewRomanPSMT"/>
          <w:szCs w:val="32"/>
        </w:rPr>
        <w:t>capture</w:t>
      </w:r>
      <w:r>
        <w:rPr>
          <w:rFonts w:ascii="TimesNewRomanPSMT" w:hAnsi="TimesNewRomanPSMT"/>
          <w:szCs w:val="32"/>
        </w:rPr>
        <w:t xml:space="preserve"> all the black stone</w:t>
      </w:r>
      <w:r w:rsidR="00AB7C50">
        <w:rPr>
          <w:rFonts w:ascii="TimesNewRomanPSMT" w:hAnsi="TimesNewRomanPSMT"/>
          <w:szCs w:val="32"/>
        </w:rPr>
        <w:t>s</w:t>
      </w:r>
      <w:r>
        <w:rPr>
          <w:rFonts w:ascii="TimesNewRomanPSMT" w:hAnsi="TimesNewRomanPSMT"/>
          <w:szCs w:val="32"/>
        </w:rPr>
        <w:t>.</w:t>
      </w:r>
    </w:p>
    <w:p w14:paraId="055F7DC7" w14:textId="5A581D2F" w:rsidR="002A1CE8" w:rsidRDefault="002A1CE8" w:rsidP="0095049C">
      <w:pPr>
        <w:widowControl w:val="0"/>
        <w:autoSpaceDE w:val="0"/>
        <w:autoSpaceDN w:val="0"/>
        <w:adjustRightInd w:val="0"/>
        <w:rPr>
          <w:rFonts w:ascii="TimesNewRomanPSMT" w:hAnsi="TimesNewRomanPSMT"/>
          <w:szCs w:val="32"/>
        </w:rPr>
      </w:pPr>
    </w:p>
    <w:p w14:paraId="45ADB571" w14:textId="3416926F" w:rsidR="002A1CE8" w:rsidRDefault="002A1CE8" w:rsidP="0095049C">
      <w:pPr>
        <w:widowControl w:val="0"/>
        <w:autoSpaceDE w:val="0"/>
        <w:autoSpaceDN w:val="0"/>
        <w:adjustRightInd w:val="0"/>
        <w:rPr>
          <w:rFonts w:ascii="TimesNewRomanPSMT" w:hAnsi="TimesNewRomanPSMT"/>
          <w:szCs w:val="32"/>
        </w:rPr>
      </w:pPr>
    </w:p>
    <w:p w14:paraId="759A2397" w14:textId="3D3B9622" w:rsidR="002A1CE8" w:rsidRDefault="002A1CE8" w:rsidP="0095049C">
      <w:pPr>
        <w:widowControl w:val="0"/>
        <w:autoSpaceDE w:val="0"/>
        <w:autoSpaceDN w:val="0"/>
        <w:adjustRightInd w:val="0"/>
        <w:rPr>
          <w:rFonts w:ascii="TimesNewRomanPSMT" w:hAnsi="TimesNewRomanPSMT"/>
          <w:szCs w:val="32"/>
        </w:rPr>
      </w:pPr>
    </w:p>
    <w:p w14:paraId="7C75EF37" w14:textId="2A8CF080" w:rsidR="002A1CE8" w:rsidRDefault="002A1CE8" w:rsidP="0095049C">
      <w:pPr>
        <w:widowControl w:val="0"/>
        <w:autoSpaceDE w:val="0"/>
        <w:autoSpaceDN w:val="0"/>
        <w:adjustRightInd w:val="0"/>
        <w:rPr>
          <w:rFonts w:ascii="TimesNewRomanPSMT" w:hAnsi="TimesNewRomanPSMT"/>
          <w:szCs w:val="32"/>
        </w:rPr>
      </w:pPr>
    </w:p>
    <w:p w14:paraId="007DA3A5" w14:textId="42A38430" w:rsidR="002A1CE8" w:rsidRDefault="002A1CE8" w:rsidP="0095049C">
      <w:pPr>
        <w:widowControl w:val="0"/>
        <w:autoSpaceDE w:val="0"/>
        <w:autoSpaceDN w:val="0"/>
        <w:adjustRightInd w:val="0"/>
        <w:rPr>
          <w:rFonts w:ascii="TimesNewRomanPSMT" w:hAnsi="TimesNewRomanPSMT"/>
          <w:szCs w:val="32"/>
        </w:rPr>
      </w:pPr>
    </w:p>
    <w:p w14:paraId="329DFA2C" w14:textId="7BF3162B" w:rsidR="002A1CE8" w:rsidRDefault="00DC7087" w:rsidP="0095049C">
      <w:pPr>
        <w:widowControl w:val="0"/>
        <w:autoSpaceDE w:val="0"/>
        <w:autoSpaceDN w:val="0"/>
        <w:adjustRightInd w:val="0"/>
        <w:rPr>
          <w:rFonts w:ascii="TimesNewRomanPSMT" w:hAnsi="TimesNewRomanPSMT"/>
          <w:szCs w:val="32"/>
        </w:rPr>
      </w:pPr>
      <w:r>
        <w:rPr>
          <w:noProof/>
        </w:rPr>
        <w:drawing>
          <wp:anchor distT="0" distB="0" distL="114300" distR="114300" simplePos="0" relativeHeight="251658752" behindDoc="0" locked="0" layoutInCell="1" allowOverlap="1" wp14:anchorId="66DDC683" wp14:editId="6AE733C7">
            <wp:simplePos x="0" y="0"/>
            <wp:positionH relativeFrom="column">
              <wp:posOffset>-428625</wp:posOffset>
            </wp:positionH>
            <wp:positionV relativeFrom="paragraph">
              <wp:posOffset>-288925</wp:posOffset>
            </wp:positionV>
            <wp:extent cx="2085975" cy="1574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396" b="7497"/>
                    <a:stretch/>
                  </pic:blipFill>
                  <pic:spPr bwMode="auto">
                    <a:xfrm>
                      <a:off x="0" y="0"/>
                      <a:ext cx="2085975" cy="1574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A1CE8">
        <w:rPr>
          <w:rFonts w:ascii="TimesNewRomanPSMT" w:hAnsi="TimesNewRomanPSMT"/>
          <w:szCs w:val="32"/>
        </w:rPr>
        <w:t xml:space="preserve">In this situation, white can’t capture the black stones at all, because placing a white stone in one of the middle empty </w:t>
      </w:r>
      <w:r w:rsidR="002A1CE8">
        <w:rPr>
          <w:rFonts w:ascii="TimesNewRomanPSMT" w:hAnsi="TimesNewRomanPSMT"/>
          <w:szCs w:val="32"/>
        </w:rPr>
        <w:lastRenderedPageBreak/>
        <w:t>spaces would mean that that white stone is surrounded by black stones, so that white stone could be captured.</w:t>
      </w:r>
    </w:p>
    <w:p w14:paraId="4297B6A0" w14:textId="77777777" w:rsidR="002A1CE8" w:rsidRDefault="002A1CE8" w:rsidP="0095049C">
      <w:pPr>
        <w:widowControl w:val="0"/>
        <w:autoSpaceDE w:val="0"/>
        <w:autoSpaceDN w:val="0"/>
        <w:adjustRightInd w:val="0"/>
        <w:rPr>
          <w:rFonts w:ascii="TimesNewRomanPSMT" w:hAnsi="TimesNewRomanPSMT"/>
          <w:szCs w:val="32"/>
        </w:rPr>
      </w:pPr>
    </w:p>
    <w:p w14:paraId="3E45FBF7" w14:textId="66C80DE8" w:rsidR="0095049C" w:rsidRPr="00371C94" w:rsidRDefault="002A1CE8" w:rsidP="0095049C">
      <w:pPr>
        <w:widowControl w:val="0"/>
        <w:autoSpaceDE w:val="0"/>
        <w:autoSpaceDN w:val="0"/>
        <w:adjustRightInd w:val="0"/>
        <w:rPr>
          <w:rFonts w:ascii="TimesNewRomanPSMT" w:hAnsi="TimesNewRomanPSMT"/>
          <w:szCs w:val="32"/>
        </w:rPr>
      </w:pPr>
      <w:r>
        <w:rPr>
          <w:rFonts w:ascii="TimesNewRomanPSMT" w:hAnsi="TimesNewRomanPSMT"/>
          <w:szCs w:val="32"/>
        </w:rPr>
        <w:t>Another way to look at it:</w:t>
      </w:r>
      <w:r w:rsidR="0095049C">
        <w:rPr>
          <w:rFonts w:ascii="TimesNewRomanPSMT" w:hAnsi="TimesNewRomanPSMT"/>
          <w:szCs w:val="32"/>
        </w:rPr>
        <w:t xml:space="preserve"> </w:t>
      </w:r>
      <w:r>
        <w:rPr>
          <w:rFonts w:ascii="TimesNewRomanPSMT" w:hAnsi="TimesNewRomanPSMT"/>
          <w:szCs w:val="32"/>
        </w:rPr>
        <w:t>A</w:t>
      </w:r>
      <w:r w:rsidR="0095049C">
        <w:rPr>
          <w:rFonts w:ascii="TimesNewRomanPSMT" w:hAnsi="TimesNewRomanPSMT"/>
          <w:szCs w:val="32"/>
        </w:rPr>
        <w:t xml:space="preserve"> stone should be captured and removed from the board</w:t>
      </w:r>
      <w:r w:rsidR="0095049C" w:rsidRPr="00371C94">
        <w:rPr>
          <w:rFonts w:ascii="TimesNewRomanPSMT" w:hAnsi="TimesNewRomanPSMT"/>
          <w:szCs w:val="32"/>
        </w:rPr>
        <w:t xml:space="preserve"> </w:t>
      </w:r>
      <w:r w:rsidR="0095049C">
        <w:rPr>
          <w:rFonts w:ascii="TimesNewRomanPSMT" w:hAnsi="TimesNewRomanPSMT"/>
          <w:szCs w:val="32"/>
        </w:rPr>
        <w:t>EXCEPT when</w:t>
      </w:r>
      <w:r w:rsidR="0095049C" w:rsidRPr="00371C94">
        <w:rPr>
          <w:rFonts w:ascii="TimesNewRomanPSMT" w:hAnsi="TimesNewRomanPSMT"/>
          <w:szCs w:val="32"/>
        </w:rPr>
        <w:t>:</w:t>
      </w:r>
    </w:p>
    <w:p w14:paraId="1DDFF917" w14:textId="273A7261" w:rsidR="0095049C" w:rsidRPr="00371C94" w:rsidRDefault="002A1CE8" w:rsidP="0095049C">
      <w:pPr>
        <w:widowControl w:val="0"/>
        <w:numPr>
          <w:ilvl w:val="0"/>
          <w:numId w:val="5"/>
        </w:numPr>
        <w:tabs>
          <w:tab w:val="left" w:pos="220"/>
        </w:tabs>
        <w:autoSpaceDE w:val="0"/>
        <w:autoSpaceDN w:val="0"/>
        <w:adjustRightInd w:val="0"/>
        <w:rPr>
          <w:rFonts w:ascii="TimesNewRomanPSMT" w:hAnsi="TimesNewRomanPSMT"/>
          <w:szCs w:val="32"/>
        </w:rPr>
      </w:pPr>
      <w:r>
        <w:rPr>
          <w:rFonts w:ascii="TimesNewRomanPSMT" w:hAnsi="TimesNewRomanPSMT"/>
          <w:szCs w:val="32"/>
        </w:rPr>
        <w:t>I</w:t>
      </w:r>
      <w:r w:rsidR="0095049C" w:rsidRPr="00371C94">
        <w:rPr>
          <w:rFonts w:ascii="TimesNewRomanPSMT" w:hAnsi="TimesNewRomanPSMT"/>
          <w:szCs w:val="32"/>
        </w:rPr>
        <w:t>t is adjacent to an empty space, or</w:t>
      </w:r>
    </w:p>
    <w:p w14:paraId="3463B056" w14:textId="047A98AF" w:rsidR="0095049C" w:rsidRPr="00371C94" w:rsidRDefault="002A1CE8" w:rsidP="0095049C">
      <w:pPr>
        <w:widowControl w:val="0"/>
        <w:numPr>
          <w:ilvl w:val="0"/>
          <w:numId w:val="5"/>
        </w:numPr>
        <w:tabs>
          <w:tab w:val="left" w:pos="220"/>
        </w:tabs>
        <w:autoSpaceDE w:val="0"/>
        <w:autoSpaceDN w:val="0"/>
        <w:adjustRightInd w:val="0"/>
        <w:rPr>
          <w:rFonts w:ascii="TimesNewRomanPSMT" w:hAnsi="TimesNewRomanPSMT"/>
          <w:szCs w:val="32"/>
        </w:rPr>
      </w:pPr>
      <w:r>
        <w:rPr>
          <w:rFonts w:ascii="TimesNewRomanPSMT" w:hAnsi="TimesNewRomanPSMT"/>
          <w:szCs w:val="32"/>
        </w:rPr>
        <w:t>I</w:t>
      </w:r>
      <w:r w:rsidR="0095049C" w:rsidRPr="00371C94">
        <w:rPr>
          <w:rFonts w:ascii="TimesNewRomanPSMT" w:hAnsi="TimesNewRomanPSMT"/>
          <w:szCs w:val="32"/>
        </w:rPr>
        <w:t>t is adjacent to a stone of the same color that is adjacent to an empty space, or</w:t>
      </w:r>
    </w:p>
    <w:p w14:paraId="6F70A9EF" w14:textId="2F3325E0" w:rsidR="0095049C" w:rsidRPr="00960053" w:rsidRDefault="002A1CE8" w:rsidP="0095049C">
      <w:pPr>
        <w:widowControl w:val="0"/>
        <w:numPr>
          <w:ilvl w:val="0"/>
          <w:numId w:val="5"/>
        </w:numPr>
        <w:tabs>
          <w:tab w:val="left" w:pos="220"/>
        </w:tabs>
        <w:autoSpaceDE w:val="0"/>
        <w:autoSpaceDN w:val="0"/>
        <w:adjustRightInd w:val="0"/>
        <w:rPr>
          <w:rFonts w:ascii="TimesNewRomanPSMT" w:hAnsi="TimesNewRomanPSMT"/>
          <w:szCs w:val="32"/>
        </w:rPr>
      </w:pPr>
      <w:r>
        <w:rPr>
          <w:rFonts w:ascii="TimesNewRomanPSMT" w:hAnsi="TimesNewRomanPSMT"/>
          <w:szCs w:val="32"/>
        </w:rPr>
        <w:t>I</w:t>
      </w:r>
      <w:r w:rsidR="0095049C" w:rsidRPr="00371C94">
        <w:rPr>
          <w:rFonts w:ascii="TimesNewRomanPSMT" w:hAnsi="TimesNewRomanPSMT"/>
          <w:szCs w:val="32"/>
        </w:rPr>
        <w:t>t is adjacent to a stone of the same color that is adjacent to a sto</w:t>
      </w:r>
      <w:r w:rsidR="0095049C">
        <w:rPr>
          <w:rFonts w:ascii="TimesNewRomanPSMT" w:hAnsi="TimesNewRomanPSMT"/>
          <w:szCs w:val="32"/>
        </w:rPr>
        <w:t>ne of the same color that is …</w:t>
      </w:r>
      <w:r w:rsidR="0095049C" w:rsidRPr="00371C94">
        <w:rPr>
          <w:rFonts w:ascii="TimesNewRomanPSMT" w:hAnsi="TimesNewRomanPSMT"/>
          <w:szCs w:val="32"/>
        </w:rPr>
        <w:t xml:space="preserve"> tha</w:t>
      </w:r>
      <w:r w:rsidR="0095049C">
        <w:rPr>
          <w:rFonts w:ascii="TimesNewRomanPSMT" w:hAnsi="TimesNewRomanPSMT"/>
          <w:szCs w:val="32"/>
        </w:rPr>
        <w:t>t is adjacent to an empty space.</w:t>
      </w:r>
    </w:p>
    <w:p w14:paraId="503415BB" w14:textId="77777777" w:rsidR="0095049C" w:rsidRPr="00371C94" w:rsidRDefault="0095049C" w:rsidP="0095049C">
      <w:pPr>
        <w:widowControl w:val="0"/>
        <w:tabs>
          <w:tab w:val="left" w:pos="220"/>
        </w:tabs>
        <w:autoSpaceDE w:val="0"/>
        <w:autoSpaceDN w:val="0"/>
        <w:adjustRightInd w:val="0"/>
        <w:rPr>
          <w:rFonts w:ascii="TimesNewRomanPSMT" w:hAnsi="TimesNewRomanPSMT"/>
          <w:szCs w:val="32"/>
        </w:rPr>
      </w:pPr>
    </w:p>
    <w:p w14:paraId="793293F3" w14:textId="21744242"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We will therefore use two temporary "colors", </w:t>
      </w:r>
      <w:r w:rsidR="0065314A">
        <w:rPr>
          <w:rFonts w:ascii="TimesNewRomanPSMT" w:hAnsi="TimesNewRomanPSMT"/>
          <w:szCs w:val="32"/>
        </w:rPr>
        <w:t>BLACK_IN_PERIL</w:t>
      </w:r>
      <w:r w:rsidRPr="00371C94">
        <w:rPr>
          <w:rFonts w:ascii="TimesNewRomanPSMT" w:hAnsi="TimesNewRomanPSMT"/>
          <w:szCs w:val="32"/>
        </w:rPr>
        <w:t xml:space="preserve"> and </w:t>
      </w:r>
      <w:r w:rsidR="0065314A">
        <w:rPr>
          <w:rFonts w:ascii="TimesNewRomanPSMT" w:hAnsi="TimesNewRomanPSMT"/>
          <w:szCs w:val="32"/>
        </w:rPr>
        <w:t>WHITE_IN_PERIL</w:t>
      </w:r>
      <w:r w:rsidRPr="00371C94">
        <w:rPr>
          <w:rFonts w:ascii="TimesNewRomanPSMT" w:hAnsi="TimesNewRomanPSMT"/>
          <w:szCs w:val="32"/>
        </w:rPr>
        <w:t>, which will help us figu</w:t>
      </w:r>
      <w:r>
        <w:rPr>
          <w:rFonts w:ascii="TimesNewRomanPSMT" w:hAnsi="TimesNewRomanPSMT"/>
          <w:szCs w:val="32"/>
        </w:rPr>
        <w:t xml:space="preserve">re out which stones to remove. </w:t>
      </w:r>
      <w:r w:rsidRPr="00371C94">
        <w:rPr>
          <w:rFonts w:ascii="TimesNewRomanPSMT" w:hAnsi="TimesNewRomanPSMT"/>
          <w:szCs w:val="32"/>
        </w:rPr>
        <w:t>These will display respectively a</w:t>
      </w:r>
      <w:r>
        <w:rPr>
          <w:rFonts w:ascii="TimesNewRomanPSMT" w:hAnsi="TimesNewRomanPSMT"/>
          <w:szCs w:val="32"/>
        </w:rPr>
        <w:t xml:space="preserve">s red and pink on the board. The idea of </w:t>
      </w:r>
      <w:r w:rsidR="0065314A">
        <w:rPr>
          <w:rFonts w:ascii="TimesNewRomanPSMT" w:hAnsi="TimesNewRomanPSMT"/>
          <w:szCs w:val="32"/>
        </w:rPr>
        <w:t>BLACK_IN_PERIL</w:t>
      </w:r>
      <w:r>
        <w:rPr>
          <w:rFonts w:ascii="TimesNewRomanPSMT" w:hAnsi="TimesNewRomanPSMT"/>
          <w:szCs w:val="32"/>
        </w:rPr>
        <w:t xml:space="preserve"> and </w:t>
      </w:r>
      <w:r w:rsidR="0065314A">
        <w:rPr>
          <w:rFonts w:ascii="TimesNewRomanPSMT" w:hAnsi="TimesNewRomanPSMT"/>
          <w:szCs w:val="32"/>
        </w:rPr>
        <w:t>WHITE_IN_PERIL</w:t>
      </w:r>
      <w:r w:rsidRPr="00371C94">
        <w:rPr>
          <w:rFonts w:ascii="TimesNewRomanPSMT" w:hAnsi="TimesNewRomanPSMT"/>
          <w:szCs w:val="32"/>
        </w:rPr>
        <w:t xml:space="preserve"> is that these are stones </w:t>
      </w:r>
      <w:r>
        <w:rPr>
          <w:rFonts w:ascii="TimesNewRomanPSMT" w:hAnsi="TimesNewRomanPSMT"/>
          <w:szCs w:val="32"/>
        </w:rPr>
        <w:t xml:space="preserve">that </w:t>
      </w:r>
      <w:r w:rsidR="00DE22DC">
        <w:rPr>
          <w:rFonts w:ascii="TimesNewRomanPSMT" w:hAnsi="TimesNewRomanPSMT"/>
          <w:szCs w:val="32"/>
        </w:rPr>
        <w:t>c</w:t>
      </w:r>
      <w:r w:rsidRPr="00371C94">
        <w:rPr>
          <w:rFonts w:ascii="TimesNewRomanPSMT" w:hAnsi="TimesNewRomanPSMT"/>
          <w:szCs w:val="32"/>
        </w:rPr>
        <w:t>ould be captured. However, we won't actually remove them until</w:t>
      </w:r>
      <w:r>
        <w:rPr>
          <w:rFonts w:ascii="TimesNewRomanPSMT" w:hAnsi="TimesNewRomanPSMT"/>
          <w:szCs w:val="32"/>
        </w:rPr>
        <w:t xml:space="preserve"> the “Capture” </w:t>
      </w:r>
      <w:r w:rsidR="00AB7C50">
        <w:rPr>
          <w:rFonts w:ascii="TimesNewRomanPSMT" w:hAnsi="TimesNewRomanPSMT"/>
          <w:szCs w:val="32"/>
        </w:rPr>
        <w:t>button</w:t>
      </w:r>
      <w:r>
        <w:rPr>
          <w:rFonts w:ascii="TimesNewRomanPSMT" w:hAnsi="TimesNewRomanPSMT"/>
          <w:szCs w:val="32"/>
        </w:rPr>
        <w:t xml:space="preserve"> is completely implemented and</w:t>
      </w:r>
      <w:r w:rsidRPr="00371C94">
        <w:rPr>
          <w:rFonts w:ascii="TimesNewRomanPSMT" w:hAnsi="TimesNewRomanPSMT"/>
          <w:szCs w:val="32"/>
        </w:rPr>
        <w:t xml:space="preserve"> we know that they</w:t>
      </w:r>
      <w:r>
        <w:rPr>
          <w:rFonts w:ascii="TimesNewRomanPSMT" w:hAnsi="TimesNewRomanPSMT"/>
          <w:szCs w:val="32"/>
        </w:rPr>
        <w:t xml:space="preserve"> have no path to an empty space</w:t>
      </w:r>
      <w:r w:rsidR="00DC7087">
        <w:rPr>
          <w:rFonts w:ascii="TimesNewRomanPSMT" w:hAnsi="TimesNewRomanPSMT"/>
          <w:szCs w:val="32"/>
        </w:rPr>
        <w:t>.</w:t>
      </w:r>
    </w:p>
    <w:p w14:paraId="2462DC7F" w14:textId="77777777" w:rsidR="0095049C" w:rsidRDefault="0095049C" w:rsidP="0095049C">
      <w:pPr>
        <w:widowControl w:val="0"/>
        <w:autoSpaceDE w:val="0"/>
        <w:autoSpaceDN w:val="0"/>
        <w:adjustRightInd w:val="0"/>
        <w:rPr>
          <w:rFonts w:ascii="TimesNewRomanPSMT" w:hAnsi="TimesNewRomanPSMT"/>
          <w:szCs w:val="32"/>
        </w:rPr>
      </w:pPr>
    </w:p>
    <w:p w14:paraId="7FB1BA7E"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Capturing will be performed as follows:</w:t>
      </w:r>
    </w:p>
    <w:p w14:paraId="604C631E" w14:textId="536E7B96" w:rsidR="0095049C" w:rsidRPr="00371C94" w:rsidRDefault="0095049C" w:rsidP="0095049C">
      <w:pPr>
        <w:widowControl w:val="0"/>
        <w:numPr>
          <w:ilvl w:val="0"/>
          <w:numId w:val="6"/>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Initially set all BLACK stones to </w:t>
      </w:r>
      <w:r w:rsidR="0065314A">
        <w:rPr>
          <w:rFonts w:ascii="TimesNewRomanPSMT" w:hAnsi="TimesNewRomanPSMT"/>
          <w:szCs w:val="32"/>
        </w:rPr>
        <w:t>BLACK_IN_PERIL</w:t>
      </w:r>
      <w:r w:rsidRPr="00371C94">
        <w:rPr>
          <w:rFonts w:ascii="TimesNewRomanPSMT" w:hAnsi="TimesNewRomanPSMT"/>
          <w:szCs w:val="32"/>
        </w:rPr>
        <w:t xml:space="preserve"> and all WHITE stones to </w:t>
      </w:r>
      <w:r w:rsidR="0065314A">
        <w:rPr>
          <w:rFonts w:ascii="TimesNewRomanPSMT" w:hAnsi="TimesNewRomanPSMT"/>
          <w:szCs w:val="32"/>
        </w:rPr>
        <w:t>WHITE_IN_PERIL</w:t>
      </w:r>
      <w:r>
        <w:rPr>
          <w:rFonts w:ascii="TimesNewRomanPSMT" w:hAnsi="TimesNewRomanPSMT"/>
          <w:szCs w:val="32"/>
        </w:rPr>
        <w:t>.</w:t>
      </w:r>
    </w:p>
    <w:p w14:paraId="6D834CBD" w14:textId="4244470C" w:rsidR="0095049C" w:rsidRPr="00371C94" w:rsidRDefault="0095049C" w:rsidP="0095049C">
      <w:pPr>
        <w:widowControl w:val="0"/>
        <w:numPr>
          <w:ilvl w:val="0"/>
          <w:numId w:val="6"/>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Color each IN</w:t>
      </w:r>
      <w:r w:rsidR="0065314A">
        <w:rPr>
          <w:rFonts w:ascii="TimesNewRomanPSMT" w:hAnsi="TimesNewRomanPSMT"/>
          <w:szCs w:val="32"/>
        </w:rPr>
        <w:t>_</w:t>
      </w:r>
      <w:r w:rsidRPr="00371C94">
        <w:rPr>
          <w:rFonts w:ascii="TimesNewRomanPSMT" w:hAnsi="TimesNewRomanPSMT"/>
          <w:szCs w:val="32"/>
        </w:rPr>
        <w:t>PERIL stone that is in a "safe group" back to its original color.</w:t>
      </w:r>
    </w:p>
    <w:p w14:paraId="6123DC81" w14:textId="0321C9B8" w:rsidR="0095049C" w:rsidRDefault="0095049C" w:rsidP="0095049C">
      <w:pPr>
        <w:widowControl w:val="0"/>
        <w:numPr>
          <w:ilvl w:val="0"/>
          <w:numId w:val="6"/>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Remove all remaining IN</w:t>
      </w:r>
      <w:r w:rsidR="0065314A">
        <w:rPr>
          <w:rFonts w:ascii="TimesNewRomanPSMT" w:hAnsi="TimesNewRomanPSMT"/>
          <w:szCs w:val="32"/>
        </w:rPr>
        <w:t>_</w:t>
      </w:r>
      <w:r w:rsidRPr="00371C94">
        <w:rPr>
          <w:rFonts w:ascii="TimesNewRomanPSMT" w:hAnsi="TimesNewRomanPSMT"/>
          <w:szCs w:val="32"/>
        </w:rPr>
        <w:t>PERIL stones from the board.</w:t>
      </w:r>
    </w:p>
    <w:p w14:paraId="4CC58E71" w14:textId="77777777" w:rsidR="00AB7C50" w:rsidRPr="00371C94" w:rsidRDefault="00AB7C50" w:rsidP="00AB7C50">
      <w:pPr>
        <w:widowControl w:val="0"/>
        <w:tabs>
          <w:tab w:val="left" w:pos="220"/>
        </w:tabs>
        <w:autoSpaceDE w:val="0"/>
        <w:autoSpaceDN w:val="0"/>
        <w:adjustRightInd w:val="0"/>
        <w:ind w:left="720"/>
        <w:rPr>
          <w:rFonts w:ascii="TimesNewRomanPSMT" w:hAnsi="TimesNewRomanPSMT"/>
          <w:szCs w:val="32"/>
        </w:rPr>
      </w:pPr>
    </w:p>
    <w:p w14:paraId="31195FFC" w14:textId="06E06632" w:rsidR="00AB7C50" w:rsidRPr="00371C94" w:rsidRDefault="00AB7C50"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Thus,</w:t>
      </w:r>
      <w:r w:rsidR="0095049C" w:rsidRPr="00371C94">
        <w:rPr>
          <w:rFonts w:ascii="TimesNewRomanPSMT" w:hAnsi="TimesNewRomanPSMT"/>
          <w:szCs w:val="32"/>
        </w:rPr>
        <w:t xml:space="preserve"> after the entire capture has taken place, all spaces </w:t>
      </w:r>
      <w:r w:rsidR="0095049C">
        <w:rPr>
          <w:rFonts w:ascii="TimesNewRomanPSMT" w:hAnsi="TimesNewRomanPSMT"/>
          <w:szCs w:val="32"/>
        </w:rPr>
        <w:t xml:space="preserve">will be BLACK, WHITE or EMPTY. </w:t>
      </w:r>
      <w:r>
        <w:rPr>
          <w:rFonts w:ascii="TimesNewRomanPSMT" w:hAnsi="TimesNewRomanPSMT"/>
          <w:szCs w:val="32"/>
        </w:rPr>
        <w:t>The</w:t>
      </w:r>
      <w:r w:rsidR="0095049C" w:rsidRPr="00371C94">
        <w:rPr>
          <w:rFonts w:ascii="TimesNewRomanPSMT" w:hAnsi="TimesNewRomanPSMT"/>
          <w:szCs w:val="32"/>
        </w:rPr>
        <w:t xml:space="preserve"> user wil</w:t>
      </w:r>
      <w:r w:rsidR="0095049C">
        <w:rPr>
          <w:rFonts w:ascii="TimesNewRomanPSMT" w:hAnsi="TimesNewRomanPSMT"/>
          <w:szCs w:val="32"/>
        </w:rPr>
        <w:t>l never see the INPERIL stones.</w:t>
      </w:r>
    </w:p>
    <w:p w14:paraId="3F28A005" w14:textId="77777777" w:rsidR="0095049C" w:rsidRDefault="0095049C" w:rsidP="0095049C">
      <w:pPr>
        <w:widowControl w:val="0"/>
        <w:autoSpaceDE w:val="0"/>
        <w:autoSpaceDN w:val="0"/>
        <w:adjustRightInd w:val="0"/>
        <w:rPr>
          <w:rFonts w:ascii="Times-Bold" w:hAnsi="Times-Bold"/>
          <w:b/>
          <w:sz w:val="29"/>
          <w:szCs w:val="37"/>
        </w:rPr>
      </w:pPr>
    </w:p>
    <w:p w14:paraId="148FBF21"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Part 2: Capturing stones, step 1</w:t>
      </w:r>
    </w:p>
    <w:p w14:paraId="69A40A43" w14:textId="6EF7FC63" w:rsidR="0095049C" w:rsidRDefault="0095049C" w:rsidP="0095049C">
      <w:pPr>
        <w:widowControl w:val="0"/>
        <w:autoSpaceDE w:val="0"/>
        <w:autoSpaceDN w:val="0"/>
        <w:adjustRightInd w:val="0"/>
        <w:rPr>
          <w:rFonts w:ascii="TimesNewRomanPSMT" w:hAnsi="TimesNewRomanPSMT"/>
          <w:szCs w:val="32"/>
        </w:rPr>
      </w:pPr>
      <w:r>
        <w:rPr>
          <w:rFonts w:ascii="TimesNewRomanPSMT" w:hAnsi="TimesNewRomanPSMT"/>
          <w:szCs w:val="32"/>
        </w:rPr>
        <w:t>I</w:t>
      </w:r>
      <w:r w:rsidRPr="00371C94">
        <w:rPr>
          <w:rFonts w:ascii="TimesNewRomanPSMT" w:hAnsi="TimesNewRomanPSMT"/>
          <w:szCs w:val="32"/>
        </w:rPr>
        <w:t>mplement the first p</w:t>
      </w:r>
      <w:r>
        <w:rPr>
          <w:rFonts w:ascii="TimesNewRomanPSMT" w:hAnsi="TimesNewRomanPSMT"/>
          <w:szCs w:val="32"/>
        </w:rPr>
        <w:t xml:space="preserve">art of the Capture </w:t>
      </w:r>
      <w:r w:rsidR="00AB7C50">
        <w:rPr>
          <w:rFonts w:ascii="TimesNewRomanPSMT" w:hAnsi="TimesNewRomanPSMT"/>
          <w:szCs w:val="32"/>
        </w:rPr>
        <w:t>method</w:t>
      </w:r>
      <w:r>
        <w:rPr>
          <w:rFonts w:ascii="TimesNewRomanPSMT" w:hAnsi="TimesNewRomanPSMT"/>
          <w:szCs w:val="32"/>
        </w:rPr>
        <w:t xml:space="preserve"> for white stones. </w:t>
      </w:r>
      <w:r w:rsidRPr="00371C94">
        <w:rPr>
          <w:rFonts w:ascii="TimesNewRomanPSMT" w:hAnsi="TimesNewRomanPSMT"/>
          <w:szCs w:val="32"/>
        </w:rPr>
        <w:t xml:space="preserve">First, change all the WHITE stones on the board to be </w:t>
      </w:r>
      <w:r w:rsidR="0065314A">
        <w:rPr>
          <w:rFonts w:ascii="TimesNewRomanPSMT" w:hAnsi="TimesNewRomanPSMT"/>
          <w:szCs w:val="32"/>
        </w:rPr>
        <w:t>WHITE_IN_PERIL</w:t>
      </w:r>
      <w:r w:rsidRPr="00371C94">
        <w:rPr>
          <w:rFonts w:ascii="TimesNewRomanPSMT" w:hAnsi="TimesNewRomanPSMT"/>
          <w:szCs w:val="32"/>
        </w:rPr>
        <w:t xml:space="preserve">. Again, </w:t>
      </w:r>
      <w:r w:rsidR="0065314A">
        <w:rPr>
          <w:rFonts w:ascii="TimesNewRomanPSMT" w:hAnsi="TimesNewRomanPSMT"/>
          <w:szCs w:val="32"/>
        </w:rPr>
        <w:t>WHITE_IN_PERIL</w:t>
      </w:r>
      <w:r w:rsidRPr="00371C94">
        <w:rPr>
          <w:rFonts w:ascii="TimesNewRomanPSMT" w:hAnsi="TimesNewRomanPSMT"/>
          <w:szCs w:val="32"/>
        </w:rPr>
        <w:t xml:space="preserve"> means that it's a white stone, but we don't yet know if it</w:t>
      </w:r>
      <w:r w:rsidR="00DA6857">
        <w:rPr>
          <w:rFonts w:ascii="TimesNewRomanPSMT" w:hAnsi="TimesNewRomanPSMT"/>
          <w:szCs w:val="32"/>
        </w:rPr>
        <w:t xml:space="preserve"> i</w:t>
      </w:r>
      <w:r w:rsidRPr="00371C94">
        <w:rPr>
          <w:rFonts w:ascii="TimesNewRomanPSMT" w:hAnsi="TimesNewRomanPSMT"/>
          <w:szCs w:val="32"/>
        </w:rPr>
        <w:t>s in a "safe" group or a "captured" group.</w:t>
      </w:r>
    </w:p>
    <w:p w14:paraId="552A8BCC" w14:textId="77777777" w:rsidR="0095049C" w:rsidRDefault="0095049C" w:rsidP="0095049C">
      <w:pPr>
        <w:widowControl w:val="0"/>
        <w:autoSpaceDE w:val="0"/>
        <w:autoSpaceDN w:val="0"/>
        <w:adjustRightInd w:val="0"/>
        <w:rPr>
          <w:rFonts w:ascii="TimesNewRomanPSMT" w:hAnsi="TimesNewRomanPSMT"/>
          <w:szCs w:val="32"/>
        </w:rPr>
      </w:pPr>
    </w:p>
    <w:p w14:paraId="5C41FAAF" w14:textId="768806E7"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Do this much; then test your code. The board will display the </w:t>
      </w:r>
      <w:r w:rsidR="0065314A">
        <w:rPr>
          <w:rFonts w:ascii="TimesNewRomanPSMT" w:hAnsi="TimesNewRomanPSMT"/>
          <w:szCs w:val="32"/>
        </w:rPr>
        <w:t>WHITE_IN_PERIL</w:t>
      </w:r>
      <w:r w:rsidRPr="00371C94">
        <w:rPr>
          <w:rFonts w:ascii="TimesNewRomanPSMT" w:hAnsi="TimesNewRomanPSMT"/>
          <w:szCs w:val="32"/>
        </w:rPr>
        <w:t xml:space="preserve"> stones as pink, so that you can see that you've done this much correctly.</w:t>
      </w:r>
      <w:r w:rsidR="00AC36F2">
        <w:rPr>
          <w:rFonts w:ascii="TimesNewRomanPSMT" w:hAnsi="TimesNewRomanPSMT"/>
          <w:szCs w:val="32"/>
        </w:rPr>
        <w:t xml:space="preserve"> All white stones should turn pink, like so: </w:t>
      </w:r>
      <w:r w:rsidR="00AC36F2">
        <w:rPr>
          <w:rFonts w:ascii="TimesNewRomanPSMT" w:hAnsi="TimesNewRomanPSMT"/>
          <w:szCs w:val="32"/>
        </w:rPr>
        <w:br/>
      </w:r>
    </w:p>
    <w:p w14:paraId="5E26E3E2" w14:textId="74BCAE80" w:rsidR="00AC36F2" w:rsidRDefault="00AC36F2" w:rsidP="0095049C">
      <w:pPr>
        <w:widowControl w:val="0"/>
        <w:autoSpaceDE w:val="0"/>
        <w:autoSpaceDN w:val="0"/>
        <w:adjustRightInd w:val="0"/>
        <w:rPr>
          <w:rFonts w:ascii="TimesNewRomanPSMT" w:hAnsi="TimesNewRomanPSMT"/>
          <w:szCs w:val="32"/>
        </w:rPr>
      </w:pPr>
      <w:r>
        <w:rPr>
          <w:noProof/>
        </w:rPr>
        <w:drawing>
          <wp:inline distT="0" distB="0" distL="0" distR="0" wp14:anchorId="057F6D06" wp14:editId="13CE9071">
            <wp:extent cx="1632168"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5348" cy="1641927"/>
                    </a:xfrm>
                    <a:prstGeom prst="rect">
                      <a:avLst/>
                    </a:prstGeom>
                  </pic:spPr>
                </pic:pic>
              </a:graphicData>
            </a:graphic>
          </wp:inline>
        </w:drawing>
      </w:r>
    </w:p>
    <w:p w14:paraId="6A3AE2CA" w14:textId="77777777" w:rsidR="0095049C" w:rsidRPr="00371C94" w:rsidRDefault="0095049C" w:rsidP="0095049C">
      <w:pPr>
        <w:widowControl w:val="0"/>
        <w:autoSpaceDE w:val="0"/>
        <w:autoSpaceDN w:val="0"/>
        <w:adjustRightInd w:val="0"/>
        <w:rPr>
          <w:rFonts w:ascii="TimesNewRomanPSMT" w:hAnsi="TimesNewRomanPSMT"/>
          <w:szCs w:val="32"/>
        </w:rPr>
      </w:pPr>
    </w:p>
    <w:p w14:paraId="701B49B4" w14:textId="77777777" w:rsidR="0095049C" w:rsidRPr="009D3545" w:rsidRDefault="0095049C" w:rsidP="0095049C">
      <w:pPr>
        <w:widowControl w:val="0"/>
        <w:autoSpaceDE w:val="0"/>
        <w:autoSpaceDN w:val="0"/>
        <w:adjustRightInd w:val="0"/>
        <w:rPr>
          <w:b/>
          <w:szCs w:val="32"/>
        </w:rPr>
      </w:pPr>
      <w:r w:rsidRPr="009D3545">
        <w:rPr>
          <w:b/>
          <w:szCs w:val="32"/>
          <w:u w:val="single"/>
        </w:rPr>
        <w:t>checkpoint 2 (10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all white stones to turn pink.</w:t>
      </w:r>
    </w:p>
    <w:p w14:paraId="61E774ED" w14:textId="77777777" w:rsidR="0095049C" w:rsidRPr="00371C94" w:rsidRDefault="0095049C" w:rsidP="0095049C">
      <w:pPr>
        <w:widowControl w:val="0"/>
        <w:autoSpaceDE w:val="0"/>
        <w:autoSpaceDN w:val="0"/>
        <w:adjustRightInd w:val="0"/>
        <w:rPr>
          <w:rFonts w:ascii="TimesNewRomanPSMT" w:hAnsi="TimesNewRomanPSMT"/>
          <w:szCs w:val="32"/>
        </w:rPr>
      </w:pPr>
    </w:p>
    <w:p w14:paraId="077D8FBA" w14:textId="77777777" w:rsidR="0095049C" w:rsidRPr="00371C94" w:rsidRDefault="0095049C" w:rsidP="0095049C">
      <w:pPr>
        <w:keepNext/>
        <w:widowControl w:val="0"/>
        <w:autoSpaceDE w:val="0"/>
        <w:autoSpaceDN w:val="0"/>
        <w:adjustRightInd w:val="0"/>
        <w:rPr>
          <w:rFonts w:ascii="Times-Bold" w:hAnsi="Times-Bold"/>
          <w:b/>
          <w:sz w:val="29"/>
          <w:szCs w:val="37"/>
        </w:rPr>
      </w:pPr>
      <w:r w:rsidRPr="00371C94">
        <w:rPr>
          <w:rFonts w:ascii="Times-Bold" w:hAnsi="Times-Bold"/>
          <w:b/>
          <w:sz w:val="29"/>
          <w:szCs w:val="37"/>
        </w:rPr>
        <w:t>Part 3: Capturing stones, step 2</w:t>
      </w:r>
    </w:p>
    <w:p w14:paraId="76FF8E0F" w14:textId="7675E402"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The next step is to identify the white stones that are part of safe groups, and to change their status back to WHITE. </w:t>
      </w:r>
      <w:r w:rsidR="00F34879">
        <w:rPr>
          <w:rFonts w:ascii="TimesNewRomanPSMT" w:hAnsi="TimesNewRomanPSMT"/>
          <w:szCs w:val="32"/>
        </w:rPr>
        <w:t xml:space="preserve">One thing to realize is that if any stone that is part of a group is safe, then the whole group is safe. </w:t>
      </w:r>
      <w:r w:rsidRPr="00371C94">
        <w:rPr>
          <w:rFonts w:ascii="TimesNewRomanPSMT" w:hAnsi="TimesNewRomanPSMT"/>
          <w:szCs w:val="32"/>
        </w:rPr>
        <w:t xml:space="preserve">This means that a </w:t>
      </w:r>
      <w:r w:rsidR="0065314A">
        <w:rPr>
          <w:rFonts w:ascii="TimesNewRomanPSMT" w:hAnsi="TimesNewRomanPSMT"/>
          <w:szCs w:val="32"/>
        </w:rPr>
        <w:t>WHITE_IN_PERIL</w:t>
      </w:r>
      <w:r w:rsidRPr="00371C94">
        <w:rPr>
          <w:rFonts w:ascii="TimesNewRomanPSMT" w:hAnsi="TimesNewRomanPSMT"/>
          <w:szCs w:val="32"/>
        </w:rPr>
        <w:t xml:space="preserve"> that is next to a stone that is WHITE (and therefore already found to be safe) is also safe</w:t>
      </w:r>
      <w:r w:rsidR="00F34879">
        <w:rPr>
          <w:rFonts w:ascii="TimesNewRomanPSMT" w:hAnsi="TimesNewRomanPSMT"/>
          <w:szCs w:val="32"/>
        </w:rPr>
        <w:t>.</w:t>
      </w:r>
    </w:p>
    <w:p w14:paraId="44F9DE32" w14:textId="17A69BE1" w:rsidR="0095049C" w:rsidRPr="00371C94" w:rsidRDefault="0095049C" w:rsidP="0095049C">
      <w:pPr>
        <w:widowControl w:val="0"/>
        <w:autoSpaceDE w:val="0"/>
        <w:autoSpaceDN w:val="0"/>
        <w:adjustRightInd w:val="0"/>
        <w:ind w:firstLine="360"/>
        <w:rPr>
          <w:rFonts w:ascii="TimesNewRomanPSMT" w:hAnsi="TimesNewRomanPSMT"/>
          <w:szCs w:val="32"/>
        </w:rPr>
      </w:pPr>
      <w:r w:rsidRPr="00371C94">
        <w:rPr>
          <w:rFonts w:ascii="TimesNewRomanPSMT" w:hAnsi="TimesNewRomanPSMT"/>
          <w:szCs w:val="32"/>
        </w:rPr>
        <w:t>So</w:t>
      </w:r>
      <w:r w:rsidR="00F34879">
        <w:rPr>
          <w:rFonts w:ascii="TimesNewRomanPSMT" w:hAnsi="TimesNewRomanPSMT"/>
          <w:szCs w:val="32"/>
        </w:rPr>
        <w:t xml:space="preserve"> now</w:t>
      </w:r>
      <w:r w:rsidRPr="00371C94">
        <w:rPr>
          <w:rFonts w:ascii="TimesNewRomanPSMT" w:hAnsi="TimesNewRomanPSMT"/>
          <w:szCs w:val="32"/>
        </w:rPr>
        <w:t xml:space="preserve">, </w:t>
      </w:r>
      <w:r w:rsidR="00F34879">
        <w:rPr>
          <w:rFonts w:ascii="TimesNewRomanPSMT" w:hAnsi="TimesNewRomanPSMT"/>
          <w:szCs w:val="32"/>
        </w:rPr>
        <w:t>do the following</w:t>
      </w:r>
      <w:r w:rsidRPr="00371C94">
        <w:rPr>
          <w:rFonts w:ascii="TimesNewRomanPSMT" w:hAnsi="TimesNewRomanPSMT"/>
          <w:szCs w:val="32"/>
        </w:rPr>
        <w:t>, looping through all locations on the board:</w:t>
      </w:r>
    </w:p>
    <w:p w14:paraId="40CDEAAC" w14:textId="0B6F5AB4" w:rsidR="0095049C" w:rsidRDefault="0095049C" w:rsidP="0095049C">
      <w:pPr>
        <w:widowControl w:val="0"/>
        <w:numPr>
          <w:ilvl w:val="0"/>
          <w:numId w:val="7"/>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If the stone is </w:t>
      </w:r>
      <w:r w:rsidR="0065314A">
        <w:rPr>
          <w:rFonts w:ascii="TimesNewRomanPSMT" w:hAnsi="TimesNewRomanPSMT"/>
          <w:szCs w:val="32"/>
        </w:rPr>
        <w:t>WHITE_IN_PERIL</w:t>
      </w:r>
      <w:r w:rsidRPr="00371C94">
        <w:rPr>
          <w:rFonts w:ascii="TimesNewRomanPSMT" w:hAnsi="TimesNewRomanPSMT"/>
          <w:szCs w:val="32"/>
        </w:rPr>
        <w:t xml:space="preserve">, then see whether any of the adjacent locations are EMPTY or contain a WHITE (safe) stone. If so, change the </w:t>
      </w:r>
      <w:r w:rsidR="0065314A">
        <w:rPr>
          <w:rFonts w:ascii="TimesNewRomanPSMT" w:hAnsi="TimesNewRomanPSMT"/>
          <w:szCs w:val="32"/>
        </w:rPr>
        <w:t>WHITE_IN_PERIL</w:t>
      </w:r>
      <w:r w:rsidRPr="00371C94">
        <w:rPr>
          <w:rFonts w:ascii="TimesNewRomanPSMT" w:hAnsi="TimesNewRomanPSMT"/>
          <w:szCs w:val="32"/>
        </w:rPr>
        <w:t xml:space="preserve"> stone to WHITE. </w:t>
      </w:r>
    </w:p>
    <w:p w14:paraId="36B09F67" w14:textId="0871D9A6" w:rsidR="0095049C" w:rsidRPr="00371C94" w:rsidRDefault="0095049C" w:rsidP="0095049C">
      <w:pPr>
        <w:widowControl w:val="0"/>
        <w:numPr>
          <w:ilvl w:val="0"/>
          <w:numId w:val="7"/>
        </w:numPr>
        <w:tabs>
          <w:tab w:val="left" w:pos="220"/>
        </w:tabs>
        <w:autoSpaceDE w:val="0"/>
        <w:autoSpaceDN w:val="0"/>
        <w:adjustRightInd w:val="0"/>
        <w:rPr>
          <w:rFonts w:ascii="TimesNewRomanPSMT" w:hAnsi="TimesNewRomanPSMT"/>
          <w:szCs w:val="32"/>
        </w:rPr>
      </w:pPr>
      <w:r w:rsidRPr="006F05F6">
        <w:rPr>
          <w:rFonts w:ascii="TimesNewRomanPSMT" w:hAnsi="TimesNewRomanPSMT"/>
          <w:b/>
          <w:szCs w:val="32"/>
          <w:u w:val="single"/>
        </w:rPr>
        <w:t>Be careful</w:t>
      </w:r>
      <w:r w:rsidR="00A5137C">
        <w:rPr>
          <w:rFonts w:ascii="TimesNewRomanPSMT" w:hAnsi="TimesNewRomanPSMT"/>
          <w:szCs w:val="32"/>
        </w:rPr>
        <w:t xml:space="preserve">, do </w:t>
      </w:r>
      <w:r w:rsidRPr="00371C94">
        <w:rPr>
          <w:rFonts w:ascii="TimesNewRomanPSMT" w:hAnsi="TimesNewRomanPSMT"/>
          <w:szCs w:val="32"/>
        </w:rPr>
        <w:t>not perform any out-of-bounds array accesses</w:t>
      </w:r>
      <w:r>
        <w:rPr>
          <w:rFonts w:ascii="TimesNewRomanPSMT" w:hAnsi="TimesNewRomanPSMT"/>
          <w:szCs w:val="32"/>
        </w:rPr>
        <w:t xml:space="preserve"> when checking stones on the edges of the board</w:t>
      </w:r>
      <w:r w:rsidRPr="00371C94">
        <w:rPr>
          <w:rFonts w:ascii="TimesNewRomanPSMT" w:hAnsi="TimesNewRomanPSMT"/>
          <w:szCs w:val="32"/>
        </w:rPr>
        <w:t>. Otherwise you'll see that big black</w:t>
      </w:r>
      <w:r>
        <w:rPr>
          <w:rFonts w:ascii="TimesNewRomanPSMT" w:hAnsi="TimesNewRomanPSMT"/>
          <w:szCs w:val="32"/>
        </w:rPr>
        <w:t xml:space="preserve"> ‘X’.</w:t>
      </w:r>
      <w:r w:rsidRPr="00371C94">
        <w:rPr>
          <w:rFonts w:ascii="TimesNewRomanPSMT" w:hAnsi="TimesNewRomanPSMT"/>
          <w:szCs w:val="32"/>
        </w:rPr>
        <w:t xml:space="preserve"> </w:t>
      </w:r>
    </w:p>
    <w:p w14:paraId="30E000DE" w14:textId="77777777" w:rsidR="0095049C" w:rsidRPr="00371C94" w:rsidRDefault="0095049C" w:rsidP="0095049C">
      <w:pPr>
        <w:widowControl w:val="0"/>
        <w:numPr>
          <w:ilvl w:val="0"/>
          <w:numId w:val="7"/>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Otherwise, leave it alone.</w:t>
      </w:r>
    </w:p>
    <w:p w14:paraId="1C8E254F" w14:textId="219A2D1D" w:rsidR="0095049C" w:rsidRDefault="00F34879" w:rsidP="0095049C">
      <w:pPr>
        <w:widowControl w:val="0"/>
        <w:autoSpaceDE w:val="0"/>
        <w:autoSpaceDN w:val="0"/>
        <w:adjustRightInd w:val="0"/>
        <w:rPr>
          <w:rFonts w:ascii="TimesNewRomanPSMT" w:hAnsi="TimesNewRomanPSMT"/>
          <w:szCs w:val="32"/>
        </w:rPr>
      </w:pPr>
      <w:r>
        <w:rPr>
          <w:rFonts w:ascii="TimesNewRomanPSMT" w:hAnsi="TimesNewRomanPSMT"/>
          <w:szCs w:val="32"/>
        </w:rPr>
        <w:t>S</w:t>
      </w:r>
      <w:r w:rsidR="0095049C" w:rsidRPr="00371C94">
        <w:rPr>
          <w:rFonts w:ascii="TimesNewRomanPSMT" w:hAnsi="TimesNewRomanPSMT"/>
          <w:szCs w:val="32"/>
        </w:rPr>
        <w:t xml:space="preserve">top and test your code to make sure that one pass through the board works correctly. This should cause all </w:t>
      </w:r>
      <w:r w:rsidR="0065314A">
        <w:rPr>
          <w:rFonts w:ascii="TimesNewRomanPSMT" w:hAnsi="TimesNewRomanPSMT"/>
          <w:szCs w:val="32"/>
        </w:rPr>
        <w:t>WHITE_IN_PERIL</w:t>
      </w:r>
      <w:r w:rsidR="0095049C" w:rsidRPr="00371C94">
        <w:rPr>
          <w:rFonts w:ascii="TimesNewRomanPSMT" w:hAnsi="TimesNewRomanPSMT"/>
          <w:szCs w:val="32"/>
        </w:rPr>
        <w:t xml:space="preserve"> stones that are next to an empty space to change to WHITE, and may change other </w:t>
      </w:r>
      <w:r w:rsidR="0065314A">
        <w:rPr>
          <w:rFonts w:ascii="TimesNewRomanPSMT" w:hAnsi="TimesNewRomanPSMT"/>
          <w:szCs w:val="32"/>
        </w:rPr>
        <w:t>WHITE_IN_PERIL</w:t>
      </w:r>
      <w:r w:rsidR="0095049C" w:rsidRPr="00371C94">
        <w:rPr>
          <w:rFonts w:ascii="TimesNewRomanPSMT" w:hAnsi="TimesNewRomanPSMT"/>
          <w:szCs w:val="32"/>
        </w:rPr>
        <w:t xml:space="preserve"> stones that are nearby. It will likely </w:t>
      </w:r>
      <w:r w:rsidR="0095049C" w:rsidRPr="00371C94">
        <w:rPr>
          <w:rFonts w:ascii="TimesNewRomanPSMT" w:hAnsi="TimesNewRomanPSMT"/>
          <w:szCs w:val="32"/>
          <w:u w:val="single"/>
        </w:rPr>
        <w:t>not</w:t>
      </w:r>
      <w:r w:rsidR="0095049C" w:rsidRPr="00371C94">
        <w:rPr>
          <w:rFonts w:ascii="TimesNewRomanPSMT" w:hAnsi="TimesNewRomanPSMT"/>
          <w:szCs w:val="32"/>
        </w:rPr>
        <w:t xml:space="preserve"> change a </w:t>
      </w:r>
      <w:r w:rsidR="0065314A">
        <w:rPr>
          <w:rFonts w:ascii="TimesNewRomanPSMT" w:hAnsi="TimesNewRomanPSMT"/>
          <w:szCs w:val="32"/>
        </w:rPr>
        <w:t>WHITE_IN_PERIL</w:t>
      </w:r>
      <w:r w:rsidR="0095049C" w:rsidRPr="00371C94">
        <w:rPr>
          <w:rFonts w:ascii="TimesNewRomanPSMT" w:hAnsi="TimesNewRomanPSMT"/>
          <w:szCs w:val="32"/>
        </w:rPr>
        <w:t xml:space="preserve"> stone that is "far away" from an empty space. </w:t>
      </w:r>
      <w:r w:rsidR="0095049C">
        <w:rPr>
          <w:rFonts w:ascii="TimesNewRomanPSMT" w:hAnsi="TimesNewRomanPSMT"/>
          <w:szCs w:val="32"/>
        </w:rPr>
        <w:t>That will be implemented in a later checkpoint.</w:t>
      </w:r>
    </w:p>
    <w:p w14:paraId="32C16E27" w14:textId="41ABA5FC" w:rsidR="00AC36F2" w:rsidRDefault="00AC36F2" w:rsidP="0095049C">
      <w:pPr>
        <w:widowControl w:val="0"/>
        <w:autoSpaceDE w:val="0"/>
        <w:autoSpaceDN w:val="0"/>
        <w:adjustRightInd w:val="0"/>
        <w:rPr>
          <w:rFonts w:ascii="TimesNewRomanPSMT" w:hAnsi="TimesNewRomanPSMT"/>
          <w:szCs w:val="32"/>
        </w:rPr>
      </w:pPr>
    </w:p>
    <w:p w14:paraId="710B89E3" w14:textId="063AFB0E" w:rsidR="00AC36F2" w:rsidRDefault="00AC36F2"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There should be no pink stone next to an empty space. </w:t>
      </w:r>
      <w:r w:rsidR="0054407B">
        <w:rPr>
          <w:rFonts w:ascii="TimesNewRomanPSMT" w:hAnsi="TimesNewRomanPSMT"/>
          <w:szCs w:val="32"/>
        </w:rPr>
        <w:t>Most white stones will be next to an empty space. A string of white stones should start with a white stone next to an empty space at the top left of the string</w:t>
      </w:r>
      <w:r w:rsidR="00293CFF">
        <w:rPr>
          <w:rFonts w:ascii="TimesNewRomanPSMT" w:hAnsi="TimesNewRomanPSMT"/>
          <w:szCs w:val="32"/>
        </w:rPr>
        <w:t xml:space="preserve"> (assuming your algorithm iterates through the board from top left to bottom right). </w:t>
      </w:r>
    </w:p>
    <w:p w14:paraId="05292649" w14:textId="77777777" w:rsidR="00AC36F2" w:rsidRDefault="00AC36F2" w:rsidP="0095049C">
      <w:pPr>
        <w:widowControl w:val="0"/>
        <w:autoSpaceDE w:val="0"/>
        <w:autoSpaceDN w:val="0"/>
        <w:adjustRightInd w:val="0"/>
        <w:rPr>
          <w:rFonts w:ascii="TimesNewRomanPSMT" w:hAnsi="TimesNewRomanPSMT"/>
          <w:szCs w:val="32"/>
        </w:rPr>
      </w:pPr>
    </w:p>
    <w:p w14:paraId="3BB74810" w14:textId="2541FEED" w:rsidR="00AC36F2" w:rsidRDefault="00AC36F2" w:rsidP="0095049C">
      <w:pPr>
        <w:widowControl w:val="0"/>
        <w:autoSpaceDE w:val="0"/>
        <w:autoSpaceDN w:val="0"/>
        <w:adjustRightInd w:val="0"/>
        <w:rPr>
          <w:rFonts w:ascii="TimesNewRomanPSMT" w:hAnsi="TimesNewRomanPSMT"/>
          <w:szCs w:val="32"/>
        </w:rPr>
      </w:pPr>
      <w:r>
        <w:rPr>
          <w:noProof/>
        </w:rPr>
        <w:drawing>
          <wp:inline distT="0" distB="0" distL="0" distR="0" wp14:anchorId="6FDD9D91" wp14:editId="6C76B8BD">
            <wp:extent cx="2247900" cy="227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6638" cy="2280194"/>
                    </a:xfrm>
                    <a:prstGeom prst="rect">
                      <a:avLst/>
                    </a:prstGeom>
                  </pic:spPr>
                </pic:pic>
              </a:graphicData>
            </a:graphic>
          </wp:inline>
        </w:drawing>
      </w:r>
    </w:p>
    <w:p w14:paraId="143A0751" w14:textId="16AE6722"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 </w:t>
      </w:r>
    </w:p>
    <w:p w14:paraId="11376A12" w14:textId="77777777" w:rsidR="0095049C" w:rsidRPr="009D3545" w:rsidRDefault="0095049C" w:rsidP="0095049C">
      <w:pPr>
        <w:widowControl w:val="0"/>
        <w:autoSpaceDE w:val="0"/>
        <w:autoSpaceDN w:val="0"/>
        <w:adjustRightInd w:val="0"/>
        <w:rPr>
          <w:b/>
          <w:szCs w:val="32"/>
        </w:rPr>
      </w:pPr>
      <w:r w:rsidRPr="009D3545">
        <w:rPr>
          <w:b/>
          <w:szCs w:val="32"/>
          <w:u w:val="single"/>
        </w:rPr>
        <w:t>checkpoint 3 (25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white stones that are “far away” from an empty space to turn pink.</w:t>
      </w:r>
    </w:p>
    <w:p w14:paraId="15ECFE7F" w14:textId="77777777" w:rsidR="0095049C" w:rsidRPr="00371C94" w:rsidRDefault="0095049C" w:rsidP="0095049C">
      <w:pPr>
        <w:widowControl w:val="0"/>
        <w:autoSpaceDE w:val="0"/>
        <w:autoSpaceDN w:val="0"/>
        <w:adjustRightInd w:val="0"/>
        <w:rPr>
          <w:rFonts w:ascii="TimesNewRomanPSMT" w:hAnsi="TimesNewRomanPSMT"/>
          <w:szCs w:val="32"/>
        </w:rPr>
      </w:pPr>
    </w:p>
    <w:p w14:paraId="3FEC0C54"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Part 4: Capturing stones, step 3</w:t>
      </w:r>
    </w:p>
    <w:p w14:paraId="5DA1C336" w14:textId="2EAC4A5A"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lastRenderedPageBreak/>
        <w:t xml:space="preserve">If any stones were changed from </w:t>
      </w:r>
      <w:r w:rsidR="0065314A">
        <w:rPr>
          <w:rFonts w:ascii="TimesNewRomanPSMT" w:hAnsi="TimesNewRomanPSMT"/>
          <w:szCs w:val="32"/>
        </w:rPr>
        <w:t>WHITE_IN_PERIL</w:t>
      </w:r>
      <w:r w:rsidRPr="00371C94">
        <w:rPr>
          <w:rFonts w:ascii="TimesNewRomanPSMT" w:hAnsi="TimesNewRomanPSMT"/>
          <w:szCs w:val="32"/>
        </w:rPr>
        <w:t xml:space="preserve"> to WHITE, then we need to check the entire board again to see if stones next to the newly-WHITE stone need to be changed. </w:t>
      </w:r>
      <w:r w:rsidRPr="00371C94">
        <w:rPr>
          <w:rFonts w:ascii="TimesNewRomanPSMT" w:hAnsi="TimesNewRomanPSMT"/>
          <w:szCs w:val="32"/>
          <w:u w:val="single"/>
        </w:rPr>
        <w:t xml:space="preserve">So "wrap" your </w:t>
      </w:r>
      <w:r w:rsidR="0065314A">
        <w:rPr>
          <w:rFonts w:ascii="TimesNewRomanPSMT" w:hAnsi="TimesNewRomanPSMT"/>
          <w:szCs w:val="32"/>
          <w:u w:val="single"/>
        </w:rPr>
        <w:t>WHITE_IN_PERIL</w:t>
      </w:r>
      <w:r w:rsidRPr="00371C94">
        <w:rPr>
          <w:rFonts w:ascii="TimesNewRomanPSMT" w:hAnsi="TimesNewRomanPSMT"/>
          <w:szCs w:val="32"/>
          <w:u w:val="single"/>
        </w:rPr>
        <w:t>-to-WHITE nested loop in an additional loop that repeats the process three times.</w:t>
      </w:r>
    </w:p>
    <w:p w14:paraId="21CAE083" w14:textId="77777777" w:rsidR="0095049C" w:rsidRDefault="0095049C" w:rsidP="0095049C">
      <w:pPr>
        <w:widowControl w:val="0"/>
        <w:autoSpaceDE w:val="0"/>
        <w:autoSpaceDN w:val="0"/>
        <w:adjustRightInd w:val="0"/>
        <w:rPr>
          <w:rFonts w:ascii="TimesNewRomanPSMT" w:hAnsi="TimesNewRomanPSMT"/>
          <w:szCs w:val="32"/>
        </w:rPr>
      </w:pPr>
    </w:p>
    <w:p w14:paraId="32A018A4" w14:textId="4B3795BD"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Stop and test your code.</w:t>
      </w:r>
    </w:p>
    <w:p w14:paraId="42DE1F20" w14:textId="77777777" w:rsidR="0095049C" w:rsidRDefault="0095049C" w:rsidP="0095049C">
      <w:pPr>
        <w:widowControl w:val="0"/>
        <w:autoSpaceDE w:val="0"/>
        <w:autoSpaceDN w:val="0"/>
        <w:adjustRightInd w:val="0"/>
        <w:rPr>
          <w:rFonts w:ascii="TimesNewRomanPSMT" w:hAnsi="TimesNewRomanPSMT"/>
          <w:szCs w:val="32"/>
        </w:rPr>
      </w:pPr>
    </w:p>
    <w:p w14:paraId="758428EE" w14:textId="20B3358F" w:rsidR="00293CFF"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When you've looped through the entire board three times, then most safe stones that had been </w:t>
      </w:r>
      <w:r w:rsidR="0065314A">
        <w:rPr>
          <w:rFonts w:ascii="TimesNewRomanPSMT" w:hAnsi="TimesNewRomanPSMT"/>
          <w:szCs w:val="32"/>
        </w:rPr>
        <w:t>WHITE_IN_PERIL</w:t>
      </w:r>
      <w:r w:rsidRPr="00371C94">
        <w:rPr>
          <w:rFonts w:ascii="TimesNewRomanPSMT" w:hAnsi="TimesNewRomanPSMT"/>
          <w:szCs w:val="32"/>
        </w:rPr>
        <w:t xml:space="preserve"> should ha</w:t>
      </w:r>
      <w:r>
        <w:rPr>
          <w:rFonts w:ascii="TimesNewRomanPSMT" w:hAnsi="TimesNewRomanPSMT"/>
          <w:szCs w:val="32"/>
        </w:rPr>
        <w:t xml:space="preserve">ve been changed back to WHITE. </w:t>
      </w:r>
      <w:r w:rsidRPr="00371C94">
        <w:rPr>
          <w:rFonts w:ascii="TimesNewRomanPSMT" w:hAnsi="TimesNewRomanPSMT"/>
          <w:szCs w:val="32"/>
        </w:rPr>
        <w:t>The only ones that are not WHITE are those whose only path from a blank square contains more t</w:t>
      </w:r>
      <w:r>
        <w:rPr>
          <w:rFonts w:ascii="TimesNewRomanPSMT" w:hAnsi="TimesNewRomanPSMT"/>
          <w:szCs w:val="32"/>
        </w:rPr>
        <w:t>han three up/left length moves</w:t>
      </w:r>
      <w:r w:rsidR="00293CFF">
        <w:rPr>
          <w:rFonts w:ascii="TimesNewRomanPSMT" w:hAnsi="TimesNewRomanPSMT"/>
          <w:szCs w:val="32"/>
        </w:rPr>
        <w:t xml:space="preserve"> </w:t>
      </w:r>
      <w:r w:rsidR="00293CFF">
        <w:rPr>
          <w:rFonts w:ascii="TimesNewRomanPSMT" w:hAnsi="TimesNewRomanPSMT"/>
          <w:szCs w:val="32"/>
        </w:rPr>
        <w:t>(assuming your algorithm iterates through the board from top left to bottom right)</w:t>
      </w:r>
      <w:r>
        <w:rPr>
          <w:rFonts w:ascii="TimesNewRomanPSMT" w:hAnsi="TimesNewRomanPSMT"/>
          <w:szCs w:val="32"/>
        </w:rPr>
        <w:t>.</w:t>
      </w:r>
    </w:p>
    <w:p w14:paraId="161A790E" w14:textId="10A2DA37" w:rsidR="00A2667D" w:rsidRDefault="00A2667D" w:rsidP="0095049C">
      <w:pPr>
        <w:widowControl w:val="0"/>
        <w:autoSpaceDE w:val="0"/>
        <w:autoSpaceDN w:val="0"/>
        <w:adjustRightInd w:val="0"/>
        <w:rPr>
          <w:rFonts w:ascii="TimesNewRomanPSMT" w:hAnsi="TimesNewRomanPSMT"/>
          <w:szCs w:val="32"/>
        </w:rPr>
      </w:pPr>
    </w:p>
    <w:p w14:paraId="529A386F" w14:textId="76602851" w:rsidR="00A2667D" w:rsidRDefault="00A2667D" w:rsidP="0095049C">
      <w:pPr>
        <w:widowControl w:val="0"/>
        <w:autoSpaceDE w:val="0"/>
        <w:autoSpaceDN w:val="0"/>
        <w:adjustRightInd w:val="0"/>
        <w:rPr>
          <w:rFonts w:ascii="TimesNewRomanPSMT" w:hAnsi="TimesNewRomanPSMT"/>
          <w:szCs w:val="32"/>
        </w:rPr>
      </w:pPr>
      <w:r>
        <w:rPr>
          <w:rFonts w:ascii="TimesNewRomanPSMT" w:hAnsi="TimesNewRomanPSMT"/>
          <w:szCs w:val="32"/>
        </w:rPr>
        <w:t>The only pink stones left should be surrounded by black stones, like the two pink stones in the top row below. Otherwise, a stone may be pink if it’s “</w:t>
      </w:r>
      <w:proofErr w:type="spellStart"/>
      <w:r>
        <w:rPr>
          <w:rFonts w:ascii="TimesNewRomanPSMT" w:hAnsi="TimesNewRomanPSMT"/>
          <w:szCs w:val="32"/>
        </w:rPr>
        <w:t>far away</w:t>
      </w:r>
      <w:proofErr w:type="spellEnd"/>
      <w:r>
        <w:rPr>
          <w:rFonts w:ascii="TimesNewRomanPSMT" w:hAnsi="TimesNewRomanPSMT"/>
          <w:szCs w:val="32"/>
        </w:rPr>
        <w:t xml:space="preserve">” from a space, like the first pink stone in the first column or the pink stone in the right-middle of the board in the example below. </w:t>
      </w:r>
    </w:p>
    <w:p w14:paraId="0C8CE691" w14:textId="1475F962" w:rsidR="00293CFF" w:rsidRDefault="00293CFF" w:rsidP="0095049C">
      <w:pPr>
        <w:widowControl w:val="0"/>
        <w:autoSpaceDE w:val="0"/>
        <w:autoSpaceDN w:val="0"/>
        <w:adjustRightInd w:val="0"/>
        <w:rPr>
          <w:rFonts w:ascii="TimesNewRomanPSMT" w:hAnsi="TimesNewRomanPSMT"/>
          <w:szCs w:val="32"/>
        </w:rPr>
      </w:pPr>
    </w:p>
    <w:p w14:paraId="0CECDAA1" w14:textId="3CC1E1CD" w:rsidR="00293CFF" w:rsidRDefault="00293CFF" w:rsidP="0095049C">
      <w:pPr>
        <w:widowControl w:val="0"/>
        <w:autoSpaceDE w:val="0"/>
        <w:autoSpaceDN w:val="0"/>
        <w:adjustRightInd w:val="0"/>
        <w:rPr>
          <w:rFonts w:ascii="TimesNewRomanPSMT" w:hAnsi="TimesNewRomanPSMT"/>
          <w:szCs w:val="32"/>
        </w:rPr>
      </w:pPr>
      <w:r>
        <w:rPr>
          <w:noProof/>
        </w:rPr>
        <w:drawing>
          <wp:inline distT="0" distB="0" distL="0" distR="0" wp14:anchorId="7500511B" wp14:editId="2EE1B12D">
            <wp:extent cx="2444968" cy="240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076" cy="2417816"/>
                    </a:xfrm>
                    <a:prstGeom prst="rect">
                      <a:avLst/>
                    </a:prstGeom>
                  </pic:spPr>
                </pic:pic>
              </a:graphicData>
            </a:graphic>
          </wp:inline>
        </w:drawing>
      </w:r>
    </w:p>
    <w:p w14:paraId="2A9A2E12" w14:textId="77777777" w:rsidR="0095049C" w:rsidRPr="00371C94" w:rsidRDefault="0095049C" w:rsidP="0095049C">
      <w:pPr>
        <w:widowControl w:val="0"/>
        <w:autoSpaceDE w:val="0"/>
        <w:autoSpaceDN w:val="0"/>
        <w:adjustRightInd w:val="0"/>
        <w:ind w:firstLine="720"/>
        <w:rPr>
          <w:rFonts w:ascii="TimesNewRomanPSMT" w:hAnsi="TimesNewRomanPSMT"/>
          <w:szCs w:val="32"/>
        </w:rPr>
      </w:pPr>
    </w:p>
    <w:p w14:paraId="77E63DA8" w14:textId="77777777" w:rsidR="0095049C" w:rsidRPr="009D3545" w:rsidRDefault="0095049C" w:rsidP="0095049C">
      <w:pPr>
        <w:widowControl w:val="0"/>
        <w:autoSpaceDE w:val="0"/>
        <w:autoSpaceDN w:val="0"/>
        <w:adjustRightInd w:val="0"/>
        <w:rPr>
          <w:b/>
          <w:szCs w:val="32"/>
        </w:rPr>
      </w:pPr>
      <w:r w:rsidRPr="009D3545">
        <w:rPr>
          <w:b/>
          <w:szCs w:val="32"/>
          <w:u w:val="single"/>
        </w:rPr>
        <w:t>checkpoint 4 (10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all of the captur</w:t>
      </w:r>
      <w:r w:rsidR="006377CC">
        <w:rPr>
          <w:b/>
          <w:szCs w:val="32"/>
        </w:rPr>
        <w:t>e-</w:t>
      </w:r>
      <w:r w:rsidRPr="009D3545">
        <w:rPr>
          <w:b/>
          <w:szCs w:val="32"/>
        </w:rPr>
        <w:t>able white stones (and some of the non-captur</w:t>
      </w:r>
      <w:r w:rsidR="006377CC">
        <w:rPr>
          <w:b/>
          <w:szCs w:val="32"/>
        </w:rPr>
        <w:t>e-</w:t>
      </w:r>
      <w:r w:rsidRPr="009D3545">
        <w:rPr>
          <w:b/>
          <w:szCs w:val="32"/>
        </w:rPr>
        <w:t>able ones) to turn pink.</w:t>
      </w:r>
    </w:p>
    <w:p w14:paraId="56D83D0E" w14:textId="77777777" w:rsidR="0095049C" w:rsidRPr="00371C94" w:rsidRDefault="0095049C" w:rsidP="0095049C">
      <w:pPr>
        <w:widowControl w:val="0"/>
        <w:autoSpaceDE w:val="0"/>
        <w:autoSpaceDN w:val="0"/>
        <w:adjustRightInd w:val="0"/>
        <w:rPr>
          <w:rFonts w:ascii="TimesNewRomanPSMT" w:hAnsi="TimesNewRomanPSMT"/>
          <w:szCs w:val="32"/>
        </w:rPr>
      </w:pPr>
    </w:p>
    <w:p w14:paraId="40AB38FF" w14:textId="77777777" w:rsidR="0095049C" w:rsidRPr="00371C94" w:rsidRDefault="0095049C" w:rsidP="0095049C">
      <w:pPr>
        <w:keepNext/>
        <w:widowControl w:val="0"/>
        <w:autoSpaceDE w:val="0"/>
        <w:autoSpaceDN w:val="0"/>
        <w:adjustRightInd w:val="0"/>
        <w:rPr>
          <w:rFonts w:ascii="Times-Bold" w:hAnsi="Times-Bold"/>
          <w:b/>
          <w:sz w:val="29"/>
          <w:szCs w:val="37"/>
        </w:rPr>
      </w:pPr>
      <w:r w:rsidRPr="00371C94">
        <w:rPr>
          <w:rFonts w:ascii="Times-Bold" w:hAnsi="Times-Bold"/>
          <w:b/>
          <w:sz w:val="29"/>
          <w:szCs w:val="37"/>
        </w:rPr>
        <w:t>Part 5: Capturing stones, step 4</w:t>
      </w:r>
    </w:p>
    <w:p w14:paraId="03B67298"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Replace the for-loop in the above step with a while-loop that keeps iterating until an entire pass has been made through the board without any stone being changed. To do this:</w:t>
      </w:r>
    </w:p>
    <w:p w14:paraId="0956F089"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Declare a boolean variable before your outermost loop that you will use to indicate whether a change has been seen in the previous pass through the board.</w:t>
      </w:r>
    </w:p>
    <w:p w14:paraId="67567DE6"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The while-loop condition should cause the loop to continue if a change has been seen on the previous pass (i.e., if the boolean variable’s value is true).</w:t>
      </w:r>
    </w:p>
    <w:p w14:paraId="7C28E15A"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Initialize the boolean variable to </w:t>
      </w:r>
      <w:r w:rsidRPr="00371C94">
        <w:rPr>
          <w:rFonts w:ascii="TimesNewRomanPSMT" w:hAnsi="TimesNewRomanPSMT"/>
          <w:szCs w:val="32"/>
          <w:u w:val="single"/>
        </w:rPr>
        <w:t>true</w:t>
      </w:r>
      <w:r w:rsidRPr="00371C94">
        <w:rPr>
          <w:rFonts w:ascii="TimesNewRomanPSMT" w:hAnsi="TimesNewRomanPSMT"/>
          <w:szCs w:val="32"/>
        </w:rPr>
        <w:t xml:space="preserve"> at the time it is declared so that the loop body is executed the first time through.</w:t>
      </w:r>
    </w:p>
    <w:p w14:paraId="475A431D"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lastRenderedPageBreak/>
        <w:t>As soon as you enter the while-loop, set the value of the boolean variable to false. This will indicate that on the current pass over the board, no change has been seen. (This is trivially true because no square on the board has yet been examined--the pass has not yet started.)</w:t>
      </w:r>
    </w:p>
    <w:p w14:paraId="6CCD8E78" w14:textId="3B353D01"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In the body of the loop, any time a stone is set from </w:t>
      </w:r>
      <w:r w:rsidR="0065314A">
        <w:rPr>
          <w:rFonts w:ascii="TimesNewRomanPSMT" w:hAnsi="TimesNewRomanPSMT"/>
          <w:szCs w:val="32"/>
        </w:rPr>
        <w:t>WHITE_IN_PERIL</w:t>
      </w:r>
      <w:r w:rsidRPr="00371C94">
        <w:rPr>
          <w:rFonts w:ascii="TimesNewRomanPSMT" w:hAnsi="TimesNewRomanPSMT"/>
          <w:szCs w:val="32"/>
        </w:rPr>
        <w:t xml:space="preserve"> to WHITE, set the boolean variable's value to be </w:t>
      </w:r>
      <w:r w:rsidRPr="00371C94">
        <w:rPr>
          <w:rFonts w:ascii="TimesNewRomanPSMT" w:hAnsi="TimesNewRomanPSMT"/>
          <w:szCs w:val="32"/>
          <w:u w:val="single"/>
        </w:rPr>
        <w:t>true</w:t>
      </w:r>
      <w:r w:rsidRPr="00371C94">
        <w:rPr>
          <w:rFonts w:ascii="TimesNewRomanPSMT" w:hAnsi="TimesNewRomanPSMT"/>
          <w:szCs w:val="32"/>
        </w:rPr>
        <w:t>.</w:t>
      </w:r>
    </w:p>
    <w:p w14:paraId="24DF70C1" w14:textId="77777777" w:rsidR="0095049C" w:rsidRDefault="0095049C" w:rsidP="0095049C">
      <w:pPr>
        <w:widowControl w:val="0"/>
        <w:autoSpaceDE w:val="0"/>
        <w:autoSpaceDN w:val="0"/>
        <w:adjustRightInd w:val="0"/>
        <w:rPr>
          <w:rFonts w:ascii="TimesNewRomanPSMT" w:hAnsi="TimesNewRomanPSMT"/>
          <w:szCs w:val="32"/>
        </w:rPr>
      </w:pPr>
    </w:p>
    <w:p w14:paraId="2AF569F7" w14:textId="77777777"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Stop and test your code</w:t>
      </w:r>
      <w:r>
        <w:rPr>
          <w:rFonts w:ascii="TimesNewRomanPSMT" w:hAnsi="TimesNewRomanPSMT"/>
          <w:szCs w:val="32"/>
        </w:rPr>
        <w:t>.</w:t>
      </w:r>
    </w:p>
    <w:p w14:paraId="23EEF802" w14:textId="77777777" w:rsidR="0095049C" w:rsidRDefault="0095049C" w:rsidP="0095049C">
      <w:pPr>
        <w:widowControl w:val="0"/>
        <w:autoSpaceDE w:val="0"/>
        <w:autoSpaceDN w:val="0"/>
        <w:adjustRightInd w:val="0"/>
        <w:rPr>
          <w:rFonts w:ascii="TimesNewRomanPSMT" w:hAnsi="TimesNewRomanPSMT"/>
          <w:szCs w:val="32"/>
        </w:rPr>
      </w:pPr>
    </w:p>
    <w:p w14:paraId="21AD1EF3" w14:textId="3314165A"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When you've looped through the entire board until no changes have been detected, then </w:t>
      </w:r>
      <w:r w:rsidRPr="00371C94">
        <w:rPr>
          <w:rFonts w:ascii="TimesNewRomanPSMT" w:hAnsi="TimesNewRomanPSMT"/>
          <w:szCs w:val="32"/>
          <w:u w:val="single"/>
        </w:rPr>
        <w:t>all</w:t>
      </w:r>
      <w:r w:rsidRPr="00371C94">
        <w:rPr>
          <w:rFonts w:ascii="TimesNewRomanPSMT" w:hAnsi="TimesNewRomanPSMT"/>
          <w:szCs w:val="32"/>
        </w:rPr>
        <w:t xml:space="preserve"> safe stones that had been PINK should have been changed back to WHITE.</w:t>
      </w:r>
      <w:r w:rsidR="00E50795">
        <w:rPr>
          <w:rFonts w:ascii="TimesNewRomanPSMT" w:hAnsi="TimesNewRomanPSMT"/>
          <w:szCs w:val="32"/>
        </w:rPr>
        <w:t xml:space="preserve"> The only remaining pink stones should be surrounded by black stones. </w:t>
      </w:r>
    </w:p>
    <w:p w14:paraId="098908ED" w14:textId="77777777" w:rsidR="0095049C" w:rsidRPr="009D3545" w:rsidRDefault="0095049C" w:rsidP="0095049C">
      <w:pPr>
        <w:widowControl w:val="0"/>
        <w:autoSpaceDE w:val="0"/>
        <w:autoSpaceDN w:val="0"/>
        <w:adjustRightInd w:val="0"/>
        <w:rPr>
          <w:b/>
          <w:szCs w:val="32"/>
          <w:u w:val="single"/>
        </w:rPr>
      </w:pPr>
    </w:p>
    <w:p w14:paraId="69282BDC" w14:textId="77777777" w:rsidR="0095049C" w:rsidRPr="009D3545" w:rsidRDefault="0095049C" w:rsidP="0095049C">
      <w:pPr>
        <w:widowControl w:val="0"/>
        <w:autoSpaceDE w:val="0"/>
        <w:autoSpaceDN w:val="0"/>
        <w:adjustRightInd w:val="0"/>
        <w:rPr>
          <w:b/>
          <w:szCs w:val="32"/>
        </w:rPr>
      </w:pPr>
      <w:r w:rsidRPr="009D3545">
        <w:rPr>
          <w:b/>
          <w:szCs w:val="32"/>
          <w:u w:val="single"/>
        </w:rPr>
        <w:t>checkpoint 5 (15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the captur</w:t>
      </w:r>
      <w:r w:rsidR="006377CC">
        <w:rPr>
          <w:b/>
          <w:szCs w:val="32"/>
        </w:rPr>
        <w:t>e-</w:t>
      </w:r>
      <w:r w:rsidRPr="009D3545">
        <w:rPr>
          <w:b/>
          <w:szCs w:val="32"/>
        </w:rPr>
        <w:t>able white stones to turn pink.</w:t>
      </w:r>
    </w:p>
    <w:p w14:paraId="452786DD" w14:textId="77777777" w:rsidR="0095049C" w:rsidRPr="00371C94" w:rsidRDefault="0095049C" w:rsidP="0095049C">
      <w:pPr>
        <w:widowControl w:val="0"/>
        <w:autoSpaceDE w:val="0"/>
        <w:autoSpaceDN w:val="0"/>
        <w:adjustRightInd w:val="0"/>
        <w:rPr>
          <w:rFonts w:ascii="TimesNewRomanPSMT" w:hAnsi="TimesNewRomanPSMT"/>
          <w:szCs w:val="32"/>
        </w:rPr>
      </w:pPr>
    </w:p>
    <w:p w14:paraId="186DB45D" w14:textId="21128B9F" w:rsidR="0095049C" w:rsidRDefault="0095049C" w:rsidP="0095049C">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NewRomanPSMT" w:hAnsi="TimesNewRomanPSMT"/>
          <w:szCs w:val="32"/>
        </w:rPr>
      </w:pPr>
      <w:r w:rsidRPr="00C2562E">
        <w:rPr>
          <w:rFonts w:ascii="TimesNewRomanPSMT" w:hAnsi="TimesNewRomanPSMT"/>
          <w:szCs w:val="32"/>
        </w:rPr>
        <w:t xml:space="preserve">If you have completed all the above checkpoints, you now have a </w:t>
      </w:r>
      <w:r w:rsidR="00C30239">
        <w:rPr>
          <w:rFonts w:ascii="TimesNewRomanPSMT" w:hAnsi="TimesNewRomanPSMT"/>
          <w:szCs w:val="32"/>
        </w:rPr>
        <w:t>C (75</w:t>
      </w:r>
      <w:r w:rsidRPr="00C2562E">
        <w:rPr>
          <w:rFonts w:ascii="TimesNewRomanPSMT" w:hAnsi="TimesNewRomanPSMT"/>
          <w:szCs w:val="32"/>
        </w:rPr>
        <w:t>) for this lab.</w:t>
      </w:r>
    </w:p>
    <w:p w14:paraId="43AD12BA" w14:textId="77777777" w:rsidR="0095049C" w:rsidRPr="00C2562E" w:rsidRDefault="0095049C" w:rsidP="0095049C">
      <w:pPr>
        <w:keepNext/>
        <w:keepLines/>
        <w:widowControl w:val="0"/>
        <w:autoSpaceDE w:val="0"/>
        <w:autoSpaceDN w:val="0"/>
        <w:adjustRightInd w:val="0"/>
        <w:jc w:val="center"/>
        <w:rPr>
          <w:rFonts w:ascii="TimesNewRomanPSMT" w:hAnsi="TimesNewRomanPSMT"/>
          <w:szCs w:val="32"/>
        </w:rPr>
      </w:pPr>
    </w:p>
    <w:p w14:paraId="61B43339"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Part 6: Capturing stones, step 5</w:t>
      </w:r>
    </w:p>
    <w:p w14:paraId="591E00C0" w14:textId="77777777" w:rsidR="0095049C" w:rsidRDefault="0095049C" w:rsidP="0095049C">
      <w:pPr>
        <w:widowControl w:val="0"/>
        <w:autoSpaceDE w:val="0"/>
        <w:autoSpaceDN w:val="0"/>
        <w:adjustRightInd w:val="0"/>
        <w:rPr>
          <w:rFonts w:ascii="TimesNewRomanPSMT" w:hAnsi="TimesNewRomanPSMT"/>
          <w:szCs w:val="32"/>
        </w:rPr>
      </w:pPr>
    </w:p>
    <w:p w14:paraId="6F0FA6EE" w14:textId="2A4A6593"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After the loop for the previous checkpoint, loop through the entire board again, removing any remaining </w:t>
      </w:r>
      <w:r w:rsidR="0065314A">
        <w:rPr>
          <w:rFonts w:ascii="TimesNewRomanPSMT" w:hAnsi="TimesNewRomanPSMT"/>
          <w:szCs w:val="32"/>
        </w:rPr>
        <w:t>WHITE_IN_PERIL</w:t>
      </w:r>
      <w:r w:rsidRPr="00371C94">
        <w:rPr>
          <w:rFonts w:ascii="TimesNewRomanPSMT" w:hAnsi="TimesNewRomanPSMT"/>
          <w:szCs w:val="32"/>
        </w:rPr>
        <w:t xml:space="preserve"> stones (i.e., change them to EMPTY).</w:t>
      </w:r>
    </w:p>
    <w:p w14:paraId="4683E8DA" w14:textId="77777777" w:rsidR="0095049C" w:rsidRPr="00371C94" w:rsidRDefault="0095049C" w:rsidP="0095049C">
      <w:pPr>
        <w:widowControl w:val="0"/>
        <w:autoSpaceDE w:val="0"/>
        <w:autoSpaceDN w:val="0"/>
        <w:adjustRightInd w:val="0"/>
        <w:rPr>
          <w:rFonts w:ascii="TimesNewRomanPSMT" w:hAnsi="TimesNewRomanPSMT"/>
          <w:szCs w:val="32"/>
        </w:rPr>
      </w:pPr>
    </w:p>
    <w:p w14:paraId="4D88DEB8" w14:textId="77777777" w:rsidR="0095049C" w:rsidRPr="009D3545" w:rsidRDefault="0095049C" w:rsidP="0095049C">
      <w:pPr>
        <w:widowControl w:val="0"/>
        <w:autoSpaceDE w:val="0"/>
        <w:autoSpaceDN w:val="0"/>
        <w:adjustRightInd w:val="0"/>
        <w:rPr>
          <w:b/>
          <w:szCs w:val="32"/>
        </w:rPr>
      </w:pPr>
      <w:r w:rsidRPr="009D3545">
        <w:rPr>
          <w:b/>
          <w:szCs w:val="32"/>
          <w:u w:val="single"/>
        </w:rPr>
        <w:t>checkpoint 6 (10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the captur</w:t>
      </w:r>
      <w:r w:rsidR="006377CC">
        <w:rPr>
          <w:b/>
          <w:szCs w:val="32"/>
        </w:rPr>
        <w:t>e-</w:t>
      </w:r>
      <w:r w:rsidRPr="009D3545">
        <w:rPr>
          <w:b/>
          <w:szCs w:val="32"/>
        </w:rPr>
        <w:t>able white stones to be removed from the board.</w:t>
      </w:r>
    </w:p>
    <w:p w14:paraId="16D5056C" w14:textId="77777777" w:rsidR="0095049C" w:rsidRDefault="0095049C" w:rsidP="0095049C">
      <w:pPr>
        <w:widowControl w:val="0"/>
        <w:autoSpaceDE w:val="0"/>
        <w:autoSpaceDN w:val="0"/>
        <w:adjustRightInd w:val="0"/>
        <w:rPr>
          <w:rFonts w:ascii="TimesNewRomanPSMT" w:hAnsi="TimesNewRomanPSMT"/>
          <w:szCs w:val="32"/>
        </w:rPr>
      </w:pPr>
    </w:p>
    <w:p w14:paraId="053DCC24" w14:textId="449B1567" w:rsidR="0095049C" w:rsidRPr="00C2562E" w:rsidRDefault="0095049C" w:rsidP="0095049C">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NewRomanPSMT" w:hAnsi="TimesNewRomanPSMT"/>
          <w:szCs w:val="32"/>
        </w:rPr>
      </w:pPr>
      <w:r w:rsidRPr="00C2562E">
        <w:rPr>
          <w:rFonts w:ascii="TimesNewRomanPSMT" w:hAnsi="TimesNewRomanPSMT"/>
          <w:szCs w:val="32"/>
        </w:rPr>
        <w:t xml:space="preserve">If you have completed all the above checkpoints, you now have a </w:t>
      </w:r>
      <w:r w:rsidR="00C30239">
        <w:rPr>
          <w:rFonts w:ascii="TimesNewRomanPSMT" w:hAnsi="TimesNewRomanPSMT"/>
          <w:szCs w:val="32"/>
        </w:rPr>
        <w:t>B (85</w:t>
      </w:r>
      <w:r w:rsidRPr="00C2562E">
        <w:rPr>
          <w:rFonts w:ascii="TimesNewRomanPSMT" w:hAnsi="TimesNewRomanPSMT"/>
          <w:szCs w:val="32"/>
        </w:rPr>
        <w:t>) for this lab.</w:t>
      </w:r>
    </w:p>
    <w:p w14:paraId="2ECD34A1" w14:textId="77777777" w:rsidR="0095049C" w:rsidRPr="00371C94" w:rsidRDefault="0095049C" w:rsidP="0095049C">
      <w:pPr>
        <w:widowControl w:val="0"/>
        <w:autoSpaceDE w:val="0"/>
        <w:autoSpaceDN w:val="0"/>
        <w:adjustRightInd w:val="0"/>
        <w:rPr>
          <w:rFonts w:ascii="TimesNewRomanPSMT" w:hAnsi="TimesNewRomanPSMT"/>
          <w:szCs w:val="32"/>
        </w:rPr>
      </w:pPr>
    </w:p>
    <w:p w14:paraId="1168DD22"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Part 7: Capturing stones, step 6</w:t>
      </w:r>
    </w:p>
    <w:p w14:paraId="7EF81041" w14:textId="4DFF4C03"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Implement steps 1 through 5 (above) for black stones. In other words,</w:t>
      </w:r>
      <w:r w:rsidR="00A74AEB">
        <w:rPr>
          <w:rFonts w:ascii="TimesNewRomanPSMT" w:hAnsi="TimesNewRomanPSMT"/>
          <w:szCs w:val="32"/>
        </w:rPr>
        <w:t xml:space="preserve"> copy the code and</w:t>
      </w:r>
      <w:r w:rsidRPr="00371C94">
        <w:rPr>
          <w:rFonts w:ascii="TimesNewRomanPSMT" w:hAnsi="TimesNewRomanPSMT"/>
          <w:szCs w:val="32"/>
        </w:rPr>
        <w:t xml:space="preserve"> </w:t>
      </w:r>
      <w:r w:rsidR="00DA6857">
        <w:rPr>
          <w:rFonts w:ascii="TimesNewRomanPSMT" w:hAnsi="TimesNewRomanPSMT"/>
          <w:szCs w:val="32"/>
        </w:rPr>
        <w:t>change the</w:t>
      </w:r>
      <w:r w:rsidRPr="00371C94">
        <w:rPr>
          <w:rFonts w:ascii="TimesNewRomanPSMT" w:hAnsi="TimesNewRomanPSMT"/>
          <w:szCs w:val="32"/>
        </w:rPr>
        <w:t xml:space="preserve"> place</w:t>
      </w:r>
      <w:r w:rsidR="00DA6857">
        <w:rPr>
          <w:rFonts w:ascii="TimesNewRomanPSMT" w:hAnsi="TimesNewRomanPSMT"/>
          <w:szCs w:val="32"/>
        </w:rPr>
        <w:t>s that deal</w:t>
      </w:r>
      <w:r w:rsidRPr="00371C94">
        <w:rPr>
          <w:rFonts w:ascii="TimesNewRomanPSMT" w:hAnsi="TimesNewRomanPSMT"/>
          <w:szCs w:val="32"/>
        </w:rPr>
        <w:t xml:space="preserve"> with WHIT</w:t>
      </w:r>
      <w:r w:rsidR="00DA6857">
        <w:rPr>
          <w:rFonts w:ascii="TimesNewRomanPSMT" w:hAnsi="TimesNewRomanPSMT"/>
          <w:szCs w:val="32"/>
        </w:rPr>
        <w:t xml:space="preserve">E and </w:t>
      </w:r>
      <w:r w:rsidR="0065314A">
        <w:rPr>
          <w:rFonts w:ascii="TimesNewRomanPSMT" w:hAnsi="TimesNewRomanPSMT"/>
          <w:szCs w:val="32"/>
        </w:rPr>
        <w:t>WHITE_IN_PERIL</w:t>
      </w:r>
      <w:r w:rsidR="00DA6857">
        <w:rPr>
          <w:rFonts w:ascii="TimesNewRomanPSMT" w:hAnsi="TimesNewRomanPSMT"/>
          <w:szCs w:val="32"/>
        </w:rPr>
        <w:t xml:space="preserve"> stones to </w:t>
      </w:r>
      <w:r>
        <w:rPr>
          <w:rFonts w:ascii="TimesNewRomanPSMT" w:hAnsi="TimesNewRomanPSMT"/>
          <w:szCs w:val="32"/>
        </w:rPr>
        <w:t>do the same</w:t>
      </w:r>
      <w:r w:rsidRPr="00371C94">
        <w:rPr>
          <w:rFonts w:ascii="TimesNewRomanPSMT" w:hAnsi="TimesNewRomanPSMT"/>
          <w:szCs w:val="32"/>
        </w:rPr>
        <w:t xml:space="preserve"> for BLACK and </w:t>
      </w:r>
      <w:r w:rsidR="0065314A">
        <w:rPr>
          <w:rFonts w:ascii="TimesNewRomanPSMT" w:hAnsi="TimesNewRomanPSMT"/>
          <w:szCs w:val="32"/>
        </w:rPr>
        <w:t>BLACK_IN_PERIL</w:t>
      </w:r>
      <w:r w:rsidRPr="00371C94">
        <w:rPr>
          <w:rFonts w:ascii="TimesNewRomanPSMT" w:hAnsi="TimesNewRomanPSMT"/>
          <w:szCs w:val="32"/>
        </w:rPr>
        <w:t xml:space="preserve"> stones.</w:t>
      </w:r>
      <w:r w:rsidR="0038280F">
        <w:rPr>
          <w:rFonts w:ascii="TimesNewRomanPSMT" w:hAnsi="TimesNewRomanPSMT"/>
          <w:szCs w:val="32"/>
        </w:rPr>
        <w:t xml:space="preserve"> </w:t>
      </w:r>
    </w:p>
    <w:p w14:paraId="0D948294" w14:textId="77777777" w:rsidR="0095049C" w:rsidRPr="00371C94" w:rsidRDefault="0095049C" w:rsidP="0095049C">
      <w:pPr>
        <w:widowControl w:val="0"/>
        <w:autoSpaceDE w:val="0"/>
        <w:autoSpaceDN w:val="0"/>
        <w:adjustRightInd w:val="0"/>
        <w:rPr>
          <w:rFonts w:ascii="TimesNewRomanPSMT" w:hAnsi="TimesNewRomanPSMT"/>
          <w:szCs w:val="32"/>
        </w:rPr>
      </w:pPr>
    </w:p>
    <w:p w14:paraId="15623013" w14:textId="77777777" w:rsidR="0095049C" w:rsidRPr="009D3545" w:rsidRDefault="0095049C" w:rsidP="0095049C">
      <w:pPr>
        <w:widowControl w:val="0"/>
        <w:autoSpaceDE w:val="0"/>
        <w:autoSpaceDN w:val="0"/>
        <w:adjustRightInd w:val="0"/>
        <w:rPr>
          <w:b/>
          <w:szCs w:val="32"/>
        </w:rPr>
      </w:pPr>
      <w:r w:rsidRPr="009D3545">
        <w:rPr>
          <w:b/>
          <w:szCs w:val="32"/>
          <w:u w:val="single"/>
        </w:rPr>
        <w:t>checkpoint 7 (15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the captur</w:t>
      </w:r>
      <w:r w:rsidR="006377CC">
        <w:rPr>
          <w:b/>
          <w:szCs w:val="32"/>
        </w:rPr>
        <w:t>e-</w:t>
      </w:r>
      <w:r w:rsidRPr="009D3545">
        <w:rPr>
          <w:b/>
          <w:szCs w:val="32"/>
        </w:rPr>
        <w:t>able black and white stones to be removed from the board.</w:t>
      </w:r>
    </w:p>
    <w:p w14:paraId="5A9498D9" w14:textId="30E77B96" w:rsidR="00AB7C50" w:rsidRDefault="00AB7C50" w:rsidP="0095049C">
      <w:pPr>
        <w:widowControl w:val="0"/>
        <w:autoSpaceDE w:val="0"/>
        <w:autoSpaceDN w:val="0"/>
        <w:adjustRightInd w:val="0"/>
        <w:rPr>
          <w:rFonts w:ascii="TimesNewRomanPSMT" w:hAnsi="TimesNewRomanPSMT"/>
          <w:szCs w:val="32"/>
        </w:rPr>
      </w:pPr>
    </w:p>
    <w:p w14:paraId="441B5AE4" w14:textId="63E1A449" w:rsidR="00B74052" w:rsidRPr="00C2562E" w:rsidRDefault="00B74052" w:rsidP="00B74052">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NewRomanPSMT" w:hAnsi="TimesNewRomanPSMT"/>
          <w:szCs w:val="32"/>
        </w:rPr>
      </w:pPr>
      <w:r w:rsidRPr="00C2562E">
        <w:rPr>
          <w:rFonts w:ascii="TimesNewRomanPSMT" w:hAnsi="TimesNewRomanPSMT"/>
          <w:szCs w:val="32"/>
        </w:rPr>
        <w:t>If you have completed all the above checkpoints, you now have a</w:t>
      </w:r>
      <w:r>
        <w:rPr>
          <w:rFonts w:ascii="TimesNewRomanPSMT" w:hAnsi="TimesNewRomanPSMT"/>
          <w:szCs w:val="32"/>
        </w:rPr>
        <w:t>n A (100</w:t>
      </w:r>
      <w:r w:rsidRPr="00C2562E">
        <w:rPr>
          <w:rFonts w:ascii="TimesNewRomanPSMT" w:hAnsi="TimesNewRomanPSMT"/>
          <w:szCs w:val="32"/>
        </w:rPr>
        <w:t>) for this lab.</w:t>
      </w:r>
    </w:p>
    <w:p w14:paraId="57594C41" w14:textId="771CBF70" w:rsidR="0095049C" w:rsidRPr="00371C94" w:rsidRDefault="0095049C" w:rsidP="0095049C">
      <w:pPr>
        <w:rPr>
          <w:sz w:val="16"/>
        </w:rPr>
      </w:pPr>
    </w:p>
    <w:sectPr w:rsidR="0095049C" w:rsidRPr="00371C94" w:rsidSect="0095049C">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AD61A" w14:textId="77777777" w:rsidR="00BE55D0" w:rsidRDefault="00BE55D0" w:rsidP="0057136F">
      <w:r>
        <w:separator/>
      </w:r>
    </w:p>
  </w:endnote>
  <w:endnote w:type="continuationSeparator" w:id="0">
    <w:p w14:paraId="187AEF04" w14:textId="77777777" w:rsidR="00BE55D0" w:rsidRDefault="00BE55D0" w:rsidP="0057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imesNewRomanPS-BoldMT">
    <w:altName w:val="DokChampa"/>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Times-Bold">
    <w:altName w:val="Times New Roman"/>
    <w:charset w:val="00"/>
    <w:family w:val="auto"/>
    <w:pitch w:val="variable"/>
    <w:sig w:usb0="00000003" w:usb1="00000000" w:usb2="00000000" w:usb3="00000000" w:csb0="00000001" w:csb1="00000000"/>
  </w:font>
  <w:font w:name="CourierNewPSMT">
    <w:altName w:val="Courier New"/>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725658"/>
      <w:docPartObj>
        <w:docPartGallery w:val="Page Numbers (Bottom of Page)"/>
        <w:docPartUnique/>
      </w:docPartObj>
    </w:sdtPr>
    <w:sdtEndPr>
      <w:rPr>
        <w:noProof/>
      </w:rPr>
    </w:sdtEndPr>
    <w:sdtContent>
      <w:p w14:paraId="04E0DFBE" w14:textId="4EA9E05D" w:rsidR="0057136F" w:rsidRDefault="005713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CBB13" w14:textId="77777777" w:rsidR="0057136F" w:rsidRDefault="00571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DE920" w14:textId="77777777" w:rsidR="00BE55D0" w:rsidRDefault="00BE55D0" w:rsidP="0057136F">
      <w:r>
        <w:separator/>
      </w:r>
    </w:p>
  </w:footnote>
  <w:footnote w:type="continuationSeparator" w:id="0">
    <w:p w14:paraId="4D2CAA11" w14:textId="77777777" w:rsidR="00BE55D0" w:rsidRDefault="00BE55D0" w:rsidP="0057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7FA428E"/>
    <w:lvl w:ilvl="0" w:tplc="CC2C59C4">
      <w:numFmt w:val="none"/>
      <w:lvlText w:val=""/>
      <w:lvlJc w:val="left"/>
      <w:pPr>
        <w:tabs>
          <w:tab w:val="num" w:pos="360"/>
        </w:tabs>
      </w:pPr>
    </w:lvl>
    <w:lvl w:ilvl="1" w:tplc="4EF8DC30">
      <w:numFmt w:val="decimal"/>
      <w:lvlText w:val=""/>
      <w:lvlJc w:val="left"/>
    </w:lvl>
    <w:lvl w:ilvl="2" w:tplc="AE545392">
      <w:numFmt w:val="decimal"/>
      <w:lvlText w:val=""/>
      <w:lvlJc w:val="left"/>
    </w:lvl>
    <w:lvl w:ilvl="3" w:tplc="6E24F292">
      <w:numFmt w:val="decimal"/>
      <w:lvlText w:val=""/>
      <w:lvlJc w:val="left"/>
    </w:lvl>
    <w:lvl w:ilvl="4" w:tplc="504A9C40">
      <w:numFmt w:val="decimal"/>
      <w:lvlText w:val=""/>
      <w:lvlJc w:val="left"/>
    </w:lvl>
    <w:lvl w:ilvl="5" w:tplc="C686C050">
      <w:numFmt w:val="decimal"/>
      <w:lvlText w:val=""/>
      <w:lvlJc w:val="left"/>
    </w:lvl>
    <w:lvl w:ilvl="6" w:tplc="3118BABA">
      <w:numFmt w:val="decimal"/>
      <w:lvlText w:val=""/>
      <w:lvlJc w:val="left"/>
    </w:lvl>
    <w:lvl w:ilvl="7" w:tplc="0D863FF0">
      <w:numFmt w:val="decimal"/>
      <w:lvlText w:val=""/>
      <w:lvlJc w:val="left"/>
    </w:lvl>
    <w:lvl w:ilvl="8" w:tplc="3D10F9F8">
      <w:numFmt w:val="decimal"/>
      <w:lvlText w:val=""/>
      <w:lvlJc w:val="left"/>
    </w:lvl>
  </w:abstractNum>
  <w:abstractNum w:abstractNumId="1" w15:restartNumberingAfterBreak="0">
    <w:nsid w:val="00000002"/>
    <w:multiLevelType w:val="hybridMultilevel"/>
    <w:tmpl w:val="511AB5E8"/>
    <w:lvl w:ilvl="0" w:tplc="02E8D126">
      <w:numFmt w:val="none"/>
      <w:lvlText w:val=""/>
      <w:lvlJc w:val="left"/>
      <w:pPr>
        <w:tabs>
          <w:tab w:val="num" w:pos="360"/>
        </w:tabs>
      </w:pPr>
    </w:lvl>
    <w:lvl w:ilvl="1" w:tplc="4FEC9212">
      <w:numFmt w:val="decimal"/>
      <w:lvlText w:val=""/>
      <w:lvlJc w:val="left"/>
    </w:lvl>
    <w:lvl w:ilvl="2" w:tplc="57BE8D86">
      <w:numFmt w:val="decimal"/>
      <w:lvlText w:val=""/>
      <w:lvlJc w:val="left"/>
    </w:lvl>
    <w:lvl w:ilvl="3" w:tplc="CFD24A28">
      <w:numFmt w:val="decimal"/>
      <w:lvlText w:val=""/>
      <w:lvlJc w:val="left"/>
    </w:lvl>
    <w:lvl w:ilvl="4" w:tplc="5B30B7A0">
      <w:numFmt w:val="decimal"/>
      <w:lvlText w:val=""/>
      <w:lvlJc w:val="left"/>
    </w:lvl>
    <w:lvl w:ilvl="5" w:tplc="FAFC4C44">
      <w:numFmt w:val="decimal"/>
      <w:lvlText w:val=""/>
      <w:lvlJc w:val="left"/>
    </w:lvl>
    <w:lvl w:ilvl="6" w:tplc="6540DB5A">
      <w:numFmt w:val="decimal"/>
      <w:lvlText w:val=""/>
      <w:lvlJc w:val="left"/>
    </w:lvl>
    <w:lvl w:ilvl="7" w:tplc="A1FA6948">
      <w:numFmt w:val="decimal"/>
      <w:lvlText w:val=""/>
      <w:lvlJc w:val="left"/>
    </w:lvl>
    <w:lvl w:ilvl="8" w:tplc="820A38E4">
      <w:numFmt w:val="decimal"/>
      <w:lvlText w:val=""/>
      <w:lvlJc w:val="left"/>
    </w:lvl>
  </w:abstractNum>
  <w:abstractNum w:abstractNumId="2" w15:restartNumberingAfterBreak="0">
    <w:nsid w:val="00000003"/>
    <w:multiLevelType w:val="hybridMultilevel"/>
    <w:tmpl w:val="FFA2AA34"/>
    <w:lvl w:ilvl="0" w:tplc="05C0FE94">
      <w:numFmt w:val="none"/>
      <w:lvlText w:val=""/>
      <w:lvlJc w:val="left"/>
      <w:pPr>
        <w:tabs>
          <w:tab w:val="num" w:pos="360"/>
        </w:tabs>
      </w:pPr>
    </w:lvl>
    <w:lvl w:ilvl="1" w:tplc="FF563778">
      <w:numFmt w:val="decimal"/>
      <w:lvlText w:val=""/>
      <w:lvlJc w:val="left"/>
    </w:lvl>
    <w:lvl w:ilvl="2" w:tplc="56709BC0">
      <w:numFmt w:val="decimal"/>
      <w:lvlText w:val=""/>
      <w:lvlJc w:val="left"/>
    </w:lvl>
    <w:lvl w:ilvl="3" w:tplc="A97C9A78">
      <w:numFmt w:val="decimal"/>
      <w:lvlText w:val=""/>
      <w:lvlJc w:val="left"/>
    </w:lvl>
    <w:lvl w:ilvl="4" w:tplc="5C742238">
      <w:numFmt w:val="decimal"/>
      <w:lvlText w:val=""/>
      <w:lvlJc w:val="left"/>
    </w:lvl>
    <w:lvl w:ilvl="5" w:tplc="34503664">
      <w:numFmt w:val="decimal"/>
      <w:lvlText w:val=""/>
      <w:lvlJc w:val="left"/>
    </w:lvl>
    <w:lvl w:ilvl="6" w:tplc="155E310C">
      <w:numFmt w:val="decimal"/>
      <w:lvlText w:val=""/>
      <w:lvlJc w:val="left"/>
    </w:lvl>
    <w:lvl w:ilvl="7" w:tplc="01B60CA0">
      <w:numFmt w:val="decimal"/>
      <w:lvlText w:val=""/>
      <w:lvlJc w:val="left"/>
    </w:lvl>
    <w:lvl w:ilvl="8" w:tplc="A76C62F2">
      <w:numFmt w:val="decimal"/>
      <w:lvlText w:val=""/>
      <w:lvlJc w:val="left"/>
    </w:lvl>
  </w:abstractNum>
  <w:abstractNum w:abstractNumId="3" w15:restartNumberingAfterBreak="0">
    <w:nsid w:val="00000004"/>
    <w:multiLevelType w:val="hybridMultilevel"/>
    <w:tmpl w:val="55F864AE"/>
    <w:lvl w:ilvl="0" w:tplc="FA4AB2B2">
      <w:numFmt w:val="none"/>
      <w:lvlText w:val=""/>
      <w:lvlJc w:val="left"/>
      <w:pPr>
        <w:tabs>
          <w:tab w:val="num" w:pos="360"/>
        </w:tabs>
      </w:pPr>
    </w:lvl>
    <w:lvl w:ilvl="1" w:tplc="EA54541E">
      <w:numFmt w:val="decimal"/>
      <w:lvlText w:val=""/>
      <w:lvlJc w:val="left"/>
    </w:lvl>
    <w:lvl w:ilvl="2" w:tplc="663ED4A2">
      <w:numFmt w:val="decimal"/>
      <w:lvlText w:val=""/>
      <w:lvlJc w:val="left"/>
    </w:lvl>
    <w:lvl w:ilvl="3" w:tplc="0AF827B6">
      <w:numFmt w:val="decimal"/>
      <w:lvlText w:val=""/>
      <w:lvlJc w:val="left"/>
    </w:lvl>
    <w:lvl w:ilvl="4" w:tplc="FA7E7A7A">
      <w:numFmt w:val="decimal"/>
      <w:lvlText w:val=""/>
      <w:lvlJc w:val="left"/>
    </w:lvl>
    <w:lvl w:ilvl="5" w:tplc="41A49FC4">
      <w:numFmt w:val="decimal"/>
      <w:lvlText w:val=""/>
      <w:lvlJc w:val="left"/>
    </w:lvl>
    <w:lvl w:ilvl="6" w:tplc="B4B4F818">
      <w:numFmt w:val="decimal"/>
      <w:lvlText w:val=""/>
      <w:lvlJc w:val="left"/>
    </w:lvl>
    <w:lvl w:ilvl="7" w:tplc="6D4EE4C2">
      <w:numFmt w:val="decimal"/>
      <w:lvlText w:val=""/>
      <w:lvlJc w:val="left"/>
    </w:lvl>
    <w:lvl w:ilvl="8" w:tplc="9384D86E">
      <w:numFmt w:val="decimal"/>
      <w:lvlText w:val=""/>
      <w:lvlJc w:val="left"/>
    </w:lvl>
  </w:abstractNum>
  <w:abstractNum w:abstractNumId="4" w15:restartNumberingAfterBreak="0">
    <w:nsid w:val="1E9210D3"/>
    <w:multiLevelType w:val="hybridMultilevel"/>
    <w:tmpl w:val="5A9C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4CF"/>
    <w:multiLevelType w:val="hybridMultilevel"/>
    <w:tmpl w:val="4BFA3FD4"/>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502663"/>
    <w:multiLevelType w:val="hybridMultilevel"/>
    <w:tmpl w:val="D38C50E4"/>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801A98"/>
    <w:multiLevelType w:val="hybridMultilevel"/>
    <w:tmpl w:val="FD1E1396"/>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847806"/>
    <w:multiLevelType w:val="hybridMultilevel"/>
    <w:tmpl w:val="905486E8"/>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D4C"/>
    <w:rsid w:val="000826BE"/>
    <w:rsid w:val="000976FF"/>
    <w:rsid w:val="000B30BC"/>
    <w:rsid w:val="00293CFF"/>
    <w:rsid w:val="00297C97"/>
    <w:rsid w:val="002A1CE8"/>
    <w:rsid w:val="002B2123"/>
    <w:rsid w:val="00332450"/>
    <w:rsid w:val="00343D74"/>
    <w:rsid w:val="0038280F"/>
    <w:rsid w:val="00464C6F"/>
    <w:rsid w:val="00523FC2"/>
    <w:rsid w:val="0054407B"/>
    <w:rsid w:val="00545136"/>
    <w:rsid w:val="0057136F"/>
    <w:rsid w:val="00572419"/>
    <w:rsid w:val="005A099E"/>
    <w:rsid w:val="0060268E"/>
    <w:rsid w:val="006377CC"/>
    <w:rsid w:val="0065314A"/>
    <w:rsid w:val="006F6925"/>
    <w:rsid w:val="00780F34"/>
    <w:rsid w:val="00831D4C"/>
    <w:rsid w:val="00845A67"/>
    <w:rsid w:val="009433EA"/>
    <w:rsid w:val="0095049C"/>
    <w:rsid w:val="009964DC"/>
    <w:rsid w:val="009D3545"/>
    <w:rsid w:val="00A2667D"/>
    <w:rsid w:val="00A5137C"/>
    <w:rsid w:val="00A74AEB"/>
    <w:rsid w:val="00AB7C50"/>
    <w:rsid w:val="00AC36F2"/>
    <w:rsid w:val="00AC76BF"/>
    <w:rsid w:val="00B74052"/>
    <w:rsid w:val="00BE55D0"/>
    <w:rsid w:val="00BF1CB1"/>
    <w:rsid w:val="00C01C56"/>
    <w:rsid w:val="00C30239"/>
    <w:rsid w:val="00C50F65"/>
    <w:rsid w:val="00D2652D"/>
    <w:rsid w:val="00DA6857"/>
    <w:rsid w:val="00DC7087"/>
    <w:rsid w:val="00DE22DC"/>
    <w:rsid w:val="00E50795"/>
    <w:rsid w:val="00F32BF3"/>
    <w:rsid w:val="00F34879"/>
    <w:rsid w:val="00F77B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4A7C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3D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B30BC"/>
    <w:pPr>
      <w:shd w:val="clear" w:color="auto" w:fill="FFFFFF"/>
    </w:pPr>
    <w:rPr>
      <w:rFonts w:ascii="Menlo" w:hAnsi="Menlo" w:cs="Menlo"/>
      <w:color w:val="000000"/>
      <w:sz w:val="17"/>
      <w:szCs w:val="17"/>
      <w:lang w:eastAsia="ja-JP"/>
    </w:rPr>
  </w:style>
  <w:style w:type="paragraph" w:styleId="Header">
    <w:name w:val="header"/>
    <w:basedOn w:val="Normal"/>
    <w:link w:val="HeaderChar"/>
    <w:uiPriority w:val="99"/>
    <w:unhideWhenUsed/>
    <w:rsid w:val="0057136F"/>
    <w:pPr>
      <w:tabs>
        <w:tab w:val="center" w:pos="4680"/>
        <w:tab w:val="right" w:pos="9360"/>
      </w:tabs>
    </w:pPr>
  </w:style>
  <w:style w:type="character" w:customStyle="1" w:styleId="HeaderChar">
    <w:name w:val="Header Char"/>
    <w:basedOn w:val="DefaultParagraphFont"/>
    <w:link w:val="Header"/>
    <w:uiPriority w:val="99"/>
    <w:rsid w:val="0057136F"/>
    <w:rPr>
      <w:sz w:val="24"/>
      <w:szCs w:val="24"/>
    </w:rPr>
  </w:style>
  <w:style w:type="paragraph" w:styleId="Footer">
    <w:name w:val="footer"/>
    <w:basedOn w:val="Normal"/>
    <w:link w:val="FooterChar"/>
    <w:uiPriority w:val="99"/>
    <w:unhideWhenUsed/>
    <w:rsid w:val="0057136F"/>
    <w:pPr>
      <w:tabs>
        <w:tab w:val="center" w:pos="4680"/>
        <w:tab w:val="right" w:pos="9360"/>
      </w:tabs>
    </w:pPr>
  </w:style>
  <w:style w:type="character" w:customStyle="1" w:styleId="FooterChar">
    <w:name w:val="Footer Char"/>
    <w:basedOn w:val="DefaultParagraphFont"/>
    <w:link w:val="Footer"/>
    <w:uiPriority w:val="99"/>
    <w:rsid w:val="0057136F"/>
    <w:rPr>
      <w:sz w:val="24"/>
      <w:szCs w:val="24"/>
    </w:rPr>
  </w:style>
  <w:style w:type="paragraph" w:styleId="BalloonText">
    <w:name w:val="Balloon Text"/>
    <w:basedOn w:val="Normal"/>
    <w:link w:val="BalloonTextChar"/>
    <w:uiPriority w:val="99"/>
    <w:semiHidden/>
    <w:unhideWhenUsed/>
    <w:rsid w:val="005713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3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747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273 Laboratory 8: Arrays (Part 2)</vt:lpstr>
    </vt:vector>
  </TitlesOfParts>
  <Company>University of Portland</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8: Arrays (Part 2)</dc:title>
  <dc:subject/>
  <dc:creator>AMN</dc:creator>
  <cp:keywords/>
  <cp:lastModifiedBy>Oberoi, Daman</cp:lastModifiedBy>
  <cp:revision>20</cp:revision>
  <cp:lastPrinted>2020-02-24T19:51:00Z</cp:lastPrinted>
  <dcterms:created xsi:type="dcterms:W3CDTF">2010-10-13T18:31:00Z</dcterms:created>
  <dcterms:modified xsi:type="dcterms:W3CDTF">2021-01-31T19:13:00Z</dcterms:modified>
</cp:coreProperties>
</file>