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3:20-3:35 - Technical details questions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Questions on platform to be released on, server availability, access of kinds of plants ect.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3:35-4:05 - User experience questions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will the user interact with the app, how will the app look, how will the point system work, ect.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4:05 - 4:20- Conclusion and final questions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