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84D0" w14:textId="77777777" w:rsidR="009B21BA" w:rsidRDefault="009B21BA" w:rsidP="009B21BA">
      <w:r>
        <w:t>Name, Age, Gender, Response</w:t>
      </w:r>
    </w:p>
    <w:p w14:paraId="7C1903F7" w14:textId="14A70034" w:rsidR="009B21BA" w:rsidRDefault="009B21BA" w:rsidP="009B21BA">
      <w:r>
        <w:rPr>
          <w:rFonts w:hint="eastAsia"/>
        </w:rPr>
        <w:t>Mike Wexler</w:t>
      </w:r>
      <w:r>
        <w:t>, 25, Male, "Yes"</w:t>
      </w:r>
    </w:p>
    <w:p w14:paraId="3CE12275" w14:textId="66BA03DA" w:rsidR="00877EC7" w:rsidRDefault="009B21BA" w:rsidP="009B21BA">
      <w:r>
        <w:t>Jane Smith, 30, Female, "No"</w:t>
      </w:r>
    </w:p>
    <w:sectPr w:rsidR="00877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98"/>
    <w:rsid w:val="002C7BB0"/>
    <w:rsid w:val="00737A28"/>
    <w:rsid w:val="00877EC7"/>
    <w:rsid w:val="009B21BA"/>
    <w:rsid w:val="00F329EC"/>
    <w:rsid w:val="00F3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65B6"/>
  <w15:chartTrackingRefBased/>
  <w15:docId w15:val="{0F4BE10C-062D-45E4-9269-E5457459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8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8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8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8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8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8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8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8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89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898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89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89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89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89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358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8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8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8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Deng</dc:creator>
  <cp:keywords/>
  <dc:description/>
  <cp:lastModifiedBy>Yuhang Deng</cp:lastModifiedBy>
  <cp:revision>2</cp:revision>
  <dcterms:created xsi:type="dcterms:W3CDTF">2024-09-03T23:00:00Z</dcterms:created>
  <dcterms:modified xsi:type="dcterms:W3CDTF">2024-09-03T23:01:00Z</dcterms:modified>
</cp:coreProperties>
</file>