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45" w:rsidRPr="00920345" w:rsidRDefault="00920345" w:rsidP="00920345">
      <w:pPr>
        <w:rPr>
          <w:sz w:val="24"/>
          <w:szCs w:val="24"/>
        </w:rPr>
      </w:pPr>
      <w:r w:rsidRPr="00920345">
        <w:rPr>
          <w:sz w:val="24"/>
          <w:szCs w:val="24"/>
        </w:rPr>
        <w:t xml:space="preserve">SAM is a suite of three instruments, a Quadrupole Mass Spectrometer (QMS), a Gas Chromatograph (GC), and a Tunable Laser Spectrometer (TLS). </w:t>
      </w:r>
    </w:p>
    <w:p w:rsidR="00920345" w:rsidRPr="00920345" w:rsidRDefault="00920345" w:rsidP="009203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345">
        <w:rPr>
          <w:sz w:val="24"/>
          <w:szCs w:val="24"/>
        </w:rPr>
        <w:t xml:space="preserve">The QMS and the GC can operate together in a GCMS mode for separation (GC) and definitive identification (QMS) of organic compounds. </w:t>
      </w:r>
    </w:p>
    <w:p w:rsidR="00920345" w:rsidRPr="00920345" w:rsidRDefault="00920345" w:rsidP="009203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345">
        <w:rPr>
          <w:sz w:val="24"/>
          <w:szCs w:val="24"/>
        </w:rPr>
        <w:t>The TLS obtains precise isotope ratios for C and O in carbon dioxide and measures trace levels of methane and its carbon isotope.</w:t>
      </w:r>
    </w:p>
    <w:p w:rsidR="00920345" w:rsidRDefault="00920345" w:rsidP="00920345">
      <w:pPr>
        <w:rPr>
          <w:sz w:val="24"/>
          <w:szCs w:val="24"/>
        </w:rPr>
      </w:pPr>
      <w:r w:rsidRPr="00920345">
        <w:rPr>
          <w:sz w:val="24"/>
          <w:szCs w:val="24"/>
        </w:rPr>
        <w:t>Three questions about the ability of Mars to support past, present, or future life are addressed by SAM's five science goals as stated in the table below.</w:t>
      </w:r>
    </w:p>
    <w:p w:rsidR="00920345" w:rsidRPr="00920345" w:rsidRDefault="00920345" w:rsidP="00920345">
      <w:pPr>
        <w:rPr>
          <w:sz w:val="24"/>
          <w:szCs w:val="24"/>
        </w:rPr>
      </w:pPr>
    </w:p>
    <w:p w:rsidR="00904101" w:rsidRDefault="00920345" w:rsidP="00920345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029200" cy="2466975"/>
            <wp:effectExtent l="19050" t="0" r="0" b="0"/>
            <wp:docPr id="1" name="Picture 1" descr="C:\Users\pooja\Documents\CSULA\CS-537\SAM_go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a\Documents\CSULA\CS-537\SAM_goal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101" w:rsidSect="009041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18C" w:rsidRDefault="005D718C" w:rsidP="00CB066A">
      <w:pPr>
        <w:spacing w:after="0" w:line="240" w:lineRule="auto"/>
      </w:pPr>
      <w:r>
        <w:separator/>
      </w:r>
    </w:p>
  </w:endnote>
  <w:endnote w:type="continuationSeparator" w:id="0">
    <w:p w:rsidR="005D718C" w:rsidRDefault="005D718C" w:rsidP="00CB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18C" w:rsidRDefault="005D718C" w:rsidP="00CB066A">
      <w:pPr>
        <w:spacing w:after="0" w:line="240" w:lineRule="auto"/>
      </w:pPr>
      <w:r>
        <w:separator/>
      </w:r>
    </w:p>
  </w:footnote>
  <w:footnote w:type="continuationSeparator" w:id="0">
    <w:p w:rsidR="005D718C" w:rsidRDefault="005D718C" w:rsidP="00CB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66A" w:rsidRPr="00CB066A" w:rsidRDefault="00CB066A" w:rsidP="00CB066A">
    <w:pPr>
      <w:pStyle w:val="Title"/>
    </w:pPr>
    <w:r>
      <w:t xml:space="preserve">                                                            </w:t>
    </w:r>
    <w:r w:rsidRPr="00CB066A">
      <w:t>GOALS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D1E2F"/>
    <w:multiLevelType w:val="hybridMultilevel"/>
    <w:tmpl w:val="6EE82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345"/>
    <w:rsid w:val="00153EF7"/>
    <w:rsid w:val="005D718C"/>
    <w:rsid w:val="00904101"/>
    <w:rsid w:val="00920345"/>
    <w:rsid w:val="00B54C02"/>
    <w:rsid w:val="00CB066A"/>
    <w:rsid w:val="00E5566B"/>
    <w:rsid w:val="00E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01"/>
  </w:style>
  <w:style w:type="paragraph" w:styleId="Heading1">
    <w:name w:val="heading 1"/>
    <w:basedOn w:val="Normal"/>
    <w:next w:val="Normal"/>
    <w:link w:val="Heading1Char"/>
    <w:uiPriority w:val="9"/>
    <w:qFormat/>
    <w:rsid w:val="00CB0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66A"/>
  </w:style>
  <w:style w:type="paragraph" w:styleId="Footer">
    <w:name w:val="footer"/>
    <w:basedOn w:val="Normal"/>
    <w:link w:val="FooterChar"/>
    <w:uiPriority w:val="99"/>
    <w:semiHidden/>
    <w:unhideWhenUsed/>
    <w:rsid w:val="00CB0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66A"/>
  </w:style>
  <w:style w:type="character" w:customStyle="1" w:styleId="Heading1Char">
    <w:name w:val="Heading 1 Char"/>
    <w:basedOn w:val="DefaultParagraphFont"/>
    <w:link w:val="Heading1"/>
    <w:uiPriority w:val="9"/>
    <w:rsid w:val="00CB0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B0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>Grizli777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5</cp:revision>
  <dcterms:created xsi:type="dcterms:W3CDTF">2015-10-31T21:30:00Z</dcterms:created>
  <dcterms:modified xsi:type="dcterms:W3CDTF">2015-10-31T21:34:00Z</dcterms:modified>
</cp:coreProperties>
</file>