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6CA" w:rsidRDefault="00CE26CA" w:rsidP="006F5123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:rsidR="00CE26CA" w:rsidRPr="00CE26CA" w:rsidRDefault="00CE26CA" w:rsidP="006F512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CE26CA">
        <w:rPr>
          <w:rFonts w:ascii="Arial" w:hAnsi="Arial" w:cs="Arial"/>
          <w:color w:val="000000"/>
          <w:sz w:val="28"/>
          <w:szCs w:val="28"/>
        </w:rPr>
        <w:t xml:space="preserve">The </w:t>
      </w:r>
      <w:proofErr w:type="spellStart"/>
      <w:r w:rsidRPr="00CE26CA">
        <w:rPr>
          <w:rFonts w:ascii="Arial" w:hAnsi="Arial" w:cs="Arial"/>
          <w:color w:val="000000"/>
          <w:sz w:val="28"/>
          <w:szCs w:val="28"/>
        </w:rPr>
        <w:t>range</w:t>
      </w:r>
      <w:proofErr w:type="gramStart"/>
      <w:r w:rsidRPr="00CE26CA">
        <w:rPr>
          <w:rFonts w:ascii="Arial" w:hAnsi="Arial" w:cs="Arial"/>
          <w:color w:val="000000"/>
          <w:sz w:val="28"/>
          <w:szCs w:val="28"/>
        </w:rPr>
        <w:t>,sensitivity,injection</w:t>
      </w:r>
      <w:proofErr w:type="spellEnd"/>
      <w:proofErr w:type="gramEnd"/>
      <w:r w:rsidRPr="00CE26CA">
        <w:rPr>
          <w:rFonts w:ascii="Arial" w:hAnsi="Arial" w:cs="Arial"/>
          <w:color w:val="000000"/>
          <w:sz w:val="28"/>
          <w:szCs w:val="28"/>
        </w:rPr>
        <w:t xml:space="preserve"> ,etc, </w:t>
      </w:r>
      <w:proofErr w:type="spellStart"/>
      <w:r w:rsidRPr="00CE26CA">
        <w:rPr>
          <w:rFonts w:ascii="Arial" w:hAnsi="Arial" w:cs="Arial"/>
          <w:color w:val="000000"/>
          <w:sz w:val="28"/>
          <w:szCs w:val="28"/>
        </w:rPr>
        <w:t>i.e</w:t>
      </w:r>
      <w:proofErr w:type="spellEnd"/>
      <w:r w:rsidRPr="00CE26CA">
        <w:rPr>
          <w:rFonts w:ascii="Arial" w:hAnsi="Arial" w:cs="Arial"/>
          <w:color w:val="000000"/>
          <w:sz w:val="28"/>
          <w:szCs w:val="28"/>
        </w:rPr>
        <w:t xml:space="preserve"> the </w:t>
      </w:r>
      <w:proofErr w:type="spellStart"/>
      <w:r w:rsidRPr="00CE26CA">
        <w:rPr>
          <w:rFonts w:ascii="Arial" w:hAnsi="Arial" w:cs="Arial"/>
          <w:color w:val="000000"/>
          <w:sz w:val="28"/>
          <w:szCs w:val="28"/>
        </w:rPr>
        <w:t>summay</w:t>
      </w:r>
      <w:proofErr w:type="spellEnd"/>
      <w:r w:rsidRPr="00CE26CA">
        <w:rPr>
          <w:rFonts w:ascii="Arial" w:hAnsi="Arial" w:cs="Arial"/>
          <w:color w:val="000000"/>
          <w:sz w:val="28"/>
          <w:szCs w:val="28"/>
        </w:rPr>
        <w:t xml:space="preserve"> for the spectrometer and chromatograph are specified in the below table.</w:t>
      </w:r>
    </w:p>
    <w:p w:rsidR="00CE26CA" w:rsidRDefault="00CE26CA" w:rsidP="006F5123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:rsidR="006F5123" w:rsidRDefault="006F5123" w:rsidP="006F5123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172075" cy="4724400"/>
            <wp:effectExtent l="19050" t="0" r="9525" b="0"/>
            <wp:docPr id="1" name="Picture 1" descr="SAM Instrument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 Instrument Characteristic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01" w:rsidRDefault="00904101"/>
    <w:sectPr w:rsidR="00904101" w:rsidSect="009041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70C" w:rsidRDefault="007C270C" w:rsidP="006F5123">
      <w:pPr>
        <w:spacing w:after="0" w:line="240" w:lineRule="auto"/>
      </w:pPr>
      <w:r>
        <w:separator/>
      </w:r>
    </w:p>
  </w:endnote>
  <w:endnote w:type="continuationSeparator" w:id="0">
    <w:p w:rsidR="007C270C" w:rsidRDefault="007C270C" w:rsidP="006F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70C" w:rsidRDefault="007C270C" w:rsidP="006F5123">
      <w:pPr>
        <w:spacing w:after="0" w:line="240" w:lineRule="auto"/>
      </w:pPr>
      <w:r>
        <w:separator/>
      </w:r>
    </w:p>
  </w:footnote>
  <w:footnote w:type="continuationSeparator" w:id="0">
    <w:p w:rsidR="007C270C" w:rsidRDefault="007C270C" w:rsidP="006F5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123" w:rsidRDefault="006F5123" w:rsidP="006F5123">
    <w:pPr>
      <w:pStyle w:val="Heading1"/>
      <w:ind w:left="2880" w:firstLine="720"/>
      <w:rPr>
        <w:sz w:val="40"/>
        <w:szCs w:val="40"/>
      </w:rPr>
    </w:pPr>
    <w:r w:rsidRPr="006F5123">
      <w:rPr>
        <w:sz w:val="40"/>
        <w:szCs w:val="40"/>
      </w:rPr>
      <w:t>SUMMARY</w:t>
    </w:r>
  </w:p>
  <w:p w:rsidR="006F5123" w:rsidRPr="006F5123" w:rsidRDefault="006F5123" w:rsidP="006F512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5123"/>
    <w:rsid w:val="00434438"/>
    <w:rsid w:val="005E65D7"/>
    <w:rsid w:val="006F5123"/>
    <w:rsid w:val="007C270C"/>
    <w:rsid w:val="00904101"/>
    <w:rsid w:val="00A631F0"/>
    <w:rsid w:val="00CE2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01"/>
  </w:style>
  <w:style w:type="paragraph" w:styleId="Heading1">
    <w:name w:val="heading 1"/>
    <w:basedOn w:val="Normal"/>
    <w:next w:val="Normal"/>
    <w:link w:val="Heading1Char"/>
    <w:uiPriority w:val="9"/>
    <w:qFormat/>
    <w:rsid w:val="006F5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1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5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123"/>
  </w:style>
  <w:style w:type="paragraph" w:styleId="Footer">
    <w:name w:val="footer"/>
    <w:basedOn w:val="Normal"/>
    <w:link w:val="FooterChar"/>
    <w:uiPriority w:val="99"/>
    <w:semiHidden/>
    <w:unhideWhenUsed/>
    <w:rsid w:val="006F5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123"/>
  </w:style>
  <w:style w:type="character" w:customStyle="1" w:styleId="Heading1Char">
    <w:name w:val="Heading 1 Char"/>
    <w:basedOn w:val="DefaultParagraphFont"/>
    <w:link w:val="Heading1"/>
    <w:uiPriority w:val="9"/>
    <w:rsid w:val="006F5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>Grizli777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3</cp:revision>
  <dcterms:created xsi:type="dcterms:W3CDTF">2015-11-05T01:03:00Z</dcterms:created>
  <dcterms:modified xsi:type="dcterms:W3CDTF">2015-11-05T01:12:00Z</dcterms:modified>
</cp:coreProperties>
</file>