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media/image6.png" ContentType="image/jpeg"/>
  <Override PartName="/word/media/image7.png" ContentType="image/jpeg"/>
  <Override PartName="/word/media/image8.png" ContentType="image/jpeg"/>
  <Override PartName="/word/media/image9.png" ContentType="image/jpeg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8AAD77" w14:textId="76A83E67" w:rsidR="00415541" w:rsidRPr="009A4098" w:rsidRDefault="00000000" w:rsidP="00E00056">
      <w:pPr>
        <w:spacing w:before="480" w:after="80"/>
        <w:ind w:firstLine="720"/>
        <w:jc w:val="center"/>
        <w:rPr>
          <w:rFonts w:ascii="TH SarabunPSK" w:hAnsi="TH SarabunPSK" w:cs="TH SarabunPSK"/>
        </w:rPr>
      </w:pPr>
      <w:proofErr w:type="spellStart"/>
      <w:r w:rsidRPr="009A4098">
        <w:rPr>
          <w:rFonts w:ascii="TH SarabunPSK" w:hAnsi="TH SarabunPSK" w:cs="TH SarabunPSK" w:hint="cs"/>
          <w:b/>
          <w:color w:val="1A365D"/>
          <w:sz w:val="44"/>
        </w:rPr>
        <w:t>รายงานสรุป</w:t>
      </w:r>
      <w:proofErr w:type="spellEnd"/>
      <w:r w:rsidRPr="009A4098">
        <w:rPr>
          <w:rFonts w:ascii="TH SarabunPSK" w:hAnsi="TH SarabunPSK" w:cs="TH SarabunPSK" w:hint="cs"/>
          <w:b/>
          <w:color w:val="1A365D"/>
          <w:sz w:val="44"/>
        </w:rPr>
        <w:t xml:space="preserve"> Business Insight &amp; Feature Selection</w:t>
      </w:r>
    </w:p>
    <w:p w14:paraId="603A0220" w14:textId="77777777" w:rsidR="00066C6A" w:rsidRDefault="00000000" w:rsidP="00066C6A">
      <w:pPr>
        <w:spacing w:after="480"/>
        <w:jc w:val="center"/>
        <w:rPr>
          <w:rFonts w:ascii="TH SarabunPSK" w:hAnsi="TH SarabunPSK" w:cs="TH SarabunPSK"/>
          <w:sz w:val="32"/>
          <w:szCs w:val="32"/>
          <w:lang w:bidi="th-TH"/>
        </w:rPr>
      </w:pPr>
      <w:r w:rsidRPr="009A4098">
        <w:rPr>
          <w:rFonts w:ascii="TH SarabunPSK" w:hAnsi="TH SarabunPSK" w:cs="TH SarabunPSK" w:hint="cs"/>
          <w:i/>
          <w:color w:val="2D3748"/>
          <w:sz w:val="36"/>
          <w:szCs w:val="32"/>
        </w:rPr>
        <w:t>วิเคราะห์ปัจจัยและพฤติกรรมการคืนสินค้าเพื่อ</w:t>
      </w:r>
      <w:proofErr w:type="spellStart"/>
      <w:r w:rsidRPr="009A4098">
        <w:rPr>
          <w:rFonts w:ascii="TH SarabunPSK" w:hAnsi="TH SarabunPSK" w:cs="TH SarabunPSK" w:hint="cs"/>
          <w:i/>
          <w:color w:val="2D3748"/>
          <w:sz w:val="36"/>
          <w:szCs w:val="32"/>
        </w:rPr>
        <w:t>พัฒนาโมเดล</w:t>
      </w:r>
      <w:proofErr w:type="spellEnd"/>
      <w:r w:rsidRPr="009A4098">
        <w:rPr>
          <w:rFonts w:ascii="TH SarabunPSK" w:hAnsi="TH SarabunPSK" w:cs="TH SarabunPSK" w:hint="cs"/>
          <w:i/>
          <w:color w:val="2D3748"/>
          <w:sz w:val="36"/>
          <w:szCs w:val="32"/>
        </w:rPr>
        <w:t xml:space="preserve"> Machine Learning</w:t>
      </w:r>
    </w:p>
    <w:p w14:paraId="4419E91B" w14:textId="714FA444" w:rsidR="00415541" w:rsidRPr="00066C6A" w:rsidRDefault="00066C6A" w:rsidP="00066C6A">
      <w:pPr>
        <w:spacing w:after="48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color w:val="2B6CB0"/>
          <w:sz w:val="36"/>
          <w:szCs w:val="36"/>
          <w:lang w:bidi="th-TH"/>
        </w:rPr>
        <w:t>1</w:t>
      </w:r>
      <w:r w:rsidR="00000000" w:rsidRPr="009A4098">
        <w:rPr>
          <w:rFonts w:ascii="TH SarabunPSK" w:hAnsi="TH SarabunPSK" w:cs="TH SarabunPSK" w:hint="cs"/>
          <w:b/>
          <w:color w:val="2B6CB0"/>
          <w:sz w:val="36"/>
          <w:szCs w:val="36"/>
        </w:rPr>
        <w:t xml:space="preserve">. </w:t>
      </w:r>
      <w:proofErr w:type="spellStart"/>
      <w:r w:rsidR="00000000" w:rsidRPr="009A4098">
        <w:rPr>
          <w:rFonts w:ascii="TH SarabunPSK" w:hAnsi="TH SarabunPSK" w:cs="TH SarabunPSK" w:hint="cs"/>
          <w:b/>
          <w:color w:val="2B6CB0"/>
          <w:sz w:val="36"/>
          <w:szCs w:val="36"/>
        </w:rPr>
        <w:t>อันดับความสำคัญของฟีเจอร์หลังปรับแต่งโมเดล</w:t>
      </w:r>
      <w:proofErr w:type="spellEnd"/>
      <w:r w:rsidR="00000000" w:rsidRPr="009A4098">
        <w:rPr>
          <w:rFonts w:ascii="TH SarabunPSK" w:hAnsi="TH SarabunPSK" w:cs="TH SarabunPSK" w:hint="cs"/>
          <w:b/>
          <w:color w:val="2B6CB0"/>
          <w:sz w:val="36"/>
          <w:szCs w:val="36"/>
        </w:rPr>
        <w:t xml:space="preserve"> (Tuned Feature Importance)</w:t>
      </w:r>
    </w:p>
    <w:p w14:paraId="31107B10" w14:textId="77777777" w:rsidR="00415541" w:rsidRPr="009A4098" w:rsidRDefault="00000000" w:rsidP="009A4098">
      <w:pPr>
        <w:spacing w:before="240" w:after="80"/>
        <w:jc w:val="center"/>
        <w:rPr>
          <w:rFonts w:ascii="TH SarabunPSK" w:hAnsi="TH SarabunPSK" w:cs="TH SarabunPSK"/>
          <w:sz w:val="36"/>
          <w:szCs w:val="36"/>
        </w:rPr>
      </w:pPr>
      <w:r w:rsidRPr="009A4098">
        <w:rPr>
          <w:rFonts w:ascii="TH SarabunPSK" w:hAnsi="TH SarabunPSK" w:cs="TH SarabunPSK" w:hint="cs"/>
          <w:noProof/>
          <w:sz w:val="36"/>
          <w:szCs w:val="36"/>
        </w:rPr>
        <w:drawing>
          <wp:inline distT="0" distB="0" distL="0" distR="0" wp14:anchorId="7AE6DC26" wp14:editId="2A1EC7D3">
            <wp:extent cx="3878580" cy="3232150"/>
            <wp:effectExtent l="0" t="0" r="762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eature_importance_baselin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78580" cy="323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DEEE0" w14:textId="3B8BF22F" w:rsidR="00415541" w:rsidRPr="009A4098" w:rsidRDefault="00000000" w:rsidP="009A4098">
      <w:pPr>
        <w:spacing w:after="240"/>
        <w:jc w:val="center"/>
        <w:rPr>
          <w:rFonts w:ascii="TH SarabunPSK" w:hAnsi="TH SarabunPSK" w:cs="TH SarabunPSK"/>
          <w:sz w:val="36"/>
          <w:szCs w:val="36"/>
        </w:rPr>
      </w:pPr>
      <w:proofErr w:type="spellStart"/>
      <w:r w:rsidRPr="009A4098">
        <w:rPr>
          <w:rFonts w:ascii="TH SarabunPSK" w:hAnsi="TH SarabunPSK" w:cs="TH SarabunPSK" w:hint="cs"/>
          <w:b/>
          <w:i/>
          <w:color w:val="718096"/>
          <w:sz w:val="36"/>
          <w:szCs w:val="36"/>
        </w:rPr>
        <w:t>รูปที่</w:t>
      </w:r>
      <w:proofErr w:type="spellEnd"/>
      <w:r w:rsidRPr="009A4098">
        <w:rPr>
          <w:rFonts w:ascii="TH SarabunPSK" w:hAnsi="TH SarabunPSK" w:cs="TH SarabunPSK" w:hint="cs"/>
          <w:b/>
          <w:i/>
          <w:color w:val="718096"/>
          <w:sz w:val="36"/>
          <w:szCs w:val="36"/>
        </w:rPr>
        <w:t xml:space="preserve"> 1: Feature Importance (Tuned Model)</w:t>
      </w:r>
    </w:p>
    <w:p w14:paraId="59236D9B" w14:textId="77777777" w:rsidR="004C73A1" w:rsidRDefault="00000000" w:rsidP="009A4098">
      <w:pPr>
        <w:spacing w:after="120"/>
        <w:rPr>
          <w:rFonts w:ascii="TH SarabunPSK" w:hAnsi="TH SarabunPSK" w:cs="TH SarabunPSK"/>
          <w:sz w:val="36"/>
          <w:szCs w:val="36"/>
          <w:lang w:bidi="th-TH"/>
        </w:rPr>
      </w:pPr>
      <w:r w:rsidRPr="009A4098">
        <w:rPr>
          <w:rFonts w:ascii="Segoe UI Emoji" w:hAnsi="Segoe UI Emoji" w:cs="Segoe UI Emoji"/>
          <w:b/>
          <w:color w:val="1A365D"/>
          <w:sz w:val="36"/>
          <w:szCs w:val="36"/>
        </w:rPr>
        <w:t>💡</w:t>
      </w:r>
      <w:r w:rsidRPr="009A4098">
        <w:rPr>
          <w:rFonts w:ascii="TH SarabunPSK" w:hAnsi="TH SarabunPSK" w:cs="TH SarabunPSK" w:hint="cs"/>
          <w:b/>
          <w:color w:val="1A365D"/>
          <w:sz w:val="36"/>
          <w:szCs w:val="36"/>
        </w:rPr>
        <w:t xml:space="preserve"> Insight ที่น่าสนใจ: </w:t>
      </w:r>
      <w:r w:rsidRPr="009A4098">
        <w:rPr>
          <w:rFonts w:ascii="TH SarabunPSK" w:hAnsi="TH SarabunPSK" w:cs="TH SarabunPSK" w:hint="cs"/>
          <w:sz w:val="36"/>
          <w:szCs w:val="36"/>
        </w:rPr>
        <w:t xml:space="preserve">หลังจากทำ Feature Engineering </w:t>
      </w:r>
    </w:p>
    <w:p w14:paraId="28D1EDF4" w14:textId="3378226D" w:rsidR="00415541" w:rsidRPr="009A4098" w:rsidRDefault="004C73A1" w:rsidP="009A4098">
      <w:pPr>
        <w:spacing w:after="120"/>
        <w:rPr>
          <w:rFonts w:ascii="TH SarabunPSK" w:hAnsi="TH SarabunPSK" w:cs="TH SarabunPSK"/>
          <w:sz w:val="36"/>
          <w:szCs w:val="36"/>
          <w:lang w:bidi="th-TH"/>
        </w:rPr>
      </w:pPr>
      <w:proofErr w:type="spellStart"/>
      <w:r w:rsidRPr="009A4098">
        <w:rPr>
          <w:rFonts w:ascii="TH SarabunPSK" w:hAnsi="TH SarabunPSK" w:cs="TH SarabunPSK" w:hint="cs"/>
          <w:sz w:val="36"/>
          <w:szCs w:val="36"/>
        </w:rPr>
        <w:t>ฟีเจอร์กลุ่มพฤติกรรมในอดีต</w:t>
      </w:r>
      <w:proofErr w:type="spellEnd"/>
      <w:r w:rsidRPr="009A4098">
        <w:rPr>
          <w:rFonts w:ascii="TH SarabunPSK" w:hAnsi="TH SarabunPSK" w:cs="TH SarabunPSK" w:hint="cs"/>
          <w:sz w:val="36"/>
          <w:szCs w:val="36"/>
        </w:rPr>
        <w:t xml:space="preserve"> </w:t>
      </w:r>
      <w:proofErr w:type="spellStart"/>
      <w:r w:rsidRPr="009A4098">
        <w:rPr>
          <w:rFonts w:ascii="TH SarabunPSK" w:hAnsi="TH SarabunPSK" w:cs="TH SarabunPSK" w:hint="cs"/>
          <w:sz w:val="36"/>
          <w:szCs w:val="36"/>
        </w:rPr>
        <w:t>ได้แก่</w:t>
      </w:r>
      <w:proofErr w:type="spellEnd"/>
      <w:r w:rsidRPr="009A4098">
        <w:rPr>
          <w:rFonts w:ascii="TH SarabunPSK" w:hAnsi="TH SarabunPSK" w:cs="TH SarabunPSK" w:hint="cs"/>
          <w:sz w:val="36"/>
          <w:szCs w:val="36"/>
        </w:rPr>
        <w:t xml:space="preserve"> </w:t>
      </w:r>
      <w:proofErr w:type="spellStart"/>
      <w:r w:rsidRPr="009A4098">
        <w:rPr>
          <w:rFonts w:ascii="TH SarabunPSK" w:hAnsi="TH SarabunPSK" w:cs="TH SarabunPSK" w:hint="cs"/>
          <w:sz w:val="36"/>
          <w:szCs w:val="36"/>
        </w:rPr>
        <w:t>customer_return_ratio</w:t>
      </w:r>
      <w:proofErr w:type="spellEnd"/>
      <w:r w:rsidRPr="009A4098">
        <w:rPr>
          <w:rFonts w:ascii="TH SarabunPSK" w:hAnsi="TH SarabunPSK" w:cs="TH SarabunPSK" w:hint="cs"/>
          <w:sz w:val="36"/>
          <w:szCs w:val="36"/>
        </w:rPr>
        <w:t xml:space="preserve"> </w:t>
      </w:r>
      <w:proofErr w:type="spellStart"/>
      <w:r w:rsidRPr="009A4098">
        <w:rPr>
          <w:rFonts w:ascii="TH SarabunPSK" w:hAnsi="TH SarabunPSK" w:cs="TH SarabunPSK" w:hint="cs"/>
          <w:sz w:val="36"/>
          <w:szCs w:val="36"/>
        </w:rPr>
        <w:t>และ</w:t>
      </w:r>
      <w:proofErr w:type="spellEnd"/>
      <w:r w:rsidRPr="009A4098">
        <w:rPr>
          <w:rFonts w:ascii="TH SarabunPSK" w:hAnsi="TH SarabunPSK" w:cs="TH SarabunPSK" w:hint="cs"/>
          <w:sz w:val="36"/>
          <w:szCs w:val="36"/>
        </w:rPr>
        <w:t xml:space="preserve"> hist_return_rate_180d</w:t>
      </w:r>
      <w:r>
        <w:rPr>
          <w:rFonts w:ascii="TH SarabunPSK" w:hAnsi="TH SarabunPSK" w:cs="TH SarabunPSK" w:hint="cs"/>
          <w:sz w:val="36"/>
          <w:szCs w:val="36"/>
          <w:cs/>
          <w:lang w:bidi="th-TH"/>
        </w:rPr>
        <w:t xml:space="preserve"> </w:t>
      </w:r>
      <w:proofErr w:type="spellStart"/>
      <w:r w:rsidRPr="009A4098">
        <w:rPr>
          <w:rFonts w:ascii="TH SarabunPSK" w:hAnsi="TH SarabunPSK" w:cs="TH SarabunPSK" w:hint="cs"/>
          <w:sz w:val="36"/>
          <w:szCs w:val="36"/>
        </w:rPr>
        <w:t>มีค่าคะแนนความสำคัญ</w:t>
      </w:r>
      <w:proofErr w:type="spellEnd"/>
      <w:r>
        <w:rPr>
          <w:rFonts w:ascii="TH SarabunPSK" w:hAnsi="TH SarabunPSK" w:cs="TH SarabunPSK" w:hint="cs"/>
          <w:sz w:val="36"/>
          <w:szCs w:val="36"/>
          <w:cs/>
          <w:lang w:bidi="th-TH"/>
        </w:rPr>
        <w:t>นำ</w:t>
      </w:r>
      <w:proofErr w:type="spellStart"/>
      <w:r w:rsidRPr="009A4098">
        <w:rPr>
          <w:rFonts w:ascii="TH SarabunPSK" w:hAnsi="TH SarabunPSK" w:cs="TH SarabunPSK" w:hint="cs"/>
          <w:sz w:val="36"/>
          <w:szCs w:val="36"/>
        </w:rPr>
        <w:t>เป็นอันดับหนึ่งอย่าง</w:t>
      </w:r>
      <w:proofErr w:type="spellEnd"/>
      <w:r>
        <w:rPr>
          <w:rFonts w:ascii="TH SarabunPSK" w:hAnsi="TH SarabunPSK" w:cs="TH SarabunPSK" w:hint="cs"/>
          <w:sz w:val="36"/>
          <w:szCs w:val="36"/>
          <w:cs/>
          <w:lang w:bidi="th-TH"/>
        </w:rPr>
        <w:t>เห็นได้ชัด</w:t>
      </w:r>
    </w:p>
    <w:p w14:paraId="18A276AB" w14:textId="45F3365B" w:rsidR="00415541" w:rsidRPr="009A4098" w:rsidRDefault="00000000" w:rsidP="009A4098">
      <w:pPr>
        <w:spacing w:after="120"/>
        <w:rPr>
          <w:rFonts w:ascii="TH SarabunPSK" w:hAnsi="TH SarabunPSK" w:cs="TH SarabunPSK"/>
          <w:sz w:val="36"/>
          <w:szCs w:val="36"/>
          <w:lang w:bidi="th-TH"/>
        </w:rPr>
      </w:pPr>
      <w:r w:rsidRPr="009A4098">
        <w:rPr>
          <w:rFonts w:ascii="Segoe UI Emoji" w:hAnsi="Segoe UI Emoji" w:cs="Segoe UI Emoji"/>
          <w:b/>
          <w:color w:val="2B6CB0"/>
          <w:sz w:val="36"/>
          <w:szCs w:val="36"/>
        </w:rPr>
        <w:t>🎯</w:t>
      </w:r>
      <w:r w:rsidRPr="009A4098">
        <w:rPr>
          <w:rFonts w:ascii="TH SarabunPSK" w:hAnsi="TH SarabunPSK" w:cs="TH SarabunPSK" w:hint="cs"/>
          <w:b/>
          <w:color w:val="2B6CB0"/>
          <w:sz w:val="36"/>
          <w:szCs w:val="36"/>
        </w:rPr>
        <w:t xml:space="preserve"> เหตุผลในการเลือกทำ Feature: </w:t>
      </w:r>
      <w:r w:rsidRPr="009A4098">
        <w:rPr>
          <w:rFonts w:ascii="TH SarabunPSK" w:hAnsi="TH SarabunPSK" w:cs="TH SarabunPSK" w:hint="cs"/>
          <w:sz w:val="36"/>
          <w:szCs w:val="36"/>
        </w:rPr>
        <w:t>ช่วยให้โมเดลมีมิติในการวิเคราะห์ทั้งในส่วนของความเร่งด่วน พฤติกรรมสะสม และความพร้อมของระบบโล</w:t>
      </w:r>
      <w:proofErr w:type="spellStart"/>
      <w:r w:rsidRPr="009A4098">
        <w:rPr>
          <w:rFonts w:ascii="TH SarabunPSK" w:hAnsi="TH SarabunPSK" w:cs="TH SarabunPSK" w:hint="cs"/>
          <w:sz w:val="36"/>
          <w:szCs w:val="36"/>
        </w:rPr>
        <w:t>จิสติกส์ร่วมกัน</w:t>
      </w:r>
      <w:proofErr w:type="spellEnd"/>
      <w:r w:rsidR="004C73A1">
        <w:rPr>
          <w:rFonts w:ascii="TH SarabunPSK" w:hAnsi="TH SarabunPSK" w:cs="TH SarabunPSK" w:hint="cs"/>
          <w:sz w:val="36"/>
          <w:szCs w:val="36"/>
          <w:cs/>
          <w:lang w:bidi="th-TH"/>
        </w:rPr>
        <w:t xml:space="preserve"> </w:t>
      </w:r>
      <w:r w:rsidR="004C73A1" w:rsidRPr="009A4098">
        <w:rPr>
          <w:rFonts w:ascii="TH SarabunPSK" w:hAnsi="TH SarabunPSK" w:cs="TH SarabunPSK" w:hint="cs"/>
          <w:sz w:val="36"/>
          <w:szCs w:val="36"/>
        </w:rPr>
        <w:t>ยืนยันว่าสัดส่วนพฤติกรรมการคืนสินค้ารายบุคคลเป็นสัญญาณที่ชัดเจนที่สุดในการแยกแยะกลุ่มเสี่ยง</w:t>
      </w:r>
    </w:p>
    <w:p w14:paraId="2BAF4D79" w14:textId="77777777" w:rsidR="00415541" w:rsidRPr="009A4098" w:rsidRDefault="00000000" w:rsidP="009A4098">
      <w:pPr>
        <w:spacing w:after="240"/>
        <w:rPr>
          <w:rFonts w:ascii="TH SarabunPSK" w:hAnsi="TH SarabunPSK" w:cs="TH SarabunPSK"/>
          <w:sz w:val="36"/>
          <w:szCs w:val="36"/>
        </w:rPr>
      </w:pPr>
      <w:r w:rsidRPr="009A4098">
        <w:rPr>
          <w:rFonts w:ascii="Segoe UI Emoji" w:hAnsi="Segoe UI Emoji" w:cs="Segoe UI Emoji"/>
          <w:b/>
          <w:color w:val="2D3748"/>
          <w:sz w:val="36"/>
          <w:szCs w:val="36"/>
        </w:rPr>
        <w:t>📌</w:t>
      </w:r>
      <w:r w:rsidRPr="009A4098">
        <w:rPr>
          <w:rFonts w:ascii="TH SarabunPSK" w:hAnsi="TH SarabunPSK" w:cs="TH SarabunPSK" w:hint="cs"/>
          <w:b/>
          <w:color w:val="2D3748"/>
          <w:sz w:val="36"/>
          <w:szCs w:val="36"/>
        </w:rPr>
        <w:t xml:space="preserve"> ปัจจัยด้านนี้บอกอะไรเรา: </w:t>
      </w:r>
      <w:r w:rsidRPr="009A4098">
        <w:rPr>
          <w:rFonts w:ascii="TH SarabunPSK" w:hAnsi="TH SarabunPSK" w:cs="TH SarabunPSK" w:hint="cs"/>
          <w:sz w:val="36"/>
          <w:szCs w:val="36"/>
        </w:rPr>
        <w:t>ความเสี่ยงในการคืนสินค้าไม่ได้ขึ้นอยู่กับตัวบุคคลอย่างเดียว แต่ตัวแปรความเร็วในการส่งมอบสินค้าและการเว้นระยะของการซื้อก็มีผลอย่างมีนัยสำคัญ</w:t>
      </w:r>
    </w:p>
    <w:p w14:paraId="7F3BDC24" w14:textId="540ABA09" w:rsidR="00415541" w:rsidRPr="009A4098" w:rsidRDefault="00066C6A" w:rsidP="009A4098">
      <w:pPr>
        <w:keepNext/>
        <w:spacing w:before="360" w:after="12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b/>
          <w:color w:val="2B6CB0"/>
          <w:sz w:val="36"/>
          <w:szCs w:val="36"/>
        </w:rPr>
        <w:lastRenderedPageBreak/>
        <w:t>2</w:t>
      </w:r>
      <w:r w:rsidR="00000000" w:rsidRPr="009A4098">
        <w:rPr>
          <w:rFonts w:ascii="TH SarabunPSK" w:hAnsi="TH SarabunPSK" w:cs="TH SarabunPSK" w:hint="cs"/>
          <w:b/>
          <w:color w:val="2B6CB0"/>
          <w:sz w:val="36"/>
          <w:szCs w:val="36"/>
        </w:rPr>
        <w:t>. ภาพรวมผลกระทบของตัวแปรประเภทกลุ่ม (Categorical Impact Overview)</w:t>
      </w:r>
    </w:p>
    <w:p w14:paraId="36795255" w14:textId="77777777" w:rsidR="00415541" w:rsidRPr="009A4098" w:rsidRDefault="00000000" w:rsidP="009A4098">
      <w:pPr>
        <w:spacing w:before="240" w:after="80"/>
        <w:jc w:val="center"/>
        <w:rPr>
          <w:rFonts w:ascii="TH SarabunPSK" w:hAnsi="TH SarabunPSK" w:cs="TH SarabunPSK"/>
          <w:sz w:val="36"/>
          <w:szCs w:val="36"/>
        </w:rPr>
      </w:pPr>
      <w:r w:rsidRPr="009A4098">
        <w:rPr>
          <w:rFonts w:ascii="TH SarabunPSK" w:hAnsi="TH SarabunPSK" w:cs="TH SarabunPSK" w:hint="cs"/>
          <w:noProof/>
          <w:sz w:val="36"/>
          <w:szCs w:val="36"/>
        </w:rPr>
        <w:drawing>
          <wp:inline distT="0" distB="0" distL="0" distR="0" wp14:anchorId="47BC6976" wp14:editId="08802DB9">
            <wp:extent cx="5032477" cy="4526280"/>
            <wp:effectExtent l="0" t="0" r="0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categorical_impact.jp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38014" cy="4531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84717" w14:textId="77777777" w:rsidR="00415541" w:rsidRPr="009A4098" w:rsidRDefault="00000000" w:rsidP="009A4098">
      <w:pPr>
        <w:spacing w:after="240"/>
        <w:jc w:val="center"/>
        <w:rPr>
          <w:rFonts w:ascii="TH SarabunPSK" w:hAnsi="TH SarabunPSK" w:cs="TH SarabunPSK"/>
          <w:sz w:val="36"/>
          <w:szCs w:val="36"/>
        </w:rPr>
      </w:pPr>
      <w:r w:rsidRPr="009A4098">
        <w:rPr>
          <w:rFonts w:ascii="TH SarabunPSK" w:hAnsi="TH SarabunPSK" w:cs="TH SarabunPSK" w:hint="cs"/>
          <w:b/>
          <w:i/>
          <w:color w:val="718096"/>
          <w:sz w:val="36"/>
          <w:szCs w:val="36"/>
        </w:rPr>
        <w:t>รูปที่ 2: ภาพรวมผลกระทบของตัวแปรประเภทกลุ่มต่ออัตราการคืนสินค้า</w:t>
      </w:r>
    </w:p>
    <w:p w14:paraId="40AC30BF" w14:textId="77777777" w:rsidR="00415541" w:rsidRPr="009A4098" w:rsidRDefault="00000000" w:rsidP="009A4098">
      <w:pPr>
        <w:spacing w:after="120"/>
        <w:rPr>
          <w:rFonts w:ascii="TH SarabunPSK" w:hAnsi="TH SarabunPSK" w:cs="TH SarabunPSK"/>
          <w:sz w:val="36"/>
          <w:szCs w:val="36"/>
        </w:rPr>
      </w:pPr>
      <w:r w:rsidRPr="009A4098">
        <w:rPr>
          <w:rFonts w:ascii="Segoe UI Emoji" w:hAnsi="Segoe UI Emoji" w:cs="Segoe UI Emoji"/>
          <w:b/>
          <w:color w:val="1A365D"/>
          <w:sz w:val="36"/>
          <w:szCs w:val="36"/>
        </w:rPr>
        <w:t>💡</w:t>
      </w:r>
      <w:r w:rsidRPr="009A4098">
        <w:rPr>
          <w:rFonts w:ascii="TH SarabunPSK" w:hAnsi="TH SarabunPSK" w:cs="TH SarabunPSK" w:hint="cs"/>
          <w:b/>
          <w:color w:val="1A365D"/>
          <w:sz w:val="36"/>
          <w:szCs w:val="36"/>
        </w:rPr>
        <w:t xml:space="preserve"> Insight ที่น่าสนใจ: </w:t>
      </w:r>
      <w:r w:rsidRPr="009A4098">
        <w:rPr>
          <w:rFonts w:ascii="TH SarabunPSK" w:hAnsi="TH SarabunPSK" w:cs="TH SarabunPSK" w:hint="cs"/>
          <w:sz w:val="36"/>
          <w:szCs w:val="36"/>
        </w:rPr>
        <w:t>อัตราการคืนสินค้า (Return Rate) มีความแปรปรวนอย่างเห็นได้ชัดเมื่อจำแนกตามรายภูมิภาคและวิธีการรับชำระเงิน โดยจังหวัดกลุ่มหัวเมืองใหญ่ เช่น ชลบุรี และสงขลา มีสัดส่วนการคืนของสะสมสูงกว่าพื้นที่อื่น</w:t>
      </w:r>
    </w:p>
    <w:p w14:paraId="28D6DEBD" w14:textId="1C65C2A0" w:rsidR="00415541" w:rsidRPr="009A4098" w:rsidRDefault="00000000" w:rsidP="009A4098">
      <w:pPr>
        <w:spacing w:after="120"/>
        <w:rPr>
          <w:rFonts w:ascii="TH SarabunPSK" w:hAnsi="TH SarabunPSK" w:cs="TH SarabunPSK"/>
          <w:sz w:val="36"/>
          <w:szCs w:val="36"/>
        </w:rPr>
      </w:pPr>
      <w:r w:rsidRPr="009A4098">
        <w:rPr>
          <w:rFonts w:ascii="Segoe UI Emoji" w:hAnsi="Segoe UI Emoji" w:cs="Segoe UI Emoji"/>
          <w:b/>
          <w:color w:val="2B6CB0"/>
          <w:sz w:val="36"/>
          <w:szCs w:val="36"/>
        </w:rPr>
        <w:t>🎯</w:t>
      </w:r>
      <w:r w:rsidRPr="009A4098">
        <w:rPr>
          <w:rFonts w:ascii="TH SarabunPSK" w:hAnsi="TH SarabunPSK" w:cs="TH SarabunPSK" w:hint="cs"/>
          <w:b/>
          <w:color w:val="2B6CB0"/>
          <w:sz w:val="36"/>
          <w:szCs w:val="36"/>
        </w:rPr>
        <w:t xml:space="preserve"> </w:t>
      </w:r>
      <w:proofErr w:type="spellStart"/>
      <w:r w:rsidRPr="009A4098">
        <w:rPr>
          <w:rFonts w:ascii="TH SarabunPSK" w:hAnsi="TH SarabunPSK" w:cs="TH SarabunPSK" w:hint="cs"/>
          <w:b/>
          <w:color w:val="2B6CB0"/>
          <w:sz w:val="36"/>
          <w:szCs w:val="36"/>
        </w:rPr>
        <w:t>เหตุผลในการเลือกทำ</w:t>
      </w:r>
      <w:proofErr w:type="spellEnd"/>
      <w:r w:rsidRPr="009A4098">
        <w:rPr>
          <w:rFonts w:ascii="TH SarabunPSK" w:hAnsi="TH SarabunPSK" w:cs="TH SarabunPSK" w:hint="cs"/>
          <w:b/>
          <w:color w:val="2B6CB0"/>
          <w:sz w:val="36"/>
          <w:szCs w:val="36"/>
        </w:rPr>
        <w:t xml:space="preserve"> Feature: </w:t>
      </w:r>
      <w:proofErr w:type="spellStart"/>
      <w:r w:rsidRPr="009A4098">
        <w:rPr>
          <w:rFonts w:ascii="TH SarabunPSK" w:hAnsi="TH SarabunPSK" w:cs="TH SarabunPSK" w:hint="cs"/>
          <w:sz w:val="36"/>
          <w:szCs w:val="36"/>
        </w:rPr>
        <w:t>นำข้อมูลกลุ่มเหล่านี้มาใช้เพื่อระบุ</w:t>
      </w:r>
      <w:proofErr w:type="spellEnd"/>
      <w:r w:rsidR="005417E1">
        <w:rPr>
          <w:rFonts w:ascii="TH SarabunPSK" w:hAnsi="TH SarabunPSK" w:cs="TH SarabunPSK"/>
          <w:sz w:val="36"/>
          <w:szCs w:val="36"/>
        </w:rPr>
        <w:t xml:space="preserve"> Segment </w:t>
      </w:r>
      <w:proofErr w:type="spellStart"/>
      <w:r w:rsidRPr="009A4098">
        <w:rPr>
          <w:rFonts w:ascii="TH SarabunPSK" w:hAnsi="TH SarabunPSK" w:cs="TH SarabunPSK" w:hint="cs"/>
          <w:sz w:val="36"/>
          <w:szCs w:val="36"/>
        </w:rPr>
        <w:t>เบื้องต้นที่มีความอ่อนไหวต่ออัตราการคืนของ</w:t>
      </w:r>
      <w:proofErr w:type="spellEnd"/>
      <w:r w:rsidRPr="009A4098">
        <w:rPr>
          <w:rFonts w:ascii="TH SarabunPSK" w:hAnsi="TH SarabunPSK" w:cs="TH SarabunPSK" w:hint="cs"/>
          <w:sz w:val="36"/>
          <w:szCs w:val="36"/>
        </w:rPr>
        <w:t xml:space="preserve"> (Return Sensitivity)</w:t>
      </w:r>
    </w:p>
    <w:p w14:paraId="562BB9D9" w14:textId="77777777" w:rsidR="00415541" w:rsidRPr="009A4098" w:rsidRDefault="00000000" w:rsidP="009A4098">
      <w:pPr>
        <w:spacing w:after="240"/>
        <w:rPr>
          <w:rFonts w:ascii="TH SarabunPSK" w:hAnsi="TH SarabunPSK" w:cs="TH SarabunPSK"/>
          <w:sz w:val="36"/>
          <w:szCs w:val="36"/>
        </w:rPr>
      </w:pPr>
      <w:r w:rsidRPr="009A4098">
        <w:rPr>
          <w:rFonts w:ascii="Segoe UI Emoji" w:hAnsi="Segoe UI Emoji" w:cs="Segoe UI Emoji"/>
          <w:b/>
          <w:color w:val="2D3748"/>
          <w:sz w:val="36"/>
          <w:szCs w:val="36"/>
        </w:rPr>
        <w:t>📌</w:t>
      </w:r>
      <w:r w:rsidRPr="009A4098">
        <w:rPr>
          <w:rFonts w:ascii="TH SarabunPSK" w:hAnsi="TH SarabunPSK" w:cs="TH SarabunPSK" w:hint="cs"/>
          <w:b/>
          <w:color w:val="2D3748"/>
          <w:sz w:val="36"/>
          <w:szCs w:val="36"/>
        </w:rPr>
        <w:t xml:space="preserve"> ปัจจัยด้านนี้บอกอะไรเรา: </w:t>
      </w:r>
      <w:r w:rsidRPr="009A4098">
        <w:rPr>
          <w:rFonts w:ascii="TH SarabunPSK" w:hAnsi="TH SarabunPSK" w:cs="TH SarabunPSK" w:hint="cs"/>
          <w:sz w:val="36"/>
          <w:szCs w:val="36"/>
        </w:rPr>
        <w:t>ปัจจัยภายนอก (External Factors) เช่น พื้นที่ทางภูมิศาสตร์และโครงสร้างการชำระเงินมีน้ำหนักมากพอที่จะใช้ในการคัดแยกความเสี่ยงตั้งแต่ขั้นแรกของการรับคำสั่งซื้อ</w:t>
      </w:r>
    </w:p>
    <w:p w14:paraId="668594B8" w14:textId="06F1EB7E" w:rsidR="00415541" w:rsidRPr="009A4098" w:rsidRDefault="00066C6A" w:rsidP="009A4098">
      <w:pPr>
        <w:keepNext/>
        <w:spacing w:before="360" w:after="12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b/>
          <w:color w:val="2B6CB0"/>
          <w:sz w:val="36"/>
          <w:szCs w:val="36"/>
        </w:rPr>
        <w:lastRenderedPageBreak/>
        <w:t>3</w:t>
      </w:r>
      <w:r w:rsidR="00000000" w:rsidRPr="009A4098">
        <w:rPr>
          <w:rFonts w:ascii="TH SarabunPSK" w:hAnsi="TH SarabunPSK" w:cs="TH SarabunPSK" w:hint="cs"/>
          <w:b/>
          <w:color w:val="2B6CB0"/>
          <w:sz w:val="36"/>
          <w:szCs w:val="36"/>
        </w:rPr>
        <w:t>. อัตราการคืนสินค้าวิเคราะห์ไขว้ระหว่าง หมวดหมู่สินค้า × วิธีการชำระเงิน</w:t>
      </w:r>
    </w:p>
    <w:p w14:paraId="2DA73D59" w14:textId="77777777" w:rsidR="00415541" w:rsidRPr="009A4098" w:rsidRDefault="00000000" w:rsidP="009A4098">
      <w:pPr>
        <w:spacing w:before="240" w:after="80"/>
        <w:jc w:val="center"/>
        <w:rPr>
          <w:rFonts w:ascii="TH SarabunPSK" w:hAnsi="TH SarabunPSK" w:cs="TH SarabunPSK"/>
          <w:sz w:val="36"/>
          <w:szCs w:val="36"/>
        </w:rPr>
      </w:pPr>
      <w:r w:rsidRPr="009A4098">
        <w:rPr>
          <w:rFonts w:ascii="TH SarabunPSK" w:hAnsi="TH SarabunPSK" w:cs="TH SarabunPSK" w:hint="cs"/>
          <w:noProof/>
          <w:sz w:val="36"/>
          <w:szCs w:val="36"/>
        </w:rPr>
        <w:drawing>
          <wp:inline distT="0" distB="0" distL="0" distR="0" wp14:anchorId="4044B18A" wp14:editId="6A692F14">
            <wp:extent cx="6156960" cy="3078480"/>
            <wp:effectExtent l="0" t="0" r="0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cross_category_paymen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56960" cy="307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94565" w14:textId="77777777" w:rsidR="00415541" w:rsidRPr="009A4098" w:rsidRDefault="00000000" w:rsidP="009A4098">
      <w:pPr>
        <w:spacing w:after="240"/>
        <w:jc w:val="center"/>
        <w:rPr>
          <w:rFonts w:ascii="TH SarabunPSK" w:hAnsi="TH SarabunPSK" w:cs="TH SarabunPSK"/>
          <w:sz w:val="36"/>
          <w:szCs w:val="36"/>
        </w:rPr>
      </w:pPr>
      <w:r w:rsidRPr="009A4098">
        <w:rPr>
          <w:rFonts w:ascii="TH SarabunPSK" w:hAnsi="TH SarabunPSK" w:cs="TH SarabunPSK" w:hint="cs"/>
          <w:b/>
          <w:i/>
          <w:color w:val="718096"/>
          <w:sz w:val="36"/>
          <w:szCs w:val="36"/>
        </w:rPr>
        <w:t>รูปที่ 3: อัตราการคืนสินค้าเมื่อวิเคราะห์ร่วมระหว่าง หมวดหมู่สินค้า × วิธีการชำระเงิน</w:t>
      </w:r>
    </w:p>
    <w:p w14:paraId="2717E0CD" w14:textId="77777777" w:rsidR="00415541" w:rsidRPr="009A4098" w:rsidRDefault="00000000" w:rsidP="009A4098">
      <w:pPr>
        <w:spacing w:after="120"/>
        <w:rPr>
          <w:rFonts w:ascii="TH SarabunPSK" w:hAnsi="TH SarabunPSK" w:cs="TH SarabunPSK"/>
          <w:sz w:val="36"/>
          <w:szCs w:val="36"/>
        </w:rPr>
      </w:pPr>
      <w:r w:rsidRPr="009A4098">
        <w:rPr>
          <w:rFonts w:ascii="Segoe UI Emoji" w:hAnsi="Segoe UI Emoji" w:cs="Segoe UI Emoji"/>
          <w:b/>
          <w:color w:val="1A365D"/>
          <w:sz w:val="36"/>
          <w:szCs w:val="36"/>
        </w:rPr>
        <w:t>💡</w:t>
      </w:r>
      <w:r w:rsidRPr="009A4098">
        <w:rPr>
          <w:rFonts w:ascii="TH SarabunPSK" w:hAnsi="TH SarabunPSK" w:cs="TH SarabunPSK" w:hint="cs"/>
          <w:b/>
          <w:color w:val="1A365D"/>
          <w:sz w:val="36"/>
          <w:szCs w:val="36"/>
        </w:rPr>
        <w:t xml:space="preserve"> Insight ที่น่าสนใจ: </w:t>
      </w:r>
      <w:r w:rsidRPr="009A4098">
        <w:rPr>
          <w:rFonts w:ascii="TH SarabunPSK" w:hAnsi="TH SarabunPSK" w:cs="TH SarabunPSK" w:hint="cs"/>
          <w:sz w:val="36"/>
          <w:szCs w:val="36"/>
        </w:rPr>
        <w:t>พบรูปแบบปฏิสัมพันธ์ที่น่าสนใจอย่างยิ่งในกลุ่มสินค้ามูลค่าสูง โดย สินค้า Electronics ที่ชำระเงินด้วยบัตรเครดิต มีอัตราการคืนสูงสุดที่ 35.1% ซึ่งตรงกันข้ามกับสินค้ากลุ่ม Cosmetics (เครื่องสำอาง) ที่กลับมีอัตราการคืนพุ่งสูงขึ้นเมื่อใช้ระบบเก็บเงินปลายทางหรือ COD (28.2%)</w:t>
      </w:r>
    </w:p>
    <w:p w14:paraId="5A17D949" w14:textId="77777777" w:rsidR="00415541" w:rsidRPr="009A4098" w:rsidRDefault="00000000" w:rsidP="009A4098">
      <w:pPr>
        <w:spacing w:after="120"/>
        <w:rPr>
          <w:rFonts w:ascii="TH SarabunPSK" w:hAnsi="TH SarabunPSK" w:cs="TH SarabunPSK"/>
          <w:sz w:val="36"/>
          <w:szCs w:val="36"/>
        </w:rPr>
      </w:pPr>
      <w:r w:rsidRPr="009A4098">
        <w:rPr>
          <w:rFonts w:ascii="Segoe UI Emoji" w:hAnsi="Segoe UI Emoji" w:cs="Segoe UI Emoji"/>
          <w:b/>
          <w:color w:val="2B6CB0"/>
          <w:sz w:val="36"/>
          <w:szCs w:val="36"/>
        </w:rPr>
        <w:t>🎯</w:t>
      </w:r>
      <w:r w:rsidRPr="009A4098">
        <w:rPr>
          <w:rFonts w:ascii="TH SarabunPSK" w:hAnsi="TH SarabunPSK" w:cs="TH SarabunPSK" w:hint="cs"/>
          <w:b/>
          <w:color w:val="2B6CB0"/>
          <w:sz w:val="36"/>
          <w:szCs w:val="36"/>
        </w:rPr>
        <w:t xml:space="preserve"> เหตุผลในการเลือกทำ Feature: </w:t>
      </w:r>
      <w:r w:rsidRPr="009A4098">
        <w:rPr>
          <w:rFonts w:ascii="TH SarabunPSK" w:hAnsi="TH SarabunPSK" w:cs="TH SarabunPSK" w:hint="cs"/>
          <w:sz w:val="36"/>
          <w:szCs w:val="36"/>
        </w:rPr>
        <w:t>ช่องทางการจ่ายเงินส่งผลลัพธ์ไม่เหมือนกันในแต่ละกลุ่มสินค้า การจับคู่ฟีเจอร์คูณไขว้ (Interaction Feature) จะช่วยป้องกันไม่ให้โมเดลเกิดความลำเอียง (Bias)</w:t>
      </w:r>
    </w:p>
    <w:p w14:paraId="6D570E7F" w14:textId="3FD41EB7" w:rsidR="009A4098" w:rsidRDefault="00000000" w:rsidP="009A4098">
      <w:pPr>
        <w:spacing w:after="240"/>
        <w:rPr>
          <w:rFonts w:ascii="TH SarabunPSK" w:hAnsi="TH SarabunPSK" w:cs="TH SarabunPSK"/>
          <w:sz w:val="36"/>
          <w:szCs w:val="36"/>
          <w:lang w:bidi="th-TH"/>
        </w:rPr>
      </w:pPr>
      <w:r w:rsidRPr="009A4098">
        <w:rPr>
          <w:rFonts w:ascii="Segoe UI Emoji" w:hAnsi="Segoe UI Emoji" w:cs="Segoe UI Emoji"/>
          <w:b/>
          <w:color w:val="2D3748"/>
          <w:sz w:val="36"/>
          <w:szCs w:val="36"/>
        </w:rPr>
        <w:t>📌</w:t>
      </w:r>
      <w:r w:rsidRPr="009A4098">
        <w:rPr>
          <w:rFonts w:ascii="TH SarabunPSK" w:hAnsi="TH SarabunPSK" w:cs="TH SarabunPSK" w:hint="cs"/>
          <w:b/>
          <w:color w:val="2D3748"/>
          <w:sz w:val="36"/>
          <w:szCs w:val="36"/>
        </w:rPr>
        <w:t xml:space="preserve"> ปัจจัยด้านนี้บอกอะไรเรา: </w:t>
      </w:r>
      <w:r w:rsidRPr="009A4098">
        <w:rPr>
          <w:rFonts w:ascii="TH SarabunPSK" w:hAnsi="TH SarabunPSK" w:cs="TH SarabunPSK" w:hint="cs"/>
          <w:sz w:val="36"/>
          <w:szCs w:val="36"/>
        </w:rPr>
        <w:t>ข้อมูลนี้สะท้อนอิทธิพลของกระบวนการคืนเงิน (Refund Friction) กล่าวคือ ในกลุ่มไอทีหากจ่ายบัตรเครดิตลูกค้าจะคืนง่ายเพราะวงเงินคืนเข้าบัตรสะดวก ในขณะที่เครื่องสำอางหากเลือกแบบ COD ลูกค้าไม่มีต้นทุนผูกมัด สามารถปฏิเสธไม่รับของ</w:t>
      </w:r>
      <w:proofErr w:type="spellStart"/>
      <w:r w:rsidRPr="009A4098">
        <w:rPr>
          <w:rFonts w:ascii="TH SarabunPSK" w:hAnsi="TH SarabunPSK" w:cs="TH SarabunPSK" w:hint="cs"/>
          <w:sz w:val="36"/>
          <w:szCs w:val="36"/>
        </w:rPr>
        <w:t>เมื่อพนักงานส่งไปถึงหน้าบ้านได้ทันที</w:t>
      </w:r>
      <w:proofErr w:type="spellEnd"/>
    </w:p>
    <w:p w14:paraId="0B0FABA4" w14:textId="77777777" w:rsidR="009A4098" w:rsidRPr="009A4098" w:rsidRDefault="009A4098" w:rsidP="009A4098">
      <w:pPr>
        <w:spacing w:after="240"/>
        <w:rPr>
          <w:rFonts w:ascii="TH SarabunPSK" w:hAnsi="TH SarabunPSK" w:cs="TH SarabunPSK"/>
          <w:sz w:val="36"/>
          <w:szCs w:val="36"/>
          <w:lang w:bidi="th-TH"/>
        </w:rPr>
      </w:pPr>
    </w:p>
    <w:p w14:paraId="3A58B635" w14:textId="094C21DA" w:rsidR="00415541" w:rsidRPr="009A4098" w:rsidRDefault="00066C6A" w:rsidP="009A4098">
      <w:pPr>
        <w:keepNext/>
        <w:spacing w:before="360" w:after="12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b/>
          <w:color w:val="2B6CB0"/>
          <w:sz w:val="36"/>
          <w:szCs w:val="36"/>
        </w:rPr>
        <w:lastRenderedPageBreak/>
        <w:t>4</w:t>
      </w:r>
      <w:r w:rsidR="00000000" w:rsidRPr="009A4098">
        <w:rPr>
          <w:rFonts w:ascii="TH SarabunPSK" w:hAnsi="TH SarabunPSK" w:cs="TH SarabunPSK" w:hint="cs"/>
          <w:b/>
          <w:color w:val="2B6CB0"/>
          <w:sz w:val="36"/>
          <w:szCs w:val="36"/>
        </w:rPr>
        <w:t xml:space="preserve">. </w:t>
      </w:r>
      <w:proofErr w:type="spellStart"/>
      <w:r w:rsidR="00000000" w:rsidRPr="009A4098">
        <w:rPr>
          <w:rFonts w:ascii="TH SarabunPSK" w:hAnsi="TH SarabunPSK" w:cs="TH SarabunPSK" w:hint="cs"/>
          <w:b/>
          <w:color w:val="2B6CB0"/>
          <w:sz w:val="36"/>
          <w:szCs w:val="36"/>
        </w:rPr>
        <w:t>ปฏิสัมพันธ์ระหว่าง</w:t>
      </w:r>
      <w:proofErr w:type="spellEnd"/>
      <w:r w:rsidR="00000000" w:rsidRPr="009A4098">
        <w:rPr>
          <w:rFonts w:ascii="TH SarabunPSK" w:hAnsi="TH SarabunPSK" w:cs="TH SarabunPSK" w:hint="cs"/>
          <w:b/>
          <w:color w:val="2B6CB0"/>
          <w:sz w:val="36"/>
          <w:szCs w:val="36"/>
        </w:rPr>
        <w:t xml:space="preserve"> </w:t>
      </w:r>
      <w:proofErr w:type="spellStart"/>
      <w:r w:rsidR="00000000" w:rsidRPr="009A4098">
        <w:rPr>
          <w:rFonts w:ascii="TH SarabunPSK" w:hAnsi="TH SarabunPSK" w:cs="TH SarabunPSK" w:hint="cs"/>
          <w:b/>
          <w:color w:val="2B6CB0"/>
          <w:sz w:val="36"/>
          <w:szCs w:val="36"/>
        </w:rPr>
        <w:t>ปัจจัยพื้นที่</w:t>
      </w:r>
      <w:proofErr w:type="spellEnd"/>
      <w:r w:rsidR="00000000" w:rsidRPr="009A4098">
        <w:rPr>
          <w:rFonts w:ascii="TH SarabunPSK" w:hAnsi="TH SarabunPSK" w:cs="TH SarabunPSK" w:hint="cs"/>
          <w:b/>
          <w:color w:val="2B6CB0"/>
          <w:sz w:val="36"/>
          <w:szCs w:val="36"/>
        </w:rPr>
        <w:t xml:space="preserve"> (</w:t>
      </w:r>
      <w:proofErr w:type="spellStart"/>
      <w:r w:rsidR="00000000" w:rsidRPr="009A4098">
        <w:rPr>
          <w:rFonts w:ascii="TH SarabunPSK" w:hAnsi="TH SarabunPSK" w:cs="TH SarabunPSK" w:hint="cs"/>
          <w:b/>
          <w:color w:val="2B6CB0"/>
          <w:sz w:val="36"/>
          <w:szCs w:val="36"/>
        </w:rPr>
        <w:t>จังหวัด</w:t>
      </w:r>
      <w:proofErr w:type="spellEnd"/>
      <w:r w:rsidR="00000000" w:rsidRPr="009A4098">
        <w:rPr>
          <w:rFonts w:ascii="TH SarabunPSK" w:hAnsi="TH SarabunPSK" w:cs="TH SarabunPSK" w:hint="cs"/>
          <w:b/>
          <w:color w:val="2B6CB0"/>
          <w:sz w:val="36"/>
          <w:szCs w:val="36"/>
        </w:rPr>
        <w:t>) × เพศของผู้สั่งซื้อ</w:t>
      </w:r>
    </w:p>
    <w:p w14:paraId="7852D36F" w14:textId="77777777" w:rsidR="00415541" w:rsidRPr="009A4098" w:rsidRDefault="00000000" w:rsidP="009A4098">
      <w:pPr>
        <w:spacing w:before="240" w:after="80"/>
        <w:jc w:val="center"/>
        <w:rPr>
          <w:rFonts w:ascii="TH SarabunPSK" w:hAnsi="TH SarabunPSK" w:cs="TH SarabunPSK"/>
          <w:sz w:val="36"/>
          <w:szCs w:val="36"/>
        </w:rPr>
      </w:pPr>
      <w:r w:rsidRPr="009A4098">
        <w:rPr>
          <w:rFonts w:ascii="TH SarabunPSK" w:hAnsi="TH SarabunPSK" w:cs="TH SarabunPSK" w:hint="cs"/>
          <w:noProof/>
          <w:sz w:val="36"/>
          <w:szCs w:val="36"/>
        </w:rPr>
        <w:drawing>
          <wp:inline distT="0" distB="0" distL="0" distR="0" wp14:anchorId="2B6DCCFC" wp14:editId="5F8C7B3F">
            <wp:extent cx="6329680" cy="271272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cross_province_gend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44894" cy="271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654C5" w14:textId="77777777" w:rsidR="00415541" w:rsidRPr="009A4098" w:rsidRDefault="00000000" w:rsidP="009A4098">
      <w:pPr>
        <w:spacing w:after="240"/>
        <w:jc w:val="center"/>
        <w:rPr>
          <w:rFonts w:ascii="TH SarabunPSK" w:hAnsi="TH SarabunPSK" w:cs="TH SarabunPSK"/>
          <w:sz w:val="36"/>
          <w:szCs w:val="36"/>
        </w:rPr>
      </w:pPr>
      <w:r w:rsidRPr="009A4098">
        <w:rPr>
          <w:rFonts w:ascii="TH SarabunPSK" w:hAnsi="TH SarabunPSK" w:cs="TH SarabunPSK" w:hint="cs"/>
          <w:b/>
          <w:i/>
          <w:color w:val="718096"/>
          <w:sz w:val="36"/>
          <w:szCs w:val="36"/>
        </w:rPr>
        <w:t>รูปที่ 4.1: อัตราการคืนสินค้าจำแนกไขว้ร่วมระหว่าง จังหวัด × กลุ่มเพศ</w:t>
      </w:r>
    </w:p>
    <w:p w14:paraId="686EBE64" w14:textId="77777777" w:rsidR="00415541" w:rsidRPr="009A4098" w:rsidRDefault="00000000" w:rsidP="009A4098">
      <w:pPr>
        <w:spacing w:after="120"/>
        <w:rPr>
          <w:rFonts w:ascii="TH SarabunPSK" w:hAnsi="TH SarabunPSK" w:cs="TH SarabunPSK"/>
          <w:sz w:val="36"/>
          <w:szCs w:val="36"/>
        </w:rPr>
      </w:pPr>
      <w:r w:rsidRPr="009A4098">
        <w:rPr>
          <w:rFonts w:ascii="Segoe UI Emoji" w:hAnsi="Segoe UI Emoji" w:cs="Segoe UI Emoji"/>
          <w:b/>
          <w:color w:val="1A365D"/>
          <w:sz w:val="36"/>
          <w:szCs w:val="36"/>
        </w:rPr>
        <w:t>💡</w:t>
      </w:r>
      <w:r w:rsidRPr="009A4098">
        <w:rPr>
          <w:rFonts w:ascii="TH SarabunPSK" w:hAnsi="TH SarabunPSK" w:cs="TH SarabunPSK" w:hint="cs"/>
          <w:b/>
          <w:color w:val="1A365D"/>
          <w:sz w:val="36"/>
          <w:szCs w:val="36"/>
        </w:rPr>
        <w:t xml:space="preserve"> Insight ที่น่าสนใจ: </w:t>
      </w:r>
      <w:r w:rsidRPr="009A4098">
        <w:rPr>
          <w:rFonts w:ascii="TH SarabunPSK" w:hAnsi="TH SarabunPSK" w:cs="TH SarabunPSK" w:hint="cs"/>
          <w:sz w:val="36"/>
          <w:szCs w:val="36"/>
        </w:rPr>
        <w:t>จังหวัดหัวเมืองใหญ่อย่าง ขอนแก่น มีอัตราการคืนสินค้าจากกลุ่มลูกค้าเพศทางเลือกสูงถึง 40.4% และเชียงใหม่สูงถึง 35.7% ขณะที่ในกรุงเทพมหานคร อัตราการคืนของเพศหญิงสูงกว่าเพศชายเกือบหนึ่งเท่าตัว</w:t>
      </w:r>
    </w:p>
    <w:p w14:paraId="7B8ADE56" w14:textId="77777777" w:rsidR="00415541" w:rsidRPr="009A4098" w:rsidRDefault="00000000" w:rsidP="009A4098">
      <w:pPr>
        <w:spacing w:after="120"/>
        <w:rPr>
          <w:rFonts w:ascii="TH SarabunPSK" w:hAnsi="TH SarabunPSK" w:cs="TH SarabunPSK"/>
          <w:sz w:val="36"/>
          <w:szCs w:val="36"/>
        </w:rPr>
      </w:pPr>
      <w:r w:rsidRPr="009A4098">
        <w:rPr>
          <w:rFonts w:ascii="Segoe UI Emoji" w:hAnsi="Segoe UI Emoji" w:cs="Segoe UI Emoji"/>
          <w:b/>
          <w:color w:val="2B6CB0"/>
          <w:sz w:val="36"/>
          <w:szCs w:val="36"/>
        </w:rPr>
        <w:t>🎯</w:t>
      </w:r>
      <w:r w:rsidRPr="009A4098">
        <w:rPr>
          <w:rFonts w:ascii="TH SarabunPSK" w:hAnsi="TH SarabunPSK" w:cs="TH SarabunPSK" w:hint="cs"/>
          <w:b/>
          <w:color w:val="2B6CB0"/>
          <w:sz w:val="36"/>
          <w:szCs w:val="36"/>
        </w:rPr>
        <w:t xml:space="preserve"> เหตุผลในการเลือกทำ Feature: </w:t>
      </w:r>
      <w:r w:rsidRPr="009A4098">
        <w:rPr>
          <w:rFonts w:ascii="TH SarabunPSK" w:hAnsi="TH SarabunPSK" w:cs="TH SarabunPSK" w:hint="cs"/>
          <w:sz w:val="36"/>
          <w:szCs w:val="36"/>
        </w:rPr>
        <w:t>เพื่อเป็นตัวแทนของรสนิยมและการเข้าถึงสินค้าแฟชั่นหรือเครื่องสำอางตามแต่ละกลุ่มประชากรศาสตร์ในพื้นที่นั้นๆ</w:t>
      </w:r>
    </w:p>
    <w:p w14:paraId="19808B8C" w14:textId="77777777" w:rsidR="00415541" w:rsidRDefault="00000000" w:rsidP="009A4098">
      <w:pPr>
        <w:spacing w:after="240"/>
        <w:rPr>
          <w:rFonts w:ascii="TH SarabunPSK" w:hAnsi="TH SarabunPSK" w:cs="TH SarabunPSK"/>
          <w:sz w:val="36"/>
          <w:szCs w:val="36"/>
          <w:lang w:bidi="th-TH"/>
        </w:rPr>
      </w:pPr>
      <w:r w:rsidRPr="009A4098">
        <w:rPr>
          <w:rFonts w:ascii="Segoe UI Emoji" w:hAnsi="Segoe UI Emoji" w:cs="Segoe UI Emoji"/>
          <w:b/>
          <w:color w:val="2D3748"/>
          <w:sz w:val="36"/>
          <w:szCs w:val="36"/>
        </w:rPr>
        <w:t>📌</w:t>
      </w:r>
      <w:r w:rsidRPr="009A4098">
        <w:rPr>
          <w:rFonts w:ascii="TH SarabunPSK" w:hAnsi="TH SarabunPSK" w:cs="TH SarabunPSK" w:hint="cs"/>
          <w:b/>
          <w:color w:val="2D3748"/>
          <w:sz w:val="36"/>
          <w:szCs w:val="36"/>
        </w:rPr>
        <w:t xml:space="preserve"> ปัจจัยด้านนี้บอกอะไรเรา: </w:t>
      </w:r>
      <w:r w:rsidRPr="009A4098">
        <w:rPr>
          <w:rFonts w:ascii="TH SarabunPSK" w:hAnsi="TH SarabunPSK" w:cs="TH SarabunPSK" w:hint="cs"/>
          <w:sz w:val="36"/>
          <w:szCs w:val="36"/>
        </w:rPr>
        <w:t xml:space="preserve">ความต้องการและพฤติกรรมการตัดสินใจของผู้บริโภคมีความจำเพาะเจาะจงตามพื้นที่และเพศสภาพ (Geo-Demographic) </w:t>
      </w:r>
      <w:proofErr w:type="spellStart"/>
      <w:r w:rsidRPr="009A4098">
        <w:rPr>
          <w:rFonts w:ascii="TH SarabunPSK" w:hAnsi="TH SarabunPSK" w:cs="TH SarabunPSK" w:hint="cs"/>
          <w:sz w:val="36"/>
          <w:szCs w:val="36"/>
        </w:rPr>
        <w:t>ไม่ได้เป็นแบบแผนเดียวกันทั่วประเทศ</w:t>
      </w:r>
      <w:proofErr w:type="spellEnd"/>
    </w:p>
    <w:p w14:paraId="543A4992" w14:textId="77777777" w:rsidR="009A4098" w:rsidRPr="009A4098" w:rsidRDefault="009A4098" w:rsidP="009A4098">
      <w:pPr>
        <w:spacing w:after="240"/>
        <w:rPr>
          <w:rFonts w:ascii="TH SarabunPSK" w:hAnsi="TH SarabunPSK" w:cs="TH SarabunPSK"/>
          <w:sz w:val="36"/>
          <w:szCs w:val="36"/>
          <w:lang w:bidi="th-TH"/>
        </w:rPr>
      </w:pPr>
    </w:p>
    <w:p w14:paraId="73762889" w14:textId="54A0334A" w:rsidR="00415541" w:rsidRPr="009A4098" w:rsidRDefault="00066C6A" w:rsidP="009A4098">
      <w:pPr>
        <w:keepNext/>
        <w:spacing w:before="360" w:after="12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b/>
          <w:color w:val="2B6CB0"/>
          <w:sz w:val="36"/>
          <w:szCs w:val="36"/>
        </w:rPr>
        <w:lastRenderedPageBreak/>
        <w:t>5</w:t>
      </w:r>
      <w:r w:rsidR="00000000" w:rsidRPr="009A4098">
        <w:rPr>
          <w:rFonts w:ascii="TH SarabunPSK" w:hAnsi="TH SarabunPSK" w:cs="TH SarabunPSK" w:hint="cs"/>
          <w:b/>
          <w:color w:val="2B6CB0"/>
          <w:sz w:val="36"/>
          <w:szCs w:val="36"/>
        </w:rPr>
        <w:t xml:space="preserve">. </w:t>
      </w:r>
      <w:proofErr w:type="spellStart"/>
      <w:r w:rsidR="00000000" w:rsidRPr="009A4098">
        <w:rPr>
          <w:rFonts w:ascii="TH SarabunPSK" w:hAnsi="TH SarabunPSK" w:cs="TH SarabunPSK" w:hint="cs"/>
          <w:b/>
          <w:color w:val="2B6CB0"/>
          <w:sz w:val="36"/>
          <w:szCs w:val="36"/>
        </w:rPr>
        <w:t>ปฏิสัมพันธ์ระหว่าง</w:t>
      </w:r>
      <w:proofErr w:type="spellEnd"/>
      <w:r w:rsidR="00000000" w:rsidRPr="009A4098">
        <w:rPr>
          <w:rFonts w:ascii="TH SarabunPSK" w:hAnsi="TH SarabunPSK" w:cs="TH SarabunPSK" w:hint="cs"/>
          <w:b/>
          <w:color w:val="2B6CB0"/>
          <w:sz w:val="36"/>
          <w:szCs w:val="36"/>
        </w:rPr>
        <w:t xml:space="preserve"> </w:t>
      </w:r>
      <w:proofErr w:type="spellStart"/>
      <w:r w:rsidR="00000000" w:rsidRPr="009A4098">
        <w:rPr>
          <w:rFonts w:ascii="TH SarabunPSK" w:hAnsi="TH SarabunPSK" w:cs="TH SarabunPSK" w:hint="cs"/>
          <w:b/>
          <w:color w:val="2B6CB0"/>
          <w:sz w:val="36"/>
          <w:szCs w:val="36"/>
        </w:rPr>
        <w:t>ปัจจัยพื้นที่</w:t>
      </w:r>
      <w:proofErr w:type="spellEnd"/>
      <w:r w:rsidR="00000000" w:rsidRPr="009A4098">
        <w:rPr>
          <w:rFonts w:ascii="TH SarabunPSK" w:hAnsi="TH SarabunPSK" w:cs="TH SarabunPSK" w:hint="cs"/>
          <w:b/>
          <w:color w:val="2B6CB0"/>
          <w:sz w:val="36"/>
          <w:szCs w:val="36"/>
        </w:rPr>
        <w:t xml:space="preserve"> (</w:t>
      </w:r>
      <w:proofErr w:type="spellStart"/>
      <w:r w:rsidR="00000000" w:rsidRPr="009A4098">
        <w:rPr>
          <w:rFonts w:ascii="TH SarabunPSK" w:hAnsi="TH SarabunPSK" w:cs="TH SarabunPSK" w:hint="cs"/>
          <w:b/>
          <w:color w:val="2B6CB0"/>
          <w:sz w:val="36"/>
          <w:szCs w:val="36"/>
        </w:rPr>
        <w:t>จังหวัด</w:t>
      </w:r>
      <w:proofErr w:type="spellEnd"/>
      <w:r w:rsidR="00000000" w:rsidRPr="009A4098">
        <w:rPr>
          <w:rFonts w:ascii="TH SarabunPSK" w:hAnsi="TH SarabunPSK" w:cs="TH SarabunPSK" w:hint="cs"/>
          <w:b/>
          <w:color w:val="2B6CB0"/>
          <w:sz w:val="36"/>
          <w:szCs w:val="36"/>
        </w:rPr>
        <w:t>) × วิธีการชำระเงิน</w:t>
      </w:r>
    </w:p>
    <w:p w14:paraId="16FE1632" w14:textId="77777777" w:rsidR="00415541" w:rsidRPr="009A4098" w:rsidRDefault="00000000" w:rsidP="009A4098">
      <w:pPr>
        <w:spacing w:before="240" w:after="80"/>
        <w:jc w:val="center"/>
        <w:rPr>
          <w:rFonts w:ascii="TH SarabunPSK" w:hAnsi="TH SarabunPSK" w:cs="TH SarabunPSK"/>
          <w:sz w:val="36"/>
          <w:szCs w:val="36"/>
        </w:rPr>
      </w:pPr>
      <w:r w:rsidRPr="009A4098">
        <w:rPr>
          <w:rFonts w:ascii="TH SarabunPSK" w:hAnsi="TH SarabunPSK" w:cs="TH SarabunPSK" w:hint="cs"/>
          <w:noProof/>
          <w:sz w:val="36"/>
          <w:szCs w:val="36"/>
        </w:rPr>
        <w:drawing>
          <wp:inline distT="0" distB="0" distL="0" distR="0" wp14:anchorId="5AC951B7" wp14:editId="5E92DE3C">
            <wp:extent cx="6395510" cy="2735580"/>
            <wp:effectExtent l="0" t="0" r="5715" b="762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cross_province_payment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7565" cy="2740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62A8C" w14:textId="77777777" w:rsidR="00415541" w:rsidRPr="009A4098" w:rsidRDefault="00000000" w:rsidP="009A4098">
      <w:pPr>
        <w:spacing w:after="240"/>
        <w:jc w:val="center"/>
        <w:rPr>
          <w:rFonts w:ascii="TH SarabunPSK" w:hAnsi="TH SarabunPSK" w:cs="TH SarabunPSK"/>
          <w:sz w:val="36"/>
          <w:szCs w:val="36"/>
        </w:rPr>
      </w:pPr>
      <w:r w:rsidRPr="009A4098">
        <w:rPr>
          <w:rFonts w:ascii="TH SarabunPSK" w:hAnsi="TH SarabunPSK" w:cs="TH SarabunPSK" w:hint="cs"/>
          <w:b/>
          <w:i/>
          <w:color w:val="718096"/>
          <w:sz w:val="36"/>
          <w:szCs w:val="36"/>
        </w:rPr>
        <w:t>รูปที่ 4.2: อัตราการคืนสินค้าจำแนกไขว้ร่วมระหว่าง จังหวัด × วิธีการชำระเงิน</w:t>
      </w:r>
    </w:p>
    <w:p w14:paraId="7DBB010A" w14:textId="77777777" w:rsidR="00415541" w:rsidRPr="009A4098" w:rsidRDefault="00000000" w:rsidP="009A4098">
      <w:pPr>
        <w:spacing w:after="120"/>
        <w:rPr>
          <w:rFonts w:ascii="TH SarabunPSK" w:hAnsi="TH SarabunPSK" w:cs="TH SarabunPSK"/>
          <w:sz w:val="36"/>
          <w:szCs w:val="36"/>
        </w:rPr>
      </w:pPr>
      <w:r w:rsidRPr="009A4098">
        <w:rPr>
          <w:rFonts w:ascii="Segoe UI Emoji" w:hAnsi="Segoe UI Emoji" w:cs="Segoe UI Emoji"/>
          <w:b/>
          <w:color w:val="1A365D"/>
          <w:sz w:val="36"/>
          <w:szCs w:val="36"/>
        </w:rPr>
        <w:t>💡</w:t>
      </w:r>
      <w:r w:rsidRPr="009A4098">
        <w:rPr>
          <w:rFonts w:ascii="TH SarabunPSK" w:hAnsi="TH SarabunPSK" w:cs="TH SarabunPSK" w:hint="cs"/>
          <w:b/>
          <w:color w:val="1A365D"/>
          <w:sz w:val="36"/>
          <w:szCs w:val="36"/>
        </w:rPr>
        <w:t xml:space="preserve"> Insight ที่น่าสนใจ: </w:t>
      </w:r>
      <w:r w:rsidRPr="009A4098">
        <w:rPr>
          <w:rFonts w:ascii="TH SarabunPSK" w:hAnsi="TH SarabunPSK" w:cs="TH SarabunPSK" w:hint="cs"/>
          <w:sz w:val="36"/>
          <w:szCs w:val="36"/>
        </w:rPr>
        <w:t>พฤติกรรมของลูกค้าใน กรุงเทพมหานคร มีความแปลกแยกจากจังหวัดอื่นอย่างเห็นได้ชัด โดยกลุ่มที่เลือกโอนเงินผ่านธนาคารกลับมีอัตราการคืนสินค้าสูงสุด (31.2%) ขณะที่สงขลามีอัตราคืนสูงสุดที่กลุ่ม COD (35.0%)</w:t>
      </w:r>
    </w:p>
    <w:p w14:paraId="0A23E814" w14:textId="77777777" w:rsidR="00415541" w:rsidRPr="009A4098" w:rsidRDefault="00000000" w:rsidP="009A4098">
      <w:pPr>
        <w:spacing w:after="120"/>
        <w:rPr>
          <w:rFonts w:ascii="TH SarabunPSK" w:hAnsi="TH SarabunPSK" w:cs="TH SarabunPSK"/>
          <w:sz w:val="36"/>
          <w:szCs w:val="36"/>
        </w:rPr>
      </w:pPr>
      <w:r w:rsidRPr="009A4098">
        <w:rPr>
          <w:rFonts w:ascii="Segoe UI Emoji" w:hAnsi="Segoe UI Emoji" w:cs="Segoe UI Emoji"/>
          <w:b/>
          <w:color w:val="2B6CB0"/>
          <w:sz w:val="36"/>
          <w:szCs w:val="36"/>
        </w:rPr>
        <w:t>🎯</w:t>
      </w:r>
      <w:r w:rsidRPr="009A4098">
        <w:rPr>
          <w:rFonts w:ascii="TH SarabunPSK" w:hAnsi="TH SarabunPSK" w:cs="TH SarabunPSK" w:hint="cs"/>
          <w:b/>
          <w:color w:val="2B6CB0"/>
          <w:sz w:val="36"/>
          <w:szCs w:val="36"/>
        </w:rPr>
        <w:t xml:space="preserve"> เหตุผลในการเลือกทำ Feature: </w:t>
      </w:r>
      <w:r w:rsidRPr="009A4098">
        <w:rPr>
          <w:rFonts w:ascii="TH SarabunPSK" w:hAnsi="TH SarabunPSK" w:cs="TH SarabunPSK" w:hint="cs"/>
          <w:sz w:val="36"/>
          <w:szCs w:val="36"/>
        </w:rPr>
        <w:t>ช่วยเพิ่มความแม่นยำให้โมเดลในการกรองความเสี่ยงในระดับภูมิภาคปลายทางที่มีความพร้อมทางการเงินและการขนส่งต่างกัน</w:t>
      </w:r>
    </w:p>
    <w:p w14:paraId="1E8AFC18" w14:textId="77777777" w:rsidR="00415541" w:rsidRPr="009A4098" w:rsidRDefault="00000000" w:rsidP="009A4098">
      <w:pPr>
        <w:spacing w:after="240"/>
        <w:rPr>
          <w:rFonts w:ascii="TH SarabunPSK" w:hAnsi="TH SarabunPSK" w:cs="TH SarabunPSK"/>
          <w:sz w:val="36"/>
          <w:szCs w:val="36"/>
        </w:rPr>
      </w:pPr>
      <w:r w:rsidRPr="009A4098">
        <w:rPr>
          <w:rFonts w:ascii="Segoe UI Emoji" w:hAnsi="Segoe UI Emoji" w:cs="Segoe UI Emoji"/>
          <w:b/>
          <w:color w:val="2D3748"/>
          <w:sz w:val="36"/>
          <w:szCs w:val="36"/>
        </w:rPr>
        <w:t>📌</w:t>
      </w:r>
      <w:r w:rsidRPr="009A4098">
        <w:rPr>
          <w:rFonts w:ascii="TH SarabunPSK" w:hAnsi="TH SarabunPSK" w:cs="TH SarabunPSK" w:hint="cs"/>
          <w:b/>
          <w:color w:val="2D3748"/>
          <w:sz w:val="36"/>
          <w:szCs w:val="36"/>
        </w:rPr>
        <w:t xml:space="preserve"> ปัจจัยด้านนี้บอกอะไรเรา: </w:t>
      </w:r>
      <w:r w:rsidRPr="009A4098">
        <w:rPr>
          <w:rFonts w:ascii="TH SarabunPSK" w:hAnsi="TH SarabunPSK" w:cs="TH SarabunPSK" w:hint="cs"/>
          <w:sz w:val="36"/>
          <w:szCs w:val="36"/>
        </w:rPr>
        <w:t>ความคุ้นชินในช่องทางการชำระเงินและความไว้วางใจต่อบริการจัดส่งพัสดุในแต่ละจังหวัดมีโครงสร้างพฤติกรรมที่ไม่เหมือนกัน</w:t>
      </w:r>
    </w:p>
    <w:p w14:paraId="54F5DA5E" w14:textId="48B55A2B" w:rsidR="00415541" w:rsidRPr="009A4098" w:rsidRDefault="00066C6A" w:rsidP="009A4098">
      <w:pPr>
        <w:keepNext/>
        <w:spacing w:before="360" w:after="12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b/>
          <w:color w:val="2B6CB0"/>
          <w:sz w:val="36"/>
          <w:szCs w:val="36"/>
        </w:rPr>
        <w:lastRenderedPageBreak/>
        <w:t>6</w:t>
      </w:r>
      <w:r w:rsidR="00000000" w:rsidRPr="009A4098">
        <w:rPr>
          <w:rFonts w:ascii="TH SarabunPSK" w:hAnsi="TH SarabunPSK" w:cs="TH SarabunPSK" w:hint="cs"/>
          <w:b/>
          <w:color w:val="2B6CB0"/>
          <w:sz w:val="36"/>
          <w:szCs w:val="36"/>
        </w:rPr>
        <w:t>. อัตราการคืนสินค้าแยกตามจังหวัด - หมวดหมู่ Cosmetics</w:t>
      </w:r>
    </w:p>
    <w:p w14:paraId="76C72415" w14:textId="77777777" w:rsidR="00415541" w:rsidRPr="009A4098" w:rsidRDefault="00000000" w:rsidP="009A4098">
      <w:pPr>
        <w:spacing w:before="240" w:after="80"/>
        <w:jc w:val="center"/>
        <w:rPr>
          <w:rFonts w:ascii="TH SarabunPSK" w:hAnsi="TH SarabunPSK" w:cs="TH SarabunPSK"/>
          <w:sz w:val="36"/>
          <w:szCs w:val="36"/>
        </w:rPr>
      </w:pPr>
      <w:r w:rsidRPr="009A4098">
        <w:rPr>
          <w:rFonts w:ascii="TH SarabunPSK" w:hAnsi="TH SarabunPSK" w:cs="TH SarabunPSK" w:hint="cs"/>
          <w:noProof/>
          <w:sz w:val="36"/>
          <w:szCs w:val="36"/>
        </w:rPr>
        <w:drawing>
          <wp:inline distT="0" distB="0" distL="0" distR="0" wp14:anchorId="4DD9217B" wp14:editId="5322F18A">
            <wp:extent cx="5915542" cy="3200400"/>
            <wp:effectExtent l="0" t="0" r="952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return_cosmetics_by_provin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23765" cy="3204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034F6" w14:textId="77777777" w:rsidR="00415541" w:rsidRPr="009A4098" w:rsidRDefault="00000000" w:rsidP="009A4098">
      <w:pPr>
        <w:spacing w:after="240"/>
        <w:jc w:val="center"/>
        <w:rPr>
          <w:rFonts w:ascii="TH SarabunPSK" w:hAnsi="TH SarabunPSK" w:cs="TH SarabunPSK"/>
          <w:sz w:val="36"/>
          <w:szCs w:val="36"/>
        </w:rPr>
      </w:pPr>
      <w:r w:rsidRPr="009A4098">
        <w:rPr>
          <w:rFonts w:ascii="TH SarabunPSK" w:hAnsi="TH SarabunPSK" w:cs="TH SarabunPSK" w:hint="cs"/>
          <w:b/>
          <w:i/>
          <w:color w:val="718096"/>
          <w:sz w:val="36"/>
          <w:szCs w:val="36"/>
        </w:rPr>
        <w:t>รูปที่ 5.1: อัตราการคืนสินค้าหมวดหมู่ Cosmetics รายจังหวัด</w:t>
      </w:r>
    </w:p>
    <w:p w14:paraId="78BC9A9B" w14:textId="77777777" w:rsidR="00415541" w:rsidRPr="009A4098" w:rsidRDefault="00000000" w:rsidP="009A4098">
      <w:pPr>
        <w:spacing w:after="120"/>
        <w:rPr>
          <w:rFonts w:ascii="TH SarabunPSK" w:hAnsi="TH SarabunPSK" w:cs="TH SarabunPSK"/>
          <w:sz w:val="36"/>
          <w:szCs w:val="36"/>
        </w:rPr>
      </w:pPr>
      <w:r w:rsidRPr="009A4098">
        <w:rPr>
          <w:rFonts w:ascii="Segoe UI Emoji" w:hAnsi="Segoe UI Emoji" w:cs="Segoe UI Emoji"/>
          <w:b/>
          <w:color w:val="1A365D"/>
          <w:sz w:val="36"/>
          <w:szCs w:val="36"/>
        </w:rPr>
        <w:t>💡</w:t>
      </w:r>
      <w:r w:rsidRPr="009A4098">
        <w:rPr>
          <w:rFonts w:ascii="TH SarabunPSK" w:hAnsi="TH SarabunPSK" w:cs="TH SarabunPSK" w:hint="cs"/>
          <w:b/>
          <w:color w:val="1A365D"/>
          <w:sz w:val="36"/>
          <w:szCs w:val="36"/>
        </w:rPr>
        <w:t xml:space="preserve"> Insight ที่น่าสนใจ: </w:t>
      </w:r>
      <w:r w:rsidRPr="009A4098">
        <w:rPr>
          <w:rFonts w:ascii="TH SarabunPSK" w:hAnsi="TH SarabunPSK" w:cs="TH SarabunPSK" w:hint="cs"/>
          <w:sz w:val="36"/>
          <w:szCs w:val="36"/>
        </w:rPr>
        <w:t>เครื่องสำอางเป็นหมวดหมู่ที่มีอัตราการคืนต่ำที่สุดเฉลี่ยในเกณฑ์ 22%-28% โดยจังหวัดสงขลามีสัดส่วนการคืนสูงสุดในกลุ่มนี้</w:t>
      </w:r>
    </w:p>
    <w:p w14:paraId="768412F5" w14:textId="77777777" w:rsidR="00415541" w:rsidRPr="009A4098" w:rsidRDefault="00000000" w:rsidP="009A4098">
      <w:pPr>
        <w:spacing w:after="120"/>
        <w:rPr>
          <w:rFonts w:ascii="TH SarabunPSK" w:hAnsi="TH SarabunPSK" w:cs="TH SarabunPSK"/>
          <w:sz w:val="36"/>
          <w:szCs w:val="36"/>
        </w:rPr>
      </w:pPr>
      <w:r w:rsidRPr="009A4098">
        <w:rPr>
          <w:rFonts w:ascii="Segoe UI Emoji" w:hAnsi="Segoe UI Emoji" w:cs="Segoe UI Emoji"/>
          <w:b/>
          <w:color w:val="2B6CB0"/>
          <w:sz w:val="36"/>
          <w:szCs w:val="36"/>
        </w:rPr>
        <w:t>🎯</w:t>
      </w:r>
      <w:r w:rsidRPr="009A4098">
        <w:rPr>
          <w:rFonts w:ascii="TH SarabunPSK" w:hAnsi="TH SarabunPSK" w:cs="TH SarabunPSK" w:hint="cs"/>
          <w:b/>
          <w:color w:val="2B6CB0"/>
          <w:sz w:val="36"/>
          <w:szCs w:val="36"/>
        </w:rPr>
        <w:t xml:space="preserve"> เหตุผลในการเลือกทำ Feature: </w:t>
      </w:r>
      <w:r w:rsidRPr="009A4098">
        <w:rPr>
          <w:rFonts w:ascii="TH SarabunPSK" w:hAnsi="TH SarabunPSK" w:cs="TH SarabunPSK" w:hint="cs"/>
          <w:sz w:val="36"/>
          <w:szCs w:val="36"/>
        </w:rPr>
        <w:t>ใช้เพื่อตรวจสอบความเหมาะสมในการกระจายสินค้าประเภทความงามไปยังคลังสินค้าส่วนภูมิภาค</w:t>
      </w:r>
    </w:p>
    <w:p w14:paraId="43D83B83" w14:textId="77777777" w:rsidR="00415541" w:rsidRDefault="00000000" w:rsidP="009A4098">
      <w:pPr>
        <w:spacing w:after="240"/>
        <w:rPr>
          <w:rFonts w:ascii="TH SarabunPSK" w:hAnsi="TH SarabunPSK" w:cs="TH SarabunPSK"/>
          <w:sz w:val="36"/>
          <w:szCs w:val="36"/>
          <w:lang w:bidi="th-TH"/>
        </w:rPr>
      </w:pPr>
      <w:r w:rsidRPr="009A4098">
        <w:rPr>
          <w:rFonts w:ascii="Segoe UI Emoji" w:hAnsi="Segoe UI Emoji" w:cs="Segoe UI Emoji"/>
          <w:b/>
          <w:color w:val="2D3748"/>
          <w:sz w:val="36"/>
          <w:szCs w:val="36"/>
        </w:rPr>
        <w:t>📌</w:t>
      </w:r>
      <w:r w:rsidRPr="009A4098">
        <w:rPr>
          <w:rFonts w:ascii="TH SarabunPSK" w:hAnsi="TH SarabunPSK" w:cs="TH SarabunPSK" w:hint="cs"/>
          <w:b/>
          <w:color w:val="2D3748"/>
          <w:sz w:val="36"/>
          <w:szCs w:val="36"/>
        </w:rPr>
        <w:t xml:space="preserve"> </w:t>
      </w:r>
      <w:proofErr w:type="spellStart"/>
      <w:r w:rsidRPr="009A4098">
        <w:rPr>
          <w:rFonts w:ascii="TH SarabunPSK" w:hAnsi="TH SarabunPSK" w:cs="TH SarabunPSK" w:hint="cs"/>
          <w:b/>
          <w:color w:val="2D3748"/>
          <w:sz w:val="36"/>
          <w:szCs w:val="36"/>
        </w:rPr>
        <w:t>ปัจจัยด้านนี้บอกอะไรเรา</w:t>
      </w:r>
      <w:proofErr w:type="spellEnd"/>
      <w:r w:rsidRPr="009A4098">
        <w:rPr>
          <w:rFonts w:ascii="TH SarabunPSK" w:hAnsi="TH SarabunPSK" w:cs="TH SarabunPSK" w:hint="cs"/>
          <w:b/>
          <w:color w:val="2D3748"/>
          <w:sz w:val="36"/>
          <w:szCs w:val="36"/>
        </w:rPr>
        <w:t xml:space="preserve">: </w:t>
      </w:r>
      <w:proofErr w:type="spellStart"/>
      <w:r w:rsidRPr="009A4098">
        <w:rPr>
          <w:rFonts w:ascii="TH SarabunPSK" w:hAnsi="TH SarabunPSK" w:cs="TH SarabunPSK" w:hint="cs"/>
          <w:sz w:val="36"/>
          <w:szCs w:val="36"/>
        </w:rPr>
        <w:t>สินค้าเฉพาะบุคคลอย่าง</w:t>
      </w:r>
      <w:proofErr w:type="spellEnd"/>
      <w:r w:rsidRPr="009A4098">
        <w:rPr>
          <w:rFonts w:ascii="TH SarabunPSK" w:hAnsi="TH SarabunPSK" w:cs="TH SarabunPSK" w:hint="cs"/>
          <w:sz w:val="36"/>
          <w:szCs w:val="36"/>
        </w:rPr>
        <w:t xml:space="preserve"> Cosmetics มีความเสี่ยงในการคืนต่ำหากระบบ</w:t>
      </w:r>
      <w:proofErr w:type="spellStart"/>
      <w:r w:rsidRPr="009A4098">
        <w:rPr>
          <w:rFonts w:ascii="TH SarabunPSK" w:hAnsi="TH SarabunPSK" w:cs="TH SarabunPSK" w:hint="cs"/>
          <w:sz w:val="36"/>
          <w:szCs w:val="36"/>
        </w:rPr>
        <w:t>ขนส่งปลายทางสามารถส่งมอบสินค้าได้เร็ว</w:t>
      </w:r>
      <w:proofErr w:type="spellEnd"/>
    </w:p>
    <w:p w14:paraId="3ECB6F84" w14:textId="77777777" w:rsidR="009A4098" w:rsidRPr="009A4098" w:rsidRDefault="009A4098" w:rsidP="009A4098">
      <w:pPr>
        <w:spacing w:after="240"/>
        <w:rPr>
          <w:rFonts w:ascii="TH SarabunPSK" w:hAnsi="TH SarabunPSK" w:cs="TH SarabunPSK"/>
          <w:sz w:val="36"/>
          <w:szCs w:val="36"/>
          <w:lang w:bidi="th-TH"/>
        </w:rPr>
      </w:pPr>
    </w:p>
    <w:p w14:paraId="596FE9D4" w14:textId="6C40FEBF" w:rsidR="00415541" w:rsidRPr="009A4098" w:rsidRDefault="00066C6A" w:rsidP="009A4098">
      <w:pPr>
        <w:keepNext/>
        <w:spacing w:before="360" w:after="12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b/>
          <w:color w:val="2B6CB0"/>
          <w:sz w:val="36"/>
          <w:szCs w:val="36"/>
        </w:rPr>
        <w:lastRenderedPageBreak/>
        <w:t>7</w:t>
      </w:r>
      <w:r w:rsidR="00000000" w:rsidRPr="009A4098">
        <w:rPr>
          <w:rFonts w:ascii="TH SarabunPSK" w:hAnsi="TH SarabunPSK" w:cs="TH SarabunPSK" w:hint="cs"/>
          <w:b/>
          <w:color w:val="2B6CB0"/>
          <w:sz w:val="36"/>
          <w:szCs w:val="36"/>
        </w:rPr>
        <w:t xml:space="preserve">. </w:t>
      </w:r>
      <w:proofErr w:type="spellStart"/>
      <w:r w:rsidR="00000000" w:rsidRPr="009A4098">
        <w:rPr>
          <w:rFonts w:ascii="TH SarabunPSK" w:hAnsi="TH SarabunPSK" w:cs="TH SarabunPSK" w:hint="cs"/>
          <w:b/>
          <w:color w:val="2B6CB0"/>
          <w:sz w:val="36"/>
          <w:szCs w:val="36"/>
        </w:rPr>
        <w:t>อัตราการคืนสินค้าแยกตามจังหวัด</w:t>
      </w:r>
      <w:proofErr w:type="spellEnd"/>
      <w:r w:rsidR="00000000" w:rsidRPr="009A4098">
        <w:rPr>
          <w:rFonts w:ascii="TH SarabunPSK" w:hAnsi="TH SarabunPSK" w:cs="TH SarabunPSK" w:hint="cs"/>
          <w:b/>
          <w:color w:val="2B6CB0"/>
          <w:sz w:val="36"/>
          <w:szCs w:val="36"/>
        </w:rPr>
        <w:t xml:space="preserve"> - </w:t>
      </w:r>
      <w:proofErr w:type="spellStart"/>
      <w:r w:rsidR="00000000" w:rsidRPr="009A4098">
        <w:rPr>
          <w:rFonts w:ascii="TH SarabunPSK" w:hAnsi="TH SarabunPSK" w:cs="TH SarabunPSK" w:hint="cs"/>
          <w:b/>
          <w:color w:val="2B6CB0"/>
          <w:sz w:val="36"/>
          <w:szCs w:val="36"/>
        </w:rPr>
        <w:t>หมวดหมู่</w:t>
      </w:r>
      <w:proofErr w:type="spellEnd"/>
      <w:r w:rsidR="00000000" w:rsidRPr="009A4098">
        <w:rPr>
          <w:rFonts w:ascii="TH SarabunPSK" w:hAnsi="TH SarabunPSK" w:cs="TH SarabunPSK" w:hint="cs"/>
          <w:b/>
          <w:color w:val="2B6CB0"/>
          <w:sz w:val="36"/>
          <w:szCs w:val="36"/>
        </w:rPr>
        <w:t xml:space="preserve"> Fashion</w:t>
      </w:r>
    </w:p>
    <w:p w14:paraId="356A50AB" w14:textId="77777777" w:rsidR="00415541" w:rsidRPr="009A4098" w:rsidRDefault="00000000" w:rsidP="009A4098">
      <w:pPr>
        <w:spacing w:before="240" w:after="80"/>
        <w:jc w:val="center"/>
        <w:rPr>
          <w:rFonts w:ascii="TH SarabunPSK" w:hAnsi="TH SarabunPSK" w:cs="TH SarabunPSK"/>
          <w:sz w:val="36"/>
          <w:szCs w:val="36"/>
        </w:rPr>
      </w:pPr>
      <w:r w:rsidRPr="009A4098">
        <w:rPr>
          <w:rFonts w:ascii="TH SarabunPSK" w:hAnsi="TH SarabunPSK" w:cs="TH SarabunPSK" w:hint="cs"/>
          <w:noProof/>
          <w:sz w:val="36"/>
          <w:szCs w:val="36"/>
        </w:rPr>
        <w:drawing>
          <wp:inline distT="0" distB="0" distL="0" distR="0" wp14:anchorId="29758FC8" wp14:editId="14FA83D3">
            <wp:extent cx="5802865" cy="3139440"/>
            <wp:effectExtent l="0" t="0" r="762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return_fashion_by_provi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8344" cy="3142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39284" w14:textId="77777777" w:rsidR="009A4098" w:rsidRDefault="00000000" w:rsidP="009A4098">
      <w:pPr>
        <w:spacing w:after="240"/>
        <w:jc w:val="center"/>
        <w:rPr>
          <w:rFonts w:ascii="TH SarabunPSK" w:hAnsi="TH SarabunPSK" w:cs="TH SarabunPSK"/>
          <w:sz w:val="36"/>
          <w:szCs w:val="36"/>
          <w:lang w:bidi="th-TH"/>
        </w:rPr>
      </w:pPr>
      <w:r w:rsidRPr="009A4098">
        <w:rPr>
          <w:rFonts w:ascii="TH SarabunPSK" w:hAnsi="TH SarabunPSK" w:cs="TH SarabunPSK" w:hint="cs"/>
          <w:b/>
          <w:i/>
          <w:color w:val="718096"/>
          <w:sz w:val="36"/>
          <w:szCs w:val="36"/>
        </w:rPr>
        <w:t xml:space="preserve">รูปที่ 5.2: </w:t>
      </w:r>
      <w:proofErr w:type="spellStart"/>
      <w:r w:rsidRPr="009A4098">
        <w:rPr>
          <w:rFonts w:ascii="TH SarabunPSK" w:hAnsi="TH SarabunPSK" w:cs="TH SarabunPSK" w:hint="cs"/>
          <w:b/>
          <w:i/>
          <w:color w:val="718096"/>
          <w:sz w:val="36"/>
          <w:szCs w:val="36"/>
        </w:rPr>
        <w:t>อัตราการคืนสินค้าหมวดหมู่</w:t>
      </w:r>
      <w:proofErr w:type="spellEnd"/>
      <w:r w:rsidRPr="009A4098">
        <w:rPr>
          <w:rFonts w:ascii="TH SarabunPSK" w:hAnsi="TH SarabunPSK" w:cs="TH SarabunPSK" w:hint="cs"/>
          <w:b/>
          <w:i/>
          <w:color w:val="718096"/>
          <w:sz w:val="36"/>
          <w:szCs w:val="36"/>
        </w:rPr>
        <w:t xml:space="preserve"> Fashion </w:t>
      </w:r>
      <w:proofErr w:type="spellStart"/>
      <w:r w:rsidRPr="009A4098">
        <w:rPr>
          <w:rFonts w:ascii="TH SarabunPSK" w:hAnsi="TH SarabunPSK" w:cs="TH SarabunPSK" w:hint="cs"/>
          <w:b/>
          <w:i/>
          <w:color w:val="718096"/>
          <w:sz w:val="36"/>
          <w:szCs w:val="36"/>
        </w:rPr>
        <w:t>รายจังหวัด</w:t>
      </w:r>
      <w:proofErr w:type="spellEnd"/>
    </w:p>
    <w:p w14:paraId="4ACA3E20" w14:textId="3218F6CD" w:rsidR="00415541" w:rsidRPr="009A4098" w:rsidRDefault="00000000" w:rsidP="009A4098">
      <w:pPr>
        <w:spacing w:after="240"/>
        <w:rPr>
          <w:rFonts w:ascii="TH SarabunPSK" w:hAnsi="TH SarabunPSK" w:cs="TH SarabunPSK"/>
          <w:sz w:val="36"/>
          <w:szCs w:val="36"/>
        </w:rPr>
      </w:pPr>
      <w:r w:rsidRPr="009A4098">
        <w:rPr>
          <w:rFonts w:ascii="Segoe UI Emoji" w:hAnsi="Segoe UI Emoji" w:cs="Segoe UI Emoji"/>
          <w:b/>
          <w:color w:val="1A365D"/>
          <w:sz w:val="36"/>
          <w:szCs w:val="36"/>
        </w:rPr>
        <w:t>💡</w:t>
      </w:r>
      <w:r w:rsidRPr="009A4098">
        <w:rPr>
          <w:rFonts w:ascii="TH SarabunPSK" w:hAnsi="TH SarabunPSK" w:cs="TH SarabunPSK" w:hint="cs"/>
          <w:b/>
          <w:color w:val="1A365D"/>
          <w:sz w:val="36"/>
          <w:szCs w:val="36"/>
        </w:rPr>
        <w:t xml:space="preserve"> Insight ที่น่าสนใจ: </w:t>
      </w:r>
      <w:r w:rsidRPr="009A4098">
        <w:rPr>
          <w:rFonts w:ascii="TH SarabunPSK" w:hAnsi="TH SarabunPSK" w:cs="TH SarabunPSK" w:hint="cs"/>
          <w:sz w:val="36"/>
          <w:szCs w:val="36"/>
        </w:rPr>
        <w:t>สินค้าแฟชั่นมีความผันผวนสูงตามแต่ละภูมิภาค โดยชลบุรีและสงขลามีอัตราการตีกลับในสัดส่วนที่สูงกว่าจังหวัดอื่น</w:t>
      </w:r>
    </w:p>
    <w:p w14:paraId="4BBE398D" w14:textId="77777777" w:rsidR="00415541" w:rsidRPr="009A4098" w:rsidRDefault="00000000" w:rsidP="009A4098">
      <w:pPr>
        <w:spacing w:after="120"/>
        <w:rPr>
          <w:rFonts w:ascii="TH SarabunPSK" w:hAnsi="TH SarabunPSK" w:cs="TH SarabunPSK"/>
          <w:sz w:val="36"/>
          <w:szCs w:val="36"/>
        </w:rPr>
      </w:pPr>
      <w:r w:rsidRPr="009A4098">
        <w:rPr>
          <w:rFonts w:ascii="Segoe UI Emoji" w:hAnsi="Segoe UI Emoji" w:cs="Segoe UI Emoji"/>
          <w:b/>
          <w:color w:val="2B6CB0"/>
          <w:sz w:val="36"/>
          <w:szCs w:val="36"/>
        </w:rPr>
        <w:t>🎯</w:t>
      </w:r>
      <w:r w:rsidRPr="009A4098">
        <w:rPr>
          <w:rFonts w:ascii="TH SarabunPSK" w:hAnsi="TH SarabunPSK" w:cs="TH SarabunPSK" w:hint="cs"/>
          <w:b/>
          <w:color w:val="2B6CB0"/>
          <w:sz w:val="36"/>
          <w:szCs w:val="36"/>
        </w:rPr>
        <w:t xml:space="preserve"> เหตุผลในการเลือกทำ Feature: </w:t>
      </w:r>
      <w:r w:rsidRPr="009A4098">
        <w:rPr>
          <w:rFonts w:ascii="TH SarabunPSK" w:hAnsi="TH SarabunPSK" w:cs="TH SarabunPSK" w:hint="cs"/>
          <w:sz w:val="36"/>
          <w:szCs w:val="36"/>
        </w:rPr>
        <w:t>เพื่อใช้ทำนายโอกาสคืนสินค้าที่เกิดจากขนาดเสื้อผ้า (Size) หรือสีที่ไม่ตรงปกตามการตัดสินใจซื้อของคนในพื้นที่</w:t>
      </w:r>
    </w:p>
    <w:p w14:paraId="20C1567B" w14:textId="77777777" w:rsidR="009A4098" w:rsidRDefault="00000000" w:rsidP="009A4098">
      <w:pPr>
        <w:spacing w:after="240"/>
        <w:rPr>
          <w:rFonts w:ascii="TH SarabunPSK" w:hAnsi="TH SarabunPSK" w:cs="TH SarabunPSK"/>
          <w:sz w:val="36"/>
          <w:szCs w:val="36"/>
          <w:lang w:bidi="th-TH"/>
        </w:rPr>
      </w:pPr>
      <w:r w:rsidRPr="009A4098">
        <w:rPr>
          <w:rFonts w:ascii="Segoe UI Emoji" w:hAnsi="Segoe UI Emoji" w:cs="Segoe UI Emoji"/>
          <w:b/>
          <w:color w:val="2D3748"/>
          <w:sz w:val="36"/>
          <w:szCs w:val="36"/>
        </w:rPr>
        <w:t>📌</w:t>
      </w:r>
      <w:r w:rsidRPr="009A4098">
        <w:rPr>
          <w:rFonts w:ascii="TH SarabunPSK" w:hAnsi="TH SarabunPSK" w:cs="TH SarabunPSK" w:hint="cs"/>
          <w:b/>
          <w:color w:val="2D3748"/>
          <w:sz w:val="36"/>
          <w:szCs w:val="36"/>
        </w:rPr>
        <w:t xml:space="preserve"> ปัจจัยด้านนี้บอกอะไรเรา: </w:t>
      </w:r>
      <w:r w:rsidRPr="009A4098">
        <w:rPr>
          <w:rFonts w:ascii="TH SarabunPSK" w:hAnsi="TH SarabunPSK" w:cs="TH SarabunPSK" w:hint="cs"/>
          <w:sz w:val="36"/>
          <w:szCs w:val="36"/>
        </w:rPr>
        <w:t>รสนิยมและความพอดีของขนาดสินค้าเป็นปัญหาคลาสสิก</w:t>
      </w:r>
      <w:proofErr w:type="spellStart"/>
      <w:r w:rsidRPr="009A4098">
        <w:rPr>
          <w:rFonts w:ascii="TH SarabunPSK" w:hAnsi="TH SarabunPSK" w:cs="TH SarabunPSK" w:hint="cs"/>
          <w:sz w:val="36"/>
          <w:szCs w:val="36"/>
        </w:rPr>
        <w:t>ของสินค้าแฟชั่น</w:t>
      </w:r>
      <w:proofErr w:type="spellEnd"/>
      <w:r w:rsidRPr="009A4098">
        <w:rPr>
          <w:rFonts w:ascii="TH SarabunPSK" w:hAnsi="TH SarabunPSK" w:cs="TH SarabunPSK" w:hint="cs"/>
          <w:sz w:val="36"/>
          <w:szCs w:val="36"/>
        </w:rPr>
        <w:t xml:space="preserve"> </w:t>
      </w:r>
      <w:proofErr w:type="spellStart"/>
      <w:r w:rsidRPr="009A4098">
        <w:rPr>
          <w:rFonts w:ascii="TH SarabunPSK" w:hAnsi="TH SarabunPSK" w:cs="TH SarabunPSK" w:hint="cs"/>
          <w:sz w:val="36"/>
          <w:szCs w:val="36"/>
        </w:rPr>
        <w:t>ซึ่งจะแปรผันตามกลุ่มลูกค้าในแต่ละจังหวัด</w:t>
      </w:r>
      <w:proofErr w:type="spellEnd"/>
    </w:p>
    <w:p w14:paraId="35119B8A" w14:textId="77777777" w:rsidR="009A4098" w:rsidRDefault="009A4098" w:rsidP="009A4098">
      <w:pPr>
        <w:spacing w:after="240"/>
        <w:rPr>
          <w:rFonts w:ascii="TH SarabunPSK" w:hAnsi="TH SarabunPSK" w:cs="TH SarabunPSK"/>
          <w:sz w:val="36"/>
          <w:szCs w:val="36"/>
          <w:lang w:bidi="th-TH"/>
        </w:rPr>
      </w:pPr>
    </w:p>
    <w:p w14:paraId="3D029EC8" w14:textId="77777777" w:rsidR="009A4098" w:rsidRDefault="009A4098" w:rsidP="009A4098">
      <w:pPr>
        <w:spacing w:after="240"/>
        <w:rPr>
          <w:rFonts w:ascii="TH SarabunPSK" w:hAnsi="TH SarabunPSK" w:cs="TH SarabunPSK"/>
          <w:sz w:val="36"/>
          <w:szCs w:val="36"/>
          <w:lang w:bidi="th-TH"/>
        </w:rPr>
      </w:pPr>
    </w:p>
    <w:p w14:paraId="09639648" w14:textId="77777777" w:rsidR="009A4098" w:rsidRDefault="009A4098" w:rsidP="009A4098">
      <w:pPr>
        <w:spacing w:after="240"/>
        <w:rPr>
          <w:rFonts w:ascii="TH SarabunPSK" w:hAnsi="TH SarabunPSK" w:cs="TH SarabunPSK"/>
          <w:sz w:val="36"/>
          <w:szCs w:val="36"/>
          <w:lang w:bidi="th-TH"/>
        </w:rPr>
      </w:pPr>
    </w:p>
    <w:p w14:paraId="1B1ABE21" w14:textId="77777777" w:rsidR="009A4098" w:rsidRDefault="009A4098" w:rsidP="009A4098">
      <w:pPr>
        <w:spacing w:after="240"/>
        <w:rPr>
          <w:rFonts w:ascii="TH SarabunPSK" w:hAnsi="TH SarabunPSK" w:cs="TH SarabunPSK"/>
          <w:sz w:val="36"/>
          <w:szCs w:val="36"/>
          <w:lang w:bidi="th-TH"/>
        </w:rPr>
      </w:pPr>
    </w:p>
    <w:p w14:paraId="42C26373" w14:textId="77777777" w:rsidR="009A4098" w:rsidRDefault="009A4098" w:rsidP="009A4098">
      <w:pPr>
        <w:spacing w:after="240"/>
        <w:rPr>
          <w:rFonts w:ascii="TH SarabunPSK" w:hAnsi="TH SarabunPSK" w:cs="TH SarabunPSK"/>
          <w:sz w:val="36"/>
          <w:szCs w:val="36"/>
          <w:lang w:bidi="th-TH"/>
        </w:rPr>
      </w:pPr>
    </w:p>
    <w:p w14:paraId="70BA4BC0" w14:textId="212ABD78" w:rsidR="00415541" w:rsidRPr="009A4098" w:rsidRDefault="00066C6A" w:rsidP="009A4098">
      <w:pPr>
        <w:spacing w:after="24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b/>
          <w:color w:val="2B6CB0"/>
          <w:sz w:val="36"/>
          <w:szCs w:val="36"/>
        </w:rPr>
        <w:lastRenderedPageBreak/>
        <w:t>8</w:t>
      </w:r>
      <w:r w:rsidR="00000000" w:rsidRPr="009A4098">
        <w:rPr>
          <w:rFonts w:ascii="TH SarabunPSK" w:hAnsi="TH SarabunPSK" w:cs="TH SarabunPSK" w:hint="cs"/>
          <w:b/>
          <w:color w:val="2B6CB0"/>
          <w:sz w:val="36"/>
          <w:szCs w:val="36"/>
        </w:rPr>
        <w:t xml:space="preserve">. </w:t>
      </w:r>
      <w:proofErr w:type="spellStart"/>
      <w:r w:rsidR="00000000" w:rsidRPr="009A4098">
        <w:rPr>
          <w:rFonts w:ascii="TH SarabunPSK" w:hAnsi="TH SarabunPSK" w:cs="TH SarabunPSK" w:hint="cs"/>
          <w:b/>
          <w:color w:val="2B6CB0"/>
          <w:sz w:val="36"/>
          <w:szCs w:val="36"/>
        </w:rPr>
        <w:t>อัตราการคืนสินค้าแยกตามจังหวัด</w:t>
      </w:r>
      <w:proofErr w:type="spellEnd"/>
      <w:r w:rsidR="00000000" w:rsidRPr="009A4098">
        <w:rPr>
          <w:rFonts w:ascii="TH SarabunPSK" w:hAnsi="TH SarabunPSK" w:cs="TH SarabunPSK" w:hint="cs"/>
          <w:b/>
          <w:color w:val="2B6CB0"/>
          <w:sz w:val="36"/>
          <w:szCs w:val="36"/>
        </w:rPr>
        <w:t xml:space="preserve"> - </w:t>
      </w:r>
      <w:proofErr w:type="spellStart"/>
      <w:r w:rsidR="00000000" w:rsidRPr="009A4098">
        <w:rPr>
          <w:rFonts w:ascii="TH SarabunPSK" w:hAnsi="TH SarabunPSK" w:cs="TH SarabunPSK" w:hint="cs"/>
          <w:b/>
          <w:color w:val="2B6CB0"/>
          <w:sz w:val="36"/>
          <w:szCs w:val="36"/>
        </w:rPr>
        <w:t>หมวดหมู่</w:t>
      </w:r>
      <w:proofErr w:type="spellEnd"/>
      <w:r w:rsidR="00000000" w:rsidRPr="009A4098">
        <w:rPr>
          <w:rFonts w:ascii="TH SarabunPSK" w:hAnsi="TH SarabunPSK" w:cs="TH SarabunPSK" w:hint="cs"/>
          <w:b/>
          <w:color w:val="2B6CB0"/>
          <w:sz w:val="36"/>
          <w:szCs w:val="36"/>
        </w:rPr>
        <w:t xml:space="preserve"> Electronics</w:t>
      </w:r>
    </w:p>
    <w:p w14:paraId="35F8F30C" w14:textId="77777777" w:rsidR="00415541" w:rsidRPr="009A4098" w:rsidRDefault="00000000" w:rsidP="009A4098">
      <w:pPr>
        <w:spacing w:before="240" w:after="80"/>
        <w:jc w:val="center"/>
        <w:rPr>
          <w:rFonts w:ascii="TH SarabunPSK" w:hAnsi="TH SarabunPSK" w:cs="TH SarabunPSK"/>
          <w:sz w:val="36"/>
          <w:szCs w:val="36"/>
        </w:rPr>
      </w:pPr>
      <w:r w:rsidRPr="009A4098">
        <w:rPr>
          <w:rFonts w:ascii="TH SarabunPSK" w:hAnsi="TH SarabunPSK" w:cs="TH SarabunPSK" w:hint="cs"/>
          <w:noProof/>
          <w:sz w:val="36"/>
          <w:szCs w:val="36"/>
        </w:rPr>
        <w:drawing>
          <wp:inline distT="0" distB="0" distL="0" distR="0" wp14:anchorId="58A72543" wp14:editId="729D0D77">
            <wp:extent cx="5816951" cy="314706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return_electronics_by_provi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20073" cy="3148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0D539" w14:textId="77777777" w:rsidR="00415541" w:rsidRPr="009A4098" w:rsidRDefault="00000000" w:rsidP="009A4098">
      <w:pPr>
        <w:spacing w:after="240"/>
        <w:jc w:val="center"/>
        <w:rPr>
          <w:rFonts w:ascii="TH SarabunPSK" w:hAnsi="TH SarabunPSK" w:cs="TH SarabunPSK"/>
          <w:sz w:val="36"/>
          <w:szCs w:val="36"/>
        </w:rPr>
      </w:pPr>
      <w:r w:rsidRPr="009A4098">
        <w:rPr>
          <w:rFonts w:ascii="TH SarabunPSK" w:hAnsi="TH SarabunPSK" w:cs="TH SarabunPSK" w:hint="cs"/>
          <w:b/>
          <w:i/>
          <w:color w:val="718096"/>
          <w:sz w:val="36"/>
          <w:szCs w:val="36"/>
        </w:rPr>
        <w:t>รูปที่ 5.3: อัตราการคืนสินค้าหมวดหมู่ Electronics รายจังหวัด</w:t>
      </w:r>
    </w:p>
    <w:p w14:paraId="1150B896" w14:textId="77777777" w:rsidR="00415541" w:rsidRPr="009A4098" w:rsidRDefault="00000000" w:rsidP="009A4098">
      <w:pPr>
        <w:spacing w:after="120"/>
        <w:rPr>
          <w:rFonts w:ascii="TH SarabunPSK" w:hAnsi="TH SarabunPSK" w:cs="TH SarabunPSK"/>
          <w:sz w:val="36"/>
          <w:szCs w:val="36"/>
        </w:rPr>
      </w:pPr>
      <w:r w:rsidRPr="009A4098">
        <w:rPr>
          <w:rFonts w:ascii="Segoe UI Emoji" w:hAnsi="Segoe UI Emoji" w:cs="Segoe UI Emoji"/>
          <w:b/>
          <w:color w:val="1A365D"/>
          <w:sz w:val="36"/>
          <w:szCs w:val="36"/>
        </w:rPr>
        <w:t>💡</w:t>
      </w:r>
      <w:r w:rsidRPr="009A4098">
        <w:rPr>
          <w:rFonts w:ascii="TH SarabunPSK" w:hAnsi="TH SarabunPSK" w:cs="TH SarabunPSK" w:hint="cs"/>
          <w:b/>
          <w:color w:val="1A365D"/>
          <w:sz w:val="36"/>
          <w:szCs w:val="36"/>
        </w:rPr>
        <w:t xml:space="preserve"> Insight ที่น่าสนใจ: </w:t>
      </w:r>
      <w:r w:rsidRPr="009A4098">
        <w:rPr>
          <w:rFonts w:ascii="TH SarabunPSK" w:hAnsi="TH SarabunPSK" w:cs="TH SarabunPSK" w:hint="cs"/>
          <w:sz w:val="36"/>
          <w:szCs w:val="36"/>
        </w:rPr>
        <w:t>สินค้าประเภท Electronics คงอัตราการคืนในเกณฑ์ที่สูงมากในทุกจังหวัด โดยเฉลี่ยทะลุเกิน 29%-33% ในทุกพื้นที่</w:t>
      </w:r>
    </w:p>
    <w:p w14:paraId="60C613E7" w14:textId="77777777" w:rsidR="00415541" w:rsidRPr="009A4098" w:rsidRDefault="00000000" w:rsidP="009A4098">
      <w:pPr>
        <w:spacing w:after="120"/>
        <w:rPr>
          <w:rFonts w:ascii="TH SarabunPSK" w:hAnsi="TH SarabunPSK" w:cs="TH SarabunPSK"/>
          <w:sz w:val="36"/>
          <w:szCs w:val="36"/>
        </w:rPr>
      </w:pPr>
      <w:r w:rsidRPr="009A4098">
        <w:rPr>
          <w:rFonts w:ascii="Segoe UI Emoji" w:hAnsi="Segoe UI Emoji" w:cs="Segoe UI Emoji"/>
          <w:b/>
          <w:color w:val="2B6CB0"/>
          <w:sz w:val="36"/>
          <w:szCs w:val="36"/>
        </w:rPr>
        <w:t>🎯</w:t>
      </w:r>
      <w:r w:rsidRPr="009A4098">
        <w:rPr>
          <w:rFonts w:ascii="TH SarabunPSK" w:hAnsi="TH SarabunPSK" w:cs="TH SarabunPSK" w:hint="cs"/>
          <w:b/>
          <w:color w:val="2B6CB0"/>
          <w:sz w:val="36"/>
          <w:szCs w:val="36"/>
        </w:rPr>
        <w:t xml:space="preserve"> เหตุผลในการเลือกทำ Feature: </w:t>
      </w:r>
      <w:r w:rsidRPr="009A4098">
        <w:rPr>
          <w:rFonts w:ascii="TH SarabunPSK" w:hAnsi="TH SarabunPSK" w:cs="TH SarabunPSK" w:hint="cs"/>
          <w:sz w:val="36"/>
          <w:szCs w:val="36"/>
        </w:rPr>
        <w:t>เนื่องจากเป็นสินค้ามูลค่าสูงและมีความเสี่ยงจากความพึงพอใจและฟังก์ชันการใช้งาน จึงต้องใช้ตัวแปรนี้ควบคุมความเสี่ยงของพอร์ตสินค้าหลัก</w:t>
      </w:r>
    </w:p>
    <w:p w14:paraId="29F674B6" w14:textId="77777777" w:rsidR="00415541" w:rsidRPr="009A4098" w:rsidRDefault="00000000" w:rsidP="009A4098">
      <w:pPr>
        <w:spacing w:after="240"/>
        <w:rPr>
          <w:rFonts w:ascii="TH SarabunPSK" w:hAnsi="TH SarabunPSK" w:cs="TH SarabunPSK"/>
          <w:sz w:val="36"/>
          <w:szCs w:val="36"/>
        </w:rPr>
      </w:pPr>
      <w:r w:rsidRPr="009A4098">
        <w:rPr>
          <w:rFonts w:ascii="Segoe UI Emoji" w:hAnsi="Segoe UI Emoji" w:cs="Segoe UI Emoji"/>
          <w:b/>
          <w:color w:val="2D3748"/>
          <w:sz w:val="36"/>
          <w:szCs w:val="36"/>
        </w:rPr>
        <w:t>📌</w:t>
      </w:r>
      <w:r w:rsidRPr="009A4098">
        <w:rPr>
          <w:rFonts w:ascii="TH SarabunPSK" w:hAnsi="TH SarabunPSK" w:cs="TH SarabunPSK" w:hint="cs"/>
          <w:b/>
          <w:color w:val="2D3748"/>
          <w:sz w:val="36"/>
          <w:szCs w:val="36"/>
        </w:rPr>
        <w:t xml:space="preserve"> ปัจจัยด้านนี้บอกอะไรเรา: </w:t>
      </w:r>
      <w:r w:rsidRPr="009A4098">
        <w:rPr>
          <w:rFonts w:ascii="TH SarabunPSK" w:hAnsi="TH SarabunPSK" w:cs="TH SarabunPSK" w:hint="cs"/>
          <w:sz w:val="36"/>
          <w:szCs w:val="36"/>
        </w:rPr>
        <w:t>สินค้าไอทีมีความอ่อนไหวต่อความคาดหวังสูง หากมีตำหนิเพียงเล็กน้อยหรือจัดส่งล่าช้า ลูกค้าพร้อมที่จะกดปฏิเสธหรือคืนของทันที</w:t>
      </w:r>
    </w:p>
    <w:p w14:paraId="6EE84441" w14:textId="5F3C8E74" w:rsidR="00415541" w:rsidRPr="009A4098" w:rsidRDefault="00066C6A" w:rsidP="009A4098">
      <w:pPr>
        <w:keepNext/>
        <w:spacing w:before="360" w:after="12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/>
          <w:b/>
          <w:color w:val="2B6CB0"/>
          <w:sz w:val="36"/>
          <w:szCs w:val="36"/>
        </w:rPr>
        <w:lastRenderedPageBreak/>
        <w:t>9</w:t>
      </w:r>
      <w:r w:rsidR="00000000" w:rsidRPr="009A4098">
        <w:rPr>
          <w:rFonts w:ascii="TH SarabunPSK" w:hAnsi="TH SarabunPSK" w:cs="TH SarabunPSK" w:hint="cs"/>
          <w:b/>
          <w:color w:val="2B6CB0"/>
          <w:sz w:val="36"/>
          <w:szCs w:val="36"/>
        </w:rPr>
        <w:t>. อัตราการคืนสินค้าแยกตามจังหวัด - หมวดหมู่ Home Appliance</w:t>
      </w:r>
    </w:p>
    <w:p w14:paraId="5F8F5F28" w14:textId="77777777" w:rsidR="00415541" w:rsidRPr="009A4098" w:rsidRDefault="00000000" w:rsidP="009A4098">
      <w:pPr>
        <w:spacing w:before="240" w:after="80"/>
        <w:jc w:val="center"/>
        <w:rPr>
          <w:rFonts w:ascii="TH SarabunPSK" w:hAnsi="TH SarabunPSK" w:cs="TH SarabunPSK"/>
          <w:sz w:val="36"/>
          <w:szCs w:val="36"/>
        </w:rPr>
      </w:pPr>
      <w:r w:rsidRPr="009A4098">
        <w:rPr>
          <w:rFonts w:ascii="TH SarabunPSK" w:hAnsi="TH SarabunPSK" w:cs="TH SarabunPSK" w:hint="cs"/>
          <w:noProof/>
          <w:sz w:val="36"/>
          <w:szCs w:val="36"/>
        </w:rPr>
        <w:drawing>
          <wp:inline distT="0" distB="0" distL="0" distR="0" wp14:anchorId="77E8B36D" wp14:editId="052659F7">
            <wp:extent cx="6014134" cy="3253740"/>
            <wp:effectExtent l="0" t="0" r="5715" b="381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return_home_appliance_by_provi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18088" cy="3255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270F4" w14:textId="77777777" w:rsidR="00415541" w:rsidRPr="009A4098" w:rsidRDefault="00000000" w:rsidP="009A4098">
      <w:pPr>
        <w:spacing w:after="240"/>
        <w:jc w:val="center"/>
        <w:rPr>
          <w:rFonts w:ascii="TH SarabunPSK" w:hAnsi="TH SarabunPSK" w:cs="TH SarabunPSK"/>
          <w:sz w:val="36"/>
          <w:szCs w:val="36"/>
        </w:rPr>
      </w:pPr>
      <w:r w:rsidRPr="009A4098">
        <w:rPr>
          <w:rFonts w:ascii="TH SarabunPSK" w:hAnsi="TH SarabunPSK" w:cs="TH SarabunPSK" w:hint="cs"/>
          <w:b/>
          <w:i/>
          <w:color w:val="718096"/>
          <w:sz w:val="36"/>
          <w:szCs w:val="36"/>
        </w:rPr>
        <w:t>รูปที่ 5.4: อัตราการคืนสินค้าหมวดหมู่ Home Appliance รายจังหวัด</w:t>
      </w:r>
    </w:p>
    <w:p w14:paraId="7EC88613" w14:textId="77777777" w:rsidR="009A4098" w:rsidRDefault="00000000" w:rsidP="009A4098">
      <w:pPr>
        <w:spacing w:after="120"/>
        <w:rPr>
          <w:rFonts w:ascii="TH SarabunPSK" w:hAnsi="TH SarabunPSK" w:cs="TH SarabunPSK"/>
          <w:b/>
          <w:color w:val="1A365D"/>
          <w:sz w:val="36"/>
          <w:szCs w:val="36"/>
          <w:lang w:bidi="th-TH"/>
        </w:rPr>
      </w:pPr>
      <w:r w:rsidRPr="009A4098">
        <w:rPr>
          <w:rFonts w:ascii="Segoe UI Emoji" w:hAnsi="Segoe UI Emoji" w:cs="Segoe UI Emoji"/>
          <w:b/>
          <w:color w:val="1A365D"/>
          <w:sz w:val="36"/>
          <w:szCs w:val="36"/>
        </w:rPr>
        <w:t>💡</w:t>
      </w:r>
      <w:r w:rsidRPr="009A4098">
        <w:rPr>
          <w:rFonts w:ascii="TH SarabunPSK" w:hAnsi="TH SarabunPSK" w:cs="TH SarabunPSK" w:hint="cs"/>
          <w:b/>
          <w:color w:val="1A365D"/>
          <w:sz w:val="36"/>
          <w:szCs w:val="36"/>
        </w:rPr>
        <w:t xml:space="preserve"> Insight ที่น่าสนใจ:</w:t>
      </w:r>
    </w:p>
    <w:p w14:paraId="01F3F7F1" w14:textId="5A1F5339" w:rsidR="00415541" w:rsidRPr="009A4098" w:rsidRDefault="00000000" w:rsidP="009A4098">
      <w:pPr>
        <w:spacing w:after="120"/>
        <w:rPr>
          <w:rFonts w:ascii="TH SarabunPSK" w:hAnsi="TH SarabunPSK" w:cs="TH SarabunPSK"/>
          <w:sz w:val="36"/>
          <w:szCs w:val="36"/>
        </w:rPr>
      </w:pPr>
      <w:r w:rsidRPr="009A4098">
        <w:rPr>
          <w:rFonts w:ascii="TH SarabunPSK" w:hAnsi="TH SarabunPSK" w:cs="TH SarabunPSK" w:hint="cs"/>
          <w:sz w:val="36"/>
          <w:szCs w:val="36"/>
        </w:rPr>
        <w:t>เครื่องใช้ไฟฟ้าภายในบ้านมีอัตราการคืนที่สม่ำเสมอใกล้เคียงกับกลุ่มอิเล็กทรอนิกส์ โดยมีจังหวัดชลบุรีและเชียงใหม่เป็นแกนนำความเสี่ยงสูง</w:t>
      </w:r>
    </w:p>
    <w:p w14:paraId="077B8DFA" w14:textId="77777777" w:rsidR="00415541" w:rsidRPr="009A4098" w:rsidRDefault="00000000" w:rsidP="009A4098">
      <w:pPr>
        <w:spacing w:after="120"/>
        <w:rPr>
          <w:rFonts w:ascii="TH SarabunPSK" w:hAnsi="TH SarabunPSK" w:cs="TH SarabunPSK"/>
          <w:sz w:val="36"/>
          <w:szCs w:val="36"/>
        </w:rPr>
      </w:pPr>
      <w:r w:rsidRPr="009A4098">
        <w:rPr>
          <w:rFonts w:ascii="Segoe UI Emoji" w:hAnsi="Segoe UI Emoji" w:cs="Segoe UI Emoji"/>
          <w:b/>
          <w:color w:val="2B6CB0"/>
          <w:sz w:val="36"/>
          <w:szCs w:val="36"/>
        </w:rPr>
        <w:t>🎯</w:t>
      </w:r>
      <w:r w:rsidRPr="009A4098">
        <w:rPr>
          <w:rFonts w:ascii="TH SarabunPSK" w:hAnsi="TH SarabunPSK" w:cs="TH SarabunPSK" w:hint="cs"/>
          <w:b/>
          <w:color w:val="2B6CB0"/>
          <w:sz w:val="36"/>
          <w:szCs w:val="36"/>
        </w:rPr>
        <w:t xml:space="preserve"> เหตุผลในการเลือกทำ Feature: </w:t>
      </w:r>
      <w:r w:rsidRPr="009A4098">
        <w:rPr>
          <w:rFonts w:ascii="TH SarabunPSK" w:hAnsi="TH SarabunPSK" w:cs="TH SarabunPSK" w:hint="cs"/>
          <w:sz w:val="36"/>
          <w:szCs w:val="36"/>
        </w:rPr>
        <w:t>ใช้ทำนายแนวโน้มภาระค่าจัดส่งตีกลับ (Reverse Logistics Volume) เนื่องจากเป็นสินค้าขนาดใหญ่และมีต้นทุนการขนส่งสูง</w:t>
      </w:r>
    </w:p>
    <w:p w14:paraId="2A0276DB" w14:textId="76F52B00" w:rsidR="00415541" w:rsidRDefault="00000000" w:rsidP="009A4098">
      <w:pPr>
        <w:spacing w:after="240"/>
        <w:rPr>
          <w:rFonts w:ascii="TH SarabunPSK" w:hAnsi="TH SarabunPSK" w:cs="TH SarabunPSK"/>
          <w:sz w:val="36"/>
          <w:szCs w:val="36"/>
          <w:lang w:bidi="th-TH"/>
        </w:rPr>
      </w:pPr>
      <w:r w:rsidRPr="009A4098">
        <w:rPr>
          <w:rFonts w:ascii="Segoe UI Emoji" w:hAnsi="Segoe UI Emoji" w:cs="Segoe UI Emoji"/>
          <w:b/>
          <w:color w:val="2D3748"/>
          <w:sz w:val="36"/>
          <w:szCs w:val="36"/>
        </w:rPr>
        <w:t>📌</w:t>
      </w:r>
      <w:r w:rsidRPr="009A4098">
        <w:rPr>
          <w:rFonts w:ascii="TH SarabunPSK" w:hAnsi="TH SarabunPSK" w:cs="TH SarabunPSK" w:hint="cs"/>
          <w:b/>
          <w:color w:val="2D3748"/>
          <w:sz w:val="36"/>
          <w:szCs w:val="36"/>
        </w:rPr>
        <w:t xml:space="preserve"> </w:t>
      </w:r>
      <w:proofErr w:type="spellStart"/>
      <w:r w:rsidRPr="009A4098">
        <w:rPr>
          <w:rFonts w:ascii="TH SarabunPSK" w:hAnsi="TH SarabunPSK" w:cs="TH SarabunPSK" w:hint="cs"/>
          <w:b/>
          <w:color w:val="2D3748"/>
          <w:sz w:val="36"/>
          <w:szCs w:val="36"/>
        </w:rPr>
        <w:t>ปัจจัยด้านนี้บอกอะไรเรา</w:t>
      </w:r>
      <w:proofErr w:type="spellEnd"/>
      <w:r w:rsidRPr="009A4098">
        <w:rPr>
          <w:rFonts w:ascii="TH SarabunPSK" w:hAnsi="TH SarabunPSK" w:cs="TH SarabunPSK" w:hint="cs"/>
          <w:b/>
          <w:color w:val="2D3748"/>
          <w:sz w:val="36"/>
          <w:szCs w:val="36"/>
        </w:rPr>
        <w:t xml:space="preserve">: </w:t>
      </w:r>
      <w:r w:rsidRPr="009A4098">
        <w:rPr>
          <w:rFonts w:ascii="TH SarabunPSK" w:hAnsi="TH SarabunPSK" w:cs="TH SarabunPSK" w:hint="cs"/>
          <w:sz w:val="36"/>
          <w:szCs w:val="36"/>
        </w:rPr>
        <w:t xml:space="preserve">น้ำหนักและขนาดของสินค้าเครื่องใช้ไฟฟ้าภายในบ้านเป็นตัวแปรแฝงที่ทำให้ต้นทุนการตีกลับสูงขึ้น </w:t>
      </w:r>
      <w:proofErr w:type="spellStart"/>
      <w:r w:rsidRPr="009A4098">
        <w:rPr>
          <w:rFonts w:ascii="TH SarabunPSK" w:hAnsi="TH SarabunPSK" w:cs="TH SarabunPSK" w:hint="cs"/>
          <w:sz w:val="36"/>
          <w:szCs w:val="36"/>
        </w:rPr>
        <w:t>การมีฟีเจอร์นี้ช่วยบริหารความคุ้มค่าทางการเงิ</w:t>
      </w:r>
      <w:proofErr w:type="spellEnd"/>
      <w:r w:rsidR="009A4098">
        <w:rPr>
          <w:rFonts w:ascii="TH SarabunPSK" w:hAnsi="TH SarabunPSK" w:cs="TH SarabunPSK" w:hint="cs"/>
          <w:sz w:val="36"/>
          <w:szCs w:val="36"/>
          <w:cs/>
          <w:lang w:bidi="th-TH"/>
        </w:rPr>
        <w:t>น</w:t>
      </w:r>
    </w:p>
    <w:p w14:paraId="730B2B25" w14:textId="77777777" w:rsidR="00F57D6D" w:rsidRDefault="00F57D6D" w:rsidP="009A4098">
      <w:pPr>
        <w:spacing w:after="240"/>
        <w:rPr>
          <w:rFonts w:ascii="TH SarabunPSK" w:hAnsi="TH SarabunPSK" w:cs="TH SarabunPSK"/>
          <w:sz w:val="36"/>
          <w:szCs w:val="36"/>
          <w:lang w:bidi="th-TH"/>
        </w:rPr>
      </w:pPr>
    </w:p>
    <w:p w14:paraId="59978738" w14:textId="77777777" w:rsidR="00F57D6D" w:rsidRDefault="00F57D6D" w:rsidP="009A4098">
      <w:pPr>
        <w:spacing w:after="240"/>
        <w:rPr>
          <w:rFonts w:ascii="TH SarabunPSK" w:hAnsi="TH SarabunPSK" w:cs="TH SarabunPSK"/>
          <w:sz w:val="36"/>
          <w:szCs w:val="36"/>
          <w:lang w:bidi="th-TH"/>
        </w:rPr>
      </w:pPr>
    </w:p>
    <w:p w14:paraId="0D3B0CDB" w14:textId="77777777" w:rsidR="00F57D6D" w:rsidRDefault="00F57D6D" w:rsidP="009A4098">
      <w:pPr>
        <w:spacing w:after="240"/>
        <w:rPr>
          <w:rFonts w:ascii="TH SarabunPSK" w:hAnsi="TH SarabunPSK" w:cs="TH SarabunPSK"/>
          <w:sz w:val="36"/>
          <w:szCs w:val="36"/>
          <w:lang w:bidi="th-TH"/>
        </w:rPr>
      </w:pPr>
    </w:p>
    <w:p w14:paraId="1F750CFE" w14:textId="0C078D1E" w:rsidR="00F57D6D" w:rsidRDefault="00066C6A" w:rsidP="00F57D6D">
      <w:pPr>
        <w:keepNext/>
        <w:spacing w:before="360" w:after="120"/>
        <w:rPr>
          <w:rFonts w:ascii="TH SarabunPSK" w:hAnsi="TH SarabunPSK" w:cs="TH SarabunPSK"/>
          <w:b/>
          <w:color w:val="2B6CB0"/>
          <w:sz w:val="36"/>
          <w:szCs w:val="36"/>
        </w:rPr>
      </w:pPr>
      <w:r>
        <w:rPr>
          <w:rFonts w:ascii="TH SarabunPSK" w:hAnsi="TH SarabunPSK" w:cs="TH SarabunPSK"/>
          <w:b/>
          <w:color w:val="2B6CB0"/>
          <w:sz w:val="36"/>
          <w:szCs w:val="36"/>
        </w:rPr>
        <w:lastRenderedPageBreak/>
        <w:t>10</w:t>
      </w:r>
      <w:r w:rsidR="00F57D6D" w:rsidRPr="009A4098">
        <w:rPr>
          <w:rFonts w:ascii="TH SarabunPSK" w:hAnsi="TH SarabunPSK" w:cs="TH SarabunPSK" w:hint="cs"/>
          <w:b/>
          <w:color w:val="2B6CB0"/>
          <w:sz w:val="36"/>
          <w:szCs w:val="36"/>
        </w:rPr>
        <w:t xml:space="preserve">. </w:t>
      </w:r>
      <w:r w:rsidR="00F57D6D" w:rsidRPr="00F57D6D">
        <w:rPr>
          <w:rFonts w:ascii="TH SarabunPSK" w:hAnsi="TH SarabunPSK" w:cs="TH SarabunPSK"/>
          <w:bCs/>
          <w:color w:val="2B6CB0"/>
          <w:sz w:val="36"/>
          <w:szCs w:val="36"/>
          <w:cs/>
          <w:lang w:bidi="th-TH"/>
        </w:rPr>
        <w:t xml:space="preserve">เจาะลึกอัตราการคืนรายจังหวัด - หมวดหมู่ </w:t>
      </w:r>
      <w:r w:rsidR="00F57D6D" w:rsidRPr="00F57D6D">
        <w:rPr>
          <w:rFonts w:ascii="TH SarabunPSK" w:hAnsi="TH SarabunPSK" w:cs="TH SarabunPSK"/>
          <w:b/>
          <w:color w:val="2B6CB0"/>
          <w:sz w:val="36"/>
          <w:szCs w:val="36"/>
        </w:rPr>
        <w:t>Supplement</w:t>
      </w:r>
    </w:p>
    <w:p w14:paraId="17A48283" w14:textId="72F78BD8" w:rsidR="00F57D6D" w:rsidRPr="009A4098" w:rsidRDefault="00F57D6D" w:rsidP="00F57D6D">
      <w:pPr>
        <w:keepNext/>
        <w:spacing w:before="360" w:after="120"/>
        <w:rPr>
          <w:rFonts w:ascii="TH SarabunPSK" w:hAnsi="TH SarabunPSK" w:cs="TH SarabunPSK"/>
          <w:sz w:val="36"/>
          <w:szCs w:val="36"/>
        </w:rPr>
      </w:pPr>
      <w:r>
        <w:rPr>
          <w:rFonts w:ascii="TH SarabunPSK" w:hAnsi="TH SarabunPSK" w:cs="TH SarabunPSK" w:hint="cs"/>
          <w:noProof/>
          <w:sz w:val="36"/>
          <w:szCs w:val="36"/>
        </w:rPr>
        <w:drawing>
          <wp:anchor distT="0" distB="0" distL="114300" distR="114300" simplePos="0" relativeHeight="251657216" behindDoc="0" locked="0" layoutInCell="1" allowOverlap="1" wp14:anchorId="572494A0" wp14:editId="1E4A2C7B">
            <wp:simplePos x="0" y="0"/>
            <wp:positionH relativeFrom="column">
              <wp:posOffset>472440</wp:posOffset>
            </wp:positionH>
            <wp:positionV relativeFrom="paragraph">
              <wp:posOffset>105410</wp:posOffset>
            </wp:positionV>
            <wp:extent cx="5913120" cy="3198495"/>
            <wp:effectExtent l="0" t="0" r="0" b="1905"/>
            <wp:wrapSquare wrapText="bothSides"/>
            <wp:docPr id="1796603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603765" name="Picture 1796603765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13120" cy="31984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H SarabunPSK" w:hAnsi="TH SarabunPSK" w:cs="TH SarabunPSK"/>
          <w:b/>
          <w:color w:val="2B6CB0"/>
          <w:sz w:val="36"/>
          <w:szCs w:val="36"/>
        </w:rPr>
        <w:tab/>
      </w:r>
    </w:p>
    <w:p w14:paraId="2BDB8473" w14:textId="77777777" w:rsidR="00F57D6D" w:rsidRDefault="00F57D6D" w:rsidP="009A4098">
      <w:pPr>
        <w:spacing w:after="240"/>
        <w:rPr>
          <w:rFonts w:ascii="TH SarabunPSK" w:hAnsi="TH SarabunPSK" w:cs="TH SarabunPSK"/>
          <w:sz w:val="36"/>
          <w:szCs w:val="36"/>
          <w:lang w:bidi="th-TH"/>
        </w:rPr>
      </w:pPr>
    </w:p>
    <w:p w14:paraId="73045E1E" w14:textId="77777777" w:rsidR="00F57D6D" w:rsidRDefault="00F57D6D" w:rsidP="009A4098">
      <w:pPr>
        <w:spacing w:after="240"/>
        <w:rPr>
          <w:rFonts w:ascii="TH SarabunPSK" w:hAnsi="TH SarabunPSK" w:cs="TH SarabunPSK"/>
          <w:sz w:val="36"/>
          <w:szCs w:val="36"/>
          <w:lang w:bidi="th-TH"/>
        </w:rPr>
      </w:pPr>
    </w:p>
    <w:p w14:paraId="6D111593" w14:textId="77777777" w:rsidR="00F57D6D" w:rsidRDefault="00F57D6D" w:rsidP="009A4098">
      <w:pPr>
        <w:spacing w:after="240"/>
        <w:rPr>
          <w:rFonts w:ascii="TH SarabunPSK" w:hAnsi="TH SarabunPSK" w:cs="TH SarabunPSK"/>
          <w:sz w:val="36"/>
          <w:szCs w:val="36"/>
          <w:lang w:bidi="th-TH"/>
        </w:rPr>
      </w:pPr>
    </w:p>
    <w:p w14:paraId="128D42BF" w14:textId="77777777" w:rsidR="00F57D6D" w:rsidRDefault="00F57D6D" w:rsidP="009A4098">
      <w:pPr>
        <w:spacing w:after="240"/>
        <w:rPr>
          <w:rFonts w:ascii="TH SarabunPSK" w:hAnsi="TH SarabunPSK" w:cs="TH SarabunPSK"/>
          <w:sz w:val="36"/>
          <w:szCs w:val="36"/>
          <w:lang w:bidi="th-TH"/>
        </w:rPr>
      </w:pPr>
    </w:p>
    <w:p w14:paraId="36D10B7F" w14:textId="77777777" w:rsidR="00F57D6D" w:rsidRDefault="00F57D6D" w:rsidP="009A4098">
      <w:pPr>
        <w:spacing w:after="240"/>
        <w:rPr>
          <w:rFonts w:ascii="TH SarabunPSK" w:hAnsi="TH SarabunPSK" w:cs="TH SarabunPSK"/>
          <w:sz w:val="36"/>
          <w:szCs w:val="36"/>
          <w:lang w:bidi="th-TH"/>
        </w:rPr>
      </w:pPr>
    </w:p>
    <w:p w14:paraId="265D031F" w14:textId="77777777" w:rsidR="00F57D6D" w:rsidRDefault="00F57D6D" w:rsidP="00F57D6D">
      <w:pPr>
        <w:spacing w:after="240"/>
        <w:jc w:val="center"/>
        <w:rPr>
          <w:rFonts w:ascii="TH SarabunPSK" w:hAnsi="TH SarabunPSK" w:cs="TH SarabunPSK"/>
          <w:sz w:val="36"/>
          <w:szCs w:val="36"/>
          <w:lang w:bidi="th-TH"/>
        </w:rPr>
      </w:pPr>
    </w:p>
    <w:p w14:paraId="36C30802" w14:textId="738072E0" w:rsidR="00F57D6D" w:rsidRDefault="00F57D6D" w:rsidP="00F57D6D">
      <w:pPr>
        <w:spacing w:after="240"/>
        <w:jc w:val="center"/>
        <w:rPr>
          <w:rFonts w:ascii="TH SarabunPSK" w:hAnsi="TH SarabunPSK" w:cs="TH SarabunPSK"/>
          <w:b/>
          <w:i/>
          <w:color w:val="718096"/>
          <w:sz w:val="36"/>
          <w:szCs w:val="36"/>
        </w:rPr>
      </w:pPr>
      <w:proofErr w:type="spellStart"/>
      <w:r w:rsidRPr="009A4098">
        <w:rPr>
          <w:rFonts w:ascii="TH SarabunPSK" w:hAnsi="TH SarabunPSK" w:cs="TH SarabunPSK" w:hint="cs"/>
          <w:b/>
          <w:i/>
          <w:color w:val="718096"/>
          <w:sz w:val="36"/>
          <w:szCs w:val="36"/>
        </w:rPr>
        <w:t>รูปที่</w:t>
      </w:r>
      <w:proofErr w:type="spellEnd"/>
      <w:r w:rsidRPr="009A4098">
        <w:rPr>
          <w:rFonts w:ascii="TH SarabunPSK" w:hAnsi="TH SarabunPSK" w:cs="TH SarabunPSK" w:hint="cs"/>
          <w:b/>
          <w:i/>
          <w:color w:val="718096"/>
          <w:sz w:val="36"/>
          <w:szCs w:val="36"/>
        </w:rPr>
        <w:t xml:space="preserve"> 5.</w:t>
      </w:r>
      <w:r>
        <w:rPr>
          <w:rFonts w:ascii="TH SarabunPSK" w:hAnsi="TH SarabunPSK" w:cs="TH SarabunPSK"/>
          <w:b/>
          <w:i/>
          <w:color w:val="718096"/>
          <w:sz w:val="36"/>
          <w:szCs w:val="36"/>
        </w:rPr>
        <w:t>5</w:t>
      </w:r>
      <w:r w:rsidRPr="009A4098">
        <w:rPr>
          <w:rFonts w:ascii="TH SarabunPSK" w:hAnsi="TH SarabunPSK" w:cs="TH SarabunPSK" w:hint="cs"/>
          <w:b/>
          <w:i/>
          <w:color w:val="718096"/>
          <w:sz w:val="36"/>
          <w:szCs w:val="36"/>
        </w:rPr>
        <w:t xml:space="preserve">: </w:t>
      </w:r>
      <w:proofErr w:type="spellStart"/>
      <w:r w:rsidRPr="009A4098">
        <w:rPr>
          <w:rFonts w:ascii="TH SarabunPSK" w:hAnsi="TH SarabunPSK" w:cs="TH SarabunPSK" w:hint="cs"/>
          <w:b/>
          <w:i/>
          <w:color w:val="718096"/>
          <w:sz w:val="36"/>
          <w:szCs w:val="36"/>
        </w:rPr>
        <w:t>อัตราการคืนสินค้าหมวดหมู่</w:t>
      </w:r>
      <w:proofErr w:type="spellEnd"/>
      <w:r w:rsidRPr="009A4098">
        <w:rPr>
          <w:rFonts w:ascii="TH SarabunPSK" w:hAnsi="TH SarabunPSK" w:cs="TH SarabunPSK" w:hint="cs"/>
          <w:b/>
          <w:i/>
          <w:color w:val="718096"/>
          <w:sz w:val="36"/>
          <w:szCs w:val="36"/>
        </w:rPr>
        <w:t xml:space="preserve"> </w:t>
      </w:r>
      <w:r>
        <w:rPr>
          <w:rFonts w:ascii="TH SarabunPSK" w:hAnsi="TH SarabunPSK" w:cs="TH SarabunPSK"/>
          <w:b/>
          <w:i/>
          <w:color w:val="718096"/>
          <w:sz w:val="36"/>
          <w:szCs w:val="36"/>
        </w:rPr>
        <w:t xml:space="preserve">Supplement </w:t>
      </w:r>
      <w:proofErr w:type="spellStart"/>
      <w:r w:rsidRPr="009A4098">
        <w:rPr>
          <w:rFonts w:ascii="TH SarabunPSK" w:hAnsi="TH SarabunPSK" w:cs="TH SarabunPSK" w:hint="cs"/>
          <w:b/>
          <w:i/>
          <w:color w:val="718096"/>
          <w:sz w:val="36"/>
          <w:szCs w:val="36"/>
        </w:rPr>
        <w:t>รายจังหวัด</w:t>
      </w:r>
      <w:proofErr w:type="spellEnd"/>
    </w:p>
    <w:p w14:paraId="1A986645" w14:textId="77777777" w:rsidR="00F57D6D" w:rsidRDefault="00F57D6D" w:rsidP="00F57D6D">
      <w:pPr>
        <w:spacing w:after="120"/>
        <w:rPr>
          <w:rFonts w:ascii="TH SarabunPSK" w:hAnsi="TH SarabunPSK" w:cs="TH SarabunPSK"/>
          <w:b/>
          <w:color w:val="1A365D"/>
          <w:sz w:val="36"/>
          <w:szCs w:val="36"/>
          <w:lang w:bidi="th-TH"/>
        </w:rPr>
      </w:pPr>
      <w:r w:rsidRPr="009A4098">
        <w:rPr>
          <w:rFonts w:ascii="Segoe UI Emoji" w:hAnsi="Segoe UI Emoji" w:cs="Segoe UI Emoji"/>
          <w:b/>
          <w:color w:val="1A365D"/>
          <w:sz w:val="36"/>
          <w:szCs w:val="36"/>
        </w:rPr>
        <w:t>💡</w:t>
      </w:r>
      <w:r w:rsidRPr="009A4098">
        <w:rPr>
          <w:rFonts w:ascii="TH SarabunPSK" w:hAnsi="TH SarabunPSK" w:cs="TH SarabunPSK" w:hint="cs"/>
          <w:b/>
          <w:color w:val="1A365D"/>
          <w:sz w:val="36"/>
          <w:szCs w:val="36"/>
        </w:rPr>
        <w:t xml:space="preserve"> Insight </w:t>
      </w:r>
      <w:proofErr w:type="spellStart"/>
      <w:r w:rsidRPr="009A4098">
        <w:rPr>
          <w:rFonts w:ascii="TH SarabunPSK" w:hAnsi="TH SarabunPSK" w:cs="TH SarabunPSK" w:hint="cs"/>
          <w:b/>
          <w:color w:val="1A365D"/>
          <w:sz w:val="36"/>
          <w:szCs w:val="36"/>
        </w:rPr>
        <w:t>ที่น่าสนใจ</w:t>
      </w:r>
      <w:proofErr w:type="spellEnd"/>
      <w:r w:rsidRPr="009A4098">
        <w:rPr>
          <w:rFonts w:ascii="TH SarabunPSK" w:hAnsi="TH SarabunPSK" w:cs="TH SarabunPSK" w:hint="cs"/>
          <w:b/>
          <w:color w:val="1A365D"/>
          <w:sz w:val="36"/>
          <w:szCs w:val="36"/>
        </w:rPr>
        <w:t>:</w:t>
      </w:r>
    </w:p>
    <w:p w14:paraId="4A20F1F1" w14:textId="77777777" w:rsidR="00F57D6D" w:rsidRPr="00F57D6D" w:rsidRDefault="00F57D6D" w:rsidP="00F57D6D">
      <w:pPr>
        <w:spacing w:after="120"/>
        <w:rPr>
          <w:rFonts w:ascii="TH SarabunPSK" w:hAnsi="TH SarabunPSK" w:cs="TH SarabunPSK"/>
          <w:sz w:val="36"/>
          <w:szCs w:val="36"/>
        </w:rPr>
      </w:pPr>
      <w:r w:rsidRPr="00F57D6D">
        <w:rPr>
          <w:rFonts w:ascii="TH SarabunPSK" w:hAnsi="TH SarabunPSK" w:cs="TH SarabunPSK" w:hint="cs"/>
          <w:sz w:val="36"/>
          <w:szCs w:val="36"/>
          <w:cs/>
          <w:lang w:bidi="th-TH"/>
        </w:rPr>
        <w:t>อาหารเสริมมีสัดส่วนการคืนตัวเฉลี่ยในระดับปานกลางค่อนไปทางสูง</w:t>
      </w:r>
    </w:p>
    <w:p w14:paraId="5CA82E4A" w14:textId="77777777" w:rsidR="00F57D6D" w:rsidRDefault="00F57D6D" w:rsidP="00F57D6D">
      <w:pPr>
        <w:spacing w:after="120"/>
        <w:rPr>
          <w:rFonts w:ascii="TH SarabunPSK" w:hAnsi="TH SarabunPSK" w:cs="TH SarabunPSK"/>
          <w:sz w:val="36"/>
          <w:szCs w:val="36"/>
        </w:rPr>
      </w:pPr>
      <w:r w:rsidRPr="00F57D6D">
        <w:rPr>
          <w:rFonts w:ascii="TH SarabunPSK" w:hAnsi="TH SarabunPSK" w:cs="TH SarabunPSK" w:hint="cs"/>
          <w:sz w:val="36"/>
          <w:szCs w:val="36"/>
          <w:cs/>
          <w:lang w:bidi="th-TH"/>
        </w:rPr>
        <w:t>โดยจังหวัดเชียงใหม่นำโด่งอย่างชัดเจนที่</w:t>
      </w:r>
      <w:r w:rsidRPr="00F57D6D">
        <w:rPr>
          <w:rFonts w:ascii="TH SarabunPSK" w:hAnsi="TH SarabunPSK" w:cs="TH SarabunPSK"/>
          <w:sz w:val="36"/>
          <w:szCs w:val="36"/>
          <w:cs/>
          <w:lang w:bidi="th-TH"/>
        </w:rPr>
        <w:t xml:space="preserve"> </w:t>
      </w:r>
      <w:r w:rsidRPr="00F57D6D">
        <w:rPr>
          <w:rFonts w:ascii="TH SarabunPSK" w:hAnsi="TH SarabunPSK" w:cs="TH SarabunPSK"/>
          <w:sz w:val="36"/>
          <w:szCs w:val="36"/>
        </w:rPr>
        <w:t>37.4%</w:t>
      </w:r>
    </w:p>
    <w:p w14:paraId="6161CB15" w14:textId="13DCFFBF" w:rsidR="00F57D6D" w:rsidRPr="009A4098" w:rsidRDefault="00F57D6D" w:rsidP="00F57D6D">
      <w:pPr>
        <w:spacing w:after="120"/>
        <w:rPr>
          <w:rFonts w:ascii="TH SarabunPSK" w:hAnsi="TH SarabunPSK" w:cs="TH SarabunPSK"/>
          <w:sz w:val="36"/>
          <w:szCs w:val="36"/>
        </w:rPr>
      </w:pPr>
      <w:r w:rsidRPr="009A4098">
        <w:rPr>
          <w:rFonts w:ascii="Segoe UI Emoji" w:hAnsi="Segoe UI Emoji" w:cs="Segoe UI Emoji"/>
          <w:b/>
          <w:color w:val="2B6CB0"/>
          <w:sz w:val="36"/>
          <w:szCs w:val="36"/>
        </w:rPr>
        <w:t>🎯</w:t>
      </w:r>
      <w:r w:rsidRPr="009A4098">
        <w:rPr>
          <w:rFonts w:ascii="TH SarabunPSK" w:hAnsi="TH SarabunPSK" w:cs="TH SarabunPSK" w:hint="cs"/>
          <w:b/>
          <w:color w:val="2B6CB0"/>
          <w:sz w:val="36"/>
          <w:szCs w:val="36"/>
        </w:rPr>
        <w:t xml:space="preserve"> </w:t>
      </w:r>
      <w:proofErr w:type="spellStart"/>
      <w:r w:rsidRPr="009A4098">
        <w:rPr>
          <w:rFonts w:ascii="TH SarabunPSK" w:hAnsi="TH SarabunPSK" w:cs="TH SarabunPSK" w:hint="cs"/>
          <w:b/>
          <w:color w:val="2B6CB0"/>
          <w:sz w:val="36"/>
          <w:szCs w:val="36"/>
        </w:rPr>
        <w:t>เหตุผลในการเลือกทำ</w:t>
      </w:r>
      <w:proofErr w:type="spellEnd"/>
      <w:r w:rsidRPr="009A4098">
        <w:rPr>
          <w:rFonts w:ascii="TH SarabunPSK" w:hAnsi="TH SarabunPSK" w:cs="TH SarabunPSK" w:hint="cs"/>
          <w:b/>
          <w:color w:val="2B6CB0"/>
          <w:sz w:val="36"/>
          <w:szCs w:val="36"/>
        </w:rPr>
        <w:t xml:space="preserve"> Feature: </w:t>
      </w:r>
      <w:r w:rsidRPr="00F57D6D">
        <w:rPr>
          <w:rFonts w:ascii="TH SarabunPSK" w:hAnsi="TH SarabunPSK" w:cs="TH SarabunPSK"/>
          <w:sz w:val="36"/>
          <w:szCs w:val="36"/>
          <w:cs/>
          <w:lang w:bidi="th-TH"/>
        </w:rPr>
        <w:t>เพื่อควบคุมพฤติกรรมการปฏิเสธสินค้าหรือความไม่มั่นใจในตัวผลิตภัณฑ์อาหารเสริมก่อนเปิดใช้งาน</w:t>
      </w:r>
    </w:p>
    <w:p w14:paraId="6CA887BB" w14:textId="7A7363A9" w:rsidR="00F57D6D" w:rsidRPr="00F57D6D" w:rsidRDefault="00F57D6D" w:rsidP="00F57D6D">
      <w:pPr>
        <w:spacing w:after="240"/>
        <w:rPr>
          <w:rFonts w:ascii="TH SarabunPSK" w:hAnsi="TH SarabunPSK" w:cs="TH SarabunPSK"/>
          <w:sz w:val="36"/>
          <w:szCs w:val="36"/>
        </w:rPr>
      </w:pPr>
      <w:r w:rsidRPr="009A4098">
        <w:rPr>
          <w:rFonts w:ascii="Segoe UI Emoji" w:hAnsi="Segoe UI Emoji" w:cs="Segoe UI Emoji"/>
          <w:b/>
          <w:color w:val="2D3748"/>
          <w:sz w:val="36"/>
          <w:szCs w:val="36"/>
        </w:rPr>
        <w:t>📌</w:t>
      </w:r>
      <w:r w:rsidRPr="009A4098">
        <w:rPr>
          <w:rFonts w:ascii="TH SarabunPSK" w:hAnsi="TH SarabunPSK" w:cs="TH SarabunPSK" w:hint="cs"/>
          <w:b/>
          <w:color w:val="2D3748"/>
          <w:sz w:val="36"/>
          <w:szCs w:val="36"/>
        </w:rPr>
        <w:t xml:space="preserve"> </w:t>
      </w:r>
      <w:proofErr w:type="spellStart"/>
      <w:r w:rsidRPr="009A4098">
        <w:rPr>
          <w:rFonts w:ascii="TH SarabunPSK" w:hAnsi="TH SarabunPSK" w:cs="TH SarabunPSK" w:hint="cs"/>
          <w:b/>
          <w:color w:val="2D3748"/>
          <w:sz w:val="36"/>
          <w:szCs w:val="36"/>
        </w:rPr>
        <w:t>ปัจจัยด้านนี้บอกอะไรเรา</w:t>
      </w:r>
      <w:proofErr w:type="spellEnd"/>
      <w:r w:rsidRPr="009A4098">
        <w:rPr>
          <w:rFonts w:ascii="TH SarabunPSK" w:hAnsi="TH SarabunPSK" w:cs="TH SarabunPSK" w:hint="cs"/>
          <w:b/>
          <w:color w:val="2D3748"/>
          <w:sz w:val="36"/>
          <w:szCs w:val="36"/>
        </w:rPr>
        <w:t xml:space="preserve">: </w:t>
      </w:r>
      <w:r>
        <w:rPr>
          <w:rFonts w:ascii="TH SarabunPSK" w:hAnsi="TH SarabunPSK" w:cs="TH SarabunPSK" w:hint="cs"/>
          <w:sz w:val="36"/>
          <w:szCs w:val="36"/>
          <w:cs/>
          <w:lang w:bidi="th-TH"/>
        </w:rPr>
        <w:t>สิน</w:t>
      </w:r>
      <w:r w:rsidRPr="00F57D6D">
        <w:rPr>
          <w:rFonts w:ascii="TH SarabunPSK" w:hAnsi="TH SarabunPSK" w:cs="TH SarabunPSK" w:hint="cs"/>
          <w:sz w:val="36"/>
          <w:szCs w:val="36"/>
          <w:cs/>
          <w:lang w:bidi="th-TH"/>
        </w:rPr>
        <w:t>ค้ากลุ่มสุขภาพและความงามต้องการความเชื่อมั่นสูง</w:t>
      </w:r>
    </w:p>
    <w:p w14:paraId="7FB8D3D2" w14:textId="20FE271E" w:rsidR="00F57D6D" w:rsidRDefault="00F57D6D" w:rsidP="00F57D6D">
      <w:pPr>
        <w:spacing w:after="240"/>
        <w:rPr>
          <w:rFonts w:ascii="TH SarabunPSK" w:hAnsi="TH SarabunPSK" w:cs="TH SarabunPSK"/>
          <w:sz w:val="36"/>
          <w:szCs w:val="36"/>
          <w:lang w:bidi="th-TH"/>
        </w:rPr>
      </w:pPr>
      <w:r>
        <w:rPr>
          <w:rFonts w:ascii="TH SarabunPSK" w:hAnsi="TH SarabunPSK" w:cs="TH SarabunPSK" w:hint="cs"/>
          <w:sz w:val="36"/>
          <w:szCs w:val="36"/>
          <w:cs/>
          <w:lang w:bidi="th-TH"/>
        </w:rPr>
        <w:t>อั</w:t>
      </w:r>
      <w:r w:rsidRPr="00F57D6D">
        <w:rPr>
          <w:rFonts w:ascii="TH SarabunPSK" w:hAnsi="TH SarabunPSK" w:cs="TH SarabunPSK" w:hint="cs"/>
          <w:sz w:val="36"/>
          <w:szCs w:val="36"/>
          <w:cs/>
          <w:lang w:bidi="th-TH"/>
        </w:rPr>
        <w:t>ตราการคืนในพื้นที่เฉพาะอาจสะท้อนถึงการแข่งขันหรือพฤติกรรมตลาดในพื้นที่นั้น</w:t>
      </w:r>
    </w:p>
    <w:p w14:paraId="0626D3CF" w14:textId="77777777" w:rsidR="00F57D6D" w:rsidRPr="009A4098" w:rsidRDefault="00F57D6D" w:rsidP="00F57D6D">
      <w:pPr>
        <w:spacing w:after="240"/>
        <w:jc w:val="center"/>
        <w:rPr>
          <w:rFonts w:ascii="TH SarabunPSK" w:hAnsi="TH SarabunPSK" w:cs="TH SarabunPSK"/>
          <w:sz w:val="36"/>
          <w:szCs w:val="36"/>
          <w:lang w:bidi="th-TH"/>
        </w:rPr>
      </w:pPr>
    </w:p>
    <w:p w14:paraId="0D4B3A3D" w14:textId="77777777" w:rsidR="00F57D6D" w:rsidRPr="009A4098" w:rsidRDefault="00F57D6D" w:rsidP="00F57D6D">
      <w:pPr>
        <w:spacing w:after="240"/>
        <w:jc w:val="center"/>
        <w:rPr>
          <w:rFonts w:ascii="TH SarabunPSK" w:hAnsi="TH SarabunPSK" w:cs="TH SarabunPSK"/>
          <w:sz w:val="36"/>
          <w:szCs w:val="36"/>
          <w:lang w:bidi="th-TH"/>
        </w:rPr>
      </w:pPr>
    </w:p>
    <w:sectPr w:rsidR="00F57D6D" w:rsidRPr="009A4098" w:rsidSect="009A4098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65615521">
    <w:abstractNumId w:val="8"/>
  </w:num>
  <w:num w:numId="2" w16cid:durableId="395667827">
    <w:abstractNumId w:val="6"/>
  </w:num>
  <w:num w:numId="3" w16cid:durableId="1826628321">
    <w:abstractNumId w:val="5"/>
  </w:num>
  <w:num w:numId="4" w16cid:durableId="1939219487">
    <w:abstractNumId w:val="4"/>
  </w:num>
  <w:num w:numId="5" w16cid:durableId="1883707503">
    <w:abstractNumId w:val="7"/>
  </w:num>
  <w:num w:numId="6" w16cid:durableId="246304673">
    <w:abstractNumId w:val="3"/>
  </w:num>
  <w:num w:numId="7" w16cid:durableId="1883863395">
    <w:abstractNumId w:val="2"/>
  </w:num>
  <w:num w:numId="8" w16cid:durableId="822309183">
    <w:abstractNumId w:val="1"/>
  </w:num>
  <w:num w:numId="9" w16cid:durableId="3994052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6C6A"/>
    <w:rsid w:val="0015074B"/>
    <w:rsid w:val="001614BA"/>
    <w:rsid w:val="001F0456"/>
    <w:rsid w:val="0029639D"/>
    <w:rsid w:val="00326F90"/>
    <w:rsid w:val="0040636B"/>
    <w:rsid w:val="00415541"/>
    <w:rsid w:val="00456EA6"/>
    <w:rsid w:val="004C73A1"/>
    <w:rsid w:val="005417E1"/>
    <w:rsid w:val="005C6256"/>
    <w:rsid w:val="008B2F59"/>
    <w:rsid w:val="009A4098"/>
    <w:rsid w:val="00A202F9"/>
    <w:rsid w:val="00AA1D8D"/>
    <w:rsid w:val="00AD7A87"/>
    <w:rsid w:val="00B47730"/>
    <w:rsid w:val="00CB0664"/>
    <w:rsid w:val="00E00056"/>
    <w:rsid w:val="00E435AE"/>
    <w:rsid w:val="00F57D6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50B4E2"/>
  <w14:defaultImageDpi w14:val="300"/>
  <w15:docId w15:val="{1348E265-D952-4DDF-9548-63D2CC3320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7D6D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jpg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jp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10</Pages>
  <Words>958</Words>
  <Characters>5465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6411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Thongthat Lamthong</cp:lastModifiedBy>
  <cp:revision>22</cp:revision>
  <dcterms:created xsi:type="dcterms:W3CDTF">2013-12-23T23:15:00Z</dcterms:created>
  <dcterms:modified xsi:type="dcterms:W3CDTF">2026-05-27T08:08:00Z</dcterms:modified>
  <cp:category/>
</cp:coreProperties>
</file>