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73E8"/>
          <w:sz w:val="52"/>
          <w:szCs w:val="52"/>
        </w:rPr>
        <w:t xml:space="preserve">GymBrain</w:t>
      </w:r>
    </w:p>
    <w:p>
      <w:pPr>
        <w:spacing w:after="80"/>
        <w:jc w:val="center"/>
      </w:pPr>
      <w:r>
        <w:rPr>
          <w:rFonts w:ascii="Arial" w:cs="Arial" w:eastAsia="Arial" w:hAnsi="Arial"/>
          <w:color w:val="555555"/>
          <w:sz w:val="36"/>
          <w:szCs w:val="36"/>
        </w:rPr>
        <w:t xml:space="preserve">Technical &amp; Product Audit</w:t>
      </w:r>
    </w:p>
    <w:p>
      <w:pPr>
        <w:spacing w:after="40"/>
        <w:jc w:val="center"/>
      </w:pPr>
      <w:r>
        <w:rPr>
          <w:rFonts w:ascii="Arial" w:cs="Arial" w:eastAsia="Arial" w:hAnsi="Arial"/>
          <w:color w:val="888888"/>
          <w:sz w:val="22"/>
          <w:szCs w:val="22"/>
        </w:rPr>
        <w:t xml:space="preserve">Independent Code Review | March 4, 2026</w:t>
      </w:r>
    </w:p>
    <w:p>
      <w:pPr>
        <w:spacing w:after="300"/>
        <w:jc w:val="center"/>
      </w:pPr>
      <w:r>
        <w:rPr>
          <w:rFonts w:ascii="Arial" w:cs="Arial" w:eastAsia="Arial" w:hAnsi="Arial"/>
          <w:color w:val="888888"/>
          <w:sz w:val="20"/>
          <w:szCs w:val="20"/>
        </w:rPr>
        <w:t xml:space="preserve">Repository: github.com/csa7mdm/GymBrain</w:t>
      </w:r>
    </w:p>
    <w:p>
      <w:pPr>
        <w:pStyle w:val="Heading1"/>
        <w:spacing w:before="300" w:after="150"/>
      </w:pPr>
      <w:r>
        <w:t xml:space="preserve">Executive Summary</w:t>
      </w:r>
    </w:p>
    <w:p>
      <w:pPr>
        <w:spacing w:after="120"/>
      </w:pPr>
      <w:r>
        <w:rPr>
          <w:rFonts w:ascii="Arial" w:cs="Arial" w:eastAsia="Arial" w:hAnsi="Arial"/>
          <w:sz w:val="22"/>
          <w:szCs w:val="22"/>
        </w:rPr>
        <w:t xml:space="preserve">GymBrain is an AI-powered fitness coaching platform built on .NET 9 Clean Architecture with a React 19 frontend. The codebase consists of 7,047 lines across 73 files, developed in approximately 25 hours across March 3-4, 2026 using Antigravity IDE paired with Claude Opus 4.6.</w:t>
      </w:r>
    </w:p>
    <w:p>
      <w:pPr>
        <w:spacing w:after="120"/>
      </w:pPr>
      <w:r>
        <w:rPr>
          <w:rFonts w:ascii="Arial" w:cs="Arial" w:eastAsia="Arial" w:hAnsi="Arial"/>
          <w:sz w:val="22"/>
          <w:szCs w:val="22"/>
        </w:rPr>
        <w:t xml:space="preserve">The project demonstrates legitimate architectural depth and several production-grade components (encryption, LLM safety gates, multi-provider orchestration). However, significant gaps exist between the README's claimed feature set and actual implementation, particularly around exercise catalog depth, progression tracking, and profile persistence.</w:t>
      </w:r>
    </w:p>
    <w:p>
      <w:pPr>
        <w:spacing w:after="120"/>
      </w:pPr>
      <w:r>
        <w:rPr>
          <w:rFonts w:ascii="Arial" w:cs="Arial" w:eastAsia="Arial" w:hAnsi="Arial"/>
          <w:b/>
          <w:bCs/>
          <w:sz w:val="22"/>
          <w:szCs w:val="22"/>
        </w:rPr>
        <w:t xml:space="preserve">Verdict: </w:t>
      </w:r>
      <w:r>
        <w:rPr>
          <w:rFonts w:ascii="Arial" w:cs="Arial" w:eastAsia="Arial" w:hAnsi="Arial"/>
          <w:sz w:val="22"/>
          <w:szCs w:val="22"/>
        </w:rPr>
        <w:t xml:space="preserve">Strong technical prototype. Not yet a shippable product. The core differentiators (SafetyGate, BYO-API Vault, multi-LLM fallback) are real and valuable. The path to MVP is achievable with focused effort on 4-5 specific gaps.</w:t>
      </w:r>
    </w:p>
    <w:p>
      <w:pPr>
        <w:pStyle w:val="Heading1"/>
        <w:spacing w:before="300" w:after="150"/>
      </w:pPr>
      <w:r>
        <w:t xml:space="preserve">Codebase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Lines of Code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7,047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Substantial for 25hr sprint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 Files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Well-distributed across layers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Commits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Conventional commit style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 (C#)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3,416 lines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 implementation, not stubs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 (TS/TSX)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1,823 lines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pages, full SDUI renderer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CSS (Material 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1,808 lines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design system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 Tests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 (4 test projects)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paths covered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E2E Tests (Playwright)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tests, 280 lines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user journey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Status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BROKEN (CS0246)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D93025"/>
                <w:sz w:val="20"/>
                <w:szCs w:val="20"/>
              </w:rPr>
              <w:t xml:space="preserve">NutritionHandler missing using</w:t>
            </w:r>
          </w:p>
        </w:tc>
      </w:tr>
    </w:tbl>
    <w:p>
      <w:pPr>
        <w:pStyle w:val="Heading2"/>
        <w:spacing w:before="300" w:after="150"/>
      </w:pPr>
      <w:r>
        <w:t xml:space="preserve">Development Timeline</w:t>
      </w:r>
    </w:p>
    <w:p>
      <w:pPr>
        <w:spacing w:after="120"/>
      </w:pPr>
      <w:r>
        <w:rPr>
          <w:rFonts w:ascii="Arial" w:cs="Arial" w:eastAsia="Arial" w:hAnsi="Arial"/>
          <w:sz w:val="22"/>
          <w:szCs w:val="22"/>
        </w:rPr>
        <w:t xml:space="preserve">All development occurred in a single sustained burst across two days:</w:t>
      </w:r>
    </w:p>
    <w:p>
      <w:pPr>
        <w:spacing w:after="120"/>
      </w:pPr>
      <w:r>
        <w:rPr>
          <w:rFonts w:ascii="Arial" w:cs="Arial" w:eastAsia="Arial" w:hAnsi="Arial"/>
          <w:b/>
          <w:bCs/>
          <w:sz w:val="22"/>
          <w:szCs w:val="22"/>
        </w:rPr>
        <w:t xml:space="preserve">March 3, 04:33 AM: </w:t>
      </w:r>
      <w:r>
        <w:rPr>
          <w:rFonts w:ascii="Arial" w:cs="Arial" w:eastAsia="Arial" w:hAnsi="Arial"/>
          <w:sz w:val="22"/>
          <w:szCs w:val="22"/>
        </w:rPr>
        <w:t xml:space="preserve">Clean Architecture scaffold with CQRS, MediatR, VaultService, SafetyGate, 22 tests, Docker Compose, 15 seeded exercises.</w:t>
      </w:r>
    </w:p>
    <w:p>
      <w:pPr>
        <w:spacing w:after="120"/>
      </w:pPr>
      <w:r>
        <w:rPr>
          <w:rFonts w:ascii="Arial" w:cs="Arial" w:eastAsia="Arial" w:hAnsi="Arial"/>
          <w:b/>
          <w:bCs/>
          <w:sz w:val="22"/>
          <w:szCs w:val="22"/>
        </w:rPr>
        <w:t xml:space="preserve">March 3, 06:02 AM: </w:t>
      </w:r>
      <w:r>
        <w:rPr>
          <w:rFonts w:ascii="Arial" w:cs="Arial" w:eastAsia="Arial" w:hAnsi="Arial"/>
          <w:sz w:val="22"/>
          <w:szCs w:val="22"/>
        </w:rPr>
        <w:t xml:space="preserve">React demo app with dark OLED design, auth flow, vault page, SDUI renderer, API service layer, full documentation.</w:t>
      </w:r>
    </w:p>
    <w:p>
      <w:pPr>
        <w:spacing w:after="120"/>
      </w:pPr>
      <w:r>
        <w:rPr>
          <w:rFonts w:ascii="Arial" w:cs="Arial" w:eastAsia="Arial" w:hAnsi="Arial"/>
          <w:b/>
          <w:bCs/>
          <w:sz w:val="22"/>
          <w:szCs w:val="22"/>
        </w:rPr>
        <w:t xml:space="preserve">March 3, 06:21 AM: </w:t>
      </w:r>
      <w:r>
        <w:rPr>
          <w:rFonts w:ascii="Arial" w:cs="Arial" w:eastAsia="Arial" w:hAnsi="Arial"/>
          <w:sz w:val="22"/>
          <w:szCs w:val="22"/>
        </w:rPr>
        <w:t xml:space="preserve">E2E infrastructure, EF migration, CORS policy. Register/Login/Vault all passing.</w:t>
      </w:r>
    </w:p>
    <w:p>
      <w:pPr>
        <w:spacing w:after="120"/>
      </w:pPr>
      <w:r>
        <w:rPr>
          <w:rFonts w:ascii="Arial" w:cs="Arial" w:eastAsia="Arial" w:hAnsi="Arial"/>
          <w:b/>
          <w:bCs/>
          <w:sz w:val="22"/>
          <w:szCs w:val="22"/>
        </w:rPr>
        <w:t xml:space="preserve">March 3, 06:33-06:37 AM: </w:t>
      </w:r>
      <w:r>
        <w:rPr>
          <w:rFonts w:ascii="Arial" w:cs="Arial" w:eastAsia="Arial" w:hAnsi="Arial"/>
          <w:sz w:val="22"/>
          <w:szCs w:val="22"/>
        </w:rPr>
        <w:t xml:space="preserve">Multi-LLM support (Groq, OpenRouter) with dynamic model selection.</w:t>
      </w:r>
    </w:p>
    <w:p>
      <w:pPr>
        <w:spacing w:after="120"/>
      </w:pPr>
      <w:r>
        <w:rPr>
          <w:rFonts w:ascii="Arial" w:cs="Arial" w:eastAsia="Arial" w:hAnsi="Arial"/>
          <w:b/>
          <w:bCs/>
          <w:sz w:val="22"/>
          <w:szCs w:val="22"/>
        </w:rPr>
        <w:t xml:space="preserve">March 3, 19:47 PM: </w:t>
      </w:r>
      <w:r>
        <w:rPr>
          <w:rFonts w:ascii="Arial" w:cs="Arial" w:eastAsia="Arial" w:hAnsi="Arial"/>
          <w:sz w:val="22"/>
          <w:szCs w:val="22"/>
        </w:rPr>
        <w:t xml:space="preserve">LLM health check, model fallback, workout schema alignment fixes.</w:t>
      </w:r>
    </w:p>
    <w:p>
      <w:pPr>
        <w:spacing w:after="120"/>
      </w:pPr>
      <w:r>
        <w:rPr>
          <w:rFonts w:ascii="Arial" w:cs="Arial" w:eastAsia="Arial" w:hAnsi="Arial"/>
          <w:b/>
          <w:bCs/>
          <w:sz w:val="22"/>
          <w:szCs w:val="22"/>
        </w:rPr>
        <w:t xml:space="preserve">March 3, 20:23 PM: </w:t>
      </w:r>
      <w:r>
        <w:rPr>
          <w:rFonts w:ascii="Arial" w:cs="Arial" w:eastAsia="Arial" w:hAnsi="Arial"/>
          <w:sz w:val="22"/>
          <w:szCs w:val="22"/>
        </w:rPr>
        <w:t xml:space="preserve">Playwright E2E test suite (5/5 passing).</w:t>
      </w:r>
    </w:p>
    <w:p>
      <w:pPr>
        <w:spacing w:after="120"/>
      </w:pPr>
      <w:r>
        <w:rPr>
          <w:rFonts w:ascii="Arial" w:cs="Arial" w:eastAsia="Arial" w:hAnsi="Arial"/>
          <w:b/>
          <w:bCs/>
          <w:sz w:val="22"/>
          <w:szCs w:val="22"/>
        </w:rPr>
        <w:t xml:space="preserve">March 4, 02:34 AM: </w:t>
      </w:r>
      <w:r>
        <w:rPr>
          <w:rFonts w:ascii="Arial" w:cs="Arial" w:eastAsia="Arial" w:hAnsi="Arial"/>
          <w:sz w:val="22"/>
          <w:szCs w:val="22"/>
        </w:rPr>
        <w:t xml:space="preserve">Material 3 redesign with tabbed navigation, profile page, plans page, save workout.</w:t>
      </w:r>
    </w:p>
    <w:p>
      <w:pPr>
        <w:spacing w:after="120"/>
      </w:pPr>
      <w:r>
        <w:rPr>
          <w:rFonts w:ascii="Arial" w:cs="Arial" w:eastAsia="Arial" w:hAnsi="Arial"/>
          <w:b/>
          <w:bCs/>
          <w:sz w:val="22"/>
          <w:szCs w:val="22"/>
        </w:rPr>
        <w:t xml:space="preserve">March 4, 05:45 AM: </w:t>
      </w:r>
      <w:r>
        <w:rPr>
          <w:rFonts w:ascii="Arial" w:cs="Arial" w:eastAsia="Arial" w:hAnsi="Arial"/>
          <w:sz w:val="22"/>
          <w:szCs w:val="22"/>
        </w:rPr>
        <w:t xml:space="preserve">Epics 8-10: nutrition plans, workout persistence, knowledge logging. (Build broken in this commit.)</w:t>
      </w:r>
    </w:p>
    <w:p>
      <w:r>
        <w:br w:type="page"/>
      </w:r>
    </w:p>
    <w:p>
      <w:pPr>
        <w:pStyle w:val="Heading1"/>
        <w:spacing w:before="300" w:after="150"/>
      </w:pPr>
      <w:r>
        <w:t xml:space="preserve">What Works: Verified Components</w:t>
      </w:r>
    </w:p>
    <w:p>
      <w:pPr>
        <w:pStyle w:val="Heading2"/>
        <w:spacing w:before="300" w:after="150"/>
      </w:pPr>
      <w:r>
        <w:t xml:space="preserve">VaultService (AES-256-CBC Encryption)</w:t>
      </w:r>
    </w:p>
    <w:p>
      <w:pPr>
        <w:spacing w:after="120"/>
      </w:pPr>
      <w:r>
        <w:rPr>
          <w:rFonts w:ascii="Arial" w:cs="Arial" w:eastAsia="Arial" w:hAnsi="Arial"/>
          <w:sz w:val="22"/>
          <w:szCs w:val="22"/>
        </w:rPr>
        <w:t xml:space="preserve">Production-grade cryptographic implementation. AES-256-CBC with unique random IV per encryption operation. IV prepended to ciphertext (first 16 bytes). Master key validated at 256 bits exactly. Proper PKCS7 padding.</w:t>
      </w:r>
    </w:p>
    <w:p>
      <w:pPr>
        <w:spacing w:after="120"/>
      </w:pPr>
      <w:r>
        <w:rPr>
          <w:rFonts w:ascii="Arial" w:cs="Arial" w:eastAsia="Arial" w:hAnsi="Arial"/>
          <w:b/>
          <w:bCs/>
          <w:sz w:val="22"/>
          <w:szCs w:val="22"/>
        </w:rPr>
        <w:t xml:space="preserve">Tests prove: </w:t>
      </w:r>
      <w:r>
        <w:rPr>
          <w:rFonts w:ascii="Arial" w:cs="Arial" w:eastAsia="Arial" w:hAnsi="Arial"/>
          <w:sz w:val="22"/>
          <w:szCs w:val="22"/>
        </w:rPr>
        <w:t xml:space="preserve">Round-trip encrypt/decrypt, unique ciphertext per call (IV randomness), tamper detection via CryptographicException, Law 151 compliance (encrypted output not human-readable), empty string rejection.</w:t>
      </w:r>
    </w:p>
    <w:p>
      <w:pPr>
        <w:spacing w:after="120"/>
      </w:pPr>
      <w:r>
        <w:rPr>
          <w:rFonts w:ascii="Arial" w:cs="Arial" w:eastAsia="Arial" w:hAnsi="Arial"/>
          <w:b/>
          <w:bCs/>
          <w:sz w:val="22"/>
          <w:szCs w:val="22"/>
        </w:rPr>
        <w:t xml:space="preserve">Assessment: </w:t>
      </w:r>
      <w:r>
        <w:rPr>
          <w:rFonts w:ascii="Arial" w:cs="Arial" w:eastAsia="Arial" w:hAnsi="Arial"/>
          <w:sz w:val="22"/>
          <w:szCs w:val="22"/>
        </w:rPr>
        <w:t xml:space="preserve">This is not toy crypto. This is a correctly implemented, properly tested encryption service suitable for production use.</w:t>
      </w:r>
    </w:p>
    <w:p>
      <w:pPr>
        <w:pStyle w:val="Heading2"/>
        <w:spacing w:before="300" w:after="150"/>
      </w:pPr>
      <w:r>
        <w:t xml:space="preserve">SafetyGate (LLM Output Sanitizer)</w:t>
      </w:r>
    </w:p>
    <w:p>
      <w:pPr>
        <w:spacing w:after="120"/>
      </w:pPr>
      <w:r>
        <w:rPr>
          <w:rFonts w:ascii="Arial" w:cs="Arial" w:eastAsia="Arial" w:hAnsi="Arial"/>
          <w:sz w:val="22"/>
          <w:szCs w:val="22"/>
        </w:rPr>
        <w:t xml:space="preserve">Deterministic C# JSON walker that validates and sanitizes raw LLM output. Walks the entire JSON tree recursively. Replaces hallucinated exercise IDs with valid catalog entries. Clamps weight_kg values per experience level (Beginner: 40kg max, Intermediate: 100kg, Advanced: 200kg). No re-prompting required, which means no additional LLM cost and no latency penalty.</w:t>
      </w:r>
    </w:p>
    <w:p>
      <w:pPr>
        <w:spacing w:after="120"/>
      </w:pPr>
      <w:r>
        <w:rPr>
          <w:rFonts w:ascii="Arial" w:cs="Arial" w:eastAsia="Arial" w:hAnsi="Arial"/>
          <w:b/>
          <w:bCs/>
          <w:sz w:val="22"/>
          <w:szCs w:val="22"/>
        </w:rPr>
        <w:t xml:space="preserve">Why this matters: </w:t>
      </w:r>
      <w:r>
        <w:rPr>
          <w:rFonts w:ascii="Arial" w:cs="Arial" w:eastAsia="Arial" w:hAnsi="Arial"/>
          <w:sz w:val="22"/>
          <w:szCs w:val="22"/>
        </w:rPr>
        <w:t xml:space="preserve">Most fitness AI apps pipe raw GPT output directly to users. A hallucinated 200kg bench press recommendation for a beginner is a liability issue. SafetyGate eliminates this class of error deterministically.</w:t>
      </w:r>
    </w:p>
    <w:p>
      <w:pPr>
        <w:spacing w:after="120"/>
      </w:pPr>
      <w:r>
        <w:rPr>
          <w:rFonts w:ascii="Arial" w:cs="Arial" w:eastAsia="Arial" w:hAnsi="Arial"/>
          <w:b/>
          <w:bCs/>
          <w:sz w:val="22"/>
          <w:szCs w:val="22"/>
        </w:rPr>
        <w:t xml:space="preserve">Limitation: </w:t>
      </w:r>
      <w:r>
        <w:rPr>
          <w:rFonts w:ascii="Arial" w:cs="Arial" w:eastAsia="Arial" w:hAnsi="Arial"/>
          <w:sz w:val="22"/>
          <w:szCs w:val="22"/>
        </w:rPr>
        <w:t xml:space="preserve">Only validates exercise_id and weight_kg. Does not validate reps (could get reps: 100), rest_seconds (could get rest: 5), or exercise combinations (could recommend deadlift after heavy squat with no transition).</w:t>
      </w:r>
    </w:p>
    <w:p>
      <w:pPr>
        <w:pStyle w:val="Heading2"/>
        <w:spacing w:before="300" w:after="150"/>
      </w:pPr>
      <w:r>
        <w:t xml:space="preserve">SystemPromptFactory (MoE Pattern)</w:t>
      </w:r>
    </w:p>
    <w:p>
      <w:pPr>
        <w:spacing w:after="120"/>
      </w:pPr>
      <w:r>
        <w:rPr>
          <w:rFonts w:ascii="Arial" w:cs="Arial" w:eastAsia="Arial" w:hAnsi="Arial"/>
          <w:sz w:val="22"/>
          <w:szCs w:val="22"/>
        </w:rPr>
        <w:t xml:space="preserve">Uses a Mixture of Experts prompt architecture: Orchestrator synthesizing ExerciseScientist, SafetyCoach, MotivationExpert, and ProgressionAdvisor perspectives. Exercises compressed to ID|Name format, reducing token cost approximately 70%. Strict JSON output schema eliminates frontend mapping issues.</w:t>
      </w:r>
    </w:p>
    <w:p>
      <w:pPr>
        <w:spacing w:after="120"/>
      </w:pPr>
      <w:r>
        <w:rPr>
          <w:rFonts w:ascii="Arial" w:cs="Arial" w:eastAsia="Arial" w:hAnsi="Arial"/>
          <w:b/>
          <w:bCs/>
          <w:sz w:val="22"/>
          <w:szCs w:val="22"/>
        </w:rPr>
        <w:t xml:space="preserve">Assessment: </w:t>
      </w:r>
      <w:r>
        <w:rPr>
          <w:rFonts w:ascii="Arial" w:cs="Arial" w:eastAsia="Arial" w:hAnsi="Arial"/>
          <w:sz w:val="22"/>
          <w:szCs w:val="22"/>
        </w:rPr>
        <w:t xml:space="preserve">Clean, effective prompt engineering. The token compression is particularly smart for a cost-conscious product.</w:t>
      </w:r>
    </w:p>
    <w:p>
      <w:pPr>
        <w:pStyle w:val="Heading2"/>
        <w:spacing w:before="300" w:after="150"/>
      </w:pPr>
      <w:r>
        <w:t xml:space="preserve">Multi-LLM Orchestration</w:t>
      </w:r>
    </w:p>
    <w:p>
      <w:pPr>
        <w:spacing w:after="120"/>
      </w:pPr>
      <w:r>
        <w:rPr>
          <w:rFonts w:ascii="Arial" w:cs="Arial" w:eastAsia="Arial" w:hAnsi="Arial"/>
          <w:sz w:val="22"/>
          <w:szCs w:val="22"/>
        </w:rPr>
        <w:t xml:space="preserve">Four providers implemented: Groq, OpenRouter, OpenAI, Anthropic. Each has real HTTP client implementation with proper error handling. Health check system validates API keys before vaulting (1-token call). Automatic fallback when models are rate-limited (429) or unavailable (404). Dynamic model catalog with free/paid tiers.</w:t>
      </w:r>
    </w:p>
    <w:p>
      <w:pPr>
        <w:spacing w:after="120"/>
      </w:pPr>
      <w:r>
        <w:rPr>
          <w:rFonts w:ascii="Arial" w:cs="Arial" w:eastAsia="Arial" w:hAnsi="Arial"/>
          <w:b/>
          <w:bCs/>
          <w:sz w:val="22"/>
          <w:szCs w:val="22"/>
        </w:rPr>
        <w:t xml:space="preserve">Cost impact: </w:t>
      </w:r>
      <w:r>
        <w:rPr>
          <w:rFonts w:ascii="Arial" w:cs="Arial" w:eastAsia="Arial" w:hAnsi="Arial"/>
          <w:sz w:val="22"/>
          <w:szCs w:val="22"/>
        </w:rPr>
        <w:t xml:space="preserve">$0.00 per session with Groq (Llama 3.3 70B) or OpenRouter free models. The BYO-API key model means zero infrastructure cost for the developer.</w:t>
      </w:r>
    </w:p>
    <w:p>
      <w:pPr>
        <w:pStyle w:val="Heading2"/>
        <w:spacing w:before="300" w:after="150"/>
      </w:pPr>
      <w:r>
        <w:t xml:space="preserve">React Client</w:t>
      </w:r>
    </w:p>
    <w:p>
      <w:pPr>
        <w:spacing w:after="120"/>
      </w:pPr>
      <w:r>
        <w:rPr>
          <w:rFonts w:ascii="Arial" w:cs="Arial" w:eastAsia="Arial" w:hAnsi="Arial"/>
          <w:sz w:val="22"/>
          <w:szCs w:val="22"/>
        </w:rPr>
        <w:t xml:space="preserve">Seven functional pages: Auth, Vault, Home, Workout, Plans, Profile, Onboarding. Custom Material 3 dark theme (1,808 lines CSS). SDUI renderer that parses LLM mega-payloads into interactive exercise cards. Rest timer with SVG ring animation. Set-by-set tap-to-complete tracking. ExerciseDB API integration with fuzzy name matching for GIF illustrations. Profile with BMI calculator, equipment selection, dietary restrictions.</w:t>
      </w:r>
    </w:p>
    <w:p>
      <w:pPr>
        <w:pStyle w:val="Heading2"/>
        <w:spacing w:before="300" w:after="150"/>
      </w:pPr>
      <w:r>
        <w:t xml:space="preserve">E2E Test Suite</w:t>
      </w:r>
    </w:p>
    <w:p>
      <w:pPr>
        <w:spacing w:after="120"/>
      </w:pPr>
      <w:r>
        <w:rPr>
          <w:rFonts w:ascii="Arial" w:cs="Arial" w:eastAsia="Arial" w:hAnsi="Arial"/>
          <w:sz w:val="22"/>
          <w:szCs w:val="22"/>
        </w:rPr>
        <w:t xml:space="preserve">5 Playwright tests covering: register new account, vault Groq API key with health check, generate AI workout and verify exercise cards, reset workout state, sign out. Full serial journey in approximately 22 seconds. Tests use unique timestamped emails to avoid collisions.</w:t>
      </w:r>
    </w:p>
    <w:p>
      <w:r>
        <w:br w:type="page"/>
      </w:r>
    </w:p>
    <w:p>
      <w:pPr>
        <w:pStyle w:val="Heading1"/>
        <w:spacing w:before="300" w:after="150"/>
      </w:pPr>
      <w:r>
        <w:t xml:space="preserve">What Needs Fixing: Critical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660"/>
        <w:gridCol w:w="2000"/>
        <w:gridCol w:w="1500"/>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93025"/>
                <w:sz w:val="20"/>
                <w:szCs w:val="20"/>
              </w:rPr>
              <w:t xml:space="preserve">P0</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is broken. GenerateNutritionPlanCommandHandler missing 'using GymBrain.Domain.Interfaces' directive. Latest commit does not compile.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Cannot clone and run</w:t>
            </w:r>
          </w:p>
        </w:tc>
        <w:tc>
          <w:tcPr>
            <w:tcW w:type="dxa" w:w="1500"/>
            <w:tcBorders>
              <w:top w:val="single" w:color="CCCCCC" w:sz="1"/>
              <w:left w:val="single" w:color="CCCCCC" w:sz="1"/>
              <w:bottom w:val="single" w:color="CCCCCC" w:sz="1"/>
              <w:right w:val="single" w:color="CCCCCC" w:sz="1"/>
            </w:tcBorders>
            <w:shd w:fill="D9302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BROKEN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93025"/>
                <w:sz w:val="20"/>
                <w:szCs w:val="20"/>
              </w:rPr>
              <w:t xml:space="preserve">P0</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Debug artifacts committed: build_err.txt, error.txt, out.json (contains JWT token). These should be in .gitignore.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 credibility</w:t>
            </w:r>
          </w:p>
        </w:tc>
        <w:tc>
          <w:tcPr>
            <w:tcW w:type="dxa" w:w="1500"/>
            <w:tcBorders>
              <w:top w:val="single" w:color="CCCCCC" w:sz="1"/>
              <w:left w:val="single" w:color="CCCCCC" w:sz="1"/>
              <w:bottom w:val="single" w:color="CCCCCC" w:sz="1"/>
              <w:right w:val="single" w:color="CCCCCC" w:sz="1"/>
            </w:tcBorders>
            <w:shd w:fill="D9302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EXPOSED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8710A"/>
                <w:sz w:val="20"/>
                <w:szCs w:val="20"/>
              </w:rPr>
              <w:t xml:space="preserve">P1</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Exercise catalog has only 15 exercises. Missing: pec deck, face pull, cable lateral raise, smith machine, leg curl, leg extension, cable row, and many others a real gym-goer uses daily.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unusable for real users</w:t>
            </w:r>
          </w:p>
        </w:tc>
        <w:tc>
          <w:tcPr>
            <w:tcW w:type="dxa" w:w="1500"/>
            <w:tcBorders>
              <w:top w:val="single" w:color="CCCCCC" w:sz="1"/>
              <w:left w:val="single" w:color="CCCCCC" w:sz="1"/>
              <w:bottom w:val="single" w:color="CCCCCC" w:sz="1"/>
              <w:right w:val="single" w:color="CCCCCC" w:sz="1"/>
            </w:tcBorders>
            <w:shd w:fill="E8710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GAP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8710A"/>
                <w:sz w:val="20"/>
                <w:szCs w:val="20"/>
              </w:rPr>
              <w:t xml:space="preserve">P1</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progression tracking. SaveWorkout persists a JSON blob but no time series, no volume calculation, no session comparison, no progressive overload tracking.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retention loop</w:t>
            </w:r>
          </w:p>
        </w:tc>
        <w:tc>
          <w:tcPr>
            <w:tcW w:type="dxa" w:w="1500"/>
            <w:tcBorders>
              <w:top w:val="single" w:color="CCCCCC" w:sz="1"/>
              <w:left w:val="single" w:color="CCCCCC" w:sz="1"/>
              <w:bottom w:val="single" w:color="CCCCCC" w:sz="1"/>
              <w:right w:val="single" w:color="CCCCCC" w:sz="1"/>
            </w:tcBorders>
            <w:shd w:fill="E8710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GAP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P2</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Profile data lives only in localStorage. No backend persistence endpoint. Profile context not sent to LLM for personalization.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Lost on browser clear</w:t>
            </w:r>
          </w:p>
        </w:tc>
        <w:tc>
          <w:tcPr>
            <w:tcW w:type="dxa" w:w="1500"/>
            <w:tcBorders>
              <w:top w:val="single" w:color="CCCCCC" w:sz="1"/>
              <w:left w:val="single" w:color="CCCCCC" w:sz="1"/>
              <w:bottom w:val="single" w:color="CCCCCC" w:sz="1"/>
              <w:right w:val="single" w:color="CCCCCC" w:sz="1"/>
            </w:tcBorders>
            <w:shd w:fill="E8710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P2</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SafetyGate only validates exercise_id and weight_kg. Does not validate reps, rest_seconds, or exercise combination safety.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Partial safety coverage</w:t>
            </w:r>
          </w:p>
        </w:tc>
        <w:tc>
          <w:tcPr>
            <w:tcW w:type="dxa" w:w="1500"/>
            <w:tcBorders>
              <w:top w:val="single" w:color="CCCCCC" w:sz="1"/>
              <w:left w:val="single" w:color="CCCCCC" w:sz="1"/>
              <w:bottom w:val="single" w:color="CCCCCC" w:sz="1"/>
              <w:right w:val="single" w:color="CCCCCC" w:sz="1"/>
            </w:tcBorders>
            <w:shd w:fill="E8710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PARTIAL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P2</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Nutrition handler exists but was added in the commit that broke the build. Implementation is thin: single LLM call with no safety gate equivalent for dietary plans.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 incomplete</w:t>
            </w:r>
          </w:p>
        </w:tc>
        <w:tc>
          <w:tcPr>
            <w:tcW w:type="dxa" w:w="1500"/>
            <w:tcBorders>
              <w:top w:val="single" w:color="CCCCCC" w:sz="1"/>
              <w:left w:val="single" w:color="CCCCCC" w:sz="1"/>
              <w:bottom w:val="single" w:color="CCCCCC" w:sz="1"/>
              <w:right w:val="single" w:color="CCCCCC" w:sz="1"/>
            </w:tcBorders>
            <w:shd w:fill="D9302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BROKEN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P3</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Cold-start problem (original thesis) only partially addressed. No intake questionnaire, no gym equipment detection, no first-session guidance flow.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thesis unproven</w:t>
            </w:r>
          </w:p>
        </w:tc>
        <w:tc>
          <w:tcPr>
            <w:tcW w:type="dxa" w:w="1500"/>
            <w:tcBorders>
              <w:top w:val="single" w:color="CCCCCC" w:sz="1"/>
              <w:left w:val="single" w:color="CCCCCC" w:sz="1"/>
              <w:bottom w:val="single" w:color="CCCCCC" w:sz="1"/>
              <w:right w:val="single" w:color="CCCCCC" w:sz="1"/>
            </w:tcBorders>
            <w:shd w:fill="E8710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PARTIAL</w:t>
            </w:r>
          </w:p>
        </w:tc>
      </w:tr>
    </w:tbl>
    <w:p>
      <w:r>
        <w:br w:type="page"/>
      </w:r>
    </w:p>
    <w:p>
      <w:pPr>
        <w:pStyle w:val="Heading1"/>
        <w:spacing w:before="300" w:after="150"/>
      </w:pPr>
      <w:r>
        <w:t xml:space="preserve">Shortest Path to MVP</w:t>
      </w:r>
    </w:p>
    <w:p>
      <w:pPr>
        <w:spacing w:after="120"/>
      </w:pPr>
      <w:r>
        <w:rPr>
          <w:rFonts w:ascii="Arial" w:cs="Arial" w:eastAsia="Arial" w:hAnsi="Arial"/>
          <w:sz w:val="22"/>
          <w:szCs w:val="22"/>
        </w:rPr>
        <w:t xml:space="preserve">The following actions are ordered by impact-to-effort ratio. Each builds on the previous.</w:t>
      </w:r>
    </w:p>
    <w:p>
      <w:pPr>
        <w:pStyle w:val="Heading2"/>
        <w:spacing w:before="300" w:after="150"/>
      </w:pPr>
      <w:r>
        <w:t xml:space="preserve">Sprint 1: Make It Build and Clean (2-4 hours)</w:t>
      </w:r>
    </w:p>
    <w:p>
      <w:pPr>
        <w:pStyle w:val="ListParagraph"/>
        <w:numPr>
          <w:ilvl w:val="0"/>
          <w:numId w:val="2"/>
        </w:numPr>
        <w:spacing w:after="80"/>
      </w:pPr>
      <w:r>
        <w:rPr>
          <w:rFonts w:ascii="Arial" w:cs="Arial" w:eastAsia="Arial" w:hAnsi="Arial"/>
          <w:sz w:val="22"/>
          <w:szCs w:val="22"/>
        </w:rPr>
        <w:t xml:space="preserve">Fix the CS0246 build error in GenerateNutritionPlanCommandHandler (add missing using directive).</w:t>
      </w:r>
    </w:p>
    <w:p>
      <w:pPr>
        <w:pStyle w:val="ListParagraph"/>
        <w:numPr>
          <w:ilvl w:val="0"/>
          <w:numId w:val="2"/>
        </w:numPr>
        <w:spacing w:after="80"/>
      </w:pPr>
      <w:r>
        <w:rPr>
          <w:rFonts w:ascii="Arial" w:cs="Arial" w:eastAsia="Arial" w:hAnsi="Arial"/>
          <w:sz w:val="22"/>
          <w:szCs w:val="22"/>
        </w:rPr>
        <w:t xml:space="preserve">Add build_err.txt, error.txt, and out.json to .gitignore. Remove them from git tracking.</w:t>
      </w:r>
    </w:p>
    <w:p>
      <w:pPr>
        <w:pStyle w:val="ListParagraph"/>
        <w:numPr>
          <w:ilvl w:val="0"/>
          <w:numId w:val="2"/>
        </w:numPr>
        <w:spacing w:after="80"/>
      </w:pPr>
      <w:r>
        <w:rPr>
          <w:rFonts w:ascii="Arial" w:cs="Arial" w:eastAsia="Arial" w:hAnsi="Arial"/>
          <w:sz w:val="22"/>
          <w:szCs w:val="22"/>
        </w:rPr>
        <w:t xml:space="preserve">Verify 'dotnet test GymBrain.sln' passes. Verify 'dotnet build' succeeds with zero errors.</w:t>
      </w:r>
    </w:p>
    <w:p>
      <w:pPr>
        <w:pStyle w:val="ListParagraph"/>
        <w:numPr>
          <w:ilvl w:val="0"/>
          <w:numId w:val="2"/>
        </w:numPr>
        <w:spacing w:after="80"/>
      </w:pPr>
      <w:r>
        <w:rPr>
          <w:rFonts w:ascii="Arial" w:cs="Arial" w:eastAsia="Arial" w:hAnsi="Arial"/>
          <w:sz w:val="22"/>
          <w:szCs w:val="22"/>
        </w:rPr>
        <w:t xml:space="preserve">Commit with message 'fix: resolve build error and remove debug artifacts'.</w:t>
      </w:r>
    </w:p>
    <w:p>
      <w:pPr>
        <w:pStyle w:val="Heading2"/>
        <w:spacing w:before="300" w:after="150"/>
      </w:pPr>
      <w:r>
        <w:t xml:space="preserve">Sprint 2: Expand Exercise Catalog (4-6 hours)</w:t>
      </w:r>
    </w:p>
    <w:p>
      <w:pPr>
        <w:spacing w:after="120"/>
      </w:pPr>
      <w:r>
        <w:rPr>
          <w:rFonts w:ascii="Arial" w:cs="Arial" w:eastAsia="Arial" w:hAnsi="Arial"/>
          <w:sz w:val="22"/>
          <w:szCs w:val="22"/>
        </w:rPr>
        <w:t xml:space="preserve">Expand from 15 to 60-80 seeded exercises. Include all major categories: compound movements, machine exercises, cable exercises, bodyweight, isolation. Ensure the catalog covers what a real intermediate gym-goer encounters in a standard commercial gym.</w:t>
      </w:r>
    </w:p>
    <w:p>
      <w:pPr>
        <w:spacing w:after="120"/>
      </w:pPr>
      <w:r>
        <w:rPr>
          <w:rFonts w:ascii="Arial" w:cs="Arial" w:eastAsia="Arial" w:hAnsi="Arial"/>
          <w:b/>
          <w:bCs/>
          <w:sz w:val="22"/>
          <w:szCs w:val="22"/>
        </w:rPr>
        <w:t xml:space="preserve">Key additions needed: </w:t>
      </w:r>
      <w:r>
        <w:rPr>
          <w:rFonts w:ascii="Arial" w:cs="Arial" w:eastAsia="Arial" w:hAnsi="Arial"/>
          <w:sz w:val="22"/>
          <w:szCs w:val="22"/>
        </w:rPr>
        <w:t xml:space="preserve">Pec Deck, Cable Lateral Raise, Face Pull, Cable Row, Smith Machine Press (incline/flat), Leg Extension, Leg Curl, Hack Squat, Hip Thrust, Dumbbell Shoulder Press, Cable Shrug, Incline Dumbbell Curl, Skull Crushers, Cable Overhead Tricep Extension, Straight-Arm Pulldown, Back Extension.</w:t>
      </w:r>
    </w:p>
    <w:p>
      <w:pPr>
        <w:spacing w:after="120"/>
      </w:pPr>
      <w:r>
        <w:rPr>
          <w:rFonts w:ascii="Arial" w:cs="Arial" w:eastAsia="Arial" w:hAnsi="Arial"/>
          <w:sz w:val="22"/>
          <w:szCs w:val="22"/>
        </w:rPr>
        <w:t xml:space="preserve">Consider adding equipment tags to each exercise (barbell, dumbbell, cable, machine, bodyweight) so the LLM can filter by available equipment.</w:t>
      </w:r>
    </w:p>
    <w:p>
      <w:pPr>
        <w:pStyle w:val="Heading2"/>
        <w:spacing w:before="300" w:after="150"/>
      </w:pPr>
      <w:r>
        <w:t xml:space="preserve">Sprint 3: Profile Persistence + LLM Context (4-6 hours)</w:t>
      </w:r>
    </w:p>
    <w:p>
      <w:pPr>
        <w:spacing w:after="120"/>
      </w:pPr>
      <w:r>
        <w:rPr>
          <w:rFonts w:ascii="Arial" w:cs="Arial" w:eastAsia="Arial" w:hAnsi="Arial"/>
          <w:sz w:val="22"/>
          <w:szCs w:val="22"/>
        </w:rPr>
        <w:t xml:space="preserve">Create backend endpoints: POST /api/profile/save, GET /api/profile. Persist user body data, goals, equipment, dietary restrictions to PostgreSQL. Feed profile context into SystemPromptFactory so the LLM generates personalized workouts. Current userMessage is: 'Workout: {focus} | Level: {level}'. Should be: 'Workout: {focus} | Level: {level} | Goal: {goal} | Equipment: {equipment} | Restrictions: {injuries}'.</w:t>
      </w:r>
    </w:p>
    <w:p>
      <w:pPr>
        <w:pStyle w:val="Heading2"/>
        <w:spacing w:before="300" w:after="150"/>
      </w:pPr>
      <w:r>
        <w:t xml:space="preserve">Sprint 4: Basic Progression Tracking (6-8 hours)</w:t>
      </w:r>
    </w:p>
    <w:p>
      <w:pPr>
        <w:spacing w:after="120"/>
      </w:pPr>
      <w:r>
        <w:rPr>
          <w:rFonts w:ascii="Arial" w:cs="Arial" w:eastAsia="Arial" w:hAnsi="Arial"/>
          <w:sz w:val="22"/>
          <w:szCs w:val="22"/>
        </w:rPr>
        <w:t xml:space="preserve">The retention killer in fitness apps is not onboarding but the feeling of progress. Add: volume calculation per session (sets x reps x weight), session-over-session comparison (last time you did chest, here's what changed), weekly volume per muscle group. This doesn't require complex analytics. It requires parsing the saved workout JSON blobs and running basic arithmetic. Display on the Home dashboard.</w:t>
      </w:r>
    </w:p>
    <w:p>
      <w:pPr>
        <w:pStyle w:val="Heading2"/>
        <w:spacing w:before="300" w:after="150"/>
      </w:pPr>
      <w:r>
        <w:t xml:space="preserve">Sprint 5: SafetyGate V2 (4-6 hours)</w:t>
      </w:r>
    </w:p>
    <w:p>
      <w:pPr>
        <w:spacing w:after="120"/>
      </w:pPr>
      <w:r>
        <w:rPr>
          <w:rFonts w:ascii="Arial" w:cs="Arial" w:eastAsia="Arial" w:hAnsi="Arial"/>
          <w:sz w:val="22"/>
          <w:szCs w:val="22"/>
        </w:rPr>
        <w:t xml:space="preserve">Extend SafetyGate to validate: reps (clamp to 1-30 range), rest_seconds (clamp to 30-300), exercise sequence (flag deadlift immediately after heavy squat), total session volume (flag if total sets exceed reasonable threshold per experience level). These are all deterministic rules, no LLM needed.</w:t>
      </w:r>
    </w:p>
    <w:p>
      <w:r>
        <w:br w:type="page"/>
      </w:r>
    </w:p>
    <w:p>
      <w:pPr>
        <w:pStyle w:val="Heading1"/>
        <w:spacing w:before="300" w:after="150"/>
      </w:pPr>
      <w:r>
        <w:t xml:space="preserve">Competitive Differentiators</w:t>
      </w:r>
    </w:p>
    <w:p>
      <w:pPr>
        <w:spacing w:after="120"/>
      </w:pPr>
      <w:r>
        <w:rPr>
          <w:rFonts w:ascii="Arial" w:cs="Arial" w:eastAsia="Arial" w:hAnsi="Arial"/>
          <w:sz w:val="22"/>
          <w:szCs w:val="22"/>
        </w:rPr>
        <w:t xml:space="preserve">GymBrain has several architectural decisions that genuinely differentiate it from the crowded fitness AI space:</w:t>
      </w:r>
    </w:p>
    <w:p>
      <w:pPr>
        <w:spacing w:after="120"/>
      </w:pPr>
      <w:r>
        <w:rPr>
          <w:rFonts w:ascii="Arial" w:cs="Arial" w:eastAsia="Arial" w:hAnsi="Arial"/>
          <w:b/>
          <w:bCs/>
          <w:sz w:val="22"/>
          <w:szCs w:val="22"/>
        </w:rPr>
        <w:t xml:space="preserve">BYO-API Key Model: </w:t>
      </w:r>
      <w:r>
        <w:rPr>
          <w:rFonts w:ascii="Arial" w:cs="Arial" w:eastAsia="Arial" w:hAnsi="Arial"/>
          <w:sz w:val="22"/>
          <w:szCs w:val="22"/>
        </w:rPr>
        <w:t xml:space="preserve">Users bring their own LLM keys. This means: zero inference cost for the developer, user controls their data relationship with the LLM provider, and the product can offer Groq/OpenRouter free-tier models for $0 sessions. Most competitors charge subscriptions to cover their API costs.</w:t>
      </w:r>
    </w:p>
    <w:p>
      <w:pPr>
        <w:spacing w:after="120"/>
      </w:pPr>
      <w:r>
        <w:rPr>
          <w:rFonts w:ascii="Arial" w:cs="Arial" w:eastAsia="Arial" w:hAnsi="Arial"/>
          <w:b/>
          <w:bCs/>
          <w:sz w:val="22"/>
          <w:szCs w:val="22"/>
        </w:rPr>
        <w:t xml:space="preserve">SafetyGate (Deterministic Post-Processing): </w:t>
      </w:r>
      <w:r>
        <w:rPr>
          <w:rFonts w:ascii="Arial" w:cs="Arial" w:eastAsia="Arial" w:hAnsi="Arial"/>
          <w:sz w:val="22"/>
          <w:szCs w:val="22"/>
        </w:rPr>
        <w:t xml:space="preserve">Instead of re-prompting the LLM when output is bad (costly, slow, unreliable), SafetyGate fixes the output in C# deterministically. This is a genuine engineering insight that most AI wrapper products miss.</w:t>
      </w:r>
    </w:p>
    <w:p>
      <w:pPr>
        <w:spacing w:after="120"/>
      </w:pPr>
      <w:r>
        <w:rPr>
          <w:rFonts w:ascii="Arial" w:cs="Arial" w:eastAsia="Arial" w:hAnsi="Arial"/>
          <w:b/>
          <w:bCs/>
          <w:sz w:val="22"/>
          <w:szCs w:val="22"/>
        </w:rPr>
        <w:t xml:space="preserve">Multi-Provider Fallback: </w:t>
      </w:r>
      <w:r>
        <w:rPr>
          <w:rFonts w:ascii="Arial" w:cs="Arial" w:eastAsia="Arial" w:hAnsi="Arial"/>
          <w:sz w:val="22"/>
          <w:szCs w:val="22"/>
        </w:rPr>
        <w:t xml:space="preserve">If Groq rate-limits, it falls to OpenRouter. If the preferred model 404s, it tries the next free model. This resilience is unusual for a solo-developer project.</w:t>
      </w:r>
    </w:p>
    <w:p>
      <w:pPr>
        <w:spacing w:after="120"/>
      </w:pPr>
      <w:r>
        <w:rPr>
          <w:rFonts w:ascii="Arial" w:cs="Arial" w:eastAsia="Arial" w:hAnsi="Arial"/>
          <w:b/>
          <w:bCs/>
          <w:sz w:val="22"/>
          <w:szCs w:val="22"/>
        </w:rPr>
        <w:t xml:space="preserve">Egypt Law 151 Compliance: </w:t>
      </w:r>
      <w:r>
        <w:rPr>
          <w:rFonts w:ascii="Arial" w:cs="Arial" w:eastAsia="Arial" w:hAnsi="Arial"/>
          <w:sz w:val="22"/>
          <w:szCs w:val="22"/>
        </w:rPr>
        <w:t xml:space="preserve">Encryption, PII handling, and security are designed for a specific legal context. This positions the product for the MENA market where most US-built fitness apps haven't done this work.</w:t>
      </w:r>
    </w:p>
    <w:p>
      <w:pPr>
        <w:spacing w:after="120"/>
      </w:pPr>
      <w:r>
        <w:rPr>
          <w:rFonts w:ascii="Arial" w:cs="Arial" w:eastAsia="Arial" w:hAnsi="Arial"/>
          <w:b/>
          <w:bCs/>
          <w:sz w:val="22"/>
          <w:szCs w:val="22"/>
        </w:rPr>
        <w:t xml:space="preserve">Server-Driven UI: </w:t>
      </w:r>
      <w:r>
        <w:rPr>
          <w:rFonts w:ascii="Arial" w:cs="Arial" w:eastAsia="Arial" w:hAnsi="Arial"/>
          <w:sz w:val="22"/>
          <w:szCs w:val="22"/>
        </w:rPr>
        <w:t xml:space="preserve">The backend generates the complete UI payload, meaning the frontend is a thin renderer. This architecture enables: a React web app now, a Flutter mobile app later, without duplicating business logic. The SDUI pattern is what Netflix and Airbnb use for cross-platform consistency.</w:t>
      </w:r>
    </w:p>
    <w:p>
      <w:pPr>
        <w:pStyle w:val="Heading1"/>
        <w:spacing w:before="300" w:after="150"/>
      </w:pPr>
      <w:r>
        <w:t xml:space="preserve">The Strategic Question</w:t>
      </w:r>
    </w:p>
    <w:p>
      <w:pPr>
        <w:spacing w:after="120"/>
      </w:pPr>
      <w:r>
        <w:rPr>
          <w:rFonts w:ascii="Arial" w:cs="Arial" w:eastAsia="Arial" w:hAnsi="Arial"/>
          <w:sz w:val="22"/>
          <w:szCs w:val="22"/>
        </w:rPr>
        <w:t xml:space="preserve">GymBrain was conceived to solve the 'cold-start problem' for gym beginners: the paralysis of walking into a gym and not knowing what to do. This is a real problem with a real market.</w:t>
      </w:r>
    </w:p>
    <w:p>
      <w:pPr>
        <w:spacing w:after="120"/>
      </w:pPr>
      <w:r>
        <w:rPr>
          <w:rFonts w:ascii="Arial" w:cs="Arial" w:eastAsia="Arial" w:hAnsi="Arial"/>
          <w:sz w:val="22"/>
          <w:szCs w:val="22"/>
        </w:rPr>
        <w:t xml:space="preserve">However, the builder (Ahmed) solved his own cold-start problem through a different mechanism entirely: a social buffering strategy, an unconditional exit permission protocol, a ChatGPT text-based tracker with zero UI, and gradual systematic desensitization of a contaminated domain. None of these solutions required an app.</w:t>
      </w:r>
    </w:p>
    <w:p>
      <w:pPr>
        <w:spacing w:after="120"/>
      </w:pPr>
      <w:r>
        <w:rPr>
          <w:rFonts w:ascii="Arial" w:cs="Arial" w:eastAsia="Arial" w:hAnsi="Arial"/>
          <w:sz w:val="22"/>
          <w:szCs w:val="22"/>
        </w:rPr>
        <w:t xml:space="preserve">This creates a strategic fork:</w:t>
      </w:r>
    </w:p>
    <w:p>
      <w:pPr>
        <w:spacing w:after="120"/>
      </w:pPr>
      <w:r>
        <w:rPr>
          <w:rFonts w:ascii="Arial" w:cs="Arial" w:eastAsia="Arial" w:hAnsi="Arial"/>
          <w:b/>
          <w:bCs/>
          <w:sz w:val="22"/>
          <w:szCs w:val="22"/>
        </w:rPr>
        <w:t xml:space="preserve">Path A (Product): </w:t>
      </w:r>
      <w:r>
        <w:rPr>
          <w:rFonts w:ascii="Arial" w:cs="Arial" w:eastAsia="Arial" w:hAnsi="Arial"/>
          <w:sz w:val="22"/>
          <w:szCs w:val="22"/>
        </w:rPr>
        <w:t xml:space="preserve">Build GymBrain as a product for other people. This requires user research (do beginners want AI-generated workouts or guided first-session experiences?), the exercise catalog expansion, progression tracking, and eventually Flutter mobile deployment. Timeline: 8-12 weeks to MVP with the current solo-developer pace.</w:t>
      </w:r>
    </w:p>
    <w:p>
      <w:pPr>
        <w:spacing w:after="120"/>
      </w:pPr>
      <w:r>
        <w:rPr>
          <w:rFonts w:ascii="Arial" w:cs="Arial" w:eastAsia="Arial" w:hAnsi="Arial"/>
          <w:b/>
          <w:bCs/>
          <w:sz w:val="22"/>
          <w:szCs w:val="22"/>
        </w:rPr>
        <w:t xml:space="preserve">Path B (Portfolio): </w:t>
      </w:r>
      <w:r>
        <w:rPr>
          <w:rFonts w:ascii="Arial" w:cs="Arial" w:eastAsia="Arial" w:hAnsi="Arial"/>
          <w:sz w:val="22"/>
          <w:szCs w:val="22"/>
        </w:rPr>
        <w:t xml:space="preserve">Position GymBrain as a technical demonstration of AI orchestration, Clean Architecture, and security engineering. Clean up the build, expand the catalog, deploy a live demo. Use it to attract co-builder interest, contract work, or full-time roles where these skills matter. Timeline: 1-2 weeks to presentable state.</w:t>
      </w:r>
    </w:p>
    <w:p>
      <w:pPr>
        <w:spacing w:after="120"/>
      </w:pPr>
      <w:r>
        <w:rPr>
          <w:rFonts w:ascii="Arial" w:cs="Arial" w:eastAsia="Arial" w:hAnsi="Arial"/>
          <w:b/>
          <w:bCs/>
          <w:sz w:val="22"/>
          <w:szCs w:val="22"/>
        </w:rPr>
        <w:t xml:space="preserve">Path C (Hybrid): </w:t>
      </w:r>
      <w:r>
        <w:rPr>
          <w:rFonts w:ascii="Arial" w:cs="Arial" w:eastAsia="Arial" w:hAnsi="Arial"/>
          <w:sz w:val="22"/>
          <w:szCs w:val="22"/>
        </w:rPr>
        <w:t xml:space="preserve">Ship a minimal working version (Sprints 1-3 above) and use it yourself during Ramadan training. Eat your own cooking. Let real usage drive the roadmap instead of anticipated features. Timeline: 2-3 weeks.</w:t>
      </w:r>
    </w:p>
    <w:p>
      <w:pPr>
        <w:spacing w:after="120"/>
      </w:pPr>
      <w:r>
        <w:rPr>
          <w:rFonts w:ascii="Arial" w:cs="Arial" w:eastAsia="Arial" w:hAnsi="Arial"/>
          <w:sz w:val="22"/>
          <w:szCs w:val="22"/>
        </w:rPr>
        <w:t xml:space="preserve">The choice between these paths should be driven by what actually fires the engine, not what seems most strategically correct on paper.</w:t>
      </w:r>
    </w:p>
    <w:p>
      <w:r>
        <w:br w:type="page"/>
      </w:r>
    </w:p>
    <w:p>
      <w:pPr>
        <w:pStyle w:val="Heading1"/>
        <w:spacing w:before="300" w:after="150"/>
      </w:pPr>
      <w:r>
        <w:t xml:space="preserve">Key File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360"/>
        <w:gridCol w:w="4500"/>
      </w:tblGrid>
      <w:tr>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Lines</w:t>
            </w:r>
          </w:p>
        </w:tc>
        <w:tc>
          <w:tcPr>
            <w:tcW w:type="dxa" w:w="4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 &amp; Assessment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StartWorkoutCommandHandler.cs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110</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orchestrator. Real implementation: cache check, key decrypt, prompt build, LLM call with fallback, SafetyGate, cache store. Working.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SafetyGate.cs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 tree walker. Validates exercise IDs, clamps weights. Production-grade. Needs extension for reps/rest/combos.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SystemPromptFactory.cs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67</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MoE prompt with token compression. Clean and effective.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VaultService.cs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75</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AES-256-CBC with unique IV. Properly tested. Production-ready.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GroqProvider.cs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86</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 HTTP client to Groq API. Health check, error handling. Working.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OpenRouterProvider.cs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118</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 HTTP client. Includes GetAvailableModels for dynamic fallback.</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WorkoutPage.tsx</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291</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SDUI renderer, rest timer, set tracking, save. Most complex frontend component.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ProfilePage.tsx</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258</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Body data, goals, equipment, BMI. localStorage only (no backend).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index.css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1,808</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Material 3 design system. Dark theme, elevation, motion, typography.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ExerciseSeeder.cs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exercises. Major gap. Needs 60-80 for real-world coverage.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VaultServiceTests.cs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73</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tests. Round-trip, unique IV, tamper, Law 151, empty string. Solid.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SafetyGateTests.cs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 for weight clamping and ID validation. Could use more edge cases.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GenerateNutritionPlanCH.cs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BROKEN. Missing using directive. Thin implementation (no safety gate for nutrition).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build_err.txt / error.txt / out.json</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Debug artifacts committed. out.json contains JWT. Must be removed and gitignored.</w:t>
            </w:r>
          </w:p>
        </w:tc>
      </w:tr>
    </w:tbl>
    <w:p>
      <w:pPr>
        <w:spacing w:before="400"/>
      </w:pPr>
    </w:p>
    <w:p>
      <w:pPr>
        <w:pBdr>
          <w:top w:val="single" w:color="CCCCCC" w:sz="1" w:space="8"/>
        </w:pBdr>
        <w:spacing w:before="200"/>
        <w:jc w:val="center"/>
      </w:pPr>
      <w:r>
        <w:rPr>
          <w:rFonts w:ascii="Arial" w:cs="Arial" w:eastAsia="Arial" w:hAnsi="Arial"/>
          <w:i/>
          <w:iCs/>
          <w:color w:val="999999"/>
          <w:sz w:val="18"/>
          <w:szCs w:val="18"/>
        </w:rPr>
        <w:t xml:space="preserve">Document generated from direct code inspection of github.com/csa7mdm/GymBrain</w:t>
      </w:r>
    </w:p>
    <w:p>
      <w:pPr>
        <w:jc w:val="center"/>
      </w:pPr>
      <w:r>
        <w:rPr>
          <w:rFonts w:ascii="Arial" w:cs="Arial" w:eastAsia="Arial" w:hAnsi="Arial"/>
          <w:i/>
          <w:iCs/>
          <w:color w:val="999999"/>
          <w:sz w:val="18"/>
          <w:szCs w:val="18"/>
        </w:rPr>
        <w:t xml:space="preserve">All assessments based on cloned repository, file-by-file review, commit history, and build verification.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A73E8"/>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2026-03-04T19:33:47.077Z</dcterms:created>
  <dcterms:modified xsi:type="dcterms:W3CDTF">2026-03-04T19:33:47.078Z</dcterms:modified>
</cp:coreProperties>
</file>

<file path=docProps/custom.xml><?xml version="1.0" encoding="utf-8"?>
<Properties xmlns="http://schemas.openxmlformats.org/officeDocument/2006/custom-properties" xmlns:vt="http://schemas.openxmlformats.org/officeDocument/2006/docPropsVTypes"/>
</file>