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b w:val="1"/>
          <w:sz w:val="48"/>
          <w:rtl w:val="0"/>
        </w:rPr>
        <w:t xml:space="preserve">Spark Streaming</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720" w:hanging="359"/>
        <w:contextualSpacing w:val="1"/>
        <w:rPr>
          <w:b w:val="1"/>
          <w:sz w:val="36"/>
          <w:u w:val="none"/>
        </w:rPr>
      </w:pPr>
      <w:r w:rsidRPr="00000000" w:rsidR="00000000" w:rsidDel="00000000">
        <w:rPr>
          <w:b w:val="1"/>
          <w:sz w:val="36"/>
          <w:rtl w:val="0"/>
        </w:rPr>
        <w:t xml:space="preserve"> Internet of Things (IoT)</w:t>
      </w:r>
    </w:p>
    <w:p w:rsidP="00000000" w:rsidRPr="00000000" w:rsidR="00000000" w:rsidDel="00000000" w:rsidRDefault="00000000">
      <w:pPr>
        <w:spacing w:lineRule="auto" w:line="240"/>
        <w:contextualSpacing w:val="0"/>
      </w:pPr>
      <w:r w:rsidRPr="00000000" w:rsidR="00000000" w:rsidDel="00000000">
        <w:rPr>
          <w:rtl w:val="0"/>
        </w:rPr>
        <w:t xml:space="preserve">             </w:t>
      </w:r>
      <w:hyperlink r:id="rId5">
        <w:r w:rsidRPr="00000000" w:rsidR="00000000" w:rsidDel="00000000">
          <w:rPr>
            <w:color w:val="1155cc"/>
            <w:u w:val="single"/>
            <w:rtl w:val="0"/>
          </w:rPr>
          <w:t xml:space="preserve">http://en.wikipedia.org/wiki/Internet_of_Things</w:t>
        </w:r>
      </w:hyperlink>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     </w:t>
      </w:r>
      <w:r w:rsidRPr="00000000" w:rsidR="00000000" w:rsidDel="00000000">
        <w:rPr>
          <w:b w:val="1"/>
          <w:sz w:val="36"/>
          <w:rtl w:val="0"/>
        </w:rPr>
        <w:t xml:space="preserve"> 2.</w:t>
      </w:r>
      <w:r w:rsidRPr="00000000" w:rsidR="00000000" w:rsidDel="00000000">
        <w:rPr>
          <w:rtl w:val="0"/>
        </w:rPr>
        <w:t xml:space="preserve">  </w:t>
      </w:r>
      <w:r w:rsidRPr="00000000" w:rsidR="00000000" w:rsidDel="00000000">
        <w:rPr>
          <w:b w:val="1"/>
          <w:sz w:val="36"/>
          <w:rtl w:val="0"/>
        </w:rPr>
        <w:t xml:space="preserve">Definitions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Verdana" w:hAnsi="Verdana" w:eastAsia="Verdana" w:ascii="Verdana"/>
          <w:sz w:val="16"/>
          <w:highlight w:val="white"/>
          <w:rtl w:val="0"/>
        </w:rPr>
        <w:t xml:space="preserve">          </w:t>
      </w:r>
      <w:r w:rsidRPr="00000000" w:rsidR="00000000" w:rsidDel="00000000">
        <w:rPr>
          <w:rtl w:val="0"/>
        </w:rPr>
        <w:t xml:space="preserve">  </w:t>
      </w:r>
      <w:r w:rsidRPr="00000000" w:rsidR="00000000" w:rsidDel="00000000">
        <w:rPr>
          <w:b w:val="1"/>
          <w:rtl w:val="0"/>
        </w:rPr>
        <w:t xml:space="preserve">speed</w:t>
      </w:r>
      <w:r w:rsidRPr="00000000" w:rsidR="00000000" w:rsidDel="00000000">
        <w:rPr>
          <w:rtl w:val="0"/>
        </w:rPr>
        <w:t xml:space="preserve"> refers to the ability of the platform to process data in real-time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b w:val="1"/>
          <w:rtl w:val="0"/>
        </w:rPr>
        <w:t xml:space="preserve">throughput </w:t>
      </w:r>
      <w:r w:rsidRPr="00000000" w:rsidR="00000000" w:rsidDel="00000000">
        <w:rPr>
          <w:rtl w:val="0"/>
        </w:rPr>
        <w:t xml:space="preserve">is the amount of data that system is capable of handling and processing </w:t>
      </w:r>
    </w:p>
    <w:p w:rsidP="00000000" w:rsidRPr="00000000" w:rsidR="00000000" w:rsidDel="00000000" w:rsidRDefault="00000000">
      <w:pPr>
        <w:contextualSpacing w:val="0"/>
      </w:pPr>
      <w:r w:rsidRPr="00000000" w:rsidR="00000000" w:rsidDel="00000000">
        <w:rPr>
          <w:rtl w:val="0"/>
        </w:rPr>
        <w:t xml:space="preserve">           simultaneously.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Real-time processing</w:t>
      </w:r>
      <w:r w:rsidRPr="00000000" w:rsidR="00000000" w:rsidDel="00000000">
        <w:rPr>
          <w:rtl w:val="0"/>
        </w:rPr>
        <w:t xml:space="preserve"> of a system is its ability to process the data and produce the results strictly within certain time constraints. Real-time responses are often delivered in the order of milliseconds and sometimes microseconds depending on the application and the user requirements.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Fault tolerance </w:t>
      </w:r>
      <w:r w:rsidRPr="00000000" w:rsidR="00000000" w:rsidDel="00000000">
        <w:rPr>
          <w:rtl w:val="0"/>
        </w:rPr>
        <w:t xml:space="preserve">is the characteristic of a system to continue operating properly in the event of a failure of one or more components.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Data I/O</w:t>
      </w:r>
      <w:r w:rsidRPr="00000000" w:rsidR="00000000" w:rsidDel="00000000">
        <w:rPr>
          <w:rtl w:val="0"/>
        </w:rPr>
        <w:t xml:space="preserve"> performance refers to the rate at which the data is transferred to/from a peripheral device. In the context of big data analytics, this can be viewed as the rate at which the data is read and written to the memory (or disk) or the data transfer rate between the nodes in a cluster.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Scalability</w:t>
      </w:r>
      <w:r w:rsidRPr="00000000" w:rsidR="00000000" w:rsidDel="00000000">
        <w:rPr>
          <w:rtl w:val="0"/>
        </w:rPr>
        <w:t xml:space="preserve"> is defined as the ability of the system to handle growing amount of work load in a capable manner or its ability to be enlarged to accommodate that growth. In our case, scalability is considered to be the ability to add more hardware (scale up or scale out) to improve the capacity and performance of a system.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Vertical Scaling</w:t>
      </w:r>
      <w:r w:rsidRPr="00000000" w:rsidR="00000000" w:rsidDel="00000000">
        <w:rPr>
          <w:rtl w:val="0"/>
        </w:rPr>
        <w:t xml:space="preserve">: Vertical Scaling involves installing more processors, more memory and faster hardware, typically, within a single server.</w:t>
      </w:r>
    </w:p>
    <w:p w:rsidP="00000000" w:rsidRPr="00000000" w:rsidR="00000000" w:rsidDel="00000000" w:rsidRDefault="00000000">
      <w:pPr>
        <w:ind w:left="720" w:firstLine="0"/>
        <w:contextualSpacing w:val="0"/>
      </w:pPr>
      <w:r w:rsidRPr="00000000" w:rsidR="00000000" w:rsidDel="00000000">
        <w:rPr>
          <w:b w:val="1"/>
          <w:rtl w:val="0"/>
        </w:rPr>
        <w:t xml:space="preserve">High Performance Computing Clusters</w:t>
      </w:r>
      <w:r w:rsidRPr="00000000" w:rsidR="00000000" w:rsidDel="00000000">
        <w:rPr>
          <w:rtl w:val="0"/>
        </w:rPr>
        <w:t xml:space="preserve"> (HPC)</w:t>
      </w:r>
    </w:p>
    <w:p w:rsidP="00000000" w:rsidRPr="00000000" w:rsidR="00000000" w:rsidDel="00000000" w:rsidRDefault="00000000">
      <w:pPr>
        <w:ind w:left="720" w:firstLine="0"/>
        <w:contextualSpacing w:val="0"/>
      </w:pPr>
      <w:r w:rsidRPr="00000000" w:rsidR="00000000" w:rsidDel="00000000">
        <w:rPr>
          <w:rtl w:val="0"/>
        </w:rPr>
        <w:t xml:space="preserve">HPC clusters, also called as blades or supercomputers, are machines with thousands of cores.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Horizontal Scaling:</w:t>
      </w:r>
      <w:r w:rsidRPr="00000000" w:rsidR="00000000" w:rsidDel="00000000">
        <w:rPr>
          <w:rtl w:val="0"/>
        </w:rPr>
        <w:t xml:space="preserve"> Horizontal scaling involves distributing the workload across many servers</w:t>
      </w:r>
    </w:p>
    <w:p w:rsidP="00000000" w:rsidRPr="00000000" w:rsidR="00000000" w:rsidDel="00000000" w:rsidRDefault="00000000">
      <w:pPr>
        <w:contextualSpacing w:val="0"/>
      </w:pPr>
      <w:r w:rsidRPr="00000000" w:rsidR="00000000" w:rsidDel="00000000">
        <w:rPr>
          <w:rtl w:val="0"/>
        </w:rPr>
        <w:t xml:space="preserve">            MapReduce </w:t>
      </w:r>
      <w:r w:rsidRPr="00000000" w:rsidR="00000000" w:rsidDel="00000000">
        <w:rPr>
          <w:rFonts w:cs="Verdana" w:hAnsi="Verdana" w:eastAsia="Verdana" w:ascii="Verdana"/>
          <w:sz w:val="16"/>
          <w:highlight w:val="white"/>
          <w:rtl w:val="0"/>
        </w:rPr>
        <w:t xml:space="preserve"> </w:t>
      </w:r>
      <w:r w:rsidRPr="00000000" w:rsidR="00000000" w:rsidDel="00000000">
        <w:rPr>
          <w:rtl w:val="0"/>
        </w:rPr>
        <w:t xml:space="preserve">Google GFS, Apache HDFS</w:t>
      </w:r>
    </w:p>
    <w:p w:rsidP="00000000" w:rsidRPr="00000000" w:rsidR="00000000" w:rsidDel="00000000" w:rsidRDefault="00000000">
      <w:pPr>
        <w:ind w:left="720" w:firstLine="0"/>
        <w:contextualSpacing w:val="0"/>
      </w:pPr>
      <w:r w:rsidRPr="00000000" w:rsidR="00000000" w:rsidDel="00000000">
        <w:rPr>
          <w:rtl w:val="0"/>
        </w:rPr>
        <w:t xml:space="preserve">Apache  Spark</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Lambda Architecture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3390900" cx="5567363"/>
            <wp:effectExtent t="0" b="0" r="0" l="0"/>
            <wp:docPr id="6" name="image11.gif" descr="lambda1.gif"/>
            <a:graphic>
              <a:graphicData uri="http://schemas.openxmlformats.org/drawingml/2006/picture">
                <pic:pic>
                  <pic:nvPicPr>
                    <pic:cNvPr id="0" name="image11.gif" descr="lambda1.gif"/>
                    <pic:cNvPicPr preferRelativeResize="0"/>
                  </pic:nvPicPr>
                  <pic:blipFill>
                    <a:blip r:embed="rId6"/>
                    <a:srcRect t="0" b="0" r="0" l="0"/>
                    <a:stretch>
                      <a:fillRect/>
                    </a:stretch>
                  </pic:blipFill>
                  <pic:spPr>
                    <a:xfrm>
                      <a:off y="0" x="0"/>
                      <a:ext cy="3390900" cx="5567363"/>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8"/>
          <w:rtl w:val="0"/>
        </w:rPr>
        <w:t xml:space="preserve">Batch Layer                                          Serving Layer</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2794000" cx="5943600"/>
            <wp:effectExtent t="0" b="0" r="0" l="0"/>
            <wp:docPr id="2" name="image07.png"/>
            <a:graphic>
              <a:graphicData uri="http://schemas.openxmlformats.org/drawingml/2006/picture">
                <pic:pic>
                  <pic:nvPicPr>
                    <pic:cNvPr id="0" name="image07.png"/>
                    <pic:cNvPicPr preferRelativeResize="0"/>
                  </pic:nvPicPr>
                  <pic:blipFill>
                    <a:blip r:embed="rId7"/>
                    <a:srcRect t="0" b="0" r="0" l="0"/>
                    <a:stretch>
                      <a:fillRect/>
                    </a:stretch>
                  </pic:blipFill>
                  <pic:spPr>
                    <a:xfrm>
                      <a:off y="0" x="0"/>
                      <a:ext cy="27940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  speed layer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2324100" cx="5943600"/>
            <wp:effectExtent t="0" b="0" r="0" l="0"/>
            <wp:docPr id="7" name="image14.png"/>
            <a:graphic>
              <a:graphicData uri="http://schemas.openxmlformats.org/drawingml/2006/picture">
                <pic:pic>
                  <pic:nvPicPr>
                    <pic:cNvPr id="0" name="image14.png"/>
                    <pic:cNvPicPr preferRelativeResize="0"/>
                  </pic:nvPicPr>
                  <pic:blipFill>
                    <a:blip r:embed="rId8"/>
                    <a:srcRect t="0" b="0" r="0" l="0"/>
                    <a:stretch>
                      <a:fillRect/>
                    </a:stretch>
                  </pic:blipFill>
                  <pic:spPr>
                    <a:xfrm>
                      <a:off y="0" x="0"/>
                      <a:ext cy="23241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8"/>
          <w:rtl w:val="0"/>
        </w:rPr>
        <w:t xml:space="preserve">Summary of key points for Spark Streaming as it applies to the Lambda Architecture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key idea is to treat streaming computations as a series of batch computations on small time intervals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input data received during each interval is stored reliably across the cluster to form an input dataset for that interval.</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Once the time interval completes, this dataset is processed in parallel with scala operations, such as map and filter, to produce new datasets representing program outputs or intermediate state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A discretized stream or D-Stream groups together a series of RDDs and lets the user manipulate them to through various operators. D-Streams provide both stateless operators, such as map, which act independently on each time interval, and stateful operators, such as aggregation, which operate on multiple intervals and may produce intermediate RDDs as state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ff0000"/>
          <w:sz w:val="18"/>
          <w:rtl w:val="0"/>
        </w:rPr>
        <w:t xml:space="preserve">// D-Stream pageViews</w:t>
      </w:r>
    </w:p>
    <w:p w:rsidP="00000000" w:rsidRPr="00000000" w:rsidR="00000000" w:rsidDel="00000000" w:rsidRDefault="00000000">
      <w:pPr>
        <w:ind w:left="720" w:firstLine="0"/>
        <w:contextualSpacing w:val="0"/>
      </w:pPr>
      <w:r w:rsidRPr="00000000" w:rsidR="00000000" w:rsidDel="00000000">
        <w:rPr>
          <w:sz w:val="18"/>
          <w:rtl w:val="0"/>
        </w:rPr>
        <w:t xml:space="preserve">pageViews = readStream("http://...", "1s") </w:t>
      </w:r>
      <w:r w:rsidRPr="00000000" w:rsidR="00000000" w:rsidDel="00000000">
        <w:rPr>
          <w:color w:val="ff0000"/>
          <w:sz w:val="18"/>
          <w:rtl w:val="0"/>
        </w:rPr>
        <w:t xml:space="preserve">// groups it into 1-second intervals.</w:t>
      </w:r>
    </w:p>
    <w:p w:rsidP="00000000" w:rsidRPr="00000000" w:rsidR="00000000" w:rsidDel="00000000" w:rsidRDefault="00000000">
      <w:pPr>
        <w:ind w:left="0" w:firstLine="720"/>
        <w:contextualSpacing w:val="0"/>
      </w:pPr>
      <w:r w:rsidRPr="00000000" w:rsidR="00000000" w:rsidDel="00000000">
        <w:rPr>
          <w:sz w:val="18"/>
          <w:rtl w:val="0"/>
        </w:rPr>
        <w:t xml:space="preserve">ones = pageViews.map(event =&gt; (event.url, 1)) </w:t>
      </w:r>
      <w:r w:rsidRPr="00000000" w:rsidR="00000000" w:rsidDel="00000000">
        <w:rPr>
          <w:color w:val="ff0000"/>
          <w:sz w:val="18"/>
          <w:rtl w:val="0"/>
        </w:rPr>
        <w:t xml:space="preserve">//transforms the event stream to get a </w:t>
      </w:r>
    </w:p>
    <w:p w:rsidP="00000000" w:rsidRPr="00000000" w:rsidR="00000000" w:rsidDel="00000000" w:rsidRDefault="00000000">
      <w:pPr>
        <w:ind w:left="0" w:firstLine="720"/>
        <w:contextualSpacing w:val="0"/>
      </w:pPr>
      <w:r w:rsidRPr="00000000" w:rsidR="00000000" w:rsidDel="00000000">
        <w:rPr>
          <w:sz w:val="18"/>
          <w:rtl w:val="0"/>
        </w:rPr>
        <w:tab/>
        <w:tab/>
        <w:tab/>
        <w:tab/>
        <w:t xml:space="preserve">             </w:t>
      </w:r>
      <w:r w:rsidRPr="00000000" w:rsidR="00000000" w:rsidDel="00000000">
        <w:rPr>
          <w:color w:val="ff0000"/>
          <w:sz w:val="18"/>
          <w:rtl w:val="0"/>
        </w:rPr>
        <w:t xml:space="preserve">//D-Stream of (URL, 1) pairs called ones</w:t>
      </w:r>
    </w:p>
    <w:p w:rsidP="00000000" w:rsidRPr="00000000" w:rsidR="00000000" w:rsidDel="00000000" w:rsidRDefault="00000000">
      <w:pPr>
        <w:ind w:left="720" w:firstLine="0"/>
        <w:contextualSpacing w:val="0"/>
      </w:pPr>
      <w:r w:rsidRPr="00000000" w:rsidR="00000000" w:rsidDel="00000000">
        <w:rPr>
          <w:sz w:val="18"/>
          <w:rtl w:val="0"/>
        </w:rPr>
        <w:t xml:space="preserve">counts = ones.runningReduce((a, b) =&gt; a + b) </w:t>
      </w:r>
      <w:r w:rsidRPr="00000000" w:rsidR="00000000" w:rsidDel="00000000">
        <w:rPr>
          <w:color w:val="ff0000"/>
          <w:sz w:val="18"/>
          <w:rtl w:val="0"/>
        </w:rPr>
        <w:t xml:space="preserve">//running count using the runningReduce operator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Set up development on hortonworks vm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maven</w:t>
      </w:r>
    </w:p>
    <w:p w:rsidP="00000000" w:rsidRPr="00000000" w:rsidR="00000000" w:rsidDel="00000000" w:rsidRDefault="00000000">
      <w:pPr>
        <w:contextualSpacing w:val="0"/>
      </w:pPr>
      <w:r w:rsidRPr="00000000" w:rsidR="00000000" w:rsidDel="00000000">
        <w:rPr>
          <w:rtl w:val="0"/>
        </w:rPr>
        <w:t xml:space="preserve">wget --no-check-certificate --no-cookies  http://apache.cbox.biz/maven/maven-3/3.2.5/binaries/apache-maven-3.2.5-bin.tar.gz</w:t>
      </w:r>
    </w:p>
    <w:p w:rsidP="00000000" w:rsidRPr="00000000" w:rsidR="00000000" w:rsidDel="00000000" w:rsidRDefault="00000000">
      <w:pPr>
        <w:contextualSpacing w:val="0"/>
      </w:pPr>
      <w:r w:rsidRPr="00000000" w:rsidR="00000000" w:rsidDel="00000000">
        <w:rPr>
          <w:rtl w:val="0"/>
        </w:rPr>
        <w:t xml:space="preserve">tar -zxf apache-maven-3.2.5-bin.tar.gz</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1282700" cx="5943600"/>
            <wp:effectExtent t="0" b="0" r="0" l="0"/>
            <wp:docPr id="8" name="image15.png"/>
            <a:graphic>
              <a:graphicData uri="http://schemas.openxmlformats.org/drawingml/2006/picture">
                <pic:pic>
                  <pic:nvPicPr>
                    <pic:cNvPr id="0" name="image15.png"/>
                    <pic:cNvPicPr preferRelativeResize="0"/>
                  </pic:nvPicPr>
                  <pic:blipFill>
                    <a:blip r:embed="rId9"/>
                    <a:srcRect t="0" b="0" r="0" l="0"/>
                    <a:stretch>
                      <a:fillRect/>
                    </a:stretch>
                  </pic:blipFill>
                  <pic:spPr>
                    <a:xfrm>
                      <a:off y="0" x="0"/>
                      <a:ext cy="12827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ff0000"/>
          <w:rtl w:val="0"/>
        </w:rPr>
        <w:t xml:space="preserve">export MAVEN_HOME="/root/apache-maven-3.2.5"</w:t>
      </w:r>
    </w:p>
    <w:p w:rsidP="00000000" w:rsidRPr="00000000" w:rsidR="00000000" w:rsidDel="00000000" w:rsidRDefault="00000000">
      <w:pPr>
        <w:ind w:left="720" w:firstLine="0"/>
        <w:contextualSpacing w:val="0"/>
      </w:pPr>
      <w:r w:rsidRPr="00000000" w:rsidR="00000000" w:rsidDel="00000000">
        <w:rPr>
          <w:color w:val="ff0000"/>
          <w:rtl w:val="0"/>
        </w:rPr>
        <w:t xml:space="preserve">export PATH=$MAVEN_HOME/bin:$PATH</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2628900" cx="5943600"/>
            <wp:effectExtent t="0" b="0" r="0" l="0"/>
            <wp:docPr id="3" name="image08.png"/>
            <a:graphic>
              <a:graphicData uri="http://schemas.openxmlformats.org/drawingml/2006/picture">
                <pic:pic>
                  <pic:nvPicPr>
                    <pic:cNvPr id="0" name="image08.png"/>
                    <pic:cNvPicPr preferRelativeResize="0"/>
                  </pic:nvPicPr>
                  <pic:blipFill>
                    <a:blip r:embed="rId10"/>
                    <a:srcRect t="0" b="0" r="0" l="0"/>
                    <a:stretch>
                      <a:fillRect/>
                    </a:stretch>
                  </pic:blipFill>
                  <pic:spPr>
                    <a:xfrm>
                      <a:off y="0" x="0"/>
                      <a:ext cy="26289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2628900" cx="5943600"/>
            <wp:effectExtent t="0" b="0" r="0" l="0"/>
            <wp:docPr id="5" name="image10.png"/>
            <a:graphic>
              <a:graphicData uri="http://schemas.openxmlformats.org/drawingml/2006/picture">
                <pic:pic>
                  <pic:nvPicPr>
                    <pic:cNvPr id="0" name="image10.png"/>
                    <pic:cNvPicPr preferRelativeResize="0"/>
                  </pic:nvPicPr>
                  <pic:blipFill>
                    <a:blip r:embed="rId11"/>
                    <a:srcRect t="0" b="0" r="0" l="0"/>
                    <a:stretch>
                      <a:fillRect/>
                    </a:stretch>
                  </pic:blipFill>
                  <pic:spPr>
                    <a:xfrm>
                      <a:off y="0" x="0"/>
                      <a:ext cy="26289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ff0000"/>
          <w:rtl w:val="0"/>
        </w:rPr>
        <w:t xml:space="preserve"> mvn -version</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876300" cx="5943600"/>
            <wp:effectExtent t="0" b="0" r="0" l="0"/>
            <wp:docPr id="4" name="image09.png"/>
            <a:graphic>
              <a:graphicData uri="http://schemas.openxmlformats.org/drawingml/2006/picture">
                <pic:pic>
                  <pic:nvPicPr>
                    <pic:cNvPr id="0" name="image09.png"/>
                    <pic:cNvPicPr preferRelativeResize="0"/>
                  </pic:nvPicPr>
                  <pic:blipFill>
                    <a:blip r:embed="rId12"/>
                    <a:srcRect t="0" b="0" r="0" l="0"/>
                    <a:stretch>
                      <a:fillRect/>
                    </a:stretch>
                  </pic:blipFill>
                  <pic:spPr>
                    <a:xfrm>
                      <a:off y="0" x="0"/>
                      <a:ext cy="8763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ff0000"/>
          <w:rtl w:val="0"/>
        </w:rPr>
        <w:t xml:space="preserve">copy source code to vm root</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2311400" cx="5943600"/>
            <wp:effectExtent t="0" b="0" r="0" l="0"/>
            <wp:docPr id="1" name="image02.png"/>
            <a:graphic>
              <a:graphicData uri="http://schemas.openxmlformats.org/drawingml/2006/picture">
                <pic:pic>
                  <pic:nvPicPr>
                    <pic:cNvPr id="0" name="image02.png"/>
                    <pic:cNvPicPr preferRelativeResize="0"/>
                  </pic:nvPicPr>
                  <pic:blipFill>
                    <a:blip r:embed="rId13"/>
                    <a:srcRect t="0" b="0" r="0" l="0"/>
                    <a:stretch>
                      <a:fillRect/>
                    </a:stretch>
                  </pic:blipFill>
                  <pic:spPr>
                    <a:xfrm>
                      <a:off y="0" x="0"/>
                      <a:ext cy="23114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ff0000"/>
          <w:rtl w:val="0"/>
        </w:rPr>
        <w:t xml:space="preserve">build source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ff0000"/>
          <w:rtl w:val="0"/>
        </w:rPr>
        <w:t xml:space="preserve">ssh root@127.0.0.1 -p 2222</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09.png" Type="http://schemas.openxmlformats.org/officeDocument/2006/relationships/image" Id="rId12"/><Relationship Target="media/image02.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8.png" Type="http://schemas.openxmlformats.org/officeDocument/2006/relationships/image" Id="rId10"/><Relationship Target="numbering.xml" Type="http://schemas.openxmlformats.org/officeDocument/2006/relationships/numbering" Id="rId3"/><Relationship Target="media/image10.png" Type="http://schemas.openxmlformats.org/officeDocument/2006/relationships/image" Id="rId11"/><Relationship Target="media/image15.png" Type="http://schemas.openxmlformats.org/officeDocument/2006/relationships/image" Id="rId9"/><Relationship Target="media/image11.gif" Type="http://schemas.openxmlformats.org/officeDocument/2006/relationships/image" Id="rId6"/><Relationship Target="http://en.wikipedia.org/wiki/Internet_of_Things" Type="http://schemas.openxmlformats.org/officeDocument/2006/relationships/hyperlink" TargetMode="External" Id="rId5"/><Relationship Target="media/image14.png" Type="http://schemas.openxmlformats.org/officeDocument/2006/relationships/image" Id="rId8"/><Relationship Target="media/image07.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Spark Streaming.docx</dc:title>
</cp:coreProperties>
</file>