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C39F1" w:rsidR="008C39F1" w:rsidP="7D7E2B6C" w:rsidRDefault="008C39F1" w14:paraId="52A4405B" wp14:textId="64D16C7D">
      <w:pPr>
        <w:spacing w:before="100" w:beforeAutospacing="on" w:after="100" w:afterAutospacing="on" w:line="240" w:lineRule="auto"/>
        <w:ind w:right="255"/>
        <w:outlineLvl w:val="2"/>
        <w:rPr>
          <w:rFonts w:ascii="Arial" w:hAnsi="Arial" w:eastAsia="Arial" w:cs="Arial"/>
          <w:b w:val="1"/>
          <w:bCs w:val="1"/>
          <w:color w:val="231F20"/>
          <w:sz w:val="25"/>
          <w:szCs w:val="25"/>
          <w:lang w:val="en"/>
        </w:rPr>
      </w:pPr>
      <w:r w:rsidRPr="7D7E2B6C" w:rsidR="008C39F1">
        <w:rPr>
          <w:rFonts w:ascii="Arial" w:hAnsi="Arial" w:eastAsia="Arial" w:cs="Arial"/>
          <w:b w:val="1"/>
          <w:bCs w:val="1"/>
          <w:color w:val="231F20"/>
          <w:sz w:val="25"/>
          <w:szCs w:val="25"/>
          <w:lang w:val="en"/>
        </w:rPr>
        <w:t>Statement of Work</w:t>
      </w:r>
      <w:r w:rsidRPr="7D7E2B6C" w:rsidR="6E15D691">
        <w:rPr>
          <w:rFonts w:ascii="Arial" w:hAnsi="Arial" w:eastAsia="Arial" w:cs="Arial"/>
          <w:b w:val="1"/>
          <w:bCs w:val="1"/>
          <w:color w:val="231F20"/>
          <w:sz w:val="25"/>
          <w:szCs w:val="25"/>
          <w:lang w:val="en"/>
        </w:rPr>
        <w:t xml:space="preserve"> Example</w:t>
      </w:r>
    </w:p>
    <w:p w:rsidR="651AE2E4" w:rsidP="7D7E2B6C" w:rsidRDefault="651AE2E4" w14:paraId="220EE838" w14:textId="38FCF94D">
      <w:pPr>
        <w:pStyle w:val="Normal"/>
        <w:spacing w:beforeAutospacing="on" w:afterAutospacing="on" w:line="240" w:lineRule="auto"/>
        <w:ind w:right="255"/>
        <w:outlineLvl w:val="2"/>
        <w:rPr>
          <w:rFonts w:ascii="Arial" w:hAnsi="Arial" w:eastAsia="Arial" w:cs="Arial"/>
          <w:b w:val="1"/>
          <w:bCs w:val="1"/>
          <w:color w:val="231F20"/>
          <w:sz w:val="25"/>
          <w:szCs w:val="25"/>
          <w:lang w:val="en"/>
        </w:rPr>
      </w:pPr>
    </w:p>
    <w:p xmlns:wp14="http://schemas.microsoft.com/office/word/2010/wordml" w:rsidRPr="008C39F1" w:rsidR="008C39F1" w:rsidP="7D7E2B6C" w:rsidRDefault="008C39F1" w14:paraId="3E06BE1D" wp14:textId="77777777">
      <w:pPr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pacing w:before="100" w:beforeAutospacing="on" w:after="100" w:afterAutospacing="on" w:line="240" w:lineRule="auto"/>
        <w:ind w:right="255"/>
        <w:outlineLvl w:val="3"/>
        <w:rPr>
          <w:rFonts w:ascii="Arial" w:hAnsi="Arial" w:eastAsia="Arial" w:cs="Arial"/>
          <w:b w:val="1"/>
          <w:bCs w:val="1"/>
          <w:color w:val="231F20"/>
          <w:sz w:val="24"/>
          <w:szCs w:val="24"/>
          <w:lang w:val="en"/>
        </w:rPr>
      </w:pPr>
      <w:r w:rsidRPr="7D7E2B6C" w:rsidR="008C39F1">
        <w:rPr>
          <w:rFonts w:ascii="Arial" w:hAnsi="Arial" w:eastAsia="Arial" w:cs="Arial"/>
          <w:b w:val="1"/>
          <w:bCs w:val="1"/>
          <w:color w:val="231F20"/>
          <w:sz w:val="24"/>
          <w:szCs w:val="24"/>
          <w:lang w:val="en"/>
        </w:rPr>
        <w:t>APPENDIX A - STATEMENT OF WORK DESCRIPTION WRITING SERVICES</w:t>
      </w:r>
    </w:p>
    <w:p w:rsidR="651AE2E4" w:rsidP="7D7E2B6C" w:rsidRDefault="651AE2E4" w14:paraId="5751B7E0" w14:textId="436DD02D">
      <w:pPr>
        <w:pStyle w:val="Normal"/>
        <w:spacing w:beforeAutospacing="on" w:afterAutospacing="on" w:line="240" w:lineRule="auto"/>
        <w:ind w:right="255"/>
        <w:outlineLvl w:val="3"/>
        <w:rPr>
          <w:rFonts w:ascii="Arial" w:hAnsi="Arial" w:eastAsia="Arial" w:cs="Arial"/>
          <w:b w:val="1"/>
          <w:bCs w:val="1"/>
          <w:color w:val="231F20"/>
          <w:sz w:val="24"/>
          <w:szCs w:val="24"/>
          <w:lang w:val="en"/>
        </w:rPr>
      </w:pPr>
    </w:p>
    <w:p xmlns:wp14="http://schemas.microsoft.com/office/word/2010/wordml" w:rsidRPr="008C39F1" w:rsidR="008C39F1" w:rsidP="7D7E2B6C" w:rsidRDefault="008C39F1" w14:paraId="38A9835A" wp14:textId="77777777">
      <w:pPr>
        <w:numPr>
          <w:ilvl w:val="0"/>
          <w:numId w:val="1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BACKGROUND</w:t>
      </w:r>
    </w:p>
    <w:p w:rsidR="651AE2E4" w:rsidP="7D7E2B6C" w:rsidRDefault="651AE2E4" w14:paraId="0F0B9272" w14:textId="2D949A23">
      <w:pPr>
        <w:pStyle w:val="Normal"/>
        <w:spacing w:beforeAutospacing="on" w:afterAutospacing="on" w:line="240" w:lineRule="auto"/>
        <w:ind w:left="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</w:p>
    <w:p xmlns:wp14="http://schemas.microsoft.com/office/word/2010/wordml" w:rsidRPr="00F61E3C" w:rsidR="008C39F1" w:rsidP="7D7E2B6C" w:rsidRDefault="008C39F1" w14:paraId="22DE516A" wp14:textId="77777777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Due to recent internal program changes and organizational realignment, the Corporate Administration Division (CAD) of the Department of Government Operations has a requirement to re-write a series of work descriptions in its organization. Jobs are to be re-described using the public service work description format. Approximately 30% of all jobs within the division have been rewritten; another 35% (30 jobs) are to be rewritten by February 28, 20XX (or X days after contract award).</w:t>
      </w:r>
    </w:p>
    <w:p xmlns:wp14="http://schemas.microsoft.com/office/word/2010/wordml" w:rsidRPr="008C39F1" w:rsidR="008C39F1" w:rsidP="7D7E2B6C" w:rsidRDefault="008C39F1" w14:paraId="672A6659" wp14:textId="77777777">
      <w:pPr>
        <w:spacing w:beforeAutospacing="on" w:after="0" w:afterAutospacing="on" w:line="240" w:lineRule="auto"/>
        <w:ind w:left="72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008C39F1">
        <w:rPr>
          <w:rFonts w:ascii="Gotham-Book" w:hAnsi="Gotham-Book" w:eastAsia="Times New Roman" w:cs="Times New Roman"/>
          <w:color w:val="231F20"/>
          <w:sz w:val="21"/>
          <w:szCs w:val="21"/>
          <w:lang w:val="en"/>
        </w:rPr>
        <w:pict w14:anchorId="278BD69D">
          <v:rect id="_x0000_i1057" style="width:0;height:1.5pt" o:hr="t" o:hrstd="t" o:hralign="center" fillcolor="#a0a0a0" stroked="f"/>
        </w:pict>
      </w:r>
    </w:p>
    <w:p xmlns:wp14="http://schemas.microsoft.com/office/word/2010/wordml" w:rsidRPr="008C39F1" w:rsidR="008C39F1" w:rsidP="7D7E2B6C" w:rsidRDefault="008C39F1" w14:paraId="132241E6" wp14:textId="5B16FBF9">
      <w:pPr>
        <w:numPr>
          <w:ilvl w:val="0"/>
          <w:numId w:val="1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OBJECTIV</w:t>
      </w:r>
      <w:r w:rsidRPr="7D7E2B6C" w:rsidR="0CE3E1DA">
        <w:rPr>
          <w:rFonts w:ascii="Arial" w:hAnsi="Arial" w:eastAsia="Arial" w:cs="Arial"/>
          <w:color w:val="231F20"/>
          <w:sz w:val="21"/>
          <w:szCs w:val="21"/>
          <w:lang w:val="en"/>
        </w:rPr>
        <w:t>E</w:t>
      </w:r>
    </w:p>
    <w:p w:rsidR="651AE2E4" w:rsidP="7D7E2B6C" w:rsidRDefault="651AE2E4" w14:paraId="7A4A10BC" w14:textId="66868632">
      <w:pPr>
        <w:pStyle w:val="Normal"/>
        <w:spacing w:beforeAutospacing="on" w:afterAutospacing="on" w:line="240" w:lineRule="auto"/>
        <w:ind w:left="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</w:p>
    <w:p xmlns:wp14="http://schemas.microsoft.com/office/word/2010/wordml" w:rsidRPr="00F61E3C" w:rsidR="008C39F1" w:rsidP="7D7E2B6C" w:rsidRDefault="008C39F1" w14:paraId="6117524A" wp14:textId="77777777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The objective of this project is to prepare 30 work descriptions among various categories (20 AS, 6 CR, 4 PM) using the public service work description format. The work descriptions are to reflect the current functions of each job identified.</w:t>
      </w:r>
    </w:p>
    <w:p xmlns:wp14="http://schemas.microsoft.com/office/word/2010/wordml" w:rsidRPr="008C39F1" w:rsidR="008C39F1" w:rsidP="7D7E2B6C" w:rsidRDefault="008C39F1" w14:paraId="0A37501D" wp14:textId="77777777">
      <w:pPr>
        <w:spacing w:beforeAutospacing="on" w:after="0" w:afterAutospacing="on" w:line="240" w:lineRule="auto"/>
        <w:ind w:left="72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008C39F1">
        <w:rPr>
          <w:rFonts w:ascii="Gotham-Book" w:hAnsi="Gotham-Book" w:eastAsia="Times New Roman" w:cs="Times New Roman"/>
          <w:color w:val="231F20"/>
          <w:sz w:val="21"/>
          <w:szCs w:val="21"/>
          <w:lang w:val="en"/>
        </w:rPr>
        <w:pict w14:anchorId="79ADCEEC">
          <v:rect id="_x0000_i1058" style="width:0;height:1.5pt" o:hr="t" o:hrstd="t" o:hralign="center" fillcolor="#a0a0a0" stroked="f"/>
        </w:pict>
      </w:r>
    </w:p>
    <w:p xmlns:wp14="http://schemas.microsoft.com/office/word/2010/wordml" w:rsidRPr="008C39F1" w:rsidR="008C39F1" w:rsidP="7D7E2B6C" w:rsidRDefault="008C39F1" w14:paraId="7BF669E1" wp14:textId="77777777">
      <w:pPr>
        <w:numPr>
          <w:ilvl w:val="0"/>
          <w:numId w:val="1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SCOPE</w:t>
      </w:r>
    </w:p>
    <w:p w:rsidR="651AE2E4" w:rsidP="7D7E2B6C" w:rsidRDefault="651AE2E4" w14:paraId="3D25BAA9" w14:textId="52B2A4E4">
      <w:pPr>
        <w:pStyle w:val="Normal"/>
        <w:spacing w:beforeAutospacing="on" w:afterAutospacing="on" w:line="240" w:lineRule="auto"/>
        <w:ind w:left="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</w:p>
    <w:p xmlns:wp14="http://schemas.microsoft.com/office/word/2010/wordml" w:rsidRPr="00F61E3C" w:rsidR="008C39F1" w:rsidP="7D7E2B6C" w:rsidRDefault="008C39F1" w14:paraId="1BC018FA" wp14:textId="77777777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These services will include only the preparation of the work description. These</w:t>
      </w:r>
      <w:r>
        <w:br/>
      </w: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services will not include job evaluation or organizational design services.</w:t>
      </w:r>
    </w:p>
    <w:p xmlns:wp14="http://schemas.microsoft.com/office/word/2010/wordml" w:rsidRPr="008C39F1" w:rsidR="008C39F1" w:rsidP="7D7E2B6C" w:rsidRDefault="008C39F1" w14:paraId="5DAB6C7B" wp14:textId="77777777">
      <w:pPr>
        <w:spacing w:beforeAutospacing="on" w:after="0" w:afterAutospacing="on" w:line="240" w:lineRule="auto"/>
        <w:ind w:left="72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008C39F1">
        <w:rPr>
          <w:rFonts w:ascii="Gotham-Book" w:hAnsi="Gotham-Book" w:eastAsia="Times New Roman" w:cs="Times New Roman"/>
          <w:color w:val="231F20"/>
          <w:sz w:val="21"/>
          <w:szCs w:val="21"/>
          <w:lang w:val="en"/>
        </w:rPr>
        <w:pict w14:anchorId="148B46ED">
          <v:rect id="_x0000_i1059" style="width:0;height:1.5pt" o:hr="t" o:hrstd="t" o:hralign="center" fillcolor="#a0a0a0" stroked="f"/>
        </w:pict>
      </w:r>
    </w:p>
    <w:p xmlns:wp14="http://schemas.microsoft.com/office/word/2010/wordml" w:rsidRPr="008C39F1" w:rsidR="008C39F1" w:rsidP="7D7E2B6C" w:rsidRDefault="008C39F1" w14:paraId="7B51BD00" wp14:textId="77777777">
      <w:pPr>
        <w:numPr>
          <w:ilvl w:val="0"/>
          <w:numId w:val="1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TASKS</w:t>
      </w:r>
    </w:p>
    <w:p w:rsidR="651AE2E4" w:rsidP="7D7E2B6C" w:rsidRDefault="651AE2E4" w14:paraId="7436B6F9" w14:textId="50FBEB48">
      <w:pPr>
        <w:pStyle w:val="Normal"/>
        <w:spacing w:beforeAutospacing="on" w:afterAutospacing="on" w:line="240" w:lineRule="auto"/>
        <w:ind w:left="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</w:p>
    <w:p xmlns:wp14="http://schemas.microsoft.com/office/word/2010/wordml" w:rsidRPr="008C39F1" w:rsidR="008C39F1" w:rsidP="7D7E2B6C" w:rsidRDefault="008C39F1" w14:paraId="48874FB4" wp14:textId="77777777">
      <w:pPr>
        <w:spacing w:before="100" w:beforeAutospacing="on" w:after="100" w:afterAutospacing="on" w:line="240" w:lineRule="auto"/>
        <w:ind w:left="72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As part of the contractor’s contribution to this project, the contractor will fulfil the</w:t>
      </w:r>
      <w:r>
        <w:br/>
      </w: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following main tasks:</w:t>
      </w:r>
    </w:p>
    <w:p w:rsidR="4274625F" w:rsidP="7D7E2B6C" w:rsidRDefault="4274625F" w14:paraId="3A3AF306" w14:textId="3289798C">
      <w:pPr>
        <w:pStyle w:val="Normal"/>
        <w:spacing w:beforeAutospacing="on" w:afterAutospacing="on" w:line="240" w:lineRule="auto"/>
        <w:ind w:left="72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</w:p>
    <w:p xmlns:wp14="http://schemas.microsoft.com/office/word/2010/wordml" w:rsidR="008001B7" w:rsidP="7D7E2B6C" w:rsidRDefault="008C39F1" w14:paraId="2DE6446F" wp14:textId="77777777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Meet with the project manager throughout the project to discuss the status of the</w:t>
      </w:r>
      <w:r>
        <w:br/>
      </w: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work deliverables.</w:t>
      </w:r>
    </w:p>
    <w:p xmlns:wp14="http://schemas.microsoft.com/office/word/2010/wordml" w:rsidR="008001B7" w:rsidP="7D7E2B6C" w:rsidRDefault="008C39F1" w14:paraId="0A99BDA8" wp14:textId="77777777">
      <w:pPr>
        <w:pStyle w:val="ListParagraph"/>
        <w:numPr>
          <w:ilvl w:val="1"/>
          <w:numId w:val="3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Meet with all employees whose job descriptions will be rewritten.</w:t>
      </w:r>
    </w:p>
    <w:p xmlns:wp14="http://schemas.microsoft.com/office/word/2010/wordml" w:rsidR="008001B7" w:rsidP="7D7E2B6C" w:rsidRDefault="008C39F1" w14:paraId="67212A82" wp14:textId="77777777">
      <w:pPr>
        <w:pStyle w:val="ListParagraph"/>
        <w:numPr>
          <w:ilvl w:val="1"/>
          <w:numId w:val="3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Meet with employees individually to review and/or update work descriptions.</w:t>
      </w:r>
    </w:p>
    <w:p xmlns:wp14="http://schemas.microsoft.com/office/word/2010/wordml" w:rsidR="008001B7" w:rsidP="7D7E2B6C" w:rsidRDefault="008C39F1" w14:paraId="2EB81DEE" wp14:textId="77777777">
      <w:pPr>
        <w:pStyle w:val="ListParagraph"/>
        <w:numPr>
          <w:ilvl w:val="1"/>
          <w:numId w:val="3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Prepare draft work descriptions in accordance with the public service work</w:t>
      </w:r>
      <w:r>
        <w:br/>
      </w: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descript</w:t>
      </w:r>
      <w:r w:rsidRPr="7D7E2B6C" w:rsidR="008001B7">
        <w:rPr>
          <w:rFonts w:ascii="Arial" w:hAnsi="Arial" w:eastAsia="Arial" w:cs="Arial"/>
          <w:color w:val="231F20"/>
          <w:sz w:val="21"/>
          <w:szCs w:val="21"/>
          <w:lang w:val="en"/>
        </w:rPr>
        <w:t>ion format.</w:t>
      </w:r>
    </w:p>
    <w:p xmlns:wp14="http://schemas.microsoft.com/office/word/2010/wordml" w:rsidR="008001B7" w:rsidP="7D7E2B6C" w:rsidRDefault="008C39F1" w14:paraId="00572133" wp14:textId="77777777">
      <w:pPr>
        <w:pStyle w:val="ListParagraph"/>
        <w:numPr>
          <w:ilvl w:val="1"/>
          <w:numId w:val="3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Review of drafts by employees and supervisor.</w:t>
      </w:r>
    </w:p>
    <w:p xmlns:wp14="http://schemas.microsoft.com/office/word/2010/wordml" w:rsidR="008001B7" w:rsidP="7D7E2B6C" w:rsidRDefault="008C39F1" w14:paraId="32BCA1A8" wp14:textId="77777777">
      <w:pPr>
        <w:pStyle w:val="ListParagraph"/>
        <w:numPr>
          <w:ilvl w:val="1"/>
          <w:numId w:val="3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Prepare final copies for review by project manager.</w:t>
      </w:r>
    </w:p>
    <w:p xmlns:wp14="http://schemas.microsoft.com/office/word/2010/wordml" w:rsidRPr="008001B7" w:rsidR="008C39F1" w:rsidP="7D7E2B6C" w:rsidRDefault="008C39F1" w14:paraId="4CCA31B1" wp14:textId="77777777">
      <w:pPr>
        <w:pStyle w:val="ListParagraph"/>
        <w:numPr>
          <w:ilvl w:val="1"/>
          <w:numId w:val="3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Approval of all work descriptions by the project manager.</w:t>
      </w:r>
    </w:p>
    <w:p xmlns:wp14="http://schemas.microsoft.com/office/word/2010/wordml" w:rsidRPr="008C39F1" w:rsidR="008C39F1" w:rsidP="7D7E2B6C" w:rsidRDefault="008C39F1" w14:paraId="02EB378F" wp14:textId="77777777">
      <w:pPr>
        <w:spacing w:beforeAutospacing="on" w:after="0" w:afterAutospacing="on" w:line="240" w:lineRule="auto"/>
        <w:ind w:left="72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008C39F1">
        <w:rPr>
          <w:rFonts w:ascii="Gotham-Book" w:hAnsi="Gotham-Book" w:eastAsia="Times New Roman" w:cs="Times New Roman"/>
          <w:color w:val="231F20"/>
          <w:sz w:val="21"/>
          <w:szCs w:val="21"/>
          <w:lang w:val="en"/>
        </w:rPr>
        <w:pict w14:anchorId="7DACF080">
          <v:rect id="_x0000_i1060" style="width:0;height:1.5pt" o:hr="t" o:hrstd="t" o:hralign="center" fillcolor="#a0a0a0" stroked="f"/>
        </w:pict>
      </w:r>
    </w:p>
    <w:p xmlns:wp14="http://schemas.microsoft.com/office/word/2010/wordml" w:rsidRPr="008C39F1" w:rsidR="008C39F1" w:rsidP="7D7E2B6C" w:rsidRDefault="008C39F1" w14:paraId="55D83584" wp14:textId="77777777">
      <w:pPr>
        <w:numPr>
          <w:ilvl w:val="0"/>
          <w:numId w:val="1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DELIVERABLES AND PROJECT SCHEDULE</w:t>
      </w:r>
    </w:p>
    <w:p w:rsidR="651AE2E4" w:rsidP="7D7E2B6C" w:rsidRDefault="651AE2E4" w14:paraId="1BD2711C" w14:textId="40F921FA">
      <w:pPr>
        <w:pStyle w:val="Normal"/>
        <w:spacing w:beforeAutospacing="on" w:afterAutospacing="on" w:line="240" w:lineRule="auto"/>
        <w:ind w:left="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</w:p>
    <w:p xmlns:wp14="http://schemas.microsoft.com/office/word/2010/wordml" w:rsidRPr="008001B7" w:rsidR="008C39F1" w:rsidP="7D7E2B6C" w:rsidRDefault="008C39F1" w14:paraId="78FECFAD" wp14:textId="77777777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Bidders will demonstrate their ability to meet the following deliverables based upon a contract award date.</w:t>
      </w:r>
    </w:p>
    <w:p xmlns:wp14="http://schemas.microsoft.com/office/word/2010/wordml" w:rsidR="00563AC5" w:rsidP="7D7E2B6C" w:rsidRDefault="008C39F1" w14:paraId="48DA2E20" wp14:textId="77777777">
      <w:pPr>
        <w:spacing w:before="100" w:beforeAutospacing="on" w:after="100" w:afterAutospacing="on" w:line="240" w:lineRule="auto"/>
        <w:ind w:left="108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5.2</w:t>
      </w:r>
      <w:r>
        <w:tab/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960"/>
        <w:gridCol w:w="3690"/>
      </w:tblGrid>
      <w:tr xmlns:wp14="http://schemas.microsoft.com/office/word/2010/wordml" w:rsidR="00563AC5" w:rsidTr="7D7E2B6C" w14:paraId="2273F51F" wp14:textId="77777777">
        <w:tc>
          <w:tcPr>
            <w:tcW w:w="3960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="00563AC5" w:rsidP="7D7E2B6C" w:rsidRDefault="002D3518" w14:paraId="37251E28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2D3518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Milestones and events</w:t>
            </w:r>
          </w:p>
        </w:tc>
        <w:tc>
          <w:tcPr>
            <w:tcW w:w="3690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="00563AC5" w:rsidP="7D7E2B6C" w:rsidRDefault="00563AC5" w14:paraId="75110B96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563AC5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Completion date</w:t>
            </w:r>
          </w:p>
          <w:p w:rsidR="002D3518" w:rsidP="7D7E2B6C" w:rsidRDefault="002D3518" w14:paraId="6A05A809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</w:tc>
      </w:tr>
      <w:tr xmlns:wp14="http://schemas.microsoft.com/office/word/2010/wordml" w:rsidR="00563AC5" w:rsidTr="7D7E2B6C" w14:paraId="5F32C778" wp14:textId="77777777">
        <w:tc>
          <w:tcPr>
            <w:tcW w:w="3960" w:type="dxa"/>
            <w:tcBorders>
              <w:left w:val="nil"/>
              <w:bottom w:val="nil"/>
              <w:right w:val="nil"/>
            </w:tcBorders>
            <w:tcMar/>
          </w:tcPr>
          <w:p w:rsidR="00F01802" w:rsidP="7D7E2B6C" w:rsidRDefault="00F01802" w14:paraId="5A39BBE3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563AC5" w:rsidP="7D7E2B6C" w:rsidRDefault="00563AC5" w14:paraId="54A97F88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563AC5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The contractor will be available for a planning meeting with the project authority.</w:t>
            </w:r>
          </w:p>
          <w:p w:rsidR="00563AC5" w:rsidP="7D7E2B6C" w:rsidRDefault="00563AC5" w14:paraId="41C8F396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Pr="008C39F1" w:rsidR="00563AC5" w:rsidP="7D7E2B6C" w:rsidRDefault="00563AC5" w14:paraId="091B94CE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563AC5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The contractor will meet with the project authority and the 30 employees whose jobs are to be rewritten.</w:t>
            </w:r>
          </w:p>
          <w:p w:rsidR="4274625F" w:rsidP="7D7E2B6C" w:rsidRDefault="4274625F" w14:paraId="24D4182B" w14:textId="64D9DB72">
            <w:pPr>
              <w:pStyle w:val="Normal"/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Pr="008C39F1" w:rsidR="002D3518" w:rsidP="7D7E2B6C" w:rsidRDefault="002D3518" w14:paraId="42B88644" wp14:textId="77777777">
            <w:p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2D3518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Phase I</w:t>
            </w:r>
          </w:p>
          <w:p w:rsidR="4274625F" w:rsidP="7D7E2B6C" w:rsidRDefault="4274625F" w14:paraId="62920BBC" w14:textId="4A450073">
            <w:pPr>
              <w:pStyle w:val="Normal"/>
              <w:spacing w:beforeAutospacing="on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66950A89" wp14:textId="77777777">
            <w:pPr>
              <w:pStyle w:val="ListParagraph"/>
              <w:numPr>
                <w:ilvl w:val="0"/>
                <w:numId w:val="4"/>
              </w:num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2D3518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The contractor will schedule a meeting with each employee to review their work description and gather information to ensure that all current duties are reflected in their work descriptions.</w:t>
            </w:r>
          </w:p>
          <w:p w:rsidR="002D3518" w:rsidP="7D7E2B6C" w:rsidRDefault="002D3518" w14:paraId="72A3D3EC" wp14:textId="77777777">
            <w:pPr>
              <w:pStyle w:val="ListParagraph"/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2D665693" wp14:textId="77777777">
            <w:pPr>
              <w:pStyle w:val="ListParagraph"/>
              <w:numPr>
                <w:ilvl w:val="0"/>
                <w:numId w:val="4"/>
              </w:num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2D3518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The contractor will prepare a first draft of the new work descriptions in the public service work description format.</w:t>
            </w:r>
            <w:r w:rsidRPr="7D7E2B6C" w:rsidR="002D3518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 xml:space="preserve"> </w:t>
            </w:r>
          </w:p>
          <w:p w:rsidRPr="002D3518" w:rsidR="002D3518" w:rsidP="7D7E2B6C" w:rsidRDefault="002D3518" w14:paraId="0D0B940D" wp14:textId="77777777">
            <w:pPr>
              <w:pStyle w:val="ListParagraph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474F4FBD" wp14:textId="77777777">
            <w:pPr>
              <w:pStyle w:val="ListParagraph"/>
              <w:numPr>
                <w:ilvl w:val="0"/>
                <w:numId w:val="4"/>
              </w:num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2D3518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The contractor will provide each employee and respective supervisors with a first draft of their work description.</w:t>
            </w:r>
          </w:p>
          <w:p w:rsidRPr="002D3518" w:rsidR="002D3518" w:rsidP="7D7E2B6C" w:rsidRDefault="002D3518" w14:paraId="0E27B00A" wp14:textId="77777777">
            <w:pPr>
              <w:pStyle w:val="ListParagraph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563AC5" w:rsidP="7D7E2B6C" w:rsidRDefault="002D3518" w14:paraId="1091856E" wp14:textId="77777777">
            <w:pPr>
              <w:pStyle w:val="ListParagraph"/>
              <w:numPr>
                <w:ilvl w:val="0"/>
                <w:numId w:val="4"/>
              </w:num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2D3518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A progress meeting with the project authority concerning the status of the project.</w:t>
            </w:r>
          </w:p>
        </w:tc>
        <w:tc>
          <w:tcPr>
            <w:tcW w:w="3690" w:type="dxa"/>
            <w:tcBorders>
              <w:left w:val="nil"/>
              <w:bottom w:val="nil"/>
              <w:right w:val="nil"/>
            </w:tcBorders>
            <w:tcMar/>
          </w:tcPr>
          <w:p w:rsidR="00F01802" w:rsidP="7D7E2B6C" w:rsidRDefault="00F01802" w14:paraId="60061E4C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563AC5" w:rsidP="7D7E2B6C" w:rsidRDefault="00563AC5" w14:paraId="078DF1A0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563AC5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October 8, 20XX (or X days after contract award)</w:t>
            </w:r>
          </w:p>
          <w:p w:rsidR="00563AC5" w:rsidP="7D7E2B6C" w:rsidRDefault="00563AC5" w14:paraId="44EAFD9C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563AC5" w:rsidP="7D7E2B6C" w:rsidRDefault="00563AC5" w14:paraId="4B94D5A5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Pr="008C39F1" w:rsidR="00563AC5" w:rsidP="7D7E2B6C" w:rsidRDefault="00563AC5" w14:paraId="30EDEA35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563AC5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October 11, 20XX (or X days after contract award)</w:t>
            </w:r>
          </w:p>
          <w:p w:rsidR="002D3518" w:rsidP="7D7E2B6C" w:rsidRDefault="002D3518" w14:paraId="3DEEC669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3656B9AB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45FB0818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049F31CB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53128261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62486C05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4101652C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4B99056E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1299C43A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4DDBEF00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3461D779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3CF2D8B6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0FB78278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1FC39945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0562CB0E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34CE0A41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2D3518" w:rsidP="7D7E2B6C" w:rsidRDefault="002D3518" w14:paraId="62EBF3C5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4274625F" w:rsidP="7D7E2B6C" w:rsidRDefault="4274625F" w14:paraId="6D3B6C93" w14:textId="10787D6C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4274625F" w:rsidP="7D7E2B6C" w:rsidRDefault="4274625F" w14:paraId="1B99E857" w14:textId="0E080A66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Pr="008C39F1" w:rsidR="002D3518" w:rsidP="7D7E2B6C" w:rsidRDefault="002D3518" w14:paraId="6528CE55" wp14:textId="77777777">
            <w:pPr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2D3518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December 14, 20XX (or X days after contract award)</w:t>
            </w:r>
          </w:p>
          <w:p w:rsidR="002D3518" w:rsidP="7D7E2B6C" w:rsidRDefault="002D3518" w14:paraId="6D98A12B" wp14:textId="77777777">
            <w:p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4274625F" w:rsidP="7D7E2B6C" w:rsidRDefault="4274625F" w14:paraId="0908B4FB" w14:textId="6E97CE93">
            <w:pPr>
              <w:spacing w:beforeAutospacing="on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4274625F" w:rsidP="7D7E2B6C" w:rsidRDefault="4274625F" w14:paraId="1495A2CF" w14:textId="10F76801">
            <w:pPr>
              <w:spacing w:beforeAutospacing="on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4274625F" w:rsidP="7D7E2B6C" w:rsidRDefault="4274625F" w14:paraId="1B73E691" w14:textId="550F6116">
            <w:pPr>
              <w:spacing w:beforeAutospacing="on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Pr="008C39F1" w:rsidR="002D3518" w:rsidP="7D7E2B6C" w:rsidRDefault="002D3518" w14:paraId="4A2A0FF7" wp14:textId="77777777">
            <w:p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2D3518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December 14, 20XX (or X days after contract award)</w:t>
            </w:r>
          </w:p>
          <w:p w:rsidR="00563AC5" w:rsidP="7D7E2B6C" w:rsidRDefault="00563AC5" w14:paraId="2946DB82" wp14:textId="77777777">
            <w:p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</w:tc>
      </w:tr>
      <w:tr xmlns:wp14="http://schemas.microsoft.com/office/word/2010/wordml" w:rsidR="002D3518" w:rsidTr="7D7E2B6C" w14:paraId="3A8A14FD" wp14:textId="77777777"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651AE2E4" w:rsidP="7D7E2B6C" w:rsidRDefault="651AE2E4" w14:paraId="790E0B9B" w14:textId="4F681781">
            <w:pPr>
              <w:spacing w:beforeAutospacing="on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64CD543C" wp14:textId="77777777">
            <w:p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F01802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Phase II</w:t>
            </w:r>
          </w:p>
          <w:p w:rsidR="4274625F" w:rsidP="7D7E2B6C" w:rsidRDefault="4274625F" w14:paraId="5804FF0B" w14:textId="3C133043">
            <w:pPr>
              <w:pStyle w:val="Normal"/>
              <w:spacing w:beforeAutospacing="on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6E99DADB" wp14:textId="77777777">
            <w:pPr>
              <w:pStyle w:val="ListParagraph"/>
              <w:numPr>
                <w:ilvl w:val="0"/>
                <w:numId w:val="5"/>
              </w:num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F01802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Incorporate any changes identified and agreed to by the employee and supervisor into a second draft of the work description.</w:t>
            </w:r>
          </w:p>
          <w:p w:rsidR="00F01802" w:rsidP="7D7E2B6C" w:rsidRDefault="00F01802" w14:paraId="5997CC1D" wp14:textId="77777777">
            <w:pPr>
              <w:pStyle w:val="ListParagraph"/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5AB75FAB" wp14:textId="77777777">
            <w:pPr>
              <w:pStyle w:val="ListParagraph"/>
              <w:numPr>
                <w:ilvl w:val="0"/>
                <w:numId w:val="5"/>
              </w:num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F01802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Acceptance of second draft of work descriptions by employees.</w:t>
            </w:r>
          </w:p>
          <w:p w:rsidRPr="00F01802" w:rsidR="00F01802" w:rsidP="7D7E2B6C" w:rsidRDefault="00F01802" w14:paraId="110FFD37" wp14:textId="77777777">
            <w:pPr>
              <w:pStyle w:val="ListParagraph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Pr="008C39F1" w:rsidR="002D3518" w:rsidP="7D7E2B6C" w:rsidRDefault="00F01802" w14:paraId="7E84096C" wp14:textId="77777777">
            <w:pPr>
              <w:pStyle w:val="ListParagraph"/>
              <w:numPr>
                <w:ilvl w:val="0"/>
                <w:numId w:val="5"/>
              </w:numPr>
              <w:spacing w:before="100" w:beforeAutospacing="on" w:after="100" w:afterAutospacing="on"/>
              <w:ind w:right="255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F01802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Review and approval of work descriptions by the project manager.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F01802" w:rsidP="7D7E2B6C" w:rsidRDefault="00F01802" w14:paraId="6B699379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3FE9F23F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1F72F646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08CE6F91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61CDCEAD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6BB9E253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23DE523C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52E56223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4274625F" w:rsidP="7D7E2B6C" w:rsidRDefault="4274625F" w14:paraId="55588495" w14:textId="70A32FA3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1942C778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F01802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January 28, 20XX (or X days after contract award)</w:t>
            </w:r>
          </w:p>
          <w:p w:rsidR="00F01802" w:rsidP="7D7E2B6C" w:rsidRDefault="00F01802" w14:paraId="07547A01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="00F01802" w:rsidP="7D7E2B6C" w:rsidRDefault="00F01802" w14:paraId="5043CB0F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</w:p>
          <w:p w:rsidRPr="008C39F1" w:rsidR="002D3518" w:rsidP="7D7E2B6C" w:rsidRDefault="00F01802" w14:paraId="769236D3" wp14:textId="77777777">
            <w:pPr>
              <w:ind w:right="259"/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</w:pPr>
            <w:r w:rsidRPr="7D7E2B6C" w:rsidR="00F01802">
              <w:rPr>
                <w:rFonts w:ascii="Arial" w:hAnsi="Arial" w:eastAsia="Arial" w:cs="Arial"/>
                <w:color w:val="231F20"/>
                <w:sz w:val="21"/>
                <w:szCs w:val="21"/>
                <w:lang w:val="en"/>
              </w:rPr>
              <w:t>February 25, 20XX (or X days after contract award)</w:t>
            </w:r>
          </w:p>
        </w:tc>
      </w:tr>
    </w:tbl>
    <w:p xmlns:wp14="http://schemas.microsoft.com/office/word/2010/wordml" w:rsidRPr="008C39F1" w:rsidR="008C39F1" w:rsidP="7D7E2B6C" w:rsidRDefault="008C39F1" w14:paraId="07459315" wp14:textId="77777777">
      <w:pPr>
        <w:spacing w:beforeAutospacing="on" w:after="0" w:afterAutospacing="on" w:line="240" w:lineRule="auto"/>
        <w:ind w:left="72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008C39F1">
        <w:rPr>
          <w:rFonts w:ascii="Gotham-Book" w:hAnsi="Gotham-Book" w:eastAsia="Times New Roman" w:cs="Times New Roman"/>
          <w:color w:val="231F20"/>
          <w:sz w:val="21"/>
          <w:szCs w:val="21"/>
          <w:lang w:val="en"/>
        </w:rPr>
        <w:pict w14:anchorId="214D1BDD">
          <v:rect id="_x0000_i1061" style="width:0;height:1.5pt" o:hr="t" o:hrstd="t" o:hralign="center" fillcolor="#a0a0a0" stroked="f"/>
        </w:pict>
      </w:r>
    </w:p>
    <w:p xmlns:wp14="http://schemas.microsoft.com/office/word/2010/wordml" w:rsidRPr="008C39F1" w:rsidR="008C39F1" w:rsidP="7D7E2B6C" w:rsidRDefault="008C39F1" w14:paraId="22440AA3" wp14:textId="166B8462">
      <w:pPr>
        <w:numPr>
          <w:ilvl w:val="0"/>
          <w:numId w:val="4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CONSTRAINT</w:t>
      </w:r>
      <w:r w:rsidRPr="7D7E2B6C" w:rsidR="17943126">
        <w:rPr>
          <w:rFonts w:ascii="Arial" w:hAnsi="Arial" w:eastAsia="Arial" w:cs="Arial"/>
          <w:color w:val="231F20"/>
          <w:sz w:val="21"/>
          <w:szCs w:val="21"/>
          <w:lang w:val="en"/>
        </w:rPr>
        <w:t>S</w:t>
      </w:r>
    </w:p>
    <w:p w:rsidR="651AE2E4" w:rsidP="7D7E2B6C" w:rsidRDefault="651AE2E4" w14:paraId="4DF15906" w14:textId="6C0DC8EC">
      <w:pPr>
        <w:pStyle w:val="Normal"/>
        <w:spacing w:beforeAutospacing="on" w:afterAutospacing="on" w:line="240" w:lineRule="auto"/>
        <w:ind w:left="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</w:p>
    <w:p xmlns:wp14="http://schemas.microsoft.com/office/word/2010/wordml" w:rsidR="00F01802" w:rsidP="7D7E2B6C" w:rsidRDefault="008C39F1" w14:paraId="26D588FA" wp14:textId="77777777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All work is to be completed by February 28, 20XX (or X days after contract award).</w:t>
      </w:r>
    </w:p>
    <w:p xmlns:wp14="http://schemas.microsoft.com/office/word/2010/wordml" w:rsidR="00F01802" w:rsidP="7D7E2B6C" w:rsidRDefault="00F01802" w14:paraId="6537F28F" wp14:textId="77777777">
      <w:pPr>
        <w:pStyle w:val="ListParagraph"/>
        <w:spacing w:before="100" w:beforeAutospacing="on" w:after="100" w:afterAutospacing="on" w:line="240" w:lineRule="auto"/>
        <w:ind w:left="144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</w:p>
    <w:p xmlns:wp14="http://schemas.microsoft.com/office/word/2010/wordml" w:rsidR="00F01802" w:rsidP="7D7E2B6C" w:rsidRDefault="008C39F1" w14:paraId="364EB31C" wp14:textId="77777777">
      <w:pPr>
        <w:pStyle w:val="ListParagraph"/>
        <w:numPr>
          <w:ilvl w:val="1"/>
          <w:numId w:val="8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All meetings with employees are to be conducted during the employees’ regular work hours.</w:t>
      </w:r>
    </w:p>
    <w:p xmlns:wp14="http://schemas.microsoft.com/office/word/2010/wordml" w:rsidR="00F01802" w:rsidP="7D7E2B6C" w:rsidRDefault="00F01802" w14:paraId="6DFB9E20" wp14:textId="77777777">
      <w:pPr>
        <w:pStyle w:val="ListParagraph"/>
        <w:spacing w:before="100" w:beforeAutospacing="on" w:after="100" w:afterAutospacing="on" w:line="240" w:lineRule="auto"/>
        <w:ind w:left="144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</w:p>
    <w:p xmlns:wp14="http://schemas.microsoft.com/office/word/2010/wordml" w:rsidRPr="00F01802" w:rsidR="008C39F1" w:rsidP="7D7E2B6C" w:rsidRDefault="008C39F1" w14:paraId="536C9C07" wp14:textId="77777777">
      <w:pPr>
        <w:pStyle w:val="ListParagraph"/>
        <w:numPr>
          <w:ilvl w:val="1"/>
          <w:numId w:val="8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All meetings conducted with individual employees and all written material prepared for each employee are to be presented in the official language of choice of the employee.</w:t>
      </w:r>
    </w:p>
    <w:p xmlns:wp14="http://schemas.microsoft.com/office/word/2010/wordml" w:rsidRPr="008C39F1" w:rsidR="008C39F1" w:rsidP="7D7E2B6C" w:rsidRDefault="008C39F1" w14:paraId="70DF9E56" wp14:textId="77777777">
      <w:pPr>
        <w:spacing w:beforeAutospacing="on" w:after="0" w:afterAutospacing="on" w:line="240" w:lineRule="auto"/>
        <w:ind w:left="720" w:right="255"/>
        <w:rPr>
          <w:rFonts w:ascii="Arial" w:hAnsi="Arial" w:eastAsia="Arial" w:cs="Arial"/>
        </w:rPr>
      </w:pPr>
      <w:r w:rsidRPr="008C39F1">
        <w:rPr>
          <w:rFonts w:ascii="Gotham-Book" w:hAnsi="Gotham-Book" w:eastAsia="Times New Roman" w:cs="Times New Roman"/>
          <w:color w:val="231F20"/>
          <w:sz w:val="21"/>
          <w:szCs w:val="21"/>
          <w:lang w:val="en"/>
        </w:rPr>
        <w:pict w14:anchorId="6C16363A">
          <v:rect id="_x0000_i1062" style="width:0;height:1.5pt" o:hr="t" o:hrstd="t" o:hralign="center" fillcolor="#a0a0a0" stroked="f"/>
        </w:pict>
      </w:r>
    </w:p>
    <w:p w:rsidR="4274625F" w:rsidP="7D7E2B6C" w:rsidRDefault="4274625F" w14:paraId="14863308" w14:textId="602498F8">
      <w:pPr>
        <w:pStyle w:val="Normal"/>
        <w:spacing w:beforeAutospacing="on" w:afterAutospacing="on" w:line="240" w:lineRule="auto"/>
        <w:ind w:left="720" w:right="255"/>
        <w:rPr>
          <w:rFonts w:ascii="Arial" w:hAnsi="Arial" w:eastAsia="Arial" w:cs="Arial"/>
        </w:rPr>
      </w:pPr>
    </w:p>
    <w:p xmlns:wp14="http://schemas.microsoft.com/office/word/2010/wordml" w:rsidRPr="008C39F1" w:rsidR="008C39F1" w:rsidP="7D7E2B6C" w:rsidRDefault="008C39F1" w14:paraId="1E3265BD" wp14:textId="77777777">
      <w:pPr>
        <w:numPr>
          <w:ilvl w:val="0"/>
          <w:numId w:val="4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CLIENT SUPPORT</w:t>
      </w:r>
    </w:p>
    <w:p w:rsidR="651AE2E4" w:rsidP="7D7E2B6C" w:rsidRDefault="651AE2E4" w14:paraId="02097CBA" w14:textId="4E9BE1D9">
      <w:pPr>
        <w:pStyle w:val="Normal"/>
        <w:spacing w:beforeAutospacing="on" w:afterAutospacing="on" w:line="240" w:lineRule="auto"/>
        <w:ind w:left="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</w:p>
    <w:p xmlns:wp14="http://schemas.microsoft.com/office/word/2010/wordml" w:rsidR="000D13A4" w:rsidP="7D7E2B6C" w:rsidRDefault="008C39F1" w14:paraId="7D2462B0" wp14:textId="77777777">
      <w:pPr>
        <w:pStyle w:val="ListParagraph"/>
        <w:numPr>
          <w:ilvl w:val="0"/>
          <w:numId w:val="2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The Corporate Administration Division will provide the contractor with an appropriate location in which to meet with the employees.</w:t>
      </w:r>
    </w:p>
    <w:p xmlns:wp14="http://schemas.microsoft.com/office/word/2010/wordml" w:rsidR="00012EC9" w:rsidP="7D7E2B6C" w:rsidRDefault="00012EC9" w14:paraId="44E871BC" wp14:textId="77777777">
      <w:pPr>
        <w:pStyle w:val="ListParagraph"/>
        <w:spacing w:before="100" w:beforeAutospacing="on" w:after="100" w:afterAutospacing="on" w:line="240" w:lineRule="auto"/>
        <w:ind w:left="1440"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</w:p>
    <w:p xmlns:wp14="http://schemas.microsoft.com/office/word/2010/wordml" w:rsidRPr="00012EC9" w:rsidR="008C39F1" w:rsidP="7D7E2B6C" w:rsidRDefault="008C39F1" w14:paraId="08F0B4DF" wp14:textId="77777777">
      <w:pPr>
        <w:pStyle w:val="ListParagraph"/>
        <w:numPr>
          <w:ilvl w:val="1"/>
          <w:numId w:val="13"/>
        </w:numPr>
        <w:spacing w:before="100" w:beforeAutospacing="on" w:after="100" w:afterAutospacing="on" w:line="240" w:lineRule="auto"/>
        <w:ind w:right="255"/>
        <w:rPr>
          <w:rFonts w:ascii="Arial" w:hAnsi="Arial" w:eastAsia="Arial" w:cs="Arial"/>
          <w:color w:val="231F20"/>
          <w:sz w:val="21"/>
          <w:szCs w:val="21"/>
          <w:lang w:val="en"/>
        </w:rPr>
      </w:pPr>
      <w:r w:rsidRPr="7D7E2B6C" w:rsidR="008C39F1">
        <w:rPr>
          <w:rFonts w:ascii="Arial" w:hAnsi="Arial" w:eastAsia="Arial" w:cs="Arial"/>
          <w:color w:val="231F20"/>
          <w:sz w:val="21"/>
          <w:szCs w:val="21"/>
          <w:lang w:val="en"/>
        </w:rPr>
        <w:t>The Corporate Administration Division will provide the contractor with a parking spot, a parking pass, and a building pass.</w:t>
      </w:r>
    </w:p>
    <w:p xmlns:wp14="http://schemas.microsoft.com/office/word/2010/wordml" w:rsidR="00DF7795" w:rsidP="7D7E2B6C" w:rsidRDefault="00012EC9" w14:paraId="144A5D23" wp14:textId="77777777">
      <w:pPr>
        <w:rPr>
          <w:rFonts w:ascii="Arial" w:hAnsi="Arial" w:eastAsia="Arial" w:cs="Arial"/>
        </w:rPr>
      </w:pPr>
      <w:bookmarkStart w:name="_GoBack" w:id="0"/>
      <w:bookmarkEnd w:id="0"/>
    </w:p>
    <w:sectPr w:rsidR="00DF779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-Bold">
    <w:altName w:val="Times New Roman"/>
    <w:charset w:val="00"/>
    <w:family w:val="auto"/>
    <w:pitch w:val="default"/>
  </w:font>
  <w:font w:name="Gotham-Boo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0629"/>
    <w:multiLevelType w:val="multilevel"/>
    <w:tmpl w:val="F15299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1B553948"/>
    <w:multiLevelType w:val="multilevel"/>
    <w:tmpl w:val="95623CD2"/>
    <w:lvl w:ilvl="0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1440"/>
      </w:pPr>
      <w:rPr>
        <w:rFonts w:hint="default"/>
      </w:rPr>
    </w:lvl>
  </w:abstractNum>
  <w:abstractNum w:abstractNumId="2" w15:restartNumberingAfterBreak="0">
    <w:nsid w:val="2C1671D4"/>
    <w:multiLevelType w:val="multilevel"/>
    <w:tmpl w:val="44ACDC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2C335B01"/>
    <w:multiLevelType w:val="multilevel"/>
    <w:tmpl w:val="E3C230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D202F"/>
    <w:multiLevelType w:val="hybridMultilevel"/>
    <w:tmpl w:val="ADB22C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 w15:restartNumberingAfterBreak="0">
    <w:nsid w:val="32BE71F5"/>
    <w:multiLevelType w:val="multilevel"/>
    <w:tmpl w:val="2F1A7D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5CB7590"/>
    <w:multiLevelType w:val="multilevel"/>
    <w:tmpl w:val="C8ACF25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5D1C42C4"/>
    <w:multiLevelType w:val="hybridMultilevel"/>
    <w:tmpl w:val="494664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F5F90"/>
    <w:multiLevelType w:val="hybridMultilevel"/>
    <w:tmpl w:val="C896DE18"/>
    <w:lvl w:ilvl="0" w:tplc="C3041338">
      <w:start w:val="6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952F8"/>
    <w:multiLevelType w:val="multilevel"/>
    <w:tmpl w:val="494664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77DA1"/>
    <w:multiLevelType w:val="multilevel"/>
    <w:tmpl w:val="989AD0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6E190EE8"/>
    <w:multiLevelType w:val="hybridMultilevel"/>
    <w:tmpl w:val="6D56190A"/>
    <w:lvl w:ilvl="0" w:tplc="6316DEF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F64183"/>
    <w:multiLevelType w:val="multilevel"/>
    <w:tmpl w:val="32B48940"/>
    <w:lvl w:ilvl="0" w:tplc="6316DEF8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F1"/>
    <w:rsid w:val="00012EC9"/>
    <w:rsid w:val="000D13A4"/>
    <w:rsid w:val="002D3518"/>
    <w:rsid w:val="00563AC5"/>
    <w:rsid w:val="008001B7"/>
    <w:rsid w:val="008C39F1"/>
    <w:rsid w:val="00AD6ABF"/>
    <w:rsid w:val="00C2590C"/>
    <w:rsid w:val="00F01802"/>
    <w:rsid w:val="00F61E3C"/>
    <w:rsid w:val="09A2EB30"/>
    <w:rsid w:val="0CE3E1DA"/>
    <w:rsid w:val="17943126"/>
    <w:rsid w:val="23B52BFE"/>
    <w:rsid w:val="4274625F"/>
    <w:rsid w:val="4C021C48"/>
    <w:rsid w:val="55461B8B"/>
    <w:rsid w:val="651AE2E4"/>
    <w:rsid w:val="6E15D691"/>
    <w:rsid w:val="7D7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522A"/>
  <w15:chartTrackingRefBased/>
  <w15:docId w15:val="{E4198713-B5DC-4799-A89F-1B8BC65B90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39F1"/>
    <w:pPr>
      <w:spacing w:before="100" w:beforeAutospacing="1" w:after="100" w:afterAutospacing="1" w:line="240" w:lineRule="auto"/>
      <w:outlineLvl w:val="2"/>
    </w:pPr>
    <w:rPr>
      <w:rFonts w:ascii="Gotham-Bold" w:hAnsi="Gotham-Bold" w:eastAsia="Times New Roman" w:cs="Times New Roman"/>
      <w:b/>
      <w:bCs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rsid w:val="008C39F1"/>
    <w:pPr>
      <w:spacing w:before="100" w:beforeAutospacing="1" w:after="100" w:afterAutospacing="1" w:line="240" w:lineRule="auto"/>
      <w:outlineLvl w:val="3"/>
    </w:pPr>
    <w:rPr>
      <w:rFonts w:ascii="Gotham-Bold" w:hAnsi="Gotham-Bold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8C39F1"/>
    <w:rPr>
      <w:rFonts w:ascii="Gotham-Bold" w:hAnsi="Gotham-Bold" w:eastAsia="Times New Roman" w:cs="Times New Roman"/>
      <w:b/>
      <w:bCs/>
      <w:sz w:val="29"/>
      <w:szCs w:val="29"/>
    </w:rPr>
  </w:style>
  <w:style w:type="character" w:styleId="Heading4Char" w:customStyle="1">
    <w:name w:val="Heading 4 Char"/>
    <w:basedOn w:val="DefaultParagraphFont"/>
    <w:link w:val="Heading4"/>
    <w:uiPriority w:val="9"/>
    <w:rsid w:val="008C39F1"/>
    <w:rPr>
      <w:rFonts w:ascii="Gotham-Bold" w:hAnsi="Gotham-Bold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39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ol-md-1" w:customStyle="1">
    <w:name w:val="col-md-1"/>
    <w:basedOn w:val="Normal"/>
    <w:rsid w:val="008C39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ol-md-11" w:customStyle="1">
    <w:name w:val="col-md-11"/>
    <w:basedOn w:val="Normal"/>
    <w:rsid w:val="008C39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ol-md-12" w:customStyle="1">
    <w:name w:val="col-md-12"/>
    <w:basedOn w:val="Normal"/>
    <w:rsid w:val="008C39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ol-md-6" w:customStyle="1">
    <w:name w:val="col-md-6"/>
    <w:basedOn w:val="Normal"/>
    <w:rsid w:val="008C39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ol-md-5" w:customStyle="1">
    <w:name w:val="col-md-5"/>
    <w:basedOn w:val="Normal"/>
    <w:rsid w:val="008C39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ol-md-4" w:customStyle="1">
    <w:name w:val="col-md-4"/>
    <w:basedOn w:val="Normal"/>
    <w:rsid w:val="008C39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1E3C"/>
    <w:pPr>
      <w:ind w:left="720"/>
      <w:contextualSpacing/>
    </w:pPr>
  </w:style>
  <w:style w:type="table" w:styleId="TableGrid">
    <w:name w:val="Table Grid"/>
    <w:basedOn w:val="TableNormal"/>
    <w:uiPriority w:val="39"/>
    <w:rsid w:val="00563A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85A4EAD3B34FA6F7339F6B7E6C29" ma:contentTypeVersion="12" ma:contentTypeDescription="Create a new document." ma:contentTypeScope="" ma:versionID="b6eb5ca5ee3e2ddede67107d3a0b4a03">
  <xsd:schema xmlns:xsd="http://www.w3.org/2001/XMLSchema" xmlns:xs="http://www.w3.org/2001/XMLSchema" xmlns:p="http://schemas.microsoft.com/office/2006/metadata/properties" xmlns:ns2="aa4509d7-40f3-4194-9352-72a14d08458e" xmlns:ns3="0bd148ba-1401-494d-a82a-29dfdf595982" targetNamespace="http://schemas.microsoft.com/office/2006/metadata/properties" ma:root="true" ma:fieldsID="8fde94ba8506782322631df4ddb4b882" ns2:_="" ns3:_="">
    <xsd:import namespace="aa4509d7-40f3-4194-9352-72a14d08458e"/>
    <xsd:import namespace="0bd148ba-1401-494d-a82a-29dfdf595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509d7-40f3-4194-9352-72a14d084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148ba-1401-494d-a82a-29dfdf5959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F65DFA-651A-4366-A0C0-551AB98E095B}"/>
</file>

<file path=customXml/itemProps2.xml><?xml version="1.0" encoding="utf-8"?>
<ds:datastoreItem xmlns:ds="http://schemas.openxmlformats.org/officeDocument/2006/customXml" ds:itemID="{AFB7B280-827F-4F49-AD02-3845FE74AA70}"/>
</file>

<file path=customXml/itemProps3.xml><?xml version="1.0" encoding="utf-8"?>
<ds:datastoreItem xmlns:ds="http://schemas.openxmlformats.org/officeDocument/2006/customXml" ds:itemID="{3A1711F6-AA30-49AB-B302-540F42D3D4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Melanson</dc:creator>
  <cp:keywords/>
  <dc:description/>
  <cp:lastModifiedBy>Carole Melanson</cp:lastModifiedBy>
  <cp:revision>9</cp:revision>
  <dcterms:created xsi:type="dcterms:W3CDTF">2020-11-02T13:33:00Z</dcterms:created>
  <dcterms:modified xsi:type="dcterms:W3CDTF">2021-05-17T14:38:56Z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0x01010086E885A4EAD3B34FA6F7339F6B7E6C29</vt:lpwstr>
  </property>
</Properties>
</file>