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37" w:rsidRPr="00B62847" w:rsidRDefault="00B62847" w:rsidP="00577137">
      <w:pPr>
        <w:jc w:val="center"/>
        <w:outlineLvl w:val="0"/>
        <w:rPr>
          <w:b/>
          <w:sz w:val="24"/>
          <w:szCs w:val="24"/>
          <w:lang w:val="fr-CA"/>
        </w:rPr>
      </w:pPr>
      <w:bookmarkStart w:id="0" w:name="_GoBack"/>
      <w:r w:rsidRPr="00B62847">
        <w:rPr>
          <w:b/>
          <w:sz w:val="24"/>
          <w:szCs w:val="24"/>
          <w:lang w:val="fr-CA"/>
        </w:rPr>
        <w:t>Feuille de travail sur l</w:t>
      </w:r>
      <w:r w:rsidR="008F1CE0">
        <w:rPr>
          <w:b/>
          <w:sz w:val="24"/>
          <w:szCs w:val="24"/>
          <w:lang w:val="fr-CA"/>
        </w:rPr>
        <w:t>e mo</w:t>
      </w:r>
      <w:r>
        <w:rPr>
          <w:b/>
          <w:sz w:val="24"/>
          <w:szCs w:val="24"/>
          <w:lang w:val="fr-CA"/>
        </w:rPr>
        <w:t>de de prestation</w:t>
      </w:r>
      <w:r w:rsidR="008F1CE0">
        <w:rPr>
          <w:b/>
          <w:sz w:val="24"/>
          <w:szCs w:val="24"/>
          <w:lang w:val="fr-CA"/>
        </w:rPr>
        <w:t xml:space="preserve"> des cours</w:t>
      </w:r>
    </w:p>
    <w:bookmarkEnd w:id="0"/>
    <w:p w:rsidR="00577137" w:rsidRPr="00B62847" w:rsidRDefault="005D2544" w:rsidP="00A85735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</w:t>
      </w:r>
      <w:r w:rsidR="008F1CE0">
        <w:rPr>
          <w:sz w:val="24"/>
          <w:szCs w:val="24"/>
          <w:lang w:val="fr-CA"/>
        </w:rPr>
        <w:t>a feuille de travail sur le mo</w:t>
      </w:r>
      <w:r>
        <w:rPr>
          <w:sz w:val="24"/>
          <w:szCs w:val="24"/>
          <w:lang w:val="fr-CA"/>
        </w:rPr>
        <w:t xml:space="preserve">de de prestation </w:t>
      </w:r>
      <w:r w:rsidR="008F1CE0">
        <w:rPr>
          <w:sz w:val="24"/>
          <w:szCs w:val="24"/>
          <w:lang w:val="fr-CA"/>
        </w:rPr>
        <w:t xml:space="preserve">des cours </w:t>
      </w:r>
      <w:r w:rsidR="00B60CA2">
        <w:rPr>
          <w:sz w:val="24"/>
          <w:szCs w:val="24"/>
          <w:lang w:val="fr-CA"/>
        </w:rPr>
        <w:t xml:space="preserve">permet aux </w:t>
      </w:r>
      <w:r>
        <w:rPr>
          <w:sz w:val="24"/>
          <w:szCs w:val="24"/>
          <w:lang w:val="fr-CA"/>
        </w:rPr>
        <w:t xml:space="preserve">concepteurs </w:t>
      </w:r>
      <w:r w:rsidR="00B60CA2">
        <w:rPr>
          <w:sz w:val="24"/>
          <w:szCs w:val="24"/>
          <w:lang w:val="fr-CA"/>
        </w:rPr>
        <w:t>de</w:t>
      </w:r>
      <w:r>
        <w:rPr>
          <w:sz w:val="24"/>
          <w:szCs w:val="24"/>
          <w:lang w:val="fr-CA"/>
        </w:rPr>
        <w:t xml:space="preserve"> déterminer </w:t>
      </w:r>
      <w:r w:rsidR="00333795">
        <w:rPr>
          <w:sz w:val="24"/>
          <w:szCs w:val="24"/>
          <w:lang w:val="fr-CA"/>
        </w:rPr>
        <w:t xml:space="preserve">s’il est possible d’enseigner </w:t>
      </w:r>
      <w:r>
        <w:rPr>
          <w:sz w:val="24"/>
          <w:szCs w:val="24"/>
          <w:lang w:val="fr-CA"/>
        </w:rPr>
        <w:t xml:space="preserve">les objectifs de cours </w:t>
      </w:r>
      <w:r w:rsidR="00B60CA2">
        <w:rPr>
          <w:sz w:val="24"/>
          <w:szCs w:val="24"/>
          <w:lang w:val="fr-CA"/>
        </w:rPr>
        <w:t xml:space="preserve">dans </w:t>
      </w:r>
      <w:r>
        <w:rPr>
          <w:sz w:val="24"/>
          <w:szCs w:val="24"/>
          <w:lang w:val="fr-CA"/>
        </w:rPr>
        <w:t xml:space="preserve">une salle de classe virtuelle </w:t>
      </w:r>
      <w:r w:rsidR="00B60CA2">
        <w:rPr>
          <w:sz w:val="24"/>
          <w:szCs w:val="24"/>
          <w:lang w:val="fr-CA"/>
        </w:rPr>
        <w:t>e</w:t>
      </w:r>
      <w:r w:rsidR="008F1CE0">
        <w:rPr>
          <w:sz w:val="24"/>
          <w:szCs w:val="24"/>
          <w:lang w:val="fr-CA"/>
        </w:rPr>
        <w:t>t</w:t>
      </w:r>
      <w:r w:rsidR="00B60CA2">
        <w:rPr>
          <w:sz w:val="24"/>
          <w:szCs w:val="24"/>
          <w:lang w:val="fr-CA"/>
        </w:rPr>
        <w:t xml:space="preserve"> d’obtenir les résultats souhaités</w:t>
      </w:r>
      <w:r w:rsidR="00577137" w:rsidRPr="00B62847">
        <w:rPr>
          <w:sz w:val="24"/>
          <w:szCs w:val="24"/>
          <w:lang w:val="fr-CA"/>
        </w:rPr>
        <w:t xml:space="preserve">. </w:t>
      </w:r>
      <w:r>
        <w:rPr>
          <w:sz w:val="24"/>
          <w:szCs w:val="24"/>
          <w:lang w:val="fr-CA"/>
        </w:rPr>
        <w:t xml:space="preserve">La feuille de travail </w:t>
      </w:r>
      <w:r w:rsidR="00B60CA2">
        <w:rPr>
          <w:sz w:val="24"/>
          <w:szCs w:val="24"/>
          <w:lang w:val="fr-CA"/>
        </w:rPr>
        <w:t xml:space="preserve">comprend </w:t>
      </w:r>
      <w:r w:rsidR="00333795">
        <w:rPr>
          <w:sz w:val="24"/>
          <w:szCs w:val="24"/>
          <w:lang w:val="fr-CA"/>
        </w:rPr>
        <w:t>un</w:t>
      </w:r>
      <w:r w:rsidR="00B60CA2">
        <w:rPr>
          <w:sz w:val="24"/>
          <w:szCs w:val="24"/>
          <w:lang w:val="fr-CA"/>
        </w:rPr>
        <w:t xml:space="preserve"> processus décisionnel </w:t>
      </w:r>
      <w:r w:rsidR="00333795">
        <w:rPr>
          <w:sz w:val="24"/>
          <w:szCs w:val="24"/>
          <w:lang w:val="fr-CA"/>
        </w:rPr>
        <w:t>en</w:t>
      </w:r>
      <w:r w:rsidR="00B60CA2">
        <w:rPr>
          <w:sz w:val="24"/>
          <w:szCs w:val="24"/>
          <w:lang w:val="fr-CA"/>
        </w:rPr>
        <w:t xml:space="preserve"> trois étapes pour vous aider à décider si votre programme </w:t>
      </w:r>
      <w:r w:rsidR="00333795">
        <w:rPr>
          <w:sz w:val="24"/>
          <w:szCs w:val="24"/>
          <w:lang w:val="fr-CA"/>
        </w:rPr>
        <w:t>peut être offer</w:t>
      </w:r>
      <w:r w:rsidR="00B60CA2">
        <w:rPr>
          <w:sz w:val="24"/>
          <w:szCs w:val="24"/>
          <w:lang w:val="fr-CA"/>
        </w:rPr>
        <w:t>t en ligne </w:t>
      </w:r>
      <w:r w:rsidR="00577137" w:rsidRPr="00B62847">
        <w:rPr>
          <w:sz w:val="24"/>
          <w:szCs w:val="24"/>
          <w:lang w:val="fr-CA"/>
        </w:rPr>
        <w:t>:</w:t>
      </w:r>
    </w:p>
    <w:p w:rsidR="00A85735" w:rsidRDefault="00B60CA2" w:rsidP="00A85735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Déterminer le but pédagogique et les objectifs de</w:t>
      </w:r>
      <w:r w:rsidR="00636009">
        <w:rPr>
          <w:rFonts w:ascii="Verdana" w:hAnsi="Verdana"/>
          <w:sz w:val="24"/>
          <w:szCs w:val="24"/>
          <w:lang w:val="fr-CA"/>
        </w:rPr>
        <w:t xml:space="preserve"> rendement du cours</w:t>
      </w:r>
      <w:r w:rsidR="00577137" w:rsidRPr="00B62847">
        <w:rPr>
          <w:rFonts w:ascii="Verdana" w:hAnsi="Verdana"/>
          <w:sz w:val="24"/>
          <w:szCs w:val="24"/>
          <w:lang w:val="fr-CA"/>
        </w:rPr>
        <w:t>.</w:t>
      </w:r>
    </w:p>
    <w:p w:rsidR="00A85735" w:rsidRDefault="00577137" w:rsidP="00A85735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/>
          <w:sz w:val="24"/>
          <w:szCs w:val="24"/>
          <w:lang w:val="fr-CA"/>
        </w:rPr>
      </w:pPr>
      <w:r w:rsidRPr="00A85735">
        <w:rPr>
          <w:rFonts w:ascii="Verdana" w:hAnsi="Verdana"/>
          <w:sz w:val="24"/>
          <w:szCs w:val="24"/>
          <w:lang w:val="fr-CA"/>
        </w:rPr>
        <w:t>D</w:t>
      </w:r>
      <w:r w:rsidR="00636009" w:rsidRPr="00A85735">
        <w:rPr>
          <w:rFonts w:ascii="Verdana" w:hAnsi="Verdana"/>
          <w:sz w:val="24"/>
          <w:szCs w:val="24"/>
          <w:lang w:val="fr-CA"/>
        </w:rPr>
        <w:t>é</w:t>
      </w:r>
      <w:r w:rsidRPr="00A85735">
        <w:rPr>
          <w:rFonts w:ascii="Verdana" w:hAnsi="Verdana"/>
          <w:sz w:val="24"/>
          <w:szCs w:val="24"/>
          <w:lang w:val="fr-CA"/>
        </w:rPr>
        <w:t>termine</w:t>
      </w:r>
      <w:r w:rsidR="00636009" w:rsidRPr="00A85735">
        <w:rPr>
          <w:rFonts w:ascii="Verdana" w:hAnsi="Verdana"/>
          <w:sz w:val="24"/>
          <w:szCs w:val="24"/>
          <w:lang w:val="fr-CA"/>
        </w:rPr>
        <w:t>r</w:t>
      </w:r>
      <w:r w:rsidRPr="00A85735">
        <w:rPr>
          <w:rFonts w:ascii="Verdana" w:hAnsi="Verdana"/>
          <w:sz w:val="24"/>
          <w:szCs w:val="24"/>
          <w:lang w:val="fr-CA"/>
        </w:rPr>
        <w:t xml:space="preserve"> </w:t>
      </w:r>
      <w:r w:rsidR="00636009" w:rsidRPr="00A85735">
        <w:rPr>
          <w:rFonts w:ascii="Verdana" w:hAnsi="Verdana"/>
          <w:sz w:val="24"/>
          <w:szCs w:val="24"/>
          <w:lang w:val="fr-CA"/>
        </w:rPr>
        <w:t>les besoins d’évaluation et les techniques d’évaluation possibles</w:t>
      </w:r>
      <w:r w:rsidRPr="00A85735">
        <w:rPr>
          <w:rFonts w:ascii="Verdana" w:hAnsi="Verdana"/>
          <w:sz w:val="24"/>
          <w:szCs w:val="24"/>
          <w:lang w:val="fr-CA"/>
        </w:rPr>
        <w:t>.</w:t>
      </w:r>
    </w:p>
    <w:p w:rsidR="00577137" w:rsidRPr="00A85735" w:rsidRDefault="00577137" w:rsidP="00A85735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/>
          <w:sz w:val="24"/>
          <w:szCs w:val="24"/>
          <w:lang w:val="fr-CA"/>
        </w:rPr>
      </w:pPr>
      <w:r w:rsidRPr="00A85735">
        <w:rPr>
          <w:rFonts w:ascii="Verdana" w:hAnsi="Verdana"/>
          <w:sz w:val="24"/>
          <w:szCs w:val="24"/>
          <w:lang w:val="fr-CA"/>
        </w:rPr>
        <w:t>D</w:t>
      </w:r>
      <w:r w:rsidR="00636009" w:rsidRPr="00A85735">
        <w:rPr>
          <w:rFonts w:ascii="Verdana" w:hAnsi="Verdana"/>
          <w:sz w:val="24"/>
          <w:szCs w:val="24"/>
          <w:lang w:val="fr-CA"/>
        </w:rPr>
        <w:t>é</w:t>
      </w:r>
      <w:r w:rsidRPr="00A85735">
        <w:rPr>
          <w:rFonts w:ascii="Verdana" w:hAnsi="Verdana"/>
          <w:sz w:val="24"/>
          <w:szCs w:val="24"/>
          <w:lang w:val="fr-CA"/>
        </w:rPr>
        <w:t>termine</w:t>
      </w:r>
      <w:r w:rsidR="00636009" w:rsidRPr="00A85735">
        <w:rPr>
          <w:rFonts w:ascii="Verdana" w:hAnsi="Verdana"/>
          <w:sz w:val="24"/>
          <w:szCs w:val="24"/>
          <w:lang w:val="fr-CA"/>
        </w:rPr>
        <w:t xml:space="preserve">r si la collaboration </w:t>
      </w:r>
      <w:r w:rsidR="0018336D" w:rsidRPr="00A85735">
        <w:rPr>
          <w:rFonts w:ascii="Verdana" w:hAnsi="Verdana"/>
          <w:sz w:val="24"/>
          <w:szCs w:val="24"/>
          <w:lang w:val="fr-CA"/>
        </w:rPr>
        <w:t>pourrait amél</w:t>
      </w:r>
      <w:r w:rsidR="00636009" w:rsidRPr="00A85735">
        <w:rPr>
          <w:rFonts w:ascii="Verdana" w:hAnsi="Verdana"/>
          <w:sz w:val="24"/>
          <w:szCs w:val="24"/>
          <w:lang w:val="fr-CA"/>
        </w:rPr>
        <w:t>iore</w:t>
      </w:r>
      <w:r w:rsidR="0018336D" w:rsidRPr="00A85735">
        <w:rPr>
          <w:rFonts w:ascii="Verdana" w:hAnsi="Verdana"/>
          <w:sz w:val="24"/>
          <w:szCs w:val="24"/>
          <w:lang w:val="fr-CA"/>
        </w:rPr>
        <w:t>r</w:t>
      </w:r>
      <w:r w:rsidR="00636009" w:rsidRPr="00A85735">
        <w:rPr>
          <w:rFonts w:ascii="Verdana" w:hAnsi="Verdana"/>
          <w:sz w:val="24"/>
          <w:szCs w:val="24"/>
          <w:lang w:val="fr-CA"/>
        </w:rPr>
        <w:t xml:space="preserve"> les résultats d’apprentissage</w:t>
      </w:r>
      <w:r w:rsidRPr="00A85735">
        <w:rPr>
          <w:rFonts w:ascii="Verdana" w:hAnsi="Verdana"/>
          <w:sz w:val="24"/>
          <w:szCs w:val="24"/>
          <w:lang w:val="fr-CA"/>
        </w:rPr>
        <w:t>.</w:t>
      </w:r>
    </w:p>
    <w:p w:rsidR="00577137" w:rsidRPr="00B62847" w:rsidRDefault="00577137" w:rsidP="00A85735">
      <w:pPr>
        <w:rPr>
          <w:sz w:val="24"/>
          <w:szCs w:val="24"/>
          <w:lang w:val="fr-CA"/>
        </w:rPr>
      </w:pPr>
    </w:p>
    <w:p w:rsidR="00577137" w:rsidRPr="00B62847" w:rsidRDefault="00251F07" w:rsidP="00A85735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Facteurs supplémentaires</w:t>
      </w:r>
    </w:p>
    <w:p w:rsidR="00577137" w:rsidRDefault="00251F07" w:rsidP="00A85735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vous faudra peut-être également tenir compte d’un certain nombre d’autres facteurs qui pourraient avoir une incidence</w:t>
      </w:r>
      <w:r w:rsidR="00FC3767">
        <w:rPr>
          <w:sz w:val="24"/>
          <w:szCs w:val="24"/>
          <w:lang w:val="fr-CA"/>
        </w:rPr>
        <w:t xml:space="preserve"> sur le choix de votre </w:t>
      </w:r>
      <w:r w:rsidR="007C1F48">
        <w:rPr>
          <w:sz w:val="24"/>
          <w:szCs w:val="24"/>
          <w:lang w:val="fr-CA"/>
        </w:rPr>
        <w:t>m</w:t>
      </w:r>
      <w:r w:rsidR="00FC3767">
        <w:rPr>
          <w:sz w:val="24"/>
          <w:szCs w:val="24"/>
          <w:lang w:val="fr-CA"/>
        </w:rPr>
        <w:t>ode de prestation</w:t>
      </w:r>
      <w:r w:rsidR="007C1F48">
        <w:rPr>
          <w:sz w:val="24"/>
          <w:szCs w:val="24"/>
          <w:lang w:val="fr-CA"/>
        </w:rPr>
        <w:t xml:space="preserve"> de cours</w:t>
      </w:r>
      <w:r w:rsidR="00FC3767">
        <w:rPr>
          <w:sz w:val="24"/>
          <w:szCs w:val="24"/>
          <w:lang w:val="fr-CA"/>
        </w:rPr>
        <w:t>.</w:t>
      </w:r>
    </w:p>
    <w:p w:rsidR="00A85735" w:rsidRPr="00B62847" w:rsidRDefault="00A85735" w:rsidP="00A85735">
      <w:pPr>
        <w:rPr>
          <w:sz w:val="24"/>
          <w:szCs w:val="24"/>
          <w:lang w:val="fr-CA"/>
        </w:rPr>
      </w:pPr>
    </w:p>
    <w:tbl>
      <w:tblPr>
        <w:tblStyle w:val="TableGrid"/>
        <w:tblW w:w="10490" w:type="dxa"/>
        <w:tblInd w:w="-459" w:type="dxa"/>
        <w:tblLook w:val="0600" w:firstRow="0" w:lastRow="0" w:firstColumn="0" w:lastColumn="0" w:noHBand="1" w:noVBand="1"/>
        <w:tblCaption w:val="Facteurs supplémentaires"/>
        <w:tblDescription w:val="Tableau contenant les facteurs supplémentaires à considérer et des questions pour chacun. "/>
      </w:tblPr>
      <w:tblGrid>
        <w:gridCol w:w="3544"/>
        <w:gridCol w:w="6946"/>
      </w:tblGrid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CD2C82" w:rsidP="00B6284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 w:rsidRPr="00B62847">
              <w:rPr>
                <w:b/>
                <w:sz w:val="24"/>
                <w:szCs w:val="24"/>
                <w:lang w:val="fr-CA"/>
              </w:rPr>
              <w:t>Co</w:t>
            </w:r>
            <w:r w:rsidR="00B62847">
              <w:rPr>
                <w:b/>
                <w:sz w:val="24"/>
                <w:szCs w:val="24"/>
                <w:lang w:val="fr-CA"/>
              </w:rPr>
              <w:t>û</w:t>
            </w:r>
            <w:r w:rsidRPr="00B62847">
              <w:rPr>
                <w:b/>
                <w:sz w:val="24"/>
                <w:szCs w:val="24"/>
                <w:lang w:val="fr-CA"/>
              </w:rPr>
              <w:t>t</w:t>
            </w:r>
          </w:p>
        </w:tc>
        <w:tc>
          <w:tcPr>
            <w:tcW w:w="6946" w:type="dxa"/>
          </w:tcPr>
          <w:p w:rsidR="00CD2C82" w:rsidRPr="00B62847" w:rsidRDefault="005D2544" w:rsidP="006B4FF6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Quelles économies (temps, voyage et hébergement) </w:t>
            </w:r>
            <w:r w:rsidR="006B4FF6">
              <w:rPr>
                <w:sz w:val="24"/>
                <w:szCs w:val="24"/>
                <w:lang w:val="fr-CA"/>
              </w:rPr>
              <w:t xml:space="preserve">peuvent être réalisées si le cours est offert de façon </w:t>
            </w:r>
            <w:r>
              <w:rPr>
                <w:sz w:val="24"/>
                <w:szCs w:val="24"/>
                <w:lang w:val="fr-CA"/>
              </w:rPr>
              <w:t>virtuelle?</w:t>
            </w:r>
          </w:p>
        </w:tc>
      </w:tr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B62847" w:rsidP="00B6284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Public</w:t>
            </w:r>
          </w:p>
        </w:tc>
        <w:tc>
          <w:tcPr>
            <w:tcW w:w="6946" w:type="dxa"/>
          </w:tcPr>
          <w:p w:rsidR="00CD2C82" w:rsidRPr="00B62847" w:rsidRDefault="005D2544" w:rsidP="00E874BB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Le public est-il </w:t>
            </w:r>
            <w:r w:rsidR="00D64305">
              <w:rPr>
                <w:sz w:val="24"/>
                <w:szCs w:val="24"/>
                <w:lang w:val="fr-CA"/>
              </w:rPr>
              <w:t>gé</w:t>
            </w:r>
            <w:r w:rsidR="00D64305" w:rsidRPr="00B62847">
              <w:rPr>
                <w:sz w:val="24"/>
                <w:szCs w:val="24"/>
                <w:lang w:val="fr-CA"/>
              </w:rPr>
              <w:t>ographi</w:t>
            </w:r>
            <w:r w:rsidR="00D64305">
              <w:rPr>
                <w:sz w:val="24"/>
                <w:szCs w:val="24"/>
                <w:lang w:val="fr-CA"/>
              </w:rPr>
              <w:t>quement dispersé, ou est</w:t>
            </w:r>
            <w:r w:rsidR="00E874BB">
              <w:rPr>
                <w:sz w:val="24"/>
                <w:szCs w:val="24"/>
                <w:lang w:val="fr-CA"/>
              </w:rPr>
              <w:noBreakHyphen/>
            </w:r>
            <w:r w:rsidR="00D64305">
              <w:rPr>
                <w:sz w:val="24"/>
                <w:szCs w:val="24"/>
                <w:lang w:val="fr-CA"/>
              </w:rPr>
              <w:t>il situ</w:t>
            </w:r>
            <w:r w:rsidR="00624FB7">
              <w:rPr>
                <w:sz w:val="24"/>
                <w:szCs w:val="24"/>
                <w:lang w:val="fr-CA"/>
              </w:rPr>
              <w:t>é</w:t>
            </w:r>
            <w:r w:rsidR="00D64305">
              <w:rPr>
                <w:sz w:val="24"/>
                <w:szCs w:val="24"/>
                <w:lang w:val="fr-CA"/>
              </w:rPr>
              <w:t xml:space="preserve"> au même endroit</w:t>
            </w:r>
            <w:r w:rsidR="0020038A" w:rsidRPr="00B62847">
              <w:rPr>
                <w:sz w:val="24"/>
                <w:szCs w:val="24"/>
                <w:lang w:val="fr-CA"/>
              </w:rPr>
              <w:t>?</w:t>
            </w:r>
          </w:p>
        </w:tc>
      </w:tr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B62847" w:rsidP="00B6284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Experts en la matière</w:t>
            </w:r>
          </w:p>
        </w:tc>
        <w:tc>
          <w:tcPr>
            <w:tcW w:w="6946" w:type="dxa"/>
          </w:tcPr>
          <w:p w:rsidR="00CD2C82" w:rsidRPr="00B62847" w:rsidRDefault="00D64305" w:rsidP="00D64305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Dans quelle mesure les participants peuvent-ils tirer profit d’un accès aux experts en temps réel</w:t>
            </w:r>
            <w:r w:rsidR="0020038A" w:rsidRPr="00B62847">
              <w:rPr>
                <w:sz w:val="24"/>
                <w:szCs w:val="24"/>
                <w:lang w:val="fr-CA"/>
              </w:rPr>
              <w:t>?</w:t>
            </w:r>
          </w:p>
        </w:tc>
      </w:tr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B62847" w:rsidP="00B6284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Durée du c</w:t>
            </w:r>
            <w:r w:rsidR="0020038A" w:rsidRPr="00B62847">
              <w:rPr>
                <w:b/>
                <w:sz w:val="24"/>
                <w:szCs w:val="24"/>
                <w:lang w:val="fr-CA"/>
              </w:rPr>
              <w:t>ours</w:t>
            </w:r>
          </w:p>
        </w:tc>
        <w:tc>
          <w:tcPr>
            <w:tcW w:w="6946" w:type="dxa"/>
          </w:tcPr>
          <w:p w:rsidR="00CD2C82" w:rsidRPr="00B62847" w:rsidRDefault="00FC3767" w:rsidP="00B168A6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Est-il possible d’offrir le contenu dans une série de modules sur une période prolongée</w:t>
            </w:r>
            <w:r w:rsidR="0020038A" w:rsidRPr="00B62847">
              <w:rPr>
                <w:sz w:val="24"/>
                <w:szCs w:val="24"/>
                <w:lang w:val="fr-CA"/>
              </w:rPr>
              <w:t xml:space="preserve"> (</w:t>
            </w:r>
            <w:r>
              <w:rPr>
                <w:sz w:val="24"/>
                <w:szCs w:val="24"/>
                <w:lang w:val="fr-CA"/>
              </w:rPr>
              <w:t xml:space="preserve">c.-à-d. </w:t>
            </w:r>
            <w:r w:rsidR="00B168A6">
              <w:rPr>
                <w:sz w:val="24"/>
                <w:szCs w:val="24"/>
                <w:lang w:val="fr-CA"/>
              </w:rPr>
              <w:t>sur plus d’une journée</w:t>
            </w:r>
            <w:r w:rsidR="0020038A" w:rsidRPr="00B62847">
              <w:rPr>
                <w:sz w:val="24"/>
                <w:szCs w:val="24"/>
                <w:lang w:val="fr-CA"/>
              </w:rPr>
              <w:t>)?</w:t>
            </w:r>
          </w:p>
        </w:tc>
      </w:tr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B62847" w:rsidP="00B6284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 w:rsidRPr="00B62847">
              <w:rPr>
                <w:b/>
                <w:sz w:val="24"/>
                <w:szCs w:val="24"/>
                <w:lang w:val="fr-CA"/>
              </w:rPr>
              <w:t>Stabilit</w:t>
            </w:r>
            <w:r>
              <w:rPr>
                <w:b/>
                <w:sz w:val="24"/>
                <w:szCs w:val="24"/>
                <w:lang w:val="fr-CA"/>
              </w:rPr>
              <w:t>é du c</w:t>
            </w:r>
            <w:r w:rsidR="0020038A" w:rsidRPr="00B62847">
              <w:rPr>
                <w:b/>
                <w:sz w:val="24"/>
                <w:szCs w:val="24"/>
                <w:lang w:val="fr-CA"/>
              </w:rPr>
              <w:t>onten</w:t>
            </w:r>
            <w:r>
              <w:rPr>
                <w:b/>
                <w:sz w:val="24"/>
                <w:szCs w:val="24"/>
                <w:lang w:val="fr-CA"/>
              </w:rPr>
              <w:t>u</w:t>
            </w:r>
          </w:p>
        </w:tc>
        <w:tc>
          <w:tcPr>
            <w:tcW w:w="6946" w:type="dxa"/>
          </w:tcPr>
          <w:p w:rsidR="00CD2C82" w:rsidRPr="00B62847" w:rsidRDefault="00B168A6" w:rsidP="00B168A6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Dans quelle mesure avez-vous besoin de souplesse pour apporter périodiquement des modifications au contenu</w:t>
            </w:r>
            <w:r w:rsidR="0020038A" w:rsidRPr="00B62847">
              <w:rPr>
                <w:sz w:val="24"/>
                <w:szCs w:val="24"/>
                <w:lang w:val="fr-CA"/>
              </w:rPr>
              <w:t>?</w:t>
            </w:r>
          </w:p>
        </w:tc>
      </w:tr>
      <w:tr w:rsidR="00CD2C82" w:rsidRPr="004853A8" w:rsidTr="00513F05">
        <w:tc>
          <w:tcPr>
            <w:tcW w:w="3544" w:type="dxa"/>
            <w:shd w:val="clear" w:color="auto" w:fill="F2F2F2" w:themeFill="background1" w:themeFillShade="F2"/>
          </w:tcPr>
          <w:p w:rsidR="00CD2C82" w:rsidRPr="00B62847" w:rsidRDefault="00827CE0" w:rsidP="00827CE0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« Durée utile » du c</w:t>
            </w:r>
            <w:r w:rsidR="0020038A" w:rsidRPr="00B62847">
              <w:rPr>
                <w:b/>
                <w:sz w:val="24"/>
                <w:szCs w:val="24"/>
                <w:lang w:val="fr-CA"/>
              </w:rPr>
              <w:t>ours</w:t>
            </w:r>
          </w:p>
        </w:tc>
        <w:tc>
          <w:tcPr>
            <w:tcW w:w="6946" w:type="dxa"/>
          </w:tcPr>
          <w:p w:rsidR="00CD2C82" w:rsidRPr="00B62847" w:rsidRDefault="00D64305" w:rsidP="00DF1B6D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Est-ce qu</w:t>
            </w:r>
            <w:r w:rsidR="00DF1B6D">
              <w:rPr>
                <w:sz w:val="24"/>
                <w:szCs w:val="24"/>
                <w:lang w:val="fr-CA"/>
              </w:rPr>
              <w:t>e l</w:t>
            </w:r>
            <w:r>
              <w:rPr>
                <w:sz w:val="24"/>
                <w:szCs w:val="24"/>
                <w:lang w:val="fr-CA"/>
              </w:rPr>
              <w:t>e</w:t>
            </w:r>
            <w:r w:rsidR="00DF1B6D">
              <w:rPr>
                <w:sz w:val="24"/>
                <w:szCs w:val="24"/>
                <w:lang w:val="fr-CA"/>
              </w:rPr>
              <w:t>s séances du</w:t>
            </w:r>
            <w:r>
              <w:rPr>
                <w:sz w:val="24"/>
                <w:szCs w:val="24"/>
                <w:lang w:val="fr-CA"/>
              </w:rPr>
              <w:t xml:space="preserve"> cours s</w:t>
            </w:r>
            <w:r w:rsidR="0020038A" w:rsidRPr="00B62847">
              <w:rPr>
                <w:sz w:val="24"/>
                <w:szCs w:val="24"/>
                <w:lang w:val="fr-CA"/>
              </w:rPr>
              <w:t>e</w:t>
            </w:r>
            <w:r>
              <w:rPr>
                <w:sz w:val="24"/>
                <w:szCs w:val="24"/>
                <w:lang w:val="fr-CA"/>
              </w:rPr>
              <w:t>r</w:t>
            </w:r>
            <w:r w:rsidR="00DF1B6D">
              <w:rPr>
                <w:sz w:val="24"/>
                <w:szCs w:val="24"/>
                <w:lang w:val="fr-CA"/>
              </w:rPr>
              <w:t xml:space="preserve">ont échelonnées sur une longue période, ou est-ce que le cours sera plutôt </w:t>
            </w:r>
            <w:r>
              <w:rPr>
                <w:sz w:val="24"/>
                <w:szCs w:val="24"/>
                <w:lang w:val="fr-CA"/>
              </w:rPr>
              <w:t xml:space="preserve">donné </w:t>
            </w:r>
            <w:r w:rsidR="00DF1B6D">
              <w:rPr>
                <w:sz w:val="24"/>
                <w:szCs w:val="24"/>
                <w:lang w:val="fr-CA"/>
              </w:rPr>
              <w:t>uniquement à quelques reprises</w:t>
            </w:r>
            <w:r w:rsidR="0020038A" w:rsidRPr="00B62847">
              <w:rPr>
                <w:sz w:val="24"/>
                <w:szCs w:val="24"/>
                <w:lang w:val="fr-CA"/>
              </w:rPr>
              <w:t>?</w:t>
            </w:r>
          </w:p>
        </w:tc>
      </w:tr>
      <w:tr w:rsidR="00CF1092" w:rsidRPr="004853A8" w:rsidTr="00513F05">
        <w:trPr>
          <w:trHeight w:val="1184"/>
        </w:trPr>
        <w:tc>
          <w:tcPr>
            <w:tcW w:w="3544" w:type="dxa"/>
            <w:shd w:val="clear" w:color="auto" w:fill="F2F2F2" w:themeFill="background1" w:themeFillShade="F2"/>
          </w:tcPr>
          <w:p w:rsidR="00CF1092" w:rsidRPr="00B62847" w:rsidRDefault="00827CE0" w:rsidP="00827CE0">
            <w:pPr>
              <w:rPr>
                <w:b/>
                <w:lang w:val="fr-CA"/>
              </w:rPr>
            </w:pPr>
            <w:r>
              <w:rPr>
                <w:b/>
                <w:sz w:val="22"/>
                <w:lang w:val="fr-CA"/>
              </w:rPr>
              <w:t>Animation à di</w:t>
            </w:r>
            <w:r w:rsidR="005D1F6C" w:rsidRPr="00B62847">
              <w:rPr>
                <w:b/>
                <w:sz w:val="22"/>
                <w:lang w:val="fr-CA"/>
              </w:rPr>
              <w:t>stance</w:t>
            </w:r>
          </w:p>
        </w:tc>
        <w:tc>
          <w:tcPr>
            <w:tcW w:w="6946" w:type="dxa"/>
          </w:tcPr>
          <w:p w:rsidR="005D1F6C" w:rsidRPr="00B62847" w:rsidRDefault="0048041D" w:rsidP="005D1F6C">
            <w:pPr>
              <w:tabs>
                <w:tab w:val="left" w:pos="34"/>
              </w:tabs>
              <w:spacing w:after="0"/>
              <w:ind w:left="34" w:hanging="34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Dans quelle mesure est-il nécessaire </w:t>
            </w:r>
            <w:r w:rsidR="00434455">
              <w:rPr>
                <w:sz w:val="24"/>
                <w:szCs w:val="24"/>
                <w:lang w:val="fr-CA"/>
              </w:rPr>
              <w:t xml:space="preserve">que l’animateur se trouve au même endroit que les </w:t>
            </w:r>
            <w:r w:rsidR="005D1F6C" w:rsidRPr="00B62847">
              <w:rPr>
                <w:sz w:val="24"/>
                <w:szCs w:val="24"/>
                <w:lang w:val="fr-CA"/>
              </w:rPr>
              <w:t>participants?</w:t>
            </w:r>
          </w:p>
          <w:p w:rsidR="00CF1092" w:rsidRPr="00B62847" w:rsidRDefault="00CF1092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  <w:lang w:val="fr-CA"/>
              </w:rPr>
            </w:pPr>
          </w:p>
        </w:tc>
      </w:tr>
    </w:tbl>
    <w:p w:rsidR="005D1F6C" w:rsidRPr="00B62847" w:rsidRDefault="005D1F6C" w:rsidP="00577137">
      <w:pPr>
        <w:rPr>
          <w:sz w:val="24"/>
          <w:szCs w:val="24"/>
          <w:lang w:val="fr-CA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  <w:tblCaption w:val="Nom du cours"/>
      </w:tblPr>
      <w:tblGrid>
        <w:gridCol w:w="1728"/>
        <w:gridCol w:w="7848"/>
      </w:tblGrid>
      <w:tr w:rsidR="00577137" w:rsidRPr="00B62847" w:rsidTr="004853A8">
        <w:tc>
          <w:tcPr>
            <w:tcW w:w="1728" w:type="dxa"/>
          </w:tcPr>
          <w:p w:rsidR="00577137" w:rsidRPr="00B62847" w:rsidRDefault="00827CE0" w:rsidP="00827CE0">
            <w:pPr>
              <w:spacing w:before="120"/>
              <w:rPr>
                <w:b/>
                <w:sz w:val="24"/>
                <w:szCs w:val="24"/>
                <w:lang w:val="fr-CA"/>
              </w:rPr>
            </w:pPr>
            <w:r w:rsidRPr="00B62847">
              <w:rPr>
                <w:b/>
                <w:sz w:val="24"/>
                <w:szCs w:val="24"/>
                <w:lang w:val="fr-CA"/>
              </w:rPr>
              <w:t>N</w:t>
            </w:r>
            <w:r>
              <w:rPr>
                <w:b/>
                <w:sz w:val="24"/>
                <w:szCs w:val="24"/>
                <w:lang w:val="fr-CA"/>
              </w:rPr>
              <w:t>om du cours</w:t>
            </w:r>
          </w:p>
        </w:tc>
        <w:tc>
          <w:tcPr>
            <w:tcW w:w="7848" w:type="dxa"/>
          </w:tcPr>
          <w:p w:rsidR="00577137" w:rsidRPr="00B62847" w:rsidRDefault="00577137" w:rsidP="0058752B">
            <w:pPr>
              <w:spacing w:before="120"/>
              <w:rPr>
                <w:b/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b/>
          <w:sz w:val="24"/>
          <w:szCs w:val="24"/>
          <w:lang w:val="fr-CA"/>
        </w:rPr>
      </w:pPr>
    </w:p>
    <w:p w:rsidR="00577137" w:rsidRPr="00B62847" w:rsidRDefault="00827CE0" w:rsidP="00577137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Première étape :</w:t>
      </w:r>
      <w:r w:rsidR="00583AA8">
        <w:rPr>
          <w:b/>
          <w:sz w:val="24"/>
          <w:szCs w:val="24"/>
          <w:lang w:val="fr-CA"/>
        </w:rPr>
        <w:t xml:space="preserve"> Préciser le but pédagogique </w:t>
      </w:r>
      <w:r>
        <w:rPr>
          <w:b/>
          <w:sz w:val="24"/>
          <w:szCs w:val="24"/>
          <w:lang w:val="fr-CA"/>
        </w:rPr>
        <w:t>et les objectif</w:t>
      </w:r>
      <w:r w:rsidR="00577137" w:rsidRPr="00B62847">
        <w:rPr>
          <w:b/>
          <w:sz w:val="24"/>
          <w:szCs w:val="24"/>
          <w:lang w:val="fr-CA"/>
        </w:rPr>
        <w:t>s</w:t>
      </w:r>
      <w:r>
        <w:rPr>
          <w:b/>
          <w:sz w:val="24"/>
          <w:szCs w:val="24"/>
          <w:lang w:val="fr-CA"/>
        </w:rPr>
        <w:t xml:space="preserve"> de rendement</w:t>
      </w:r>
      <w:r w:rsidR="00583AA8">
        <w:rPr>
          <w:b/>
          <w:sz w:val="24"/>
          <w:szCs w:val="24"/>
          <w:lang w:val="fr-CA"/>
        </w:rPr>
        <w:t xml:space="preserve"> du cours</w:t>
      </w:r>
    </w:p>
    <w:p w:rsidR="00577137" w:rsidRPr="00B62847" w:rsidRDefault="00583AA8" w:rsidP="00577137">
      <w:pPr>
        <w:spacing w:before="8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</w:t>
      </w:r>
      <w:r>
        <w:rPr>
          <w:b/>
          <w:sz w:val="24"/>
          <w:szCs w:val="24"/>
          <w:lang w:val="fr-CA"/>
        </w:rPr>
        <w:t>but pédagogique</w:t>
      </w:r>
      <w:r w:rsidR="00577137" w:rsidRPr="00B62847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est l’énoncé de mission du cours</w:t>
      </w:r>
      <w:r w:rsidR="00577137" w:rsidRPr="00B62847">
        <w:rPr>
          <w:sz w:val="24"/>
          <w:szCs w:val="24"/>
          <w:lang w:val="fr-CA"/>
        </w:rPr>
        <w:t>. I</w:t>
      </w:r>
      <w:r>
        <w:rPr>
          <w:sz w:val="24"/>
          <w:szCs w:val="24"/>
          <w:lang w:val="fr-CA"/>
        </w:rPr>
        <w:t xml:space="preserve">l établit un lien entre le contenu du cours et le </w:t>
      </w:r>
      <w:r w:rsidR="005D1DC1">
        <w:rPr>
          <w:sz w:val="24"/>
          <w:szCs w:val="24"/>
          <w:lang w:val="fr-CA"/>
        </w:rPr>
        <w:t>besoin opérationnel à combler</w:t>
      </w:r>
      <w:r w:rsidR="00577137" w:rsidRPr="00B62847">
        <w:rPr>
          <w:sz w:val="24"/>
          <w:szCs w:val="24"/>
          <w:lang w:val="fr-CA"/>
        </w:rPr>
        <w:t xml:space="preserve">. </w:t>
      </w:r>
      <w:r w:rsidR="005D1DC1">
        <w:rPr>
          <w:sz w:val="24"/>
          <w:szCs w:val="24"/>
          <w:lang w:val="fr-CA"/>
        </w:rPr>
        <w:t xml:space="preserve">Le but pédagogique permet de répondre à la question suivante : « Pour quelle raison </w:t>
      </w:r>
      <w:r w:rsidR="009C24A5">
        <w:rPr>
          <w:sz w:val="24"/>
          <w:szCs w:val="24"/>
          <w:lang w:val="fr-CA"/>
        </w:rPr>
        <w:t>offrons-nou</w:t>
      </w:r>
      <w:r w:rsidR="00BF483A">
        <w:rPr>
          <w:sz w:val="24"/>
          <w:szCs w:val="24"/>
          <w:lang w:val="fr-CA"/>
        </w:rPr>
        <w:t>s</w:t>
      </w:r>
      <w:r w:rsidR="009C24A5">
        <w:rPr>
          <w:sz w:val="24"/>
          <w:szCs w:val="24"/>
          <w:lang w:val="fr-CA"/>
        </w:rPr>
        <w:t xml:space="preserve"> </w:t>
      </w:r>
      <w:r w:rsidR="00BF483A">
        <w:rPr>
          <w:sz w:val="24"/>
          <w:szCs w:val="24"/>
          <w:lang w:val="fr-CA"/>
        </w:rPr>
        <w:t>ce cours</w:t>
      </w:r>
      <w:r w:rsidR="00577137" w:rsidRPr="00B62847">
        <w:rPr>
          <w:sz w:val="24"/>
          <w:szCs w:val="24"/>
          <w:lang w:val="fr-CA"/>
        </w:rPr>
        <w:t>?</w:t>
      </w:r>
      <w:r w:rsidR="00BF483A">
        <w:rPr>
          <w:sz w:val="24"/>
          <w:szCs w:val="24"/>
          <w:lang w:val="fr-CA"/>
        </w:rPr>
        <w:t> »</w:t>
      </w:r>
    </w:p>
    <w:p w:rsidR="00577137" w:rsidRPr="00B62847" w:rsidRDefault="00577137" w:rsidP="00577137">
      <w:pPr>
        <w:spacing w:before="80"/>
        <w:rPr>
          <w:sz w:val="24"/>
          <w:szCs w:val="24"/>
          <w:lang w:val="fr-CA"/>
        </w:rPr>
      </w:pPr>
    </w:p>
    <w:p w:rsidR="00577137" w:rsidRPr="00B62847" w:rsidRDefault="005D1DC1" w:rsidP="00577137">
      <w:pPr>
        <w:spacing w:before="80"/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 xml:space="preserve">Quel est le BUT PÉDAGOGIQUE du </w:t>
      </w:r>
      <w:r w:rsidR="00577137" w:rsidRPr="00B62847">
        <w:rPr>
          <w:b/>
          <w:sz w:val="24"/>
          <w:szCs w:val="24"/>
          <w:lang w:val="fr-CA"/>
        </w:rPr>
        <w:t>cours?</w:t>
      </w:r>
    </w:p>
    <w:tbl>
      <w:tblPr>
        <w:tblStyle w:val="TableGrid"/>
        <w:tblW w:w="9878" w:type="dxa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Boîte de texte"/>
      </w:tblPr>
      <w:tblGrid>
        <w:gridCol w:w="9878"/>
      </w:tblGrid>
      <w:tr w:rsidR="00577137" w:rsidRPr="004853A8" w:rsidTr="004853A8">
        <w:trPr>
          <w:trHeight w:hRule="exact" w:val="3044"/>
        </w:trPr>
        <w:tc>
          <w:tcPr>
            <w:tcW w:w="9878" w:type="dxa"/>
          </w:tcPr>
          <w:p w:rsidR="00577137" w:rsidRPr="00B62847" w:rsidRDefault="00577137" w:rsidP="0058752B">
            <w:pPr>
              <w:spacing w:after="0"/>
              <w:rPr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rFonts w:cs="Arial"/>
          <w:sz w:val="24"/>
          <w:szCs w:val="24"/>
          <w:lang w:val="fr-CA"/>
        </w:rPr>
      </w:pPr>
    </w:p>
    <w:p w:rsidR="00577137" w:rsidRPr="00B62847" w:rsidRDefault="00790144" w:rsidP="00577137">
      <w:pPr>
        <w:spacing w:before="80"/>
        <w:outlineLvl w:val="0"/>
        <w:rPr>
          <w:b/>
          <w:sz w:val="24"/>
          <w:szCs w:val="24"/>
          <w:lang w:val="fr-CA"/>
        </w:rPr>
      </w:pPr>
      <w:r>
        <w:rPr>
          <w:rFonts w:cs="Arial"/>
          <w:b/>
          <w:sz w:val="24"/>
          <w:szCs w:val="24"/>
          <w:lang w:val="fr-CA"/>
        </w:rPr>
        <w:t>Quels sont les OBJECTIFS DE RENDEMENT du cours</w:t>
      </w:r>
      <w:r w:rsidR="00577137" w:rsidRPr="00B62847">
        <w:rPr>
          <w:b/>
          <w:sz w:val="24"/>
          <w:szCs w:val="24"/>
          <w:lang w:val="fr-CA"/>
        </w:rPr>
        <w:t>?</w:t>
      </w:r>
    </w:p>
    <w:p w:rsidR="00577137" w:rsidRPr="00B62847" w:rsidRDefault="00790144" w:rsidP="00577137">
      <w:pPr>
        <w:spacing w:before="80"/>
        <w:outlineLvl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Qu’est-ce que l</w:t>
      </w:r>
      <w:r w:rsidR="00AD4289">
        <w:rPr>
          <w:sz w:val="24"/>
          <w:szCs w:val="24"/>
          <w:lang w:val="fr-CA"/>
        </w:rPr>
        <w:t>’</w:t>
      </w:r>
      <w:r>
        <w:rPr>
          <w:sz w:val="24"/>
          <w:szCs w:val="24"/>
          <w:lang w:val="fr-CA"/>
        </w:rPr>
        <w:t xml:space="preserve">apprenant devrait pouvoir </w:t>
      </w:r>
      <w:r w:rsidRPr="00790144">
        <w:rPr>
          <w:sz w:val="24"/>
          <w:szCs w:val="24"/>
          <w:u w:val="single"/>
          <w:lang w:val="fr-CA"/>
        </w:rPr>
        <w:t>faire</w:t>
      </w:r>
      <w:r>
        <w:rPr>
          <w:sz w:val="24"/>
          <w:szCs w:val="24"/>
          <w:lang w:val="fr-CA"/>
        </w:rPr>
        <w:t xml:space="preserve"> </w:t>
      </w:r>
      <w:r w:rsidR="00577137" w:rsidRPr="00B62847">
        <w:rPr>
          <w:sz w:val="24"/>
          <w:szCs w:val="24"/>
          <w:lang w:val="fr-CA"/>
        </w:rPr>
        <w:t>u</w:t>
      </w:r>
      <w:r>
        <w:rPr>
          <w:sz w:val="24"/>
          <w:szCs w:val="24"/>
          <w:lang w:val="fr-CA"/>
        </w:rPr>
        <w:t>ne fois qu’il</w:t>
      </w:r>
      <w:r w:rsidR="00AD4289">
        <w:rPr>
          <w:sz w:val="24"/>
          <w:szCs w:val="24"/>
          <w:lang w:val="fr-CA"/>
        </w:rPr>
        <w:t xml:space="preserve"> a</w:t>
      </w:r>
      <w:r>
        <w:rPr>
          <w:sz w:val="24"/>
          <w:szCs w:val="24"/>
          <w:lang w:val="fr-CA"/>
        </w:rPr>
        <w:t xml:space="preserve"> terminé le cours</w:t>
      </w:r>
      <w:r w:rsidR="00577137" w:rsidRPr="00B62847">
        <w:rPr>
          <w:sz w:val="24"/>
          <w:szCs w:val="24"/>
          <w:lang w:val="fr-CA"/>
        </w:rPr>
        <w:t>?</w:t>
      </w:r>
    </w:p>
    <w:p w:rsidR="00577137" w:rsidRPr="00B62847" w:rsidRDefault="00577137" w:rsidP="00577137">
      <w:pPr>
        <w:spacing w:before="80"/>
        <w:rPr>
          <w:sz w:val="24"/>
          <w:szCs w:val="24"/>
          <w:lang w:val="fr-CA"/>
        </w:rPr>
      </w:pPr>
    </w:p>
    <w:p w:rsidR="00577137" w:rsidRPr="00B62847" w:rsidRDefault="00790144" w:rsidP="00577137">
      <w:pPr>
        <w:spacing w:before="80"/>
        <w:outlineLvl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À </w:t>
      </w:r>
      <w:r w:rsidR="00AD4289">
        <w:rPr>
          <w:sz w:val="24"/>
          <w:szCs w:val="24"/>
          <w:lang w:val="fr-CA"/>
        </w:rPr>
        <w:t>la fin du cours, le</w:t>
      </w:r>
      <w:r>
        <w:rPr>
          <w:sz w:val="24"/>
          <w:szCs w:val="24"/>
          <w:lang w:val="fr-CA"/>
        </w:rPr>
        <w:t xml:space="preserve"> p</w:t>
      </w:r>
      <w:r w:rsidR="00577137" w:rsidRPr="00B62847">
        <w:rPr>
          <w:sz w:val="24"/>
          <w:szCs w:val="24"/>
          <w:lang w:val="fr-CA"/>
        </w:rPr>
        <w:t xml:space="preserve">articipant </w:t>
      </w:r>
      <w:r w:rsidR="00AD4289">
        <w:rPr>
          <w:sz w:val="24"/>
          <w:szCs w:val="24"/>
          <w:lang w:val="fr-CA"/>
        </w:rPr>
        <w:t>sera en mesure de</w:t>
      </w:r>
      <w:r w:rsidR="00577137" w:rsidRPr="00B62847">
        <w:rPr>
          <w:sz w:val="24"/>
          <w:szCs w:val="24"/>
          <w:lang w:val="fr-CA"/>
        </w:rPr>
        <w:t>…</w:t>
      </w:r>
    </w:p>
    <w:p w:rsidR="00577137" w:rsidRPr="00B62847" w:rsidRDefault="00577137" w:rsidP="00577137">
      <w:pPr>
        <w:rPr>
          <w:sz w:val="24"/>
          <w:szCs w:val="24"/>
          <w:lang w:val="fr-CA"/>
        </w:rPr>
      </w:pPr>
    </w:p>
    <w:p w:rsidR="00577137" w:rsidRPr="00B62847" w:rsidRDefault="00577137" w:rsidP="00CD2C82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 w:rsidRPr="00B62847">
        <w:rPr>
          <w:sz w:val="24"/>
          <w:szCs w:val="24"/>
          <w:lang w:val="fr-CA"/>
        </w:rPr>
        <w:t xml:space="preserve"> ____________________________________________</w:t>
      </w:r>
      <w:r w:rsidR="00CD2C82" w:rsidRPr="00B62847">
        <w:rPr>
          <w:sz w:val="24"/>
          <w:szCs w:val="24"/>
          <w:lang w:val="fr-CA"/>
        </w:rPr>
        <w:t>____________________________</w:t>
      </w:r>
    </w:p>
    <w:p w:rsidR="00577137" w:rsidRPr="00B62847" w:rsidRDefault="00577137" w:rsidP="00577137">
      <w:pPr>
        <w:pStyle w:val="ListParagraph"/>
        <w:rPr>
          <w:sz w:val="24"/>
          <w:szCs w:val="24"/>
          <w:lang w:val="fr-CA"/>
        </w:rPr>
      </w:pPr>
    </w:p>
    <w:p w:rsidR="00577137" w:rsidRPr="00B62847" w:rsidRDefault="00577137" w:rsidP="00CD2C82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 w:rsidRPr="00B62847">
        <w:rPr>
          <w:sz w:val="24"/>
          <w:szCs w:val="24"/>
          <w:lang w:val="fr-CA"/>
        </w:rPr>
        <w:t>___________________________________________</w:t>
      </w:r>
      <w:r w:rsidR="00CD2C82" w:rsidRPr="00B62847">
        <w:rPr>
          <w:sz w:val="24"/>
          <w:szCs w:val="24"/>
          <w:lang w:val="fr-CA"/>
        </w:rPr>
        <w:t>_____________________________</w:t>
      </w:r>
    </w:p>
    <w:p w:rsidR="00577137" w:rsidRPr="00B62847" w:rsidRDefault="00577137" w:rsidP="00577137">
      <w:pPr>
        <w:pStyle w:val="ListParagraph"/>
        <w:rPr>
          <w:sz w:val="24"/>
          <w:szCs w:val="24"/>
          <w:lang w:val="fr-CA"/>
        </w:rPr>
      </w:pPr>
    </w:p>
    <w:p w:rsidR="00577137" w:rsidRPr="004853A8" w:rsidRDefault="00577137" w:rsidP="00577137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 w:rsidRPr="00B62847">
        <w:rPr>
          <w:sz w:val="24"/>
          <w:szCs w:val="24"/>
          <w:lang w:val="fr-CA"/>
        </w:rPr>
        <w:t>_____________________________________________</w:t>
      </w:r>
      <w:r w:rsidR="00CD2C82" w:rsidRPr="00B62847">
        <w:rPr>
          <w:sz w:val="24"/>
          <w:szCs w:val="24"/>
          <w:lang w:val="fr-CA"/>
        </w:rPr>
        <w:t>___________________________</w:t>
      </w:r>
    </w:p>
    <w:p w:rsidR="00CD2C82" w:rsidRPr="00B62847" w:rsidRDefault="00CD2C82" w:rsidP="00577137">
      <w:pPr>
        <w:outlineLvl w:val="0"/>
        <w:rPr>
          <w:b/>
          <w:sz w:val="24"/>
          <w:szCs w:val="24"/>
          <w:lang w:val="fr-CA"/>
        </w:rPr>
      </w:pPr>
    </w:p>
    <w:p w:rsidR="005D1F6C" w:rsidRPr="00B62847" w:rsidRDefault="005D1F6C" w:rsidP="00577137">
      <w:pPr>
        <w:outlineLvl w:val="0"/>
        <w:rPr>
          <w:b/>
          <w:sz w:val="24"/>
          <w:szCs w:val="24"/>
          <w:lang w:val="fr-CA"/>
        </w:rPr>
      </w:pPr>
    </w:p>
    <w:p w:rsidR="00577137" w:rsidRPr="00B62847" w:rsidRDefault="00A04CE4" w:rsidP="00577137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lastRenderedPageBreak/>
        <w:t>Deuxième é</w:t>
      </w:r>
      <w:r w:rsidR="00577137" w:rsidRPr="00B62847">
        <w:rPr>
          <w:b/>
          <w:sz w:val="24"/>
          <w:szCs w:val="24"/>
          <w:lang w:val="fr-CA"/>
        </w:rPr>
        <w:t>t</w:t>
      </w:r>
      <w:r>
        <w:rPr>
          <w:b/>
          <w:sz w:val="24"/>
          <w:szCs w:val="24"/>
          <w:lang w:val="fr-CA"/>
        </w:rPr>
        <w:t>a</w:t>
      </w:r>
      <w:r w:rsidR="00577137" w:rsidRPr="00B62847">
        <w:rPr>
          <w:b/>
          <w:sz w:val="24"/>
          <w:szCs w:val="24"/>
          <w:lang w:val="fr-CA"/>
        </w:rPr>
        <w:t>p</w:t>
      </w:r>
      <w:r>
        <w:rPr>
          <w:b/>
          <w:sz w:val="24"/>
          <w:szCs w:val="24"/>
          <w:lang w:val="fr-CA"/>
        </w:rPr>
        <w:t>e </w:t>
      </w:r>
      <w:r w:rsidR="00577137" w:rsidRPr="00B62847">
        <w:rPr>
          <w:b/>
          <w:sz w:val="24"/>
          <w:szCs w:val="24"/>
          <w:lang w:val="fr-CA"/>
        </w:rPr>
        <w:t>: D</w:t>
      </w:r>
      <w:r>
        <w:rPr>
          <w:b/>
          <w:sz w:val="24"/>
          <w:szCs w:val="24"/>
          <w:lang w:val="fr-CA"/>
        </w:rPr>
        <w:t>é</w:t>
      </w:r>
      <w:r w:rsidR="00577137" w:rsidRPr="00B62847">
        <w:rPr>
          <w:b/>
          <w:sz w:val="24"/>
          <w:szCs w:val="24"/>
          <w:lang w:val="fr-CA"/>
        </w:rPr>
        <w:t>termine</w:t>
      </w:r>
      <w:r>
        <w:rPr>
          <w:b/>
          <w:sz w:val="24"/>
          <w:szCs w:val="24"/>
          <w:lang w:val="fr-CA"/>
        </w:rPr>
        <w:t xml:space="preserve">r les besoins </w:t>
      </w:r>
      <w:r w:rsidR="00AD4289">
        <w:rPr>
          <w:b/>
          <w:sz w:val="24"/>
          <w:szCs w:val="24"/>
          <w:lang w:val="fr-CA"/>
        </w:rPr>
        <w:t>d’</w:t>
      </w:r>
      <w:r>
        <w:rPr>
          <w:b/>
          <w:sz w:val="24"/>
          <w:szCs w:val="24"/>
          <w:lang w:val="fr-CA"/>
        </w:rPr>
        <w:t>évaluation et les techniques d’évaluation</w:t>
      </w:r>
      <w:r w:rsidR="00F578D8">
        <w:rPr>
          <w:b/>
          <w:sz w:val="24"/>
          <w:szCs w:val="24"/>
          <w:lang w:val="fr-CA"/>
        </w:rPr>
        <w:t xml:space="preserve"> possibles</w:t>
      </w:r>
      <w:r w:rsidR="00577137" w:rsidRPr="00B62847">
        <w:rPr>
          <w:b/>
          <w:sz w:val="24"/>
          <w:szCs w:val="24"/>
          <w:lang w:val="fr-CA"/>
        </w:rPr>
        <w:t>.</w:t>
      </w:r>
    </w:p>
    <w:p w:rsidR="00577137" w:rsidRPr="00B62847" w:rsidRDefault="00577137" w:rsidP="00577137">
      <w:pPr>
        <w:outlineLvl w:val="0"/>
        <w:rPr>
          <w:b/>
          <w:sz w:val="24"/>
          <w:szCs w:val="24"/>
          <w:lang w:val="fr-CA"/>
        </w:rPr>
      </w:pPr>
      <w:r w:rsidRPr="00B62847">
        <w:rPr>
          <w:sz w:val="24"/>
          <w:szCs w:val="24"/>
          <w:lang w:val="fr-CA"/>
        </w:rPr>
        <w:t>D</w:t>
      </w:r>
      <w:r w:rsidR="00F578D8">
        <w:rPr>
          <w:sz w:val="24"/>
          <w:szCs w:val="24"/>
          <w:lang w:val="fr-CA"/>
        </w:rPr>
        <w:t>é</w:t>
      </w:r>
      <w:r w:rsidRPr="00B62847">
        <w:rPr>
          <w:sz w:val="24"/>
          <w:szCs w:val="24"/>
          <w:lang w:val="fr-CA"/>
        </w:rPr>
        <w:t>termine</w:t>
      </w:r>
      <w:r w:rsidR="00F578D8">
        <w:rPr>
          <w:sz w:val="24"/>
          <w:szCs w:val="24"/>
          <w:lang w:val="fr-CA"/>
        </w:rPr>
        <w:t>r</w:t>
      </w:r>
      <w:r w:rsidRPr="00B62847">
        <w:rPr>
          <w:sz w:val="24"/>
          <w:szCs w:val="24"/>
          <w:lang w:val="fr-CA"/>
        </w:rPr>
        <w:t xml:space="preserve"> </w:t>
      </w:r>
      <w:r w:rsidR="00BF483A">
        <w:rPr>
          <w:sz w:val="24"/>
          <w:szCs w:val="24"/>
          <w:lang w:val="fr-CA"/>
        </w:rPr>
        <w:t>de quelle manière on p</w:t>
      </w:r>
      <w:r w:rsidR="00AD4289">
        <w:rPr>
          <w:sz w:val="24"/>
          <w:szCs w:val="24"/>
          <w:lang w:val="fr-CA"/>
        </w:rPr>
        <w:t>ourra é</w:t>
      </w:r>
      <w:r w:rsidR="00BF483A">
        <w:rPr>
          <w:sz w:val="24"/>
          <w:szCs w:val="24"/>
          <w:lang w:val="fr-CA"/>
        </w:rPr>
        <w:t xml:space="preserve">valuer en ligne </w:t>
      </w:r>
      <w:r w:rsidR="00AD4289">
        <w:rPr>
          <w:sz w:val="24"/>
          <w:szCs w:val="24"/>
          <w:lang w:val="fr-CA"/>
        </w:rPr>
        <w:t xml:space="preserve">si l’apprenant </w:t>
      </w:r>
      <w:r w:rsidR="00BF483A">
        <w:rPr>
          <w:sz w:val="24"/>
          <w:szCs w:val="24"/>
          <w:lang w:val="fr-CA"/>
        </w:rPr>
        <w:t>maîtrise un objectif</w:t>
      </w:r>
      <w:r w:rsidRPr="00B62847">
        <w:rPr>
          <w:sz w:val="24"/>
          <w:szCs w:val="24"/>
          <w:lang w:val="fr-CA"/>
        </w:rPr>
        <w:t>.</w:t>
      </w:r>
    </w:p>
    <w:p w:rsidR="00577137" w:rsidRPr="00B62847" w:rsidRDefault="00577137" w:rsidP="00577137">
      <w:pPr>
        <w:outlineLvl w:val="0"/>
        <w:rPr>
          <w:sz w:val="24"/>
          <w:szCs w:val="24"/>
          <w:lang w:val="fr-CA"/>
        </w:rPr>
      </w:pPr>
    </w:p>
    <w:tbl>
      <w:tblPr>
        <w:tblStyle w:val="LightList-Accent3"/>
        <w:tblW w:w="997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0A0" w:firstRow="1" w:lastRow="0" w:firstColumn="1" w:lastColumn="0" w:noHBand="0" w:noVBand="0"/>
      </w:tblPr>
      <w:tblGrid>
        <w:gridCol w:w="6629"/>
        <w:gridCol w:w="3346"/>
      </w:tblGrid>
      <w:tr w:rsidR="00577137" w:rsidRPr="003F37C0" w:rsidTr="0051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  <w:shd w:val="clear" w:color="auto" w:fill="A9B533"/>
          </w:tcPr>
          <w:p w:rsidR="003F37C0" w:rsidRDefault="00F578D8" w:rsidP="00F578D8">
            <w:pPr>
              <w:spacing w:before="80" w:after="80"/>
              <w:jc w:val="center"/>
              <w:rPr>
                <w:bCs w:val="0"/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Options d’évaluation pour le premier objectif :</w:t>
            </w:r>
          </w:p>
          <w:p w:rsidR="00577137" w:rsidRPr="003F37C0" w:rsidRDefault="00577137" w:rsidP="003F37C0">
            <w:pPr>
              <w:jc w:val="right"/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9B533"/>
          </w:tcPr>
          <w:p w:rsidR="00577137" w:rsidRPr="00B62847" w:rsidRDefault="00BF483A" w:rsidP="00AD4289">
            <w:pPr>
              <w:spacing w:before="80" w:after="80"/>
              <w:jc w:val="center"/>
              <w:rPr>
                <w:b w:val="0"/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Peut-on évaluer cet o</w:t>
            </w:r>
            <w:r w:rsidR="00577137" w:rsidRPr="00B62847">
              <w:rPr>
                <w:sz w:val="24"/>
                <w:szCs w:val="24"/>
                <w:lang w:val="fr-CA"/>
              </w:rPr>
              <w:t>bjecti</w:t>
            </w:r>
            <w:r>
              <w:rPr>
                <w:sz w:val="24"/>
                <w:szCs w:val="24"/>
                <w:lang w:val="fr-CA"/>
              </w:rPr>
              <w:t>f</w:t>
            </w:r>
            <w:r w:rsidR="00577137" w:rsidRPr="00B62847">
              <w:rPr>
                <w:sz w:val="24"/>
                <w:szCs w:val="24"/>
                <w:lang w:val="fr-CA"/>
              </w:rPr>
              <w:t xml:space="preserve"> </w:t>
            </w:r>
            <w:r>
              <w:rPr>
                <w:sz w:val="24"/>
                <w:szCs w:val="24"/>
                <w:lang w:val="fr-CA"/>
              </w:rPr>
              <w:t xml:space="preserve">dans </w:t>
            </w:r>
            <w:r w:rsidR="00AD4289">
              <w:rPr>
                <w:sz w:val="24"/>
                <w:szCs w:val="24"/>
                <w:lang w:val="fr-CA"/>
              </w:rPr>
              <w:t>une</w:t>
            </w:r>
            <w:r>
              <w:rPr>
                <w:sz w:val="24"/>
                <w:szCs w:val="24"/>
                <w:lang w:val="fr-CA"/>
              </w:rPr>
              <w:t xml:space="preserve"> salle de classe virtuelle</w:t>
            </w:r>
            <w:r w:rsidR="00577137" w:rsidRPr="00B62847">
              <w:rPr>
                <w:sz w:val="24"/>
                <w:szCs w:val="24"/>
                <w:lang w:val="fr-CA"/>
              </w:rPr>
              <w:t>? (</w:t>
            </w:r>
            <w:r>
              <w:rPr>
                <w:sz w:val="24"/>
                <w:szCs w:val="24"/>
                <w:lang w:val="fr-CA"/>
              </w:rPr>
              <w:t>oui</w:t>
            </w:r>
            <w:r w:rsidR="00577137" w:rsidRPr="00B62847">
              <w:rPr>
                <w:sz w:val="24"/>
                <w:szCs w:val="24"/>
                <w:lang w:val="fr-CA"/>
              </w:rPr>
              <w:t>/n</w:t>
            </w:r>
            <w:r>
              <w:rPr>
                <w:sz w:val="24"/>
                <w:szCs w:val="24"/>
                <w:lang w:val="fr-CA"/>
              </w:rPr>
              <w:t>on</w:t>
            </w:r>
            <w:r w:rsidR="00577137" w:rsidRPr="00B62847">
              <w:rPr>
                <w:sz w:val="24"/>
                <w:szCs w:val="24"/>
                <w:lang w:val="fr-CA"/>
              </w:rPr>
              <w:t>)</w:t>
            </w:r>
          </w:p>
        </w:tc>
      </w:tr>
      <w:tr w:rsidR="00577137" w:rsidRPr="003F37C0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3F37C0" w:rsidTr="00513F0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6" w:type="dxa"/>
            <w:tcBorders>
              <w:left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3F37C0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137" w:rsidRPr="00B62847" w:rsidRDefault="00577137" w:rsidP="00513F05">
            <w:pPr>
              <w:jc w:val="right"/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sz w:val="24"/>
          <w:szCs w:val="24"/>
          <w:lang w:val="fr-CA"/>
        </w:rPr>
      </w:pPr>
    </w:p>
    <w:tbl>
      <w:tblPr>
        <w:tblStyle w:val="LightList-Accent3"/>
        <w:tblW w:w="99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487"/>
        <w:gridCol w:w="3488"/>
      </w:tblGrid>
      <w:tr w:rsidR="00577137" w:rsidRPr="00B62847" w:rsidTr="0051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shd w:val="clear" w:color="auto" w:fill="A9B533"/>
          </w:tcPr>
          <w:p w:rsidR="00577137" w:rsidRPr="00B62847" w:rsidRDefault="00F578D8" w:rsidP="00F578D8">
            <w:pPr>
              <w:spacing w:before="80" w:after="80"/>
              <w:jc w:val="center"/>
              <w:rPr>
                <w:b w:val="0"/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Options d’évaluation pour le deuxième objectif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9B533"/>
          </w:tcPr>
          <w:p w:rsidR="00577137" w:rsidRPr="00B62847" w:rsidRDefault="00C6576E" w:rsidP="0058752B">
            <w:pPr>
              <w:spacing w:before="80" w:after="80"/>
              <w:jc w:val="center"/>
              <w:rPr>
                <w:b w:val="0"/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Peut-on évaluer cet o</w:t>
            </w:r>
            <w:r w:rsidRPr="00B62847">
              <w:rPr>
                <w:sz w:val="24"/>
                <w:szCs w:val="24"/>
                <w:lang w:val="fr-CA"/>
              </w:rPr>
              <w:t>bjecti</w:t>
            </w:r>
            <w:r>
              <w:rPr>
                <w:sz w:val="24"/>
                <w:szCs w:val="24"/>
                <w:lang w:val="fr-CA"/>
              </w:rPr>
              <w:t>f</w:t>
            </w:r>
            <w:r w:rsidRPr="00B62847">
              <w:rPr>
                <w:sz w:val="24"/>
                <w:szCs w:val="24"/>
                <w:lang w:val="fr-CA"/>
              </w:rPr>
              <w:t xml:space="preserve"> </w:t>
            </w:r>
            <w:r w:rsidR="00AD4289">
              <w:rPr>
                <w:sz w:val="24"/>
                <w:szCs w:val="24"/>
                <w:lang w:val="fr-CA"/>
              </w:rPr>
              <w:t>dans une</w:t>
            </w:r>
            <w:r>
              <w:rPr>
                <w:sz w:val="24"/>
                <w:szCs w:val="24"/>
                <w:lang w:val="fr-CA"/>
              </w:rPr>
              <w:t xml:space="preserve"> salle de classe virtuelle</w:t>
            </w:r>
            <w:r w:rsidRPr="00B62847">
              <w:rPr>
                <w:sz w:val="24"/>
                <w:szCs w:val="24"/>
                <w:lang w:val="fr-CA"/>
              </w:rPr>
              <w:t>? (</w:t>
            </w:r>
            <w:r>
              <w:rPr>
                <w:sz w:val="24"/>
                <w:szCs w:val="24"/>
                <w:lang w:val="fr-CA"/>
              </w:rPr>
              <w:t>oui</w:t>
            </w:r>
            <w:r w:rsidRPr="00B62847">
              <w:rPr>
                <w:sz w:val="24"/>
                <w:szCs w:val="24"/>
                <w:lang w:val="fr-CA"/>
              </w:rPr>
              <w:t>/n</w:t>
            </w:r>
            <w:r>
              <w:rPr>
                <w:sz w:val="24"/>
                <w:szCs w:val="24"/>
                <w:lang w:val="fr-CA"/>
              </w:rPr>
              <w:t>on</w:t>
            </w:r>
            <w:r w:rsidRPr="00B62847">
              <w:rPr>
                <w:sz w:val="24"/>
                <w:szCs w:val="24"/>
                <w:lang w:val="fr-CA"/>
              </w:rPr>
              <w:t>)</w:t>
            </w:r>
          </w:p>
        </w:tc>
      </w:tr>
      <w:tr w:rsidR="00577137" w:rsidRPr="00B62847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B62847" w:rsidTr="00513F0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8" w:type="dxa"/>
            <w:tcBorders>
              <w:left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B62847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sz w:val="24"/>
          <w:szCs w:val="24"/>
          <w:lang w:val="fr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87"/>
        <w:gridCol w:w="3488"/>
      </w:tblGrid>
      <w:tr w:rsidR="00577137" w:rsidRPr="00B62847" w:rsidTr="00513F05">
        <w:trPr>
          <w:trHeight w:val="1188"/>
        </w:trPr>
        <w:tc>
          <w:tcPr>
            <w:tcW w:w="6487" w:type="dxa"/>
            <w:shd w:val="clear" w:color="auto" w:fill="A9B533"/>
          </w:tcPr>
          <w:p w:rsidR="00577137" w:rsidRPr="00513F05" w:rsidRDefault="00F578D8" w:rsidP="00F578D8">
            <w:pPr>
              <w:spacing w:before="80" w:after="80"/>
              <w:jc w:val="center"/>
              <w:rPr>
                <w:b/>
                <w:color w:val="FFFFFF" w:themeColor="background1"/>
                <w:sz w:val="24"/>
                <w:szCs w:val="24"/>
                <w:lang w:val="fr-CA"/>
              </w:rPr>
            </w:pPr>
            <w:r w:rsidRPr="00513F05">
              <w:rPr>
                <w:b/>
                <w:color w:val="FFFFFF" w:themeColor="background1"/>
                <w:sz w:val="24"/>
                <w:szCs w:val="24"/>
                <w:lang w:val="fr-CA"/>
              </w:rPr>
              <w:t>Options d’évaluation pour le troisième objectif :</w:t>
            </w:r>
          </w:p>
        </w:tc>
        <w:tc>
          <w:tcPr>
            <w:tcW w:w="3488" w:type="dxa"/>
            <w:shd w:val="clear" w:color="auto" w:fill="A9B533"/>
          </w:tcPr>
          <w:p w:rsidR="00577137" w:rsidRPr="00B62847" w:rsidRDefault="00C6576E" w:rsidP="0058752B">
            <w:pPr>
              <w:spacing w:before="80" w:after="80"/>
              <w:jc w:val="center"/>
              <w:rPr>
                <w:b/>
                <w:sz w:val="24"/>
                <w:szCs w:val="24"/>
                <w:lang w:val="fr-CA"/>
              </w:rPr>
            </w:pPr>
            <w:r w:rsidRPr="00513F05">
              <w:rPr>
                <w:b/>
                <w:color w:val="FFFFFF" w:themeColor="background1"/>
                <w:sz w:val="24"/>
                <w:szCs w:val="24"/>
                <w:lang w:val="fr-CA"/>
              </w:rPr>
              <w:t xml:space="preserve">Peut-on évaluer cet objectif </w:t>
            </w:r>
            <w:r w:rsidR="00AD4289" w:rsidRPr="00513F05">
              <w:rPr>
                <w:b/>
                <w:color w:val="FFFFFF" w:themeColor="background1"/>
                <w:sz w:val="24"/>
                <w:szCs w:val="24"/>
                <w:lang w:val="fr-CA"/>
              </w:rPr>
              <w:t>dans une</w:t>
            </w:r>
            <w:r w:rsidRPr="00513F05">
              <w:rPr>
                <w:b/>
                <w:color w:val="FFFFFF" w:themeColor="background1"/>
                <w:sz w:val="24"/>
                <w:szCs w:val="24"/>
                <w:lang w:val="fr-CA"/>
              </w:rPr>
              <w:t xml:space="preserve"> salle de classe virtuelle? (oui/non)</w:t>
            </w:r>
          </w:p>
        </w:tc>
      </w:tr>
      <w:tr w:rsidR="00577137" w:rsidRPr="00B62847" w:rsidTr="00513F05">
        <w:trPr>
          <w:trHeight w:val="471"/>
        </w:trPr>
        <w:tc>
          <w:tcPr>
            <w:tcW w:w="6487" w:type="dxa"/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3488" w:type="dxa"/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B62847" w:rsidTr="00513F05">
        <w:trPr>
          <w:trHeight w:val="493"/>
        </w:trPr>
        <w:tc>
          <w:tcPr>
            <w:tcW w:w="6487" w:type="dxa"/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3488" w:type="dxa"/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  <w:tr w:rsidR="00577137" w:rsidRPr="00B62847" w:rsidTr="00513F05">
        <w:trPr>
          <w:trHeight w:val="493"/>
        </w:trPr>
        <w:tc>
          <w:tcPr>
            <w:tcW w:w="6487" w:type="dxa"/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3488" w:type="dxa"/>
          </w:tcPr>
          <w:p w:rsidR="00577137" w:rsidRPr="00B62847" w:rsidRDefault="00577137" w:rsidP="0058752B">
            <w:pPr>
              <w:jc w:val="center"/>
              <w:rPr>
                <w:sz w:val="24"/>
                <w:szCs w:val="24"/>
                <w:lang w:val="fr-CA"/>
              </w:rPr>
            </w:pPr>
          </w:p>
        </w:tc>
      </w:tr>
    </w:tbl>
    <w:p w:rsidR="004853A8" w:rsidRDefault="004853A8" w:rsidP="00577137">
      <w:pPr>
        <w:outlineLvl w:val="0"/>
        <w:rPr>
          <w:sz w:val="24"/>
          <w:szCs w:val="24"/>
          <w:lang w:val="fr-CA"/>
        </w:rPr>
      </w:pPr>
    </w:p>
    <w:p w:rsidR="004853A8" w:rsidRDefault="004853A8">
      <w:pPr>
        <w:spacing w:after="200" w:line="276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br w:type="page"/>
      </w:r>
    </w:p>
    <w:p w:rsidR="00577137" w:rsidRPr="00B62847" w:rsidRDefault="00F578D8" w:rsidP="00577137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lastRenderedPageBreak/>
        <w:t>Troisième étape :</w:t>
      </w:r>
      <w:r w:rsidR="00577137" w:rsidRPr="00B62847">
        <w:rPr>
          <w:b/>
          <w:sz w:val="24"/>
          <w:szCs w:val="24"/>
          <w:lang w:val="fr-CA"/>
        </w:rPr>
        <w:t xml:space="preserve"> D</w:t>
      </w:r>
      <w:r>
        <w:rPr>
          <w:b/>
          <w:sz w:val="24"/>
          <w:szCs w:val="24"/>
          <w:lang w:val="fr-CA"/>
        </w:rPr>
        <w:t>é</w:t>
      </w:r>
      <w:r w:rsidR="00577137" w:rsidRPr="00B62847">
        <w:rPr>
          <w:b/>
          <w:sz w:val="24"/>
          <w:szCs w:val="24"/>
          <w:lang w:val="fr-CA"/>
        </w:rPr>
        <w:t>termine</w:t>
      </w:r>
      <w:r>
        <w:rPr>
          <w:b/>
          <w:sz w:val="24"/>
          <w:szCs w:val="24"/>
          <w:lang w:val="fr-CA"/>
        </w:rPr>
        <w:t xml:space="preserve">r si la </w:t>
      </w:r>
      <w:r w:rsidR="00577137" w:rsidRPr="00B62847">
        <w:rPr>
          <w:b/>
          <w:sz w:val="24"/>
          <w:szCs w:val="24"/>
          <w:lang w:val="fr-CA"/>
        </w:rPr>
        <w:t xml:space="preserve">collaboration </w:t>
      </w:r>
      <w:r>
        <w:rPr>
          <w:b/>
          <w:sz w:val="24"/>
          <w:szCs w:val="24"/>
          <w:lang w:val="fr-CA"/>
        </w:rPr>
        <w:t>p</w:t>
      </w:r>
      <w:r w:rsidR="00F961DF">
        <w:rPr>
          <w:b/>
          <w:sz w:val="24"/>
          <w:szCs w:val="24"/>
          <w:lang w:val="fr-CA"/>
        </w:rPr>
        <w:t>ourrai</w:t>
      </w:r>
      <w:r>
        <w:rPr>
          <w:b/>
          <w:sz w:val="24"/>
          <w:szCs w:val="24"/>
          <w:lang w:val="fr-CA"/>
        </w:rPr>
        <w:t xml:space="preserve">t améliorer les </w:t>
      </w:r>
      <w:r w:rsidR="00F961DF">
        <w:rPr>
          <w:b/>
          <w:sz w:val="24"/>
          <w:szCs w:val="24"/>
          <w:lang w:val="fr-CA"/>
        </w:rPr>
        <w:t>résultats d</w:t>
      </w:r>
      <w:r w:rsidR="00C6576E">
        <w:rPr>
          <w:b/>
          <w:sz w:val="24"/>
          <w:szCs w:val="24"/>
          <w:lang w:val="fr-CA"/>
        </w:rPr>
        <w:t>’apprentissage</w:t>
      </w:r>
      <w:r w:rsidR="00577137" w:rsidRPr="00B62847">
        <w:rPr>
          <w:b/>
          <w:sz w:val="24"/>
          <w:szCs w:val="24"/>
          <w:lang w:val="fr-CA"/>
        </w:rPr>
        <w:t>.</w:t>
      </w:r>
    </w:p>
    <w:p w:rsidR="00577137" w:rsidRPr="00B62847" w:rsidRDefault="00C6576E" w:rsidP="00A85735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Est-ce que la collaboration des participants permet</w:t>
      </w:r>
      <w:r w:rsidR="001E5E38">
        <w:rPr>
          <w:sz w:val="24"/>
          <w:szCs w:val="24"/>
          <w:lang w:val="fr-CA"/>
        </w:rPr>
        <w:t>trait</w:t>
      </w:r>
      <w:r>
        <w:rPr>
          <w:sz w:val="24"/>
          <w:szCs w:val="24"/>
          <w:lang w:val="fr-CA"/>
        </w:rPr>
        <w:t xml:space="preserve"> d’atteindre un meilleur résultat d’apprentissage?</w:t>
      </w:r>
    </w:p>
    <w:tbl>
      <w:tblPr>
        <w:tblStyle w:val="LightList-Accent3"/>
        <w:tblW w:w="984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0A0" w:firstRow="1" w:lastRow="0" w:firstColumn="1" w:lastColumn="0" w:noHBand="0" w:noVBand="0"/>
      </w:tblPr>
      <w:tblGrid>
        <w:gridCol w:w="1524"/>
        <w:gridCol w:w="2167"/>
        <w:gridCol w:w="6155"/>
      </w:tblGrid>
      <w:tr w:rsidR="00CD2C82" w:rsidRPr="004853A8" w:rsidTr="0051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shd w:val="clear" w:color="auto" w:fill="A9B533"/>
          </w:tcPr>
          <w:p w:rsidR="00577137" w:rsidRPr="00B62847" w:rsidRDefault="001F6D8A" w:rsidP="001F6D8A">
            <w:pPr>
              <w:spacing w:before="80" w:after="80"/>
              <w:jc w:val="center"/>
              <w:rPr>
                <w:b w:val="0"/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Numéro de l’objectif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9B533"/>
          </w:tcPr>
          <w:p w:rsidR="00577137" w:rsidRPr="00B62847" w:rsidRDefault="00577137" w:rsidP="00C6576E">
            <w:pPr>
              <w:spacing w:before="80" w:after="80"/>
              <w:jc w:val="center"/>
              <w:rPr>
                <w:b w:val="0"/>
                <w:sz w:val="24"/>
                <w:szCs w:val="24"/>
                <w:lang w:val="fr-CA"/>
              </w:rPr>
            </w:pPr>
            <w:r w:rsidRPr="00B62847">
              <w:rPr>
                <w:sz w:val="24"/>
                <w:szCs w:val="24"/>
                <w:lang w:val="fr-CA"/>
              </w:rPr>
              <w:t>Collaborati</w:t>
            </w:r>
            <w:r w:rsidR="00C6576E">
              <w:rPr>
                <w:sz w:val="24"/>
                <w:szCs w:val="24"/>
                <w:lang w:val="fr-CA"/>
              </w:rPr>
              <w:t>on</w:t>
            </w:r>
            <w:r w:rsidRPr="00B62847">
              <w:rPr>
                <w:sz w:val="24"/>
                <w:szCs w:val="24"/>
                <w:lang w:val="fr-CA"/>
              </w:rPr>
              <w:t>? (</w:t>
            </w:r>
            <w:r w:rsidR="00C6576E">
              <w:rPr>
                <w:sz w:val="24"/>
                <w:szCs w:val="24"/>
                <w:lang w:val="fr-CA"/>
              </w:rPr>
              <w:t>oui</w:t>
            </w:r>
            <w:r w:rsidRPr="00B62847">
              <w:rPr>
                <w:sz w:val="24"/>
                <w:szCs w:val="24"/>
                <w:lang w:val="fr-CA"/>
              </w:rPr>
              <w:t>/n</w:t>
            </w:r>
            <w:r w:rsidR="00C6576E">
              <w:rPr>
                <w:sz w:val="24"/>
                <w:szCs w:val="24"/>
                <w:lang w:val="fr-CA"/>
              </w:rPr>
              <w:t>on</w:t>
            </w:r>
            <w:r w:rsidRPr="00B62847">
              <w:rPr>
                <w:sz w:val="24"/>
                <w:szCs w:val="24"/>
                <w:lang w:val="fr-CA"/>
              </w:rPr>
              <w:t>)</w:t>
            </w:r>
          </w:p>
        </w:tc>
        <w:tc>
          <w:tcPr>
            <w:tcW w:w="6155" w:type="dxa"/>
            <w:shd w:val="clear" w:color="auto" w:fill="A9B533"/>
          </w:tcPr>
          <w:p w:rsidR="00513F05" w:rsidRDefault="00577137" w:rsidP="001F6D8A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fr-CA"/>
              </w:rPr>
            </w:pPr>
            <w:r w:rsidRPr="00B62847">
              <w:rPr>
                <w:sz w:val="24"/>
                <w:szCs w:val="24"/>
                <w:lang w:val="fr-CA"/>
              </w:rPr>
              <w:t>Expli</w:t>
            </w:r>
            <w:r w:rsidR="001F6D8A">
              <w:rPr>
                <w:sz w:val="24"/>
                <w:szCs w:val="24"/>
                <w:lang w:val="fr-CA"/>
              </w:rPr>
              <w:t>quer les avantages de la collaboration</w:t>
            </w:r>
          </w:p>
          <w:p w:rsidR="00577137" w:rsidRPr="00513F05" w:rsidRDefault="00513F05" w:rsidP="00513F05">
            <w:pPr>
              <w:tabs>
                <w:tab w:val="left" w:pos="43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ab/>
            </w:r>
          </w:p>
        </w:tc>
      </w:tr>
      <w:tr w:rsidR="00CD2C82" w:rsidRPr="004853A8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77137" w:rsidRPr="00B62847" w:rsidRDefault="00577137" w:rsidP="0058752B">
            <w:pPr>
              <w:spacing w:before="80"/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61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7137" w:rsidRPr="00B62847" w:rsidRDefault="00577137" w:rsidP="0058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</w:tr>
      <w:tr w:rsidR="00513F05" w:rsidRPr="004853A8" w:rsidTr="00513F0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513F05" w:rsidRPr="00B62847" w:rsidRDefault="00513F05" w:rsidP="00926A74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7" w:type="dxa"/>
            <w:tcBorders>
              <w:left w:val="none" w:sz="0" w:space="0" w:color="auto"/>
              <w:right w:val="none" w:sz="0" w:space="0" w:color="auto"/>
            </w:tcBorders>
          </w:tcPr>
          <w:p w:rsidR="00513F05" w:rsidRPr="00B62847" w:rsidRDefault="00513F05" w:rsidP="00926A74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6155" w:type="dxa"/>
          </w:tcPr>
          <w:p w:rsidR="00513F05" w:rsidRPr="00B62847" w:rsidRDefault="00513F05" w:rsidP="0058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</w:tr>
      <w:tr w:rsidR="00513F05" w:rsidRPr="004853A8" w:rsidTr="0051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3F05" w:rsidRPr="00B62847" w:rsidRDefault="00513F05" w:rsidP="00926A74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3F05" w:rsidRPr="00B62847" w:rsidRDefault="00513F05" w:rsidP="00926A74">
            <w:pPr>
              <w:rPr>
                <w:sz w:val="24"/>
                <w:szCs w:val="24"/>
                <w:lang w:val="fr-CA"/>
              </w:rPr>
            </w:pPr>
          </w:p>
        </w:tc>
        <w:tc>
          <w:tcPr>
            <w:tcW w:w="61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3F05" w:rsidRPr="00B62847" w:rsidRDefault="00513F05" w:rsidP="0058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sz w:val="24"/>
          <w:szCs w:val="24"/>
          <w:lang w:val="fr-CA"/>
        </w:rPr>
      </w:pPr>
    </w:p>
    <w:p w:rsidR="00577137" w:rsidRPr="00B62847" w:rsidRDefault="00C6576E" w:rsidP="00577137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Facteurs supplémentaires :</w:t>
      </w:r>
    </w:p>
    <w:p w:rsidR="00577137" w:rsidRPr="00B62847" w:rsidRDefault="00C6576E" w:rsidP="0057713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cas échéant, quelle incidence est-ce que les facteurs suivants peuvent avoir sur la décision de présenter le contenu dans une salle de classe virtuelle</w:t>
      </w:r>
      <w:r w:rsidR="00577137" w:rsidRPr="00B62847">
        <w:rPr>
          <w:sz w:val="24"/>
          <w:szCs w:val="24"/>
          <w:lang w:val="fr-CA"/>
        </w:rPr>
        <w:t>?</w:t>
      </w:r>
    </w:p>
    <w:tbl>
      <w:tblPr>
        <w:tblW w:w="100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1540"/>
        <w:gridCol w:w="1540"/>
        <w:gridCol w:w="4838"/>
      </w:tblGrid>
      <w:tr w:rsidR="002819C2" w:rsidRPr="00B62847" w:rsidTr="00513F05">
        <w:trPr>
          <w:trHeight w:hRule="exact" w:val="772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A9B533"/>
          </w:tcPr>
          <w:p w:rsidR="00577137" w:rsidRPr="00B62847" w:rsidRDefault="001F6D8A" w:rsidP="0058752B">
            <w:pPr>
              <w:spacing w:after="0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Facteu</w:t>
            </w:r>
            <w:r w:rsidR="00577137" w:rsidRPr="00B62847">
              <w:rPr>
                <w:b/>
                <w:sz w:val="24"/>
                <w:szCs w:val="24"/>
                <w:lang w:val="fr-CA"/>
              </w:rPr>
              <w:t>r</w:t>
            </w:r>
          </w:p>
        </w:tc>
        <w:tc>
          <w:tcPr>
            <w:tcW w:w="1540" w:type="dxa"/>
            <w:shd w:val="clear" w:color="auto" w:fill="A9B533"/>
          </w:tcPr>
          <w:p w:rsidR="00577137" w:rsidRPr="00B62847" w:rsidRDefault="001F6D8A" w:rsidP="001F6D8A">
            <w:pPr>
              <w:spacing w:after="0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Incidence posi</w:t>
            </w:r>
            <w:r w:rsidRPr="00B62847">
              <w:rPr>
                <w:b/>
                <w:sz w:val="24"/>
                <w:szCs w:val="24"/>
                <w:lang w:val="fr-CA"/>
              </w:rPr>
              <w:t>tive</w:t>
            </w:r>
          </w:p>
        </w:tc>
        <w:tc>
          <w:tcPr>
            <w:tcW w:w="1540" w:type="dxa"/>
            <w:shd w:val="clear" w:color="auto" w:fill="A9B533"/>
          </w:tcPr>
          <w:p w:rsidR="00577137" w:rsidRPr="00B62847" w:rsidRDefault="001F6D8A" w:rsidP="001F6D8A">
            <w:pPr>
              <w:spacing w:after="0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Incidence né</w:t>
            </w:r>
            <w:r w:rsidR="00577137" w:rsidRPr="00B62847">
              <w:rPr>
                <w:b/>
                <w:sz w:val="24"/>
                <w:szCs w:val="24"/>
                <w:lang w:val="fr-CA"/>
              </w:rPr>
              <w:t>gative</w:t>
            </w:r>
          </w:p>
        </w:tc>
        <w:tc>
          <w:tcPr>
            <w:tcW w:w="4838" w:type="dxa"/>
            <w:shd w:val="clear" w:color="auto" w:fill="A9B533"/>
          </w:tcPr>
          <w:p w:rsidR="00577137" w:rsidRPr="00B62847" w:rsidRDefault="00C6576E" w:rsidP="00C6576E">
            <w:pPr>
              <w:spacing w:after="0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Éléments à considérer</w:t>
            </w:r>
          </w:p>
        </w:tc>
      </w:tr>
      <w:tr w:rsidR="002819C2" w:rsidRPr="00B62847" w:rsidTr="00513F05">
        <w:trPr>
          <w:trHeight w:hRule="exact" w:val="772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58752B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Coû</w:t>
            </w:r>
            <w:r w:rsidR="00577137" w:rsidRPr="00B62847">
              <w:rPr>
                <w:b/>
                <w:sz w:val="24"/>
                <w:szCs w:val="24"/>
                <w:lang w:val="fr-CA"/>
              </w:rPr>
              <w:t>t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772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1F6D8A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Public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772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1F6D8A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Experts en la matière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772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1F6D8A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Durée du cours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772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1F6D8A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Stabilité du contenu</w:t>
            </w:r>
            <w:r w:rsidR="00577137" w:rsidRPr="00B62847">
              <w:rPr>
                <w:b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964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1F6D8A" w:rsidP="0058752B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« Durée utile » du c</w:t>
            </w:r>
            <w:r w:rsidRPr="00B62847">
              <w:rPr>
                <w:b/>
                <w:sz w:val="24"/>
                <w:szCs w:val="24"/>
                <w:lang w:val="fr-CA"/>
              </w:rPr>
              <w:t>ours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  <w:tr w:rsidR="002819C2" w:rsidRPr="00B62847" w:rsidTr="00513F05">
        <w:trPr>
          <w:trHeight w:hRule="exact" w:val="1021"/>
        </w:trPr>
        <w:tc>
          <w:tcPr>
            <w:tcW w:w="2180" w:type="dxa"/>
            <w:shd w:val="clear" w:color="auto" w:fill="F2F2F2" w:themeFill="background1" w:themeFillShade="F2"/>
          </w:tcPr>
          <w:p w:rsidR="00577137" w:rsidRPr="00B62847" w:rsidRDefault="002819C2" w:rsidP="002819C2">
            <w:pPr>
              <w:spacing w:after="0"/>
              <w:jc w:val="right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Lieu</w:t>
            </w:r>
            <w:r w:rsidR="00D23C02">
              <w:rPr>
                <w:b/>
                <w:sz w:val="24"/>
                <w:szCs w:val="24"/>
                <w:lang w:val="fr-CA"/>
              </w:rPr>
              <w:t xml:space="preserve"> de</w:t>
            </w:r>
            <w:r>
              <w:rPr>
                <w:b/>
                <w:sz w:val="24"/>
                <w:szCs w:val="24"/>
                <w:lang w:val="fr-CA"/>
              </w:rPr>
              <w:t>s</w:t>
            </w:r>
            <w:r w:rsidR="00D23C02">
              <w:rPr>
                <w:b/>
                <w:sz w:val="24"/>
                <w:szCs w:val="24"/>
                <w:lang w:val="fr-CA"/>
              </w:rPr>
              <w:t xml:space="preserve"> </w:t>
            </w:r>
            <w:r>
              <w:rPr>
                <w:b/>
                <w:sz w:val="24"/>
                <w:szCs w:val="24"/>
                <w:lang w:val="fr-CA"/>
              </w:rPr>
              <w:t xml:space="preserve">séances </w:t>
            </w:r>
            <w:r w:rsidR="00D23C02">
              <w:rPr>
                <w:b/>
                <w:sz w:val="24"/>
                <w:szCs w:val="24"/>
                <w:lang w:val="fr-CA"/>
              </w:rPr>
              <w:t>anim</w:t>
            </w:r>
            <w:r>
              <w:rPr>
                <w:b/>
                <w:sz w:val="24"/>
                <w:szCs w:val="24"/>
                <w:lang w:val="fr-CA"/>
              </w:rPr>
              <w:t>ées</w:t>
            </w: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1540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  <w:tc>
          <w:tcPr>
            <w:tcW w:w="4838" w:type="dxa"/>
          </w:tcPr>
          <w:p w:rsidR="00577137" w:rsidRPr="00B62847" w:rsidRDefault="00577137" w:rsidP="0058752B">
            <w:pPr>
              <w:spacing w:after="0"/>
              <w:rPr>
                <w:b/>
                <w:sz w:val="24"/>
                <w:szCs w:val="24"/>
                <w:lang w:val="fr-CA"/>
              </w:rPr>
            </w:pPr>
          </w:p>
        </w:tc>
      </w:tr>
    </w:tbl>
    <w:p w:rsidR="00577137" w:rsidRPr="00B62847" w:rsidRDefault="00577137" w:rsidP="00577137">
      <w:pPr>
        <w:rPr>
          <w:b/>
          <w:sz w:val="24"/>
          <w:szCs w:val="24"/>
          <w:lang w:val="fr-CA"/>
        </w:rPr>
      </w:pPr>
    </w:p>
    <w:p w:rsidR="00577137" w:rsidRPr="00B62847" w:rsidRDefault="004E5730" w:rsidP="00577137">
      <w:pPr>
        <w:outlineLvl w:val="0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Comp</w:t>
      </w:r>
      <w:r w:rsidR="00655112">
        <w:rPr>
          <w:b/>
          <w:sz w:val="24"/>
          <w:szCs w:val="24"/>
          <w:lang w:val="fr-CA"/>
        </w:rPr>
        <w:t>ilation de</w:t>
      </w:r>
      <w:r>
        <w:rPr>
          <w:b/>
          <w:sz w:val="24"/>
          <w:szCs w:val="24"/>
          <w:lang w:val="fr-CA"/>
        </w:rPr>
        <w:t>s ré</w:t>
      </w:r>
      <w:r w:rsidR="00577137" w:rsidRPr="00B62847">
        <w:rPr>
          <w:b/>
          <w:sz w:val="24"/>
          <w:szCs w:val="24"/>
          <w:lang w:val="fr-CA"/>
        </w:rPr>
        <w:t>sult</w:t>
      </w:r>
      <w:r>
        <w:rPr>
          <w:b/>
          <w:sz w:val="24"/>
          <w:szCs w:val="24"/>
          <w:lang w:val="fr-CA"/>
        </w:rPr>
        <w:t>at</w:t>
      </w:r>
      <w:r w:rsidR="00577137" w:rsidRPr="00B62847">
        <w:rPr>
          <w:b/>
          <w:sz w:val="24"/>
          <w:szCs w:val="24"/>
          <w:lang w:val="fr-CA"/>
        </w:rPr>
        <w:t>s</w:t>
      </w:r>
    </w:p>
    <w:p w:rsidR="0038063F" w:rsidRPr="00B62847" w:rsidRDefault="00655112">
      <w:pPr>
        <w:rPr>
          <w:sz w:val="24"/>
          <w:szCs w:val="24"/>
          <w:lang w:val="fr-CA"/>
        </w:rPr>
      </w:pPr>
      <w:r>
        <w:rPr>
          <w:rFonts w:cs="Arial"/>
          <w:sz w:val="24"/>
          <w:szCs w:val="24"/>
          <w:lang w:val="fr-CA"/>
        </w:rPr>
        <w:t xml:space="preserve">Si vous avez coché « Oui » pour </w:t>
      </w:r>
      <w:r w:rsidR="004D649F">
        <w:rPr>
          <w:rFonts w:cs="Arial"/>
          <w:sz w:val="24"/>
          <w:szCs w:val="24"/>
          <w:lang w:val="fr-CA"/>
        </w:rPr>
        <w:t xml:space="preserve">un cours offert </w:t>
      </w:r>
      <w:r w:rsidR="004D649F">
        <w:rPr>
          <w:sz w:val="24"/>
          <w:szCs w:val="24"/>
          <w:lang w:val="fr-CA"/>
        </w:rPr>
        <w:t>de façon virtuelle</w:t>
      </w:r>
      <w:r w:rsidR="004D649F">
        <w:rPr>
          <w:rFonts w:cs="Arial"/>
          <w:sz w:val="24"/>
          <w:szCs w:val="24"/>
          <w:lang w:val="fr-CA"/>
        </w:rPr>
        <w:t xml:space="preserve"> </w:t>
      </w:r>
      <w:r w:rsidR="00D23C02">
        <w:rPr>
          <w:rFonts w:cs="Arial"/>
          <w:sz w:val="24"/>
          <w:szCs w:val="24"/>
          <w:lang w:val="fr-CA"/>
        </w:rPr>
        <w:t xml:space="preserve">et </w:t>
      </w:r>
      <w:r>
        <w:rPr>
          <w:rFonts w:cs="Arial"/>
          <w:sz w:val="24"/>
          <w:szCs w:val="24"/>
          <w:lang w:val="fr-CA"/>
        </w:rPr>
        <w:t>« Oui » pour la collaboration</w:t>
      </w:r>
      <w:r w:rsidR="00D23C02">
        <w:rPr>
          <w:rFonts w:cs="Arial"/>
          <w:sz w:val="24"/>
          <w:szCs w:val="24"/>
          <w:lang w:val="fr-CA"/>
        </w:rPr>
        <w:t xml:space="preserve">, et s’il </w:t>
      </w:r>
      <w:r w:rsidR="00CD1DF1">
        <w:rPr>
          <w:rFonts w:cs="Arial"/>
          <w:sz w:val="24"/>
          <w:szCs w:val="24"/>
          <w:lang w:val="fr-CA"/>
        </w:rPr>
        <w:t>n’y a pas d’incidence négative importante dans la liste d</w:t>
      </w:r>
      <w:r w:rsidR="004D649F">
        <w:rPr>
          <w:rFonts w:cs="Arial"/>
          <w:sz w:val="24"/>
          <w:szCs w:val="24"/>
          <w:lang w:val="fr-CA"/>
        </w:rPr>
        <w:t xml:space="preserve">e facteurs </w:t>
      </w:r>
      <w:r>
        <w:rPr>
          <w:rFonts w:cs="Arial"/>
          <w:sz w:val="24"/>
          <w:szCs w:val="24"/>
          <w:lang w:val="fr-CA"/>
        </w:rPr>
        <w:t>supplémentaires à considérer</w:t>
      </w:r>
      <w:r w:rsidR="00577137" w:rsidRPr="00B62847">
        <w:rPr>
          <w:rFonts w:cs="Arial"/>
          <w:sz w:val="24"/>
          <w:szCs w:val="24"/>
          <w:lang w:val="fr-CA"/>
        </w:rPr>
        <w:t xml:space="preserve">, </w:t>
      </w:r>
      <w:r>
        <w:rPr>
          <w:rFonts w:cs="Arial"/>
          <w:sz w:val="24"/>
          <w:szCs w:val="24"/>
          <w:lang w:val="fr-CA"/>
        </w:rPr>
        <w:t xml:space="preserve">le programme </w:t>
      </w:r>
      <w:r w:rsidR="004D649F">
        <w:rPr>
          <w:rFonts w:cs="Arial"/>
          <w:sz w:val="24"/>
          <w:szCs w:val="24"/>
          <w:lang w:val="fr-CA"/>
        </w:rPr>
        <w:t>convient</w:t>
      </w:r>
      <w:r w:rsidR="00D23C02">
        <w:rPr>
          <w:rFonts w:cs="Arial"/>
          <w:sz w:val="24"/>
          <w:szCs w:val="24"/>
          <w:lang w:val="fr-CA"/>
        </w:rPr>
        <w:t xml:space="preserve"> à une présentation en salle de classe </w:t>
      </w:r>
      <w:r w:rsidR="00577137" w:rsidRPr="00B62847">
        <w:rPr>
          <w:rFonts w:cs="Arial"/>
          <w:sz w:val="24"/>
          <w:szCs w:val="24"/>
          <w:lang w:val="fr-CA"/>
        </w:rPr>
        <w:t>virtu</w:t>
      </w:r>
      <w:r w:rsidR="00D23C02">
        <w:rPr>
          <w:rFonts w:cs="Arial"/>
          <w:sz w:val="24"/>
          <w:szCs w:val="24"/>
          <w:lang w:val="fr-CA"/>
        </w:rPr>
        <w:t>e</w:t>
      </w:r>
      <w:r w:rsidR="00577137" w:rsidRPr="00B62847">
        <w:rPr>
          <w:rFonts w:cs="Arial"/>
          <w:sz w:val="24"/>
          <w:szCs w:val="24"/>
          <w:lang w:val="fr-CA"/>
        </w:rPr>
        <w:t>l</w:t>
      </w:r>
      <w:r w:rsidR="00D23C02">
        <w:rPr>
          <w:rFonts w:cs="Arial"/>
          <w:sz w:val="24"/>
          <w:szCs w:val="24"/>
          <w:lang w:val="fr-CA"/>
        </w:rPr>
        <w:t>le</w:t>
      </w:r>
      <w:r w:rsidR="00577137" w:rsidRPr="00B62847">
        <w:rPr>
          <w:rFonts w:cs="Arial"/>
          <w:sz w:val="24"/>
          <w:szCs w:val="24"/>
          <w:lang w:val="fr-CA"/>
        </w:rPr>
        <w:t>.</w:t>
      </w:r>
    </w:p>
    <w:sectPr w:rsidR="0038063F" w:rsidRPr="00B62847" w:rsidSect="00A85735">
      <w:headerReference w:type="default" r:id="rId8"/>
      <w:pgSz w:w="12240" w:h="15840" w:code="1"/>
      <w:pgMar w:top="993" w:right="1041" w:bottom="1440" w:left="1440" w:header="720" w:footer="720" w:gutter="0"/>
      <w:cols w:sep="1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89" w:rsidRDefault="00F12B89" w:rsidP="00624FB7">
      <w:pPr>
        <w:spacing w:after="0"/>
      </w:pPr>
      <w:r>
        <w:separator/>
      </w:r>
    </w:p>
  </w:endnote>
  <w:endnote w:type="continuationSeparator" w:id="0">
    <w:p w:rsidR="00F12B89" w:rsidRDefault="00F12B89" w:rsidP="00624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89" w:rsidRDefault="00F12B89" w:rsidP="00624FB7">
      <w:pPr>
        <w:spacing w:after="0"/>
      </w:pPr>
      <w:r>
        <w:separator/>
      </w:r>
    </w:p>
  </w:footnote>
  <w:footnote w:type="continuationSeparator" w:id="0">
    <w:p w:rsidR="00F12B89" w:rsidRDefault="00F12B89" w:rsidP="00624F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35" w:rsidRDefault="00A85735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E05808D" wp14:editId="5421663B">
          <wp:simplePos x="0" y="0"/>
          <wp:positionH relativeFrom="column">
            <wp:posOffset>-723265</wp:posOffset>
          </wp:positionH>
          <wp:positionV relativeFrom="paragraph">
            <wp:posOffset>-276860</wp:posOffset>
          </wp:positionV>
          <wp:extent cx="7389495" cy="637540"/>
          <wp:effectExtent l="0" t="0" r="1905" b="0"/>
          <wp:wrapTight wrapText="bothSides">
            <wp:wrapPolygon edited="0">
              <wp:start x="0" y="0"/>
              <wp:lineTo x="0" y="20653"/>
              <wp:lineTo x="21550" y="20653"/>
              <wp:lineTo x="21550" y="0"/>
              <wp:lineTo x="0" y="0"/>
            </wp:wrapPolygon>
          </wp:wrapTight>
          <wp:docPr id="1" name="Picture 1" descr="Entête de l'École de la fonction publique du Canada avec le lien vers son site Web: www.monecole.gc.ca " title="Entête de l'EFP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ntête de l'École de la fonction publique du Canada avec le lien vers son site Web: www.monecole.gc.ca " title="Entête de l'EFP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949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4FB7" w:rsidRDefault="00624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55CE"/>
    <w:multiLevelType w:val="hybridMultilevel"/>
    <w:tmpl w:val="28A469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B79E8"/>
    <w:multiLevelType w:val="singleLevel"/>
    <w:tmpl w:val="85CE991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>
    <w:nsid w:val="760314D6"/>
    <w:multiLevelType w:val="hybridMultilevel"/>
    <w:tmpl w:val="1AE6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37"/>
    <w:rsid w:val="0018336D"/>
    <w:rsid w:val="001E5E38"/>
    <w:rsid w:val="001F6D8A"/>
    <w:rsid w:val="0020038A"/>
    <w:rsid w:val="00251F07"/>
    <w:rsid w:val="002819C2"/>
    <w:rsid w:val="00333795"/>
    <w:rsid w:val="003C1FE2"/>
    <w:rsid w:val="003E5512"/>
    <w:rsid w:val="003F37C0"/>
    <w:rsid w:val="00434455"/>
    <w:rsid w:val="0048041D"/>
    <w:rsid w:val="004853A8"/>
    <w:rsid w:val="004D649F"/>
    <w:rsid w:val="004E5730"/>
    <w:rsid w:val="00513F05"/>
    <w:rsid w:val="00577137"/>
    <w:rsid w:val="00583AA8"/>
    <w:rsid w:val="005D1DC1"/>
    <w:rsid w:val="005D1F6C"/>
    <w:rsid w:val="005D2544"/>
    <w:rsid w:val="00624FB7"/>
    <w:rsid w:val="00636009"/>
    <w:rsid w:val="00655112"/>
    <w:rsid w:val="006B1573"/>
    <w:rsid w:val="006B4FF6"/>
    <w:rsid w:val="00741A69"/>
    <w:rsid w:val="00790144"/>
    <w:rsid w:val="007C1F48"/>
    <w:rsid w:val="00827CE0"/>
    <w:rsid w:val="00845BDC"/>
    <w:rsid w:val="008F1CE0"/>
    <w:rsid w:val="009C24A5"/>
    <w:rsid w:val="009D1B17"/>
    <w:rsid w:val="00A04CE4"/>
    <w:rsid w:val="00A55150"/>
    <w:rsid w:val="00A85735"/>
    <w:rsid w:val="00AD4289"/>
    <w:rsid w:val="00B168A6"/>
    <w:rsid w:val="00B60CA2"/>
    <w:rsid w:val="00B62847"/>
    <w:rsid w:val="00BD785B"/>
    <w:rsid w:val="00BF483A"/>
    <w:rsid w:val="00C6576E"/>
    <w:rsid w:val="00CD1DF1"/>
    <w:rsid w:val="00CD2C82"/>
    <w:rsid w:val="00CF1092"/>
    <w:rsid w:val="00D23C02"/>
    <w:rsid w:val="00D326DB"/>
    <w:rsid w:val="00D406B9"/>
    <w:rsid w:val="00D64305"/>
    <w:rsid w:val="00DF1B6D"/>
    <w:rsid w:val="00E327CB"/>
    <w:rsid w:val="00E874BB"/>
    <w:rsid w:val="00EC3C98"/>
    <w:rsid w:val="00F12B89"/>
    <w:rsid w:val="00F578D8"/>
    <w:rsid w:val="00F961DF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37"/>
    <w:pPr>
      <w:spacing w:after="120" w:line="240" w:lineRule="auto"/>
    </w:pPr>
    <w:rPr>
      <w:rFonts w:ascii="Verdana" w:eastAsia="Times" w:hAnsi="Verdana" w:cs="Microsoft Sans Seri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77137"/>
    <w:pPr>
      <w:spacing w:after="12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7713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77137"/>
    <w:pPr>
      <w:spacing w:after="200" w:line="276" w:lineRule="auto"/>
      <w:ind w:left="720"/>
      <w:contextualSpacing/>
    </w:pPr>
    <w:rPr>
      <w:rFonts w:ascii="Calibri" w:eastAsia="SimSu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771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47"/>
    <w:rPr>
      <w:rFonts w:ascii="Tahoma" w:eastAsia="Time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4F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4FB7"/>
    <w:rPr>
      <w:rFonts w:ascii="Verdana" w:eastAsia="Times" w:hAnsi="Verdana" w:cs="Microsoft Sans Serif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F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4FB7"/>
    <w:rPr>
      <w:rFonts w:ascii="Verdana" w:eastAsia="Times" w:hAnsi="Verdana" w:cs="Microsoft Sans Serif"/>
      <w:sz w:val="20"/>
      <w:szCs w:val="20"/>
      <w:lang w:val="en-US"/>
    </w:rPr>
  </w:style>
  <w:style w:type="table" w:styleId="LightList-Accent3">
    <w:name w:val="Light List Accent 3"/>
    <w:basedOn w:val="TableNormal"/>
    <w:uiPriority w:val="61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37"/>
    <w:pPr>
      <w:spacing w:after="120" w:line="240" w:lineRule="auto"/>
    </w:pPr>
    <w:rPr>
      <w:rFonts w:ascii="Verdana" w:eastAsia="Times" w:hAnsi="Verdana" w:cs="Microsoft Sans Seri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77137"/>
    <w:pPr>
      <w:spacing w:after="12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7713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77137"/>
    <w:pPr>
      <w:spacing w:after="200" w:line="276" w:lineRule="auto"/>
      <w:ind w:left="720"/>
      <w:contextualSpacing/>
    </w:pPr>
    <w:rPr>
      <w:rFonts w:ascii="Calibri" w:eastAsia="SimSu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771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47"/>
    <w:rPr>
      <w:rFonts w:ascii="Tahoma" w:eastAsia="Time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4F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4FB7"/>
    <w:rPr>
      <w:rFonts w:ascii="Verdana" w:eastAsia="Times" w:hAnsi="Verdana" w:cs="Microsoft Sans Serif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F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4FB7"/>
    <w:rPr>
      <w:rFonts w:ascii="Verdana" w:eastAsia="Times" w:hAnsi="Verdana" w:cs="Microsoft Sans Serif"/>
      <w:sz w:val="20"/>
      <w:szCs w:val="20"/>
      <w:lang w:val="en-US"/>
    </w:rPr>
  </w:style>
  <w:style w:type="table" w:styleId="LightList-Accent3">
    <w:name w:val="Light List Accent 3"/>
    <w:basedOn w:val="TableNormal"/>
    <w:uiPriority w:val="61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3F3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David</dc:creator>
  <cp:lastModifiedBy>Andrea Mamers</cp:lastModifiedBy>
  <cp:revision>2</cp:revision>
  <cp:lastPrinted>2015-06-16T18:53:00Z</cp:lastPrinted>
  <dcterms:created xsi:type="dcterms:W3CDTF">2015-10-07T17:20:00Z</dcterms:created>
  <dcterms:modified xsi:type="dcterms:W3CDTF">2015-10-07T17:20:00Z</dcterms:modified>
</cp:coreProperties>
</file>