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F7E3" w14:textId="77777777" w:rsidR="000958EC" w:rsidRDefault="000958EC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87FF1A" w14:textId="77777777" w:rsidR="000958EC" w:rsidRDefault="000958EC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7B0B44" w14:textId="77777777" w:rsidR="000958EC" w:rsidRDefault="000958EC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3B2538" w14:textId="77777777" w:rsidR="000958EC" w:rsidRDefault="000958EC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056CA4" w14:textId="77777777" w:rsidR="000958EC" w:rsidRDefault="000958EC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CE463" w14:textId="77777777" w:rsidR="000958EC" w:rsidRDefault="000958EC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0FED46" w14:textId="77777777" w:rsidR="000958EC" w:rsidRDefault="000958EC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41436A" w14:textId="77777777" w:rsidR="000958EC" w:rsidRDefault="000958EC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AAF21C" w14:textId="77777777" w:rsidR="000958EC" w:rsidRDefault="000958EC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86BBA7" w14:textId="77777777" w:rsidR="000958EC" w:rsidRPr="0081258B" w:rsidRDefault="000958EC" w:rsidP="000958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8C32C5" w14:textId="4916FA22" w:rsidR="000958EC" w:rsidRDefault="000F06D2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258B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Excel Challenge</w:t>
      </w:r>
    </w:p>
    <w:p w14:paraId="645204C2" w14:textId="77777777" w:rsidR="0081258B" w:rsidRPr="0081258B" w:rsidRDefault="0081258B" w:rsidP="000958E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5680B5" w14:textId="6C9AEE29" w:rsidR="000958EC" w:rsidRPr="0081258B" w:rsidRDefault="000958EC" w:rsidP="0081258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258B">
        <w:rPr>
          <w:rFonts w:ascii="Times New Roman" w:eastAsia="Times New Roman" w:hAnsi="Times New Roman" w:cs="Times New Roman"/>
          <w:sz w:val="24"/>
          <w:szCs w:val="24"/>
        </w:rPr>
        <w:t>Clare Sakauye</w:t>
      </w:r>
    </w:p>
    <w:p w14:paraId="1DCE9C8F" w14:textId="4E0FB1D4" w:rsidR="000F06D2" w:rsidRDefault="000958EC" w:rsidP="0081258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258B">
        <w:rPr>
          <w:rFonts w:ascii="Times New Roman" w:eastAsia="Times New Roman" w:hAnsi="Times New Roman" w:cs="Times New Roman"/>
          <w:sz w:val="24"/>
          <w:szCs w:val="24"/>
        </w:rPr>
        <w:t>UC Davis Data Analytics Bootcamp</w:t>
      </w:r>
    </w:p>
    <w:p w14:paraId="03412C3C" w14:textId="0B1DD473" w:rsidR="0081258B" w:rsidRPr="0081258B" w:rsidRDefault="0081258B" w:rsidP="0081258B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23</w:t>
      </w:r>
      <w:r w:rsidRPr="0081258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5BBC610B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738584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1E9D7B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BF9CCF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BB900C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516333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D94AE4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7D0F5E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B61EB1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9E466F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9AA7AA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D9EEB4" w14:textId="77777777" w:rsidR="000F06D2" w:rsidRDefault="000F06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1FD04C" w14:textId="7E9E560A" w:rsidR="004153AB" w:rsidRPr="004153AB" w:rsidRDefault="004153AB" w:rsidP="000958EC">
      <w:pPr>
        <w:pStyle w:val="NormalWeb"/>
        <w:spacing w:before="150" w:beforeAutospacing="0" w:after="0" w:afterAutospacing="0" w:line="480" w:lineRule="auto"/>
        <w:rPr>
          <w:b/>
          <w:bCs/>
        </w:rPr>
      </w:pPr>
      <w:r w:rsidRPr="004153AB">
        <w:rPr>
          <w:b/>
          <w:bCs/>
        </w:rPr>
        <w:lastRenderedPageBreak/>
        <w:t>Given the provided data, what are three conclusions that we can draw about crowdfunding campaigns?</w:t>
      </w:r>
    </w:p>
    <w:p w14:paraId="3F57A468" w14:textId="09F7CFA1" w:rsidR="009C5676" w:rsidRPr="00A606B9" w:rsidRDefault="005D79D4" w:rsidP="00A378DC">
      <w:pPr>
        <w:pStyle w:val="NormalWeb"/>
        <w:spacing w:before="150" w:beforeAutospacing="0" w:after="0" w:afterAutospacing="0" w:line="480" w:lineRule="auto"/>
        <w:ind w:firstLine="720"/>
      </w:pPr>
      <w:r w:rsidRPr="00A606B9">
        <w:t>Given the provided data, three conclusions we can draw</w:t>
      </w:r>
      <w:r w:rsidR="00CA704F" w:rsidRPr="00A606B9">
        <w:t xml:space="preserve"> about crowdfunding campaigns</w:t>
      </w:r>
      <w:r w:rsidR="00672D74" w:rsidRPr="00A606B9">
        <w:t xml:space="preserve"> are </w:t>
      </w:r>
      <w:r w:rsidR="001F54CF" w:rsidRPr="00A606B9">
        <w:t xml:space="preserve">one, </w:t>
      </w:r>
      <w:r w:rsidR="00F24606" w:rsidRPr="00A606B9">
        <w:t xml:space="preserve">theatre </w:t>
      </w:r>
      <w:r w:rsidR="00303342">
        <w:t>is the most popular category</w:t>
      </w:r>
      <w:r w:rsidR="00B301FE">
        <w:t xml:space="preserve"> for </w:t>
      </w:r>
      <w:r w:rsidR="006F4FB2">
        <w:t>projects</w:t>
      </w:r>
      <w:r w:rsidR="007E78F8" w:rsidRPr="00A606B9">
        <w:t>, two</w:t>
      </w:r>
      <w:r w:rsidR="001F54CF" w:rsidRPr="00A606B9">
        <w:t xml:space="preserve">, </w:t>
      </w:r>
      <w:r w:rsidR="003B7CF2">
        <w:t xml:space="preserve">the most successful sub-category can differ based on success metrics </w:t>
      </w:r>
      <w:r w:rsidR="00A23052" w:rsidRPr="00A606B9">
        <w:t xml:space="preserve">and three, </w:t>
      </w:r>
      <w:r w:rsidR="001F54CF" w:rsidRPr="00A606B9">
        <w:t>crowdfunding</w:t>
      </w:r>
      <w:r w:rsidR="002C06F9">
        <w:t xml:space="preserve"> </w:t>
      </w:r>
      <w:r w:rsidR="00F16E0F" w:rsidRPr="00A606B9">
        <w:t>platforms</w:t>
      </w:r>
      <w:r w:rsidR="001F54CF" w:rsidRPr="00A606B9">
        <w:t xml:space="preserve"> are a relatively </w:t>
      </w:r>
      <w:r w:rsidR="008C0270" w:rsidRPr="00A606B9">
        <w:t>lucrative</w:t>
      </w:r>
      <w:r w:rsidR="001F54CF" w:rsidRPr="00A606B9">
        <w:t xml:space="preserve"> way of generating fund</w:t>
      </w:r>
      <w:r w:rsidR="002E554A">
        <w:t>s</w:t>
      </w:r>
      <w:r w:rsidR="00481F29" w:rsidRPr="00A606B9">
        <w:t xml:space="preserve"> for new projects. </w:t>
      </w:r>
      <w:r w:rsidR="00F54909" w:rsidRPr="00A606B9">
        <w:t xml:space="preserve"> </w:t>
      </w:r>
    </w:p>
    <w:p w14:paraId="4C78538F" w14:textId="21F95BC9" w:rsidR="00447A25" w:rsidRDefault="002C06F9" w:rsidP="00A378DC">
      <w:pPr>
        <w:pStyle w:val="NormalWeb"/>
        <w:spacing w:before="150" w:beforeAutospacing="0" w:after="0" w:afterAutospacing="0" w:line="480" w:lineRule="auto"/>
        <w:ind w:firstLine="720"/>
      </w:pPr>
      <w:r>
        <w:t xml:space="preserve">Starting with </w:t>
      </w:r>
      <w:r w:rsidR="00C51671">
        <w:t xml:space="preserve">the first pivot </w:t>
      </w:r>
      <w:r w:rsidR="00EC454C">
        <w:t xml:space="preserve">table and </w:t>
      </w:r>
      <w:r w:rsidR="00C51671">
        <w:t xml:space="preserve">chart displaying the parent categories and number of corresponding </w:t>
      </w:r>
      <w:r w:rsidR="00D01200">
        <w:t xml:space="preserve">outcomes it is clear that theatre has the highest number of total </w:t>
      </w:r>
      <w:r w:rsidR="00C65E60">
        <w:t>projects</w:t>
      </w:r>
      <w:r w:rsidR="00F60A20">
        <w:t xml:space="preserve"> based on </w:t>
      </w:r>
      <w:r w:rsidR="00CA22A8">
        <w:t>count</w:t>
      </w:r>
      <w:r w:rsidR="00D01200">
        <w:t xml:space="preserve">. </w:t>
      </w:r>
      <w:r w:rsidR="00F21AF7">
        <w:t>Theatre as a</w:t>
      </w:r>
      <w:r w:rsidR="00A06A0F">
        <w:t xml:space="preserve"> whole</w:t>
      </w:r>
      <w:r w:rsidR="00F21AF7">
        <w:t xml:space="preserve"> has 344 of the</w:t>
      </w:r>
      <w:r w:rsidR="00A06A0F">
        <w:t xml:space="preserve"> total</w:t>
      </w:r>
      <w:r w:rsidR="00F21AF7">
        <w:t xml:space="preserve"> 1000 campaigns</w:t>
      </w:r>
      <w:r w:rsidR="00447A25">
        <w:t xml:space="preserve"> </w:t>
      </w:r>
      <w:r w:rsidR="00F21AF7">
        <w:t>with the second highest parent category, film &amp; video, reaching 178</w:t>
      </w:r>
      <w:r w:rsidR="00447A25">
        <w:t xml:space="preserve">, </w:t>
      </w:r>
      <w:r w:rsidR="003E069A">
        <w:t xml:space="preserve">just over half the number </w:t>
      </w:r>
      <w:r w:rsidR="00CA22A8">
        <w:t>for theatre</w:t>
      </w:r>
      <w:r w:rsidR="003E069A">
        <w:t xml:space="preserve">. </w:t>
      </w:r>
    </w:p>
    <w:p w14:paraId="6706C2AF" w14:textId="6BE06035" w:rsidR="00447A25" w:rsidRDefault="00447A25" w:rsidP="00A378DC">
      <w:pPr>
        <w:pStyle w:val="NormalWeb"/>
        <w:spacing w:before="150" w:beforeAutospacing="0" w:after="0" w:afterAutospacing="0" w:line="480" w:lineRule="auto"/>
        <w:ind w:firstLine="720"/>
      </w:pPr>
      <w:r>
        <w:t xml:space="preserve">Assuming </w:t>
      </w:r>
      <w:r w:rsidR="004A3946">
        <w:t xml:space="preserve">that popularity is defined by the </w:t>
      </w:r>
      <w:r w:rsidR="00BE5BAC">
        <w:t xml:space="preserve">majority category, </w:t>
      </w:r>
      <w:r w:rsidR="00D953B9">
        <w:t>we could say that theatre is the most popular crowdfunding campaign category</w:t>
      </w:r>
      <w:r w:rsidR="00836A46">
        <w:t xml:space="preserve"> </w:t>
      </w:r>
      <w:r w:rsidR="00CA4A77">
        <w:t>for creators</w:t>
      </w:r>
      <w:r w:rsidR="009D7023">
        <w:t xml:space="preserve"> </w:t>
      </w:r>
      <w:r w:rsidR="00836A46">
        <w:t>because it has the</w:t>
      </w:r>
      <w:r w:rsidR="0096013C">
        <w:t xml:space="preserve"> highest</w:t>
      </w:r>
      <w:r w:rsidR="00836A46">
        <w:t xml:space="preserve"> number of projects via </w:t>
      </w:r>
      <w:r w:rsidR="00F96F42">
        <w:t xml:space="preserve">the </w:t>
      </w:r>
      <w:r w:rsidR="00836A46">
        <w:t xml:space="preserve">outcome totals. </w:t>
      </w:r>
    </w:p>
    <w:p w14:paraId="40F47CE0" w14:textId="77777777" w:rsidR="0096013C" w:rsidRDefault="001A35C9" w:rsidP="00A378DC">
      <w:pPr>
        <w:pStyle w:val="NormalWeb"/>
        <w:spacing w:before="150" w:beforeAutospacing="0" w:after="0" w:afterAutospacing="0" w:line="480" w:lineRule="auto"/>
        <w:ind w:firstLine="720"/>
      </w:pPr>
      <w:r>
        <w:t>Knowing that theatre is the most popular category, it is beneficial to explore the sub-categories beneath it and their relative success</w:t>
      </w:r>
      <w:r w:rsidR="008F3932">
        <w:t>es</w:t>
      </w:r>
      <w:r>
        <w:t xml:space="preserve">. From the second pivot table and chart, it is clear that </w:t>
      </w:r>
      <w:r w:rsidR="008F3932">
        <w:t xml:space="preserve">only one sub-category falls under theatre. Plays </w:t>
      </w:r>
      <w:r w:rsidR="00A65C2C">
        <w:t xml:space="preserve">is the most successful sub-category based on outcome totals. </w:t>
      </w:r>
      <w:r w:rsidR="00FF4CAD">
        <w:t>It has a total of 187 successes</w:t>
      </w:r>
      <w:r w:rsidR="00416659">
        <w:t>, more than any other sub-cate</w:t>
      </w:r>
      <w:r w:rsidR="00873829">
        <w:t>gor</w:t>
      </w:r>
      <w:r w:rsidR="00416659">
        <w:t>y</w:t>
      </w:r>
      <w:r w:rsidR="00FF4CAD">
        <w:t>. However</w:t>
      </w:r>
      <w:r w:rsidR="009A1829">
        <w:t>, by this measure, it is also the least successful</w:t>
      </w:r>
      <w:r w:rsidR="00F96F42">
        <w:t xml:space="preserve"> sub-category</w:t>
      </w:r>
      <w:r w:rsidR="009A1829">
        <w:t xml:space="preserve"> with the highest number of failures at 132.</w:t>
      </w:r>
      <w:r w:rsidR="009779CD">
        <w:t xml:space="preserve"> </w:t>
      </w:r>
    </w:p>
    <w:p w14:paraId="79A4D48E" w14:textId="099D7883" w:rsidR="001A35C9" w:rsidRDefault="009A4486" w:rsidP="00A378DC">
      <w:pPr>
        <w:pStyle w:val="NormalWeb"/>
        <w:spacing w:before="150" w:beforeAutospacing="0" w:after="0" w:afterAutospacing="0" w:line="480" w:lineRule="auto"/>
        <w:ind w:firstLine="720"/>
      </w:pPr>
      <w:r>
        <w:t>Su</w:t>
      </w:r>
      <w:r w:rsidR="009779CD">
        <w:t>ccess</w:t>
      </w:r>
      <w:r>
        <w:t xml:space="preserve"> could also be </w:t>
      </w:r>
      <w:r w:rsidR="0096013C">
        <w:t>d</w:t>
      </w:r>
      <w:r w:rsidR="009779CD">
        <w:t xml:space="preserve">etermined based on number of successes per sub-category total, </w:t>
      </w:r>
      <w:r>
        <w:t xml:space="preserve">therefore </w:t>
      </w:r>
      <w:r w:rsidR="009779CD">
        <w:t xml:space="preserve">it could be said that audio is the most successful because out of the four projects, all four succeeded. </w:t>
      </w:r>
      <w:r>
        <w:t>Additionally, it can</w:t>
      </w:r>
      <w:r w:rsidR="00873829">
        <w:t xml:space="preserve"> be said that audio is too small of a sub-category to provide </w:t>
      </w:r>
      <w:r w:rsidR="00873829">
        <w:lastRenderedPageBreak/>
        <w:t xml:space="preserve">meaningful insight and that </w:t>
      </w:r>
      <w:r w:rsidR="00B145B7">
        <w:t xml:space="preserve">web should be considered the most successful due to its relative size of 51 campaigns and a success rate of 36, putting it </w:t>
      </w:r>
      <w:r w:rsidR="00BF34E9">
        <w:t>in the middle between the extremes of plays and audio</w:t>
      </w:r>
      <w:r w:rsidR="005D17A9">
        <w:t xml:space="preserve"> and more aligned with the rest of the data set. The above examples outline that </w:t>
      </w:r>
      <w:r w:rsidR="00403FF6">
        <w:t xml:space="preserve">identifying the most successful sub-category is dependent upon the </w:t>
      </w:r>
      <w:r w:rsidR="005D17A9">
        <w:t xml:space="preserve">measure of success </w:t>
      </w:r>
      <w:r w:rsidR="00313602">
        <w:t>defined by</w:t>
      </w:r>
      <w:r w:rsidR="005E68B8">
        <w:t xml:space="preserve"> either </w:t>
      </w:r>
      <w:r w:rsidR="00326E5D">
        <w:t>the data analyst or audience</w:t>
      </w:r>
      <w:r w:rsidR="005E68B8">
        <w:t>.</w:t>
      </w:r>
    </w:p>
    <w:p w14:paraId="16217BD5" w14:textId="28EDB823" w:rsidR="002C06F9" w:rsidRDefault="0096013C" w:rsidP="00A378DC">
      <w:pPr>
        <w:pStyle w:val="NormalWeb"/>
        <w:spacing w:before="150" w:beforeAutospacing="0" w:after="0" w:afterAutospacing="0" w:line="480" w:lineRule="auto"/>
        <w:ind w:firstLine="720"/>
      </w:pPr>
      <w:r>
        <w:t xml:space="preserve">Lastly, it can be concluded that crowdfunding platforms are a relatively lucrative way of generating funds for new projects. </w:t>
      </w:r>
      <w:r w:rsidR="00CB096F">
        <w:t xml:space="preserve">The third pivot table and chart that measure outcomes over time, do not </w:t>
      </w:r>
      <w:r w:rsidR="00D3201E">
        <w:t xml:space="preserve">give much insight into whether the success of a project can be related to seasonality. It does however show that the number of successful projects far exceeds </w:t>
      </w:r>
      <w:r w:rsidR="003D435A">
        <w:t xml:space="preserve">the number of canceled or failed projects. Out of the 986 projects, excluding live campaigns, 565 have been successful and </w:t>
      </w:r>
      <w:r w:rsidR="00934B17">
        <w:t xml:space="preserve">421 have either failed or been canceled. Therefore, the data implies that over fifty percent of projects on crowdfunding platforms succeed in </w:t>
      </w:r>
      <w:r w:rsidR="00803DEF">
        <w:t xml:space="preserve">generating funds. </w:t>
      </w:r>
    </w:p>
    <w:p w14:paraId="644990B0" w14:textId="56F8146C" w:rsidR="00280E9E" w:rsidRPr="004153AB" w:rsidRDefault="00280E9E" w:rsidP="00A378DC">
      <w:pPr>
        <w:pStyle w:val="NormalWeb"/>
        <w:spacing w:before="150" w:beforeAutospacing="0" w:after="0" w:afterAutospacing="0" w:line="480" w:lineRule="auto"/>
        <w:rPr>
          <w:b/>
          <w:bCs/>
          <w:color w:val="2B2B2B"/>
        </w:rPr>
      </w:pPr>
      <w:r w:rsidRPr="004153AB">
        <w:rPr>
          <w:b/>
          <w:bCs/>
          <w:color w:val="2B2B2B"/>
        </w:rPr>
        <w:t>What are some limitations of this dataset?</w:t>
      </w:r>
    </w:p>
    <w:p w14:paraId="65F8D03F" w14:textId="50588BDE" w:rsidR="004153AB" w:rsidRDefault="00672D74" w:rsidP="00A378DC">
      <w:pPr>
        <w:pStyle w:val="NormalWeb"/>
        <w:spacing w:before="150" w:beforeAutospacing="0" w:after="0" w:afterAutospacing="0" w:line="480" w:lineRule="auto"/>
        <w:ind w:firstLine="720"/>
      </w:pPr>
      <w:r w:rsidRPr="00A606B9">
        <w:t xml:space="preserve">Some limitations of this dataset </w:t>
      </w:r>
      <w:r w:rsidR="001815B9" w:rsidRPr="00A606B9">
        <w:t xml:space="preserve">may be </w:t>
      </w:r>
      <w:r w:rsidR="00F304CD" w:rsidRPr="00A606B9">
        <w:t>data origin</w:t>
      </w:r>
      <w:r w:rsidR="001815B9" w:rsidRPr="00A606B9">
        <w:t xml:space="preserve">, </w:t>
      </w:r>
      <w:r w:rsidR="009C383A" w:rsidRPr="00A606B9">
        <w:t xml:space="preserve">data amount and information pulled. </w:t>
      </w:r>
      <w:r w:rsidR="004153AB">
        <w:t xml:space="preserve">The data used in this challenge </w:t>
      </w:r>
      <w:r w:rsidR="005B6BC7">
        <w:t xml:space="preserve">is for educational purposes only and isn’t clear </w:t>
      </w:r>
      <w:r w:rsidR="001B4FD4">
        <w:t xml:space="preserve">as </w:t>
      </w:r>
      <w:r w:rsidR="005B6BC7">
        <w:t xml:space="preserve">to whether it was created or pulled from an existing source. </w:t>
      </w:r>
      <w:r w:rsidR="00A5528E">
        <w:t>If analyzing the success of projects on crowdfunding platforms, it would be important to understand</w:t>
      </w:r>
      <w:r w:rsidR="003D0AE9">
        <w:t xml:space="preserve"> from</w:t>
      </w:r>
      <w:r w:rsidR="00A5528E">
        <w:t xml:space="preserve"> where the data originated. </w:t>
      </w:r>
    </w:p>
    <w:p w14:paraId="1E6D454C" w14:textId="057D27C5" w:rsidR="00A5528E" w:rsidRDefault="00A5528E" w:rsidP="00A378DC">
      <w:pPr>
        <w:pStyle w:val="NormalWeb"/>
        <w:spacing w:before="150" w:beforeAutospacing="0" w:after="0" w:afterAutospacing="0" w:line="480" w:lineRule="auto"/>
        <w:ind w:firstLine="720"/>
      </w:pPr>
      <w:r>
        <w:t xml:space="preserve">Since </w:t>
      </w:r>
      <w:r w:rsidR="001B4FD4">
        <w:t xml:space="preserve">we are analyzing crowdfunding as whole and not looking at just </w:t>
      </w:r>
      <w:r>
        <w:t xml:space="preserve">Kickstarter </w:t>
      </w:r>
      <w:r w:rsidR="001B4FD4">
        <w:t>or</w:t>
      </w:r>
      <w:r>
        <w:t xml:space="preserve"> Indiegogo</w:t>
      </w:r>
      <w:r w:rsidR="001B4FD4">
        <w:t xml:space="preserve">, it would be of </w:t>
      </w:r>
      <w:r>
        <w:t xml:space="preserve"> </w:t>
      </w:r>
      <w:r w:rsidR="003D0AE9">
        <w:t xml:space="preserve">greater benefit </w:t>
      </w:r>
      <w:r>
        <w:t xml:space="preserve">to pull data from both websites. </w:t>
      </w:r>
      <w:r w:rsidR="003D0AE9">
        <w:t xml:space="preserve"> </w:t>
      </w:r>
      <w:r w:rsidR="00AB0D54">
        <w:t xml:space="preserve">It is possible that the data on Kickstarter or conversely Indiegogo could contain unique patterns or relationships. Having data from both websites could provide a clearer picture of the overall success of projects. </w:t>
      </w:r>
    </w:p>
    <w:p w14:paraId="3CF1F222" w14:textId="567C7119" w:rsidR="00857DA0" w:rsidRDefault="00857DA0" w:rsidP="00A378DC">
      <w:pPr>
        <w:pStyle w:val="NormalWeb"/>
        <w:spacing w:before="150" w:beforeAutospacing="0" w:after="0" w:afterAutospacing="0" w:line="480" w:lineRule="auto"/>
      </w:pPr>
      <w:r>
        <w:lastRenderedPageBreak/>
        <w:tab/>
        <w:t xml:space="preserve">Additionally, this dataset is limited in number. </w:t>
      </w:r>
      <w:r w:rsidR="003F67CE">
        <w:t>We are only analyzing a thousand projects. It might be important to know how many projects exist across all crowdfunding platforms. That way we could better understand how significant this pool of a thousand</w:t>
      </w:r>
      <w:r w:rsidR="00C666E3">
        <w:t xml:space="preserve"> is</w:t>
      </w:r>
      <w:r w:rsidR="003F67CE">
        <w:t>. Furthermore, creating pivot tables and chart</w:t>
      </w:r>
      <w:r w:rsidR="005208AA">
        <w:t xml:space="preserve">s is not dependent on data size. We’d create a pivot table the same way for one thousand samples </w:t>
      </w:r>
      <w:r w:rsidR="00197D88">
        <w:t xml:space="preserve">as we would two thousand. Meaning, if we doubled the current sample, or even tripled it, </w:t>
      </w:r>
      <w:r w:rsidR="00A4318F">
        <w:t>it</w:t>
      </w:r>
      <w:r w:rsidR="00197D88">
        <w:t xml:space="preserve"> would not cost any more significant time or energy. </w:t>
      </w:r>
    </w:p>
    <w:p w14:paraId="5675AE20" w14:textId="72A1ACF8" w:rsidR="0084274D" w:rsidRPr="00A606B9" w:rsidRDefault="00C666E3" w:rsidP="00A378DC">
      <w:pPr>
        <w:pStyle w:val="NormalWeb"/>
        <w:spacing w:before="150" w:beforeAutospacing="0" w:after="0" w:afterAutospacing="0" w:line="480" w:lineRule="auto"/>
        <w:ind w:firstLine="720"/>
      </w:pPr>
      <w:r>
        <w:t xml:space="preserve">Lastly, it could be beneficial </w:t>
      </w:r>
      <w:r w:rsidR="009B4AA2">
        <w:t xml:space="preserve">to have greater information pulled into the data set. For example, </w:t>
      </w:r>
      <w:r w:rsidR="001B04DC">
        <w:t>from the Background we know that celebrities and the general population</w:t>
      </w:r>
      <w:r w:rsidR="009642BA">
        <w:t xml:space="preserve"> both</w:t>
      </w:r>
      <w:r w:rsidR="001B04DC">
        <w:t xml:space="preserve"> use crowdfunding platforms. </w:t>
      </w:r>
      <w:r w:rsidR="00B72C6F">
        <w:t xml:space="preserve"> Of the owners, apart from</w:t>
      </w:r>
      <w:r w:rsidR="007F09AA">
        <w:t xml:space="preserve"> already knowing a celebrity</w:t>
      </w:r>
      <w:r w:rsidR="006A50DC">
        <w:t xml:space="preserve"> by</w:t>
      </w:r>
      <w:r w:rsidR="007F09AA">
        <w:t xml:space="preserve"> name, it is difficult to identify who is famous and who is not. There could be a relationship between the success of a project and the relative fame of the owner. </w:t>
      </w:r>
      <w:r w:rsidR="006A50DC">
        <w:t xml:space="preserve">Looking into the sub-categories, it is clear that </w:t>
      </w:r>
      <w:r w:rsidR="00194F24">
        <w:t xml:space="preserve">mobile games </w:t>
      </w:r>
      <w:r w:rsidR="00006256">
        <w:t xml:space="preserve">has a majority of failures that far outweighs its successes. Of the thirteen total outcomes, eight are failures. </w:t>
      </w:r>
      <w:r w:rsidR="005A122B">
        <w:t xml:space="preserve"> </w:t>
      </w:r>
      <w:r w:rsidR="00B25090">
        <w:t>Similar numbers are also seen in science-fiction</w:t>
      </w:r>
      <w:r w:rsidR="00CF3D14">
        <w:t xml:space="preserve">. </w:t>
      </w:r>
      <w:r w:rsidR="00B45F36">
        <w:t>Television, conversely, has</w:t>
      </w:r>
      <w:r w:rsidR="0058098E">
        <w:t xml:space="preserve"> eleven successes </w:t>
      </w:r>
      <w:r w:rsidR="007A7A47">
        <w:t xml:space="preserve">out of seventeen total outcomes. It would be interesting to see if </w:t>
      </w:r>
      <w:r w:rsidR="00BB7781">
        <w:t xml:space="preserve">any television stars own projects in </w:t>
      </w:r>
      <w:r w:rsidR="00B45F36">
        <w:t>that sub-category</w:t>
      </w:r>
      <w:r w:rsidR="00D817F0">
        <w:t xml:space="preserve"> versus those who may be lesser known in mobile games or science-fiction. </w:t>
      </w:r>
      <w:r w:rsidR="005851BA">
        <w:t>Given time and the right resources, the</w:t>
      </w:r>
      <w:r w:rsidR="00CB7203">
        <w:t xml:space="preserve"> project owners’ names could be cross-referenced for fame</w:t>
      </w:r>
      <w:r w:rsidR="00630111">
        <w:t xml:space="preserve"> on the internet</w:t>
      </w:r>
      <w:r w:rsidR="00CB7203">
        <w:t>. Or there could be</w:t>
      </w:r>
      <w:r w:rsidR="00953F9F">
        <w:t xml:space="preserve"> information given in addition to the blurb</w:t>
      </w:r>
      <w:r w:rsidR="00357543">
        <w:t xml:space="preserve">, allowing owners to self-identify </w:t>
      </w:r>
      <w:r w:rsidR="005E5E9D">
        <w:t xml:space="preserve">their fame or lack thereof. </w:t>
      </w:r>
    </w:p>
    <w:p w14:paraId="75409D2E" w14:textId="674CAFED" w:rsidR="00280E9E" w:rsidRPr="00CC074B" w:rsidRDefault="00280E9E" w:rsidP="00A378DC">
      <w:pPr>
        <w:pStyle w:val="NormalWeb"/>
        <w:spacing w:before="150" w:beforeAutospacing="0" w:after="0" w:afterAutospacing="0" w:line="480" w:lineRule="auto"/>
        <w:ind w:firstLine="720"/>
        <w:rPr>
          <w:b/>
          <w:bCs/>
          <w:color w:val="2B2B2B"/>
        </w:rPr>
      </w:pPr>
      <w:r w:rsidRPr="00CC074B">
        <w:rPr>
          <w:b/>
          <w:bCs/>
          <w:color w:val="2B2B2B"/>
        </w:rPr>
        <w:t>What are some other possible tables and/or graphs that we could create, and what additional value would they provide?</w:t>
      </w:r>
    </w:p>
    <w:p w14:paraId="6EB06CC7" w14:textId="1A05C5B1" w:rsidR="00D15DC2" w:rsidRDefault="000064CF" w:rsidP="00A378DC">
      <w:pPr>
        <w:pStyle w:val="NormalWeb"/>
        <w:spacing w:before="150" w:beforeAutospacing="0" w:after="0" w:afterAutospacing="0" w:line="480" w:lineRule="auto"/>
        <w:ind w:firstLine="720"/>
      </w:pPr>
      <w:r>
        <w:t xml:space="preserve">A </w:t>
      </w:r>
      <w:r w:rsidR="00FB60F2">
        <w:t xml:space="preserve">couple </w:t>
      </w:r>
      <w:r w:rsidR="00CC074B">
        <w:t xml:space="preserve">other </w:t>
      </w:r>
      <w:r w:rsidR="00672D74" w:rsidRPr="00A606B9">
        <w:t xml:space="preserve">possible tables and/or graphs that we could create are </w:t>
      </w:r>
      <w:r w:rsidR="00963288">
        <w:t>staff pick versus outcome</w:t>
      </w:r>
      <w:r w:rsidR="00FB60F2">
        <w:t xml:space="preserve"> and </w:t>
      </w:r>
      <w:r w:rsidR="00963288">
        <w:t>spotlight versus outcome</w:t>
      </w:r>
      <w:r w:rsidR="00FB60F2">
        <w:t xml:space="preserve">. </w:t>
      </w:r>
      <w:r w:rsidR="003265DB">
        <w:t xml:space="preserve">Staff pick and spotlight compared to the outcome could provide us information on whether being </w:t>
      </w:r>
      <w:r w:rsidR="003C5664">
        <w:t xml:space="preserve">staff picked or spotlighted has any impact on success. </w:t>
      </w:r>
      <w:r w:rsidR="007367A6">
        <w:t xml:space="preserve">I </w:t>
      </w:r>
      <w:r w:rsidR="007367A6">
        <w:lastRenderedPageBreak/>
        <w:t>would create pivot tables and bar charts for both</w:t>
      </w:r>
      <w:r w:rsidR="00BD535A">
        <w:t xml:space="preserve">. </w:t>
      </w:r>
      <w:r w:rsidR="00B85EAD">
        <w:t xml:space="preserve">The data for the two labels would be broken into two clusters of </w:t>
      </w:r>
      <w:r w:rsidR="00E42FDD">
        <w:t xml:space="preserve">false and true, with separate bars for the different outcomes. </w:t>
      </w:r>
      <w:r w:rsidR="00A34AA1">
        <w:t xml:space="preserve">We could also compare these two </w:t>
      </w:r>
      <w:r w:rsidR="00E24F55">
        <w:t>graphs and determine if it is better to be spotlighted, staff picked</w:t>
      </w:r>
      <w:r w:rsidR="003D72BB">
        <w:t xml:space="preserve">, </w:t>
      </w:r>
      <w:r w:rsidR="00E24F55">
        <w:t xml:space="preserve">both </w:t>
      </w:r>
      <w:r w:rsidR="003D72BB">
        <w:t xml:space="preserve">or neither </w:t>
      </w:r>
      <w:r w:rsidR="00E24F55">
        <w:t>when it comes to project outcomes.</w:t>
      </w:r>
      <w:r w:rsidR="00833DC4">
        <w:t xml:space="preserve"> Analyzing staff pick and spotlight could also highlight whether projects that receive one or both of these</w:t>
      </w:r>
      <w:r w:rsidR="00655B35">
        <w:t xml:space="preserve"> </w:t>
      </w:r>
      <w:r w:rsidR="00833DC4">
        <w:t xml:space="preserve">labels see a </w:t>
      </w:r>
      <w:r w:rsidR="00655B35">
        <w:t>higher number of backers</w:t>
      </w:r>
      <w:r w:rsidR="00D15DC2">
        <w:t xml:space="preserve">, </w:t>
      </w:r>
      <w:r w:rsidR="009A12AE">
        <w:t xml:space="preserve">meaning a possible better chance to achieve one’s goal. </w:t>
      </w:r>
      <w:r w:rsidR="00C751BE">
        <w:t xml:space="preserve"> </w:t>
      </w:r>
    </w:p>
    <w:p w14:paraId="42B7102B" w14:textId="29C804A2" w:rsidR="00616157" w:rsidRDefault="00616157" w:rsidP="00A378DC">
      <w:pPr>
        <w:pStyle w:val="NormalWeb"/>
        <w:spacing w:before="150" w:beforeAutospacing="0" w:after="0" w:afterAutospacing="0" w:line="480" w:lineRule="auto"/>
        <w:rPr>
          <w:b/>
          <w:bCs/>
        </w:rPr>
      </w:pPr>
      <w:r>
        <w:rPr>
          <w:b/>
          <w:bCs/>
        </w:rPr>
        <w:t>Statistical Analysis</w:t>
      </w:r>
    </w:p>
    <w:p w14:paraId="0E60813D" w14:textId="77777777" w:rsidR="00505887" w:rsidRDefault="00505887" w:rsidP="00A378DC">
      <w:pPr>
        <w:pStyle w:val="NormalWeb"/>
        <w:spacing w:before="150" w:beforeAutospacing="0" w:after="0" w:afterAutospacing="0" w:line="480" w:lineRule="auto"/>
        <w:rPr>
          <w:b/>
          <w:bCs/>
        </w:rPr>
      </w:pPr>
      <w:r w:rsidRPr="00505887">
        <w:rPr>
          <w:b/>
          <w:bCs/>
        </w:rPr>
        <w:t>Use your data to determine whether the mean or the median better summarizes the data.</w:t>
      </w:r>
    </w:p>
    <w:p w14:paraId="083CDFFF" w14:textId="339C7DCE" w:rsidR="00740BF4" w:rsidRDefault="00505887" w:rsidP="00A378DC">
      <w:pPr>
        <w:pStyle w:val="NormalWeb"/>
        <w:spacing w:before="150" w:beforeAutospacing="0" w:after="0" w:afterAutospacing="0" w:line="480" w:lineRule="auto"/>
      </w:pPr>
      <w:r>
        <w:tab/>
        <w:t>For the statistical analysis of</w:t>
      </w:r>
      <w:r w:rsidR="00FC17D6">
        <w:t xml:space="preserve"> the number of backers in relation to the successful outcome of a crowdfunded campaign, the me</w:t>
      </w:r>
      <w:r w:rsidR="00D178D9">
        <w:t>dian</w:t>
      </w:r>
      <w:r w:rsidR="00FC17D6">
        <w:t xml:space="preserve"> summarizes the data better than the </w:t>
      </w:r>
      <w:r w:rsidR="00D178D9">
        <w:t>mean</w:t>
      </w:r>
      <w:r w:rsidR="00721BB4">
        <w:t xml:space="preserve">. </w:t>
      </w:r>
      <w:r w:rsidR="00D236CA">
        <w:t xml:space="preserve">The mean </w:t>
      </w:r>
      <w:r w:rsidR="00D178D9">
        <w:t xml:space="preserve">and </w:t>
      </w:r>
      <w:r w:rsidR="00D236CA">
        <w:t xml:space="preserve">median </w:t>
      </w:r>
      <w:r w:rsidR="00D178D9">
        <w:t xml:space="preserve">are </w:t>
      </w:r>
      <w:r w:rsidR="00740BF4">
        <w:t xml:space="preserve">both </w:t>
      </w:r>
      <w:r w:rsidR="00D236CA">
        <w:t xml:space="preserve">used to determine the central tendency of a given data set. </w:t>
      </w:r>
      <w:r w:rsidR="00740BF4">
        <w:t xml:space="preserve">In this case, when trying to understand the relationship between the number of backers and the success of a project, it can be easy to be mislead by the mean. </w:t>
      </w:r>
    </w:p>
    <w:p w14:paraId="442A2D70" w14:textId="53C5E697" w:rsidR="00FE7D8D" w:rsidRPr="00505887" w:rsidRDefault="00FE7D8D" w:rsidP="00A378DC">
      <w:pPr>
        <w:pStyle w:val="NormalWeb"/>
        <w:spacing w:before="150" w:beforeAutospacing="0" w:after="0" w:afterAutospacing="0" w:line="480" w:lineRule="auto"/>
      </w:pPr>
      <w:r>
        <w:tab/>
        <w:t xml:space="preserve">Looking at the statistical summary of successful campaigns, the mean is 851 and the median is 201. </w:t>
      </w:r>
      <w:r w:rsidR="00AF3EB7">
        <w:t>The mean is significantly higher than the median because it is taking the average of all the successful projects.</w:t>
      </w:r>
      <w:r w:rsidR="00442BC4">
        <w:t xml:space="preserve"> There are a number of projects </w:t>
      </w:r>
      <w:r w:rsidR="000B3314">
        <w:t xml:space="preserve">with backers greater than </w:t>
      </w:r>
      <w:r w:rsidR="006E1D85">
        <w:t>851</w:t>
      </w:r>
      <w:r w:rsidR="003C3EB8">
        <w:t xml:space="preserve"> which is skewing the mean to show a higher number than the central tendency. </w:t>
      </w:r>
      <w:r w:rsidR="00E0653E">
        <w:t xml:space="preserve">The </w:t>
      </w:r>
      <w:r w:rsidR="00076453">
        <w:t xml:space="preserve">number of projects </w:t>
      </w:r>
      <w:r w:rsidR="00D820CB">
        <w:t>with fewer</w:t>
      </w:r>
      <w:r w:rsidR="00076453">
        <w:t xml:space="preserve"> than </w:t>
      </w:r>
      <w:r w:rsidR="0068649C">
        <w:t>851</w:t>
      </w:r>
      <w:r w:rsidR="002D2BDA">
        <w:t xml:space="preserve"> backers</w:t>
      </w:r>
      <w:r w:rsidR="00076453">
        <w:t xml:space="preserve"> is</w:t>
      </w:r>
      <w:r w:rsidR="006E1D85">
        <w:t xml:space="preserve"> then being</w:t>
      </w:r>
      <w:r w:rsidR="00076453">
        <w:t xml:space="preserve"> masked by the average.</w:t>
      </w:r>
      <w:r w:rsidR="006E1D85">
        <w:t xml:space="preserve"> </w:t>
      </w:r>
      <w:r w:rsidR="0068649C">
        <w:t xml:space="preserve">The </w:t>
      </w:r>
      <w:r w:rsidR="007D1467">
        <w:t xml:space="preserve">delta between the minimum and maximum of this data set is so great that the </w:t>
      </w:r>
      <w:r w:rsidR="007E497F">
        <w:t>average is being influenced by extreme values.</w:t>
      </w:r>
      <w:r w:rsidR="007D1467">
        <w:t xml:space="preserve"> </w:t>
      </w:r>
      <w:r w:rsidR="004C5212">
        <w:t>The median</w:t>
      </w:r>
      <w:r w:rsidR="00A33E4D">
        <w:t>,</w:t>
      </w:r>
      <w:r w:rsidR="004C5212">
        <w:t xml:space="preserve"> however, tells</w:t>
      </w:r>
      <w:r w:rsidR="0092007F">
        <w:t xml:space="preserve"> us that 201 is the middle of the data set, meaning there are an equal number of projects on both sides of 201</w:t>
      </w:r>
      <w:r w:rsidR="0025589E">
        <w:t>. This tells us that more of the data set has successful campaigns with closer to 200</w:t>
      </w:r>
      <w:r w:rsidR="007767E5">
        <w:t xml:space="preserve"> backers than any other number</w:t>
      </w:r>
      <w:r w:rsidR="00587609">
        <w:t xml:space="preserve">. Meaning, that even </w:t>
      </w:r>
      <w:r w:rsidR="00587609">
        <w:lastRenderedPageBreak/>
        <w:t xml:space="preserve">though there are successful campaigns with backers greater than one thousand, most of the projects in the data set </w:t>
      </w:r>
      <w:r w:rsidR="00886058">
        <w:t xml:space="preserve">are significantly less than that. </w:t>
      </w:r>
    </w:p>
    <w:p w14:paraId="274AAF65" w14:textId="77777777" w:rsidR="00505887" w:rsidRPr="00505887" w:rsidRDefault="00505887" w:rsidP="00A378DC">
      <w:pPr>
        <w:pStyle w:val="NormalWeb"/>
        <w:spacing w:before="150" w:beforeAutospacing="0" w:after="0" w:afterAutospacing="0" w:line="480" w:lineRule="auto"/>
        <w:ind w:firstLine="720"/>
        <w:rPr>
          <w:b/>
          <w:bCs/>
        </w:rPr>
      </w:pPr>
      <w:r w:rsidRPr="00505887">
        <w:rPr>
          <w:b/>
          <w:bCs/>
        </w:rPr>
        <w:t>Use your data to determine if there is more variability with successful or unsuccessful campaigns. Does this make sense? Why or why not?</w:t>
      </w:r>
    </w:p>
    <w:p w14:paraId="742A1E57" w14:textId="77777777" w:rsidR="00233AB4" w:rsidRDefault="00721BB4" w:rsidP="00A378DC">
      <w:pPr>
        <w:pStyle w:val="NormalWeb"/>
        <w:spacing w:before="150" w:beforeAutospacing="0" w:after="0" w:afterAutospacing="0" w:line="480" w:lineRule="auto"/>
      </w:pPr>
      <w:r>
        <w:tab/>
        <w:t>Based on my summary statistics table, there is more variability with the successful campaign</w:t>
      </w:r>
      <w:r w:rsidR="007A61F4">
        <w:t>s</w:t>
      </w:r>
      <w:r>
        <w:t xml:space="preserve">. </w:t>
      </w:r>
      <w:r w:rsidR="00406C8B">
        <w:t>The successful campaigns ha</w:t>
      </w:r>
      <w:r w:rsidR="00385518">
        <w:t xml:space="preserve">ve </w:t>
      </w:r>
      <w:r w:rsidR="00406C8B">
        <w:t>a variance of 1,603,374 whi</w:t>
      </w:r>
      <w:r w:rsidR="00385518">
        <w:t xml:space="preserve">le the unsuccessful campaigns have a variance of 921,575. </w:t>
      </w:r>
      <w:r>
        <w:t xml:space="preserve">This makes sense because the data set </w:t>
      </w:r>
      <w:r w:rsidR="00385518">
        <w:t>for successful campaigns is larger and has a greater delta between the maximum and minimum values</w:t>
      </w:r>
      <w:r w:rsidR="005204DB">
        <w:t xml:space="preserve">, which we can use to </w:t>
      </w:r>
      <w:r w:rsidR="00233AB4">
        <w:t xml:space="preserve">indicate a greater spread/distribution of data. </w:t>
      </w:r>
    </w:p>
    <w:p w14:paraId="4B9DAFC4" w14:textId="0A3B7E98" w:rsidR="00655B35" w:rsidRPr="00A606B9" w:rsidRDefault="00BC625D" w:rsidP="00A378DC">
      <w:pPr>
        <w:pStyle w:val="NormalWeb"/>
        <w:spacing w:before="150" w:beforeAutospacing="0" w:after="0" w:afterAutospacing="0" w:line="480" w:lineRule="auto"/>
        <w:ind w:firstLine="720"/>
      </w:pPr>
      <w:r>
        <w:t xml:space="preserve">Variance is used to determine how far </w:t>
      </w:r>
      <w:r w:rsidR="00355D98">
        <w:t xml:space="preserve">different data points are from the average. </w:t>
      </w:r>
      <w:r w:rsidR="00530D47">
        <w:t>With a larger data set,</w:t>
      </w:r>
      <w:r w:rsidR="00BB0448">
        <w:t xml:space="preserve"> any</w:t>
      </w:r>
      <w:r w:rsidR="0075309C">
        <w:t xml:space="preserve"> given value, especially </w:t>
      </w:r>
      <w:r w:rsidR="003829CB">
        <w:t>the minimum and maximum</w:t>
      </w:r>
      <w:r w:rsidR="00FE36C3">
        <w:t>,</w:t>
      </w:r>
      <w:r w:rsidR="003829CB">
        <w:t xml:space="preserve"> will be of a greater distance to the center than that of a smaller data set. </w:t>
      </w:r>
      <w:r w:rsidR="002C47BD">
        <w:t xml:space="preserve">In this case specifically, the successful campaigns have a higher mean, </w:t>
      </w:r>
      <w:r w:rsidR="00606648">
        <w:t>standard deviation and count</w:t>
      </w:r>
      <w:r w:rsidR="00815200">
        <w:t>, therefore when applying the formula for variance the successful campa</w:t>
      </w:r>
      <w:r w:rsidR="003A515E">
        <w:t xml:space="preserve">igns will be greater. </w:t>
      </w:r>
    </w:p>
    <w:p w14:paraId="03B700E0" w14:textId="16F46497" w:rsidR="00672D74" w:rsidRPr="006B4CDD" w:rsidRDefault="00672D74" w:rsidP="00672D74">
      <w:pPr>
        <w:pStyle w:val="NormalWeb"/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</w:p>
    <w:p w14:paraId="0A47DFE8" w14:textId="77777777" w:rsidR="00280E9E" w:rsidRDefault="00280E9E"/>
    <w:sectPr w:rsidR="00280E9E" w:rsidSect="003A525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44294" w14:textId="77777777" w:rsidR="003A5253" w:rsidRDefault="003A5253" w:rsidP="003A5253">
      <w:pPr>
        <w:spacing w:after="0" w:line="240" w:lineRule="auto"/>
      </w:pPr>
      <w:r>
        <w:separator/>
      </w:r>
    </w:p>
  </w:endnote>
  <w:endnote w:type="continuationSeparator" w:id="0">
    <w:p w14:paraId="635FA3C1" w14:textId="77777777" w:rsidR="003A5253" w:rsidRDefault="003A5253" w:rsidP="003A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874CC" w14:textId="77777777" w:rsidR="003A5253" w:rsidRDefault="003A5253" w:rsidP="003A5253">
      <w:pPr>
        <w:spacing w:after="0" w:line="240" w:lineRule="auto"/>
      </w:pPr>
      <w:r>
        <w:separator/>
      </w:r>
    </w:p>
  </w:footnote>
  <w:footnote w:type="continuationSeparator" w:id="0">
    <w:p w14:paraId="3C64D746" w14:textId="77777777" w:rsidR="003A5253" w:rsidRDefault="003A5253" w:rsidP="003A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3667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5769096" w14:textId="1F6C34F5" w:rsidR="003A5253" w:rsidRPr="003A5253" w:rsidRDefault="003A525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</w:rPr>
          <w:t xml:space="preserve">EXCEL CHALLENGE                                                                                                                                 </w:t>
        </w:r>
        <w:r>
          <w:t xml:space="preserve"> </w:t>
        </w:r>
        <w:r w:rsidRPr="003A52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25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A52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25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A525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19F85F8" w14:textId="77777777" w:rsidR="003A5253" w:rsidRDefault="003A5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514B"/>
    <w:multiLevelType w:val="multilevel"/>
    <w:tmpl w:val="DCF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125FC"/>
    <w:multiLevelType w:val="multilevel"/>
    <w:tmpl w:val="FE32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8713F"/>
    <w:multiLevelType w:val="multilevel"/>
    <w:tmpl w:val="A9E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820014">
    <w:abstractNumId w:val="2"/>
  </w:num>
  <w:num w:numId="2" w16cid:durableId="2057242666">
    <w:abstractNumId w:val="1"/>
  </w:num>
  <w:num w:numId="3" w16cid:durableId="165513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9E"/>
    <w:rsid w:val="00002ADC"/>
    <w:rsid w:val="00006128"/>
    <w:rsid w:val="00006256"/>
    <w:rsid w:val="000064CF"/>
    <w:rsid w:val="00015C1D"/>
    <w:rsid w:val="00042D9E"/>
    <w:rsid w:val="00076453"/>
    <w:rsid w:val="000958EC"/>
    <w:rsid w:val="000B3314"/>
    <w:rsid w:val="000F06D2"/>
    <w:rsid w:val="001815B9"/>
    <w:rsid w:val="00194F24"/>
    <w:rsid w:val="00197D88"/>
    <w:rsid w:val="001A35C9"/>
    <w:rsid w:val="001B04DC"/>
    <w:rsid w:val="001B22F4"/>
    <w:rsid w:val="001B4FD4"/>
    <w:rsid w:val="001F54CF"/>
    <w:rsid w:val="0021248A"/>
    <w:rsid w:val="002307CE"/>
    <w:rsid w:val="00233AB4"/>
    <w:rsid w:val="0023625B"/>
    <w:rsid w:val="0025589E"/>
    <w:rsid w:val="00280E9E"/>
    <w:rsid w:val="00292404"/>
    <w:rsid w:val="002C06F9"/>
    <w:rsid w:val="002C47BD"/>
    <w:rsid w:val="002D2BDA"/>
    <w:rsid w:val="002D4BA1"/>
    <w:rsid w:val="002E554A"/>
    <w:rsid w:val="002E7248"/>
    <w:rsid w:val="00303342"/>
    <w:rsid w:val="00313602"/>
    <w:rsid w:val="003265DB"/>
    <w:rsid w:val="00326E5D"/>
    <w:rsid w:val="00355D98"/>
    <w:rsid w:val="00357543"/>
    <w:rsid w:val="003679A4"/>
    <w:rsid w:val="003829CB"/>
    <w:rsid w:val="00385518"/>
    <w:rsid w:val="003A515E"/>
    <w:rsid w:val="003A5253"/>
    <w:rsid w:val="003B7CF2"/>
    <w:rsid w:val="003C3EB8"/>
    <w:rsid w:val="003C5664"/>
    <w:rsid w:val="003D0AE9"/>
    <w:rsid w:val="003D435A"/>
    <w:rsid w:val="003D72BB"/>
    <w:rsid w:val="003E069A"/>
    <w:rsid w:val="003F1ECE"/>
    <w:rsid w:val="003F67CE"/>
    <w:rsid w:val="00403FF6"/>
    <w:rsid w:val="00406C8B"/>
    <w:rsid w:val="004153AB"/>
    <w:rsid w:val="00416659"/>
    <w:rsid w:val="00442BC4"/>
    <w:rsid w:val="00447A25"/>
    <w:rsid w:val="00472E25"/>
    <w:rsid w:val="00481F29"/>
    <w:rsid w:val="004A3946"/>
    <w:rsid w:val="004C5212"/>
    <w:rsid w:val="00505887"/>
    <w:rsid w:val="005204DB"/>
    <w:rsid w:val="005208AA"/>
    <w:rsid w:val="00530D47"/>
    <w:rsid w:val="00573FD0"/>
    <w:rsid w:val="0058098E"/>
    <w:rsid w:val="005851BA"/>
    <w:rsid w:val="00587609"/>
    <w:rsid w:val="00595E8A"/>
    <w:rsid w:val="005A122B"/>
    <w:rsid w:val="005B6BC7"/>
    <w:rsid w:val="005D17A9"/>
    <w:rsid w:val="005D79D4"/>
    <w:rsid w:val="005E5E9D"/>
    <w:rsid w:val="005E68B8"/>
    <w:rsid w:val="00606648"/>
    <w:rsid w:val="006073E1"/>
    <w:rsid w:val="00616157"/>
    <w:rsid w:val="00630111"/>
    <w:rsid w:val="00634E73"/>
    <w:rsid w:val="00655B35"/>
    <w:rsid w:val="00666288"/>
    <w:rsid w:val="00672D74"/>
    <w:rsid w:val="0068649C"/>
    <w:rsid w:val="00697D48"/>
    <w:rsid w:val="006A50DC"/>
    <w:rsid w:val="006B4CDD"/>
    <w:rsid w:val="006E1D85"/>
    <w:rsid w:val="006F4FB2"/>
    <w:rsid w:val="00721BB4"/>
    <w:rsid w:val="007367A6"/>
    <w:rsid w:val="00740BF4"/>
    <w:rsid w:val="0075309C"/>
    <w:rsid w:val="00767B52"/>
    <w:rsid w:val="007767E5"/>
    <w:rsid w:val="007A61F4"/>
    <w:rsid w:val="007A7A47"/>
    <w:rsid w:val="007D1467"/>
    <w:rsid w:val="007E497F"/>
    <w:rsid w:val="007E78F8"/>
    <w:rsid w:val="007F09AA"/>
    <w:rsid w:val="00803DEF"/>
    <w:rsid w:val="0081258B"/>
    <w:rsid w:val="00815200"/>
    <w:rsid w:val="00831C8C"/>
    <w:rsid w:val="00833DC4"/>
    <w:rsid w:val="00836A46"/>
    <w:rsid w:val="0084274D"/>
    <w:rsid w:val="00857DA0"/>
    <w:rsid w:val="00873829"/>
    <w:rsid w:val="00886058"/>
    <w:rsid w:val="008C0270"/>
    <w:rsid w:val="008F3932"/>
    <w:rsid w:val="0092007F"/>
    <w:rsid w:val="00932DD9"/>
    <w:rsid w:val="00934B17"/>
    <w:rsid w:val="009457DB"/>
    <w:rsid w:val="00953F9F"/>
    <w:rsid w:val="0096013C"/>
    <w:rsid w:val="00963288"/>
    <w:rsid w:val="009642BA"/>
    <w:rsid w:val="009779CD"/>
    <w:rsid w:val="00984CEC"/>
    <w:rsid w:val="009A12AE"/>
    <w:rsid w:val="009A1829"/>
    <w:rsid w:val="009A4486"/>
    <w:rsid w:val="009B4AA2"/>
    <w:rsid w:val="009C383A"/>
    <w:rsid w:val="009C5676"/>
    <w:rsid w:val="009D7023"/>
    <w:rsid w:val="009E75AC"/>
    <w:rsid w:val="00A06A0F"/>
    <w:rsid w:val="00A201CD"/>
    <w:rsid w:val="00A23052"/>
    <w:rsid w:val="00A33E4D"/>
    <w:rsid w:val="00A34AA1"/>
    <w:rsid w:val="00A378DC"/>
    <w:rsid w:val="00A4318F"/>
    <w:rsid w:val="00A5528E"/>
    <w:rsid w:val="00A606B9"/>
    <w:rsid w:val="00A65C2C"/>
    <w:rsid w:val="00AA3E1A"/>
    <w:rsid w:val="00AB0D54"/>
    <w:rsid w:val="00AF1FDB"/>
    <w:rsid w:val="00AF3EB7"/>
    <w:rsid w:val="00B11A03"/>
    <w:rsid w:val="00B145B7"/>
    <w:rsid w:val="00B25090"/>
    <w:rsid w:val="00B301FE"/>
    <w:rsid w:val="00B45F36"/>
    <w:rsid w:val="00B72C6F"/>
    <w:rsid w:val="00B85EAD"/>
    <w:rsid w:val="00BB0448"/>
    <w:rsid w:val="00BB7781"/>
    <w:rsid w:val="00BC625D"/>
    <w:rsid w:val="00BD49F5"/>
    <w:rsid w:val="00BD535A"/>
    <w:rsid w:val="00BE5BAC"/>
    <w:rsid w:val="00BF34E9"/>
    <w:rsid w:val="00C11FE4"/>
    <w:rsid w:val="00C40A04"/>
    <w:rsid w:val="00C51671"/>
    <w:rsid w:val="00C65E60"/>
    <w:rsid w:val="00C666E3"/>
    <w:rsid w:val="00C751BE"/>
    <w:rsid w:val="00CA22A8"/>
    <w:rsid w:val="00CA4822"/>
    <w:rsid w:val="00CA4A77"/>
    <w:rsid w:val="00CA704F"/>
    <w:rsid w:val="00CB096F"/>
    <w:rsid w:val="00CB7203"/>
    <w:rsid w:val="00CC074B"/>
    <w:rsid w:val="00CD3C02"/>
    <w:rsid w:val="00CF3D14"/>
    <w:rsid w:val="00D01200"/>
    <w:rsid w:val="00D15DC2"/>
    <w:rsid w:val="00D178D9"/>
    <w:rsid w:val="00D236CA"/>
    <w:rsid w:val="00D3201E"/>
    <w:rsid w:val="00D817F0"/>
    <w:rsid w:val="00D820CB"/>
    <w:rsid w:val="00D953B9"/>
    <w:rsid w:val="00DA2EDA"/>
    <w:rsid w:val="00DE2F6A"/>
    <w:rsid w:val="00E0653E"/>
    <w:rsid w:val="00E24F55"/>
    <w:rsid w:val="00E37D3F"/>
    <w:rsid w:val="00E42FDD"/>
    <w:rsid w:val="00EA4D59"/>
    <w:rsid w:val="00EB6397"/>
    <w:rsid w:val="00EC454C"/>
    <w:rsid w:val="00F16E0F"/>
    <w:rsid w:val="00F21AF7"/>
    <w:rsid w:val="00F24606"/>
    <w:rsid w:val="00F304CD"/>
    <w:rsid w:val="00F54909"/>
    <w:rsid w:val="00F60A20"/>
    <w:rsid w:val="00F96F42"/>
    <w:rsid w:val="00FB60F2"/>
    <w:rsid w:val="00FC17D6"/>
    <w:rsid w:val="00FD0729"/>
    <w:rsid w:val="00FE36C3"/>
    <w:rsid w:val="00FE7D8D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DD02"/>
  <w15:chartTrackingRefBased/>
  <w15:docId w15:val="{C2FDA2FA-1E9C-4DDF-97B3-D709D73F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253"/>
  </w:style>
  <w:style w:type="paragraph" w:styleId="Footer">
    <w:name w:val="footer"/>
    <w:basedOn w:val="Normal"/>
    <w:link w:val="FooterChar"/>
    <w:uiPriority w:val="99"/>
    <w:unhideWhenUsed/>
    <w:rsid w:val="003A5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Sakauye</dc:creator>
  <cp:keywords/>
  <dc:description/>
  <cp:lastModifiedBy>Clare Iseri</cp:lastModifiedBy>
  <cp:revision>5</cp:revision>
  <dcterms:created xsi:type="dcterms:W3CDTF">2023-03-23T02:59:00Z</dcterms:created>
  <dcterms:modified xsi:type="dcterms:W3CDTF">2023-03-23T03:05:00Z</dcterms:modified>
</cp:coreProperties>
</file>