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9A346" w14:textId="01289B7E" w:rsidR="009D6DDF" w:rsidRPr="00C66F0A" w:rsidRDefault="009D6DDF" w:rsidP="00924DD2">
      <w:pPr>
        <w:spacing w:after="0" w:line="240" w:lineRule="auto"/>
        <w:rPr>
          <w:rFonts w:ascii="Garamond" w:hAnsi="Garamond"/>
          <w:b/>
        </w:rPr>
      </w:pPr>
    </w:p>
    <w:tbl>
      <w:tblPr>
        <w:tblStyle w:val="TableGrid"/>
        <w:tblW w:w="11766" w:type="dxa"/>
        <w:tblInd w:w="-1139" w:type="dxa"/>
        <w:tblLayout w:type="fixed"/>
        <w:tblLook w:val="04A0" w:firstRow="1" w:lastRow="0" w:firstColumn="1" w:lastColumn="0" w:noHBand="0" w:noVBand="1"/>
      </w:tblPr>
      <w:tblGrid>
        <w:gridCol w:w="4111"/>
        <w:gridCol w:w="3544"/>
        <w:gridCol w:w="265"/>
        <w:gridCol w:w="492"/>
        <w:gridCol w:w="3354"/>
      </w:tblGrid>
      <w:tr w:rsidR="0061416E" w:rsidRPr="00230E99" w14:paraId="1C149107" w14:textId="77777777" w:rsidTr="009D6DDF">
        <w:tc>
          <w:tcPr>
            <w:tcW w:w="11766" w:type="dxa"/>
            <w:gridSpan w:val="5"/>
          </w:tcPr>
          <w:p w14:paraId="4DADB564" w14:textId="77777777" w:rsidR="0061416E" w:rsidRPr="00230E99" w:rsidRDefault="0061416E" w:rsidP="00A152E2">
            <w:pPr>
              <w:jc w:val="center"/>
              <w:rPr>
                <w:rFonts w:ascii="Garamond" w:hAnsi="Garamond"/>
                <w:b/>
                <w:sz w:val="20"/>
                <w:szCs w:val="20"/>
              </w:rPr>
            </w:pPr>
            <w:r w:rsidRPr="00230E99">
              <w:rPr>
                <w:rFonts w:ascii="Garamond" w:hAnsi="Garamond"/>
                <w:b/>
                <w:sz w:val="20"/>
                <w:szCs w:val="20"/>
              </w:rPr>
              <w:t>MR CHISOMO SALANGWA</w:t>
            </w:r>
          </w:p>
        </w:tc>
      </w:tr>
      <w:tr w:rsidR="0061416E" w:rsidRPr="00230E99" w14:paraId="06AD16D1" w14:textId="77777777" w:rsidTr="009D6DDF">
        <w:tc>
          <w:tcPr>
            <w:tcW w:w="4111" w:type="dxa"/>
          </w:tcPr>
          <w:p w14:paraId="5C0C68E5" w14:textId="77777777" w:rsidR="0061416E" w:rsidRPr="00230E99" w:rsidRDefault="0061416E" w:rsidP="00A152E2">
            <w:pPr>
              <w:rPr>
                <w:rFonts w:ascii="Garamond" w:hAnsi="Garamond"/>
                <w:b/>
                <w:color w:val="000000"/>
                <w:sz w:val="20"/>
                <w:szCs w:val="20"/>
              </w:rPr>
            </w:pPr>
            <w:r w:rsidRPr="00230E99">
              <w:rPr>
                <w:rFonts w:ascii="Garamond" w:hAnsi="Garamond"/>
                <w:b/>
                <w:color w:val="000000"/>
                <w:sz w:val="20"/>
                <w:szCs w:val="20"/>
              </w:rPr>
              <w:t>AREAS OF EXPERTISE</w:t>
            </w:r>
          </w:p>
        </w:tc>
        <w:tc>
          <w:tcPr>
            <w:tcW w:w="7655" w:type="dxa"/>
            <w:gridSpan w:val="4"/>
          </w:tcPr>
          <w:p w14:paraId="63211199" w14:textId="77777777" w:rsidR="0061416E" w:rsidRPr="00230E99" w:rsidRDefault="0061416E" w:rsidP="00A152E2">
            <w:pPr>
              <w:rPr>
                <w:rFonts w:ascii="Garamond" w:hAnsi="Garamond"/>
                <w:b/>
                <w:sz w:val="20"/>
                <w:szCs w:val="20"/>
              </w:rPr>
            </w:pPr>
            <w:r w:rsidRPr="00230E99">
              <w:rPr>
                <w:rFonts w:ascii="Garamond" w:hAnsi="Garamond"/>
                <w:b/>
                <w:sz w:val="20"/>
                <w:szCs w:val="20"/>
              </w:rPr>
              <w:t>PERSONAL DETAILS</w:t>
            </w:r>
          </w:p>
        </w:tc>
      </w:tr>
      <w:tr w:rsidR="0061416E" w:rsidRPr="00230E99" w14:paraId="4CF0E2AC" w14:textId="77777777" w:rsidTr="009D6DDF">
        <w:trPr>
          <w:trHeight w:val="1659"/>
        </w:trPr>
        <w:tc>
          <w:tcPr>
            <w:tcW w:w="4111" w:type="dxa"/>
            <w:vMerge w:val="restart"/>
          </w:tcPr>
          <w:p w14:paraId="3951098C" w14:textId="77777777" w:rsidR="0024305C" w:rsidRPr="00230E99" w:rsidRDefault="0061416E" w:rsidP="0024305C">
            <w:pPr>
              <w:pStyle w:val="ListParagraph"/>
              <w:numPr>
                <w:ilvl w:val="0"/>
                <w:numId w:val="30"/>
              </w:numPr>
              <w:rPr>
                <w:rFonts w:ascii="Garamond" w:hAnsi="Garamond"/>
                <w:i/>
                <w:color w:val="000000"/>
                <w:sz w:val="20"/>
                <w:szCs w:val="20"/>
              </w:rPr>
            </w:pPr>
            <w:r w:rsidRPr="00230E99">
              <w:rPr>
                <w:rFonts w:ascii="Garamond" w:hAnsi="Garamond"/>
                <w:i/>
                <w:color w:val="000000"/>
                <w:sz w:val="20"/>
                <w:szCs w:val="20"/>
              </w:rPr>
              <w:t>Experience with program de</w:t>
            </w:r>
            <w:r w:rsidR="0024305C" w:rsidRPr="00230E99">
              <w:rPr>
                <w:rFonts w:ascii="Garamond" w:hAnsi="Garamond"/>
                <w:i/>
                <w:color w:val="000000"/>
                <w:sz w:val="20"/>
                <w:szCs w:val="20"/>
              </w:rPr>
              <w:t>sign and M&amp;E plan development</w:t>
            </w:r>
          </w:p>
          <w:p w14:paraId="74E80D7B" w14:textId="03E7F0F2" w:rsidR="0024305C" w:rsidRPr="00230E99" w:rsidRDefault="0061416E" w:rsidP="0024305C">
            <w:pPr>
              <w:pStyle w:val="ListParagraph"/>
              <w:numPr>
                <w:ilvl w:val="0"/>
                <w:numId w:val="30"/>
              </w:numPr>
              <w:rPr>
                <w:rFonts w:ascii="Garamond" w:hAnsi="Garamond"/>
                <w:i/>
                <w:color w:val="000000"/>
                <w:sz w:val="20"/>
                <w:szCs w:val="20"/>
              </w:rPr>
            </w:pPr>
            <w:r w:rsidRPr="00230E99">
              <w:rPr>
                <w:rFonts w:ascii="Garamond" w:hAnsi="Garamond"/>
                <w:i/>
                <w:color w:val="000000"/>
                <w:sz w:val="20"/>
                <w:szCs w:val="20"/>
              </w:rPr>
              <w:t>Ability to design M&amp;E tools and surveys, evaluations, and other M&amp;E</w:t>
            </w:r>
            <w:r w:rsidR="009D6DDF">
              <w:rPr>
                <w:rFonts w:ascii="Garamond" w:hAnsi="Garamond"/>
                <w:i/>
                <w:color w:val="000000"/>
                <w:sz w:val="20"/>
                <w:szCs w:val="20"/>
              </w:rPr>
              <w:t xml:space="preserve"> </w:t>
            </w:r>
            <w:r w:rsidRPr="00230E99">
              <w:rPr>
                <w:rFonts w:ascii="Garamond" w:hAnsi="Garamond"/>
                <w:i/>
                <w:color w:val="000000"/>
                <w:sz w:val="20"/>
                <w:szCs w:val="20"/>
              </w:rPr>
              <w:t>activities, including baseline surveys, monitoring and surveillance</w:t>
            </w:r>
            <w:r w:rsidR="009D6DDF">
              <w:rPr>
                <w:rFonts w:ascii="Garamond" w:hAnsi="Garamond"/>
                <w:i/>
                <w:color w:val="000000"/>
                <w:sz w:val="20"/>
                <w:szCs w:val="20"/>
              </w:rPr>
              <w:t xml:space="preserve"> </w:t>
            </w:r>
            <w:r w:rsidR="0024305C" w:rsidRPr="00230E99">
              <w:rPr>
                <w:rFonts w:ascii="Garamond" w:hAnsi="Garamond"/>
                <w:i/>
                <w:color w:val="000000"/>
                <w:sz w:val="20"/>
                <w:szCs w:val="20"/>
              </w:rPr>
              <w:t>systems, and final evaluations</w:t>
            </w:r>
          </w:p>
          <w:p w14:paraId="055A2EC9" w14:textId="77777777" w:rsidR="0024305C" w:rsidRPr="00230E99" w:rsidRDefault="0061416E" w:rsidP="0024305C">
            <w:pPr>
              <w:pStyle w:val="ListParagraph"/>
              <w:numPr>
                <w:ilvl w:val="0"/>
                <w:numId w:val="30"/>
              </w:numPr>
              <w:rPr>
                <w:rFonts w:ascii="Garamond" w:hAnsi="Garamond"/>
                <w:i/>
                <w:color w:val="000000"/>
                <w:sz w:val="20"/>
                <w:szCs w:val="20"/>
              </w:rPr>
            </w:pPr>
            <w:r w:rsidRPr="00230E99">
              <w:rPr>
                <w:rFonts w:ascii="Garamond" w:hAnsi="Garamond"/>
                <w:i/>
                <w:color w:val="000000"/>
                <w:sz w:val="20"/>
                <w:szCs w:val="20"/>
              </w:rPr>
              <w:t>Familiarity wit</w:t>
            </w:r>
            <w:r w:rsidR="0024305C" w:rsidRPr="00230E99">
              <w:rPr>
                <w:rFonts w:ascii="Garamond" w:hAnsi="Garamond"/>
                <w:i/>
                <w:color w:val="000000"/>
                <w:sz w:val="20"/>
                <w:szCs w:val="20"/>
              </w:rPr>
              <w:t>h standard sampling techniques</w:t>
            </w:r>
          </w:p>
          <w:p w14:paraId="6FC17550" w14:textId="77777777" w:rsidR="0024305C" w:rsidRPr="00230E99" w:rsidRDefault="0061416E" w:rsidP="0024305C">
            <w:pPr>
              <w:pStyle w:val="ListParagraph"/>
              <w:numPr>
                <w:ilvl w:val="0"/>
                <w:numId w:val="30"/>
              </w:numPr>
              <w:rPr>
                <w:rFonts w:ascii="Garamond" w:hAnsi="Garamond"/>
                <w:i/>
                <w:color w:val="000000"/>
                <w:sz w:val="20"/>
                <w:szCs w:val="20"/>
              </w:rPr>
            </w:pPr>
            <w:r w:rsidRPr="00230E99">
              <w:rPr>
                <w:rFonts w:ascii="Garamond" w:hAnsi="Garamond"/>
                <w:i/>
                <w:color w:val="000000"/>
                <w:sz w:val="20"/>
                <w:szCs w:val="20"/>
              </w:rPr>
              <w:t>Experience in qualitativ</w:t>
            </w:r>
            <w:r w:rsidR="0024305C" w:rsidRPr="00230E99">
              <w:rPr>
                <w:rFonts w:ascii="Garamond" w:hAnsi="Garamond"/>
                <w:i/>
                <w:color w:val="000000"/>
                <w:sz w:val="20"/>
                <w:szCs w:val="20"/>
              </w:rPr>
              <w:t>e data collection and analysis</w:t>
            </w:r>
          </w:p>
          <w:p w14:paraId="6BBE62EA" w14:textId="77777777" w:rsidR="0024305C" w:rsidRPr="00230E99" w:rsidRDefault="0061416E" w:rsidP="0024305C">
            <w:pPr>
              <w:pStyle w:val="ListParagraph"/>
              <w:numPr>
                <w:ilvl w:val="0"/>
                <w:numId w:val="30"/>
              </w:numPr>
              <w:rPr>
                <w:rFonts w:ascii="Garamond" w:hAnsi="Garamond"/>
                <w:i/>
                <w:color w:val="000000"/>
                <w:sz w:val="20"/>
                <w:szCs w:val="20"/>
              </w:rPr>
            </w:pPr>
            <w:r w:rsidRPr="00230E99">
              <w:rPr>
                <w:rFonts w:ascii="Garamond" w:hAnsi="Garamond"/>
                <w:i/>
                <w:color w:val="000000"/>
                <w:sz w:val="20"/>
                <w:szCs w:val="20"/>
              </w:rPr>
              <w:t xml:space="preserve"> Experience in quantitativ</w:t>
            </w:r>
            <w:r w:rsidR="0024305C" w:rsidRPr="00230E99">
              <w:rPr>
                <w:rFonts w:ascii="Garamond" w:hAnsi="Garamond"/>
                <w:i/>
                <w:color w:val="000000"/>
                <w:sz w:val="20"/>
                <w:szCs w:val="20"/>
              </w:rPr>
              <w:t>e data collection and analysis</w:t>
            </w:r>
          </w:p>
          <w:p w14:paraId="01E597BC" w14:textId="77777777" w:rsidR="0024305C" w:rsidRPr="00230E99" w:rsidRDefault="0061416E" w:rsidP="0024305C">
            <w:pPr>
              <w:pStyle w:val="ListParagraph"/>
              <w:numPr>
                <w:ilvl w:val="0"/>
                <w:numId w:val="30"/>
              </w:numPr>
              <w:rPr>
                <w:rFonts w:ascii="Garamond" w:hAnsi="Garamond"/>
                <w:i/>
                <w:color w:val="000000"/>
                <w:sz w:val="20"/>
                <w:szCs w:val="20"/>
              </w:rPr>
            </w:pPr>
            <w:r w:rsidRPr="00230E99">
              <w:rPr>
                <w:rFonts w:ascii="Garamond" w:hAnsi="Garamond"/>
                <w:i/>
                <w:color w:val="000000"/>
                <w:sz w:val="20"/>
                <w:szCs w:val="20"/>
              </w:rPr>
              <w:t xml:space="preserve"> Experience in participatory rural appraisa</w:t>
            </w:r>
            <w:r w:rsidR="0024305C" w:rsidRPr="00230E99">
              <w:rPr>
                <w:rFonts w:ascii="Garamond" w:hAnsi="Garamond"/>
                <w:i/>
                <w:color w:val="000000"/>
                <w:sz w:val="20"/>
                <w:szCs w:val="20"/>
              </w:rPr>
              <w:t>l (PRA) methods</w:t>
            </w:r>
          </w:p>
          <w:p w14:paraId="5FFAA9FD" w14:textId="77777777" w:rsidR="0024305C" w:rsidRPr="00230E99" w:rsidRDefault="0061416E" w:rsidP="0024305C">
            <w:pPr>
              <w:pStyle w:val="ListParagraph"/>
              <w:numPr>
                <w:ilvl w:val="0"/>
                <w:numId w:val="30"/>
              </w:numPr>
              <w:rPr>
                <w:rFonts w:ascii="Garamond" w:hAnsi="Garamond"/>
                <w:i/>
                <w:color w:val="000000"/>
                <w:sz w:val="20"/>
                <w:szCs w:val="20"/>
              </w:rPr>
            </w:pPr>
            <w:r w:rsidRPr="00230E99">
              <w:rPr>
                <w:rFonts w:ascii="Garamond" w:hAnsi="Garamond"/>
                <w:i/>
                <w:color w:val="000000"/>
                <w:sz w:val="20"/>
                <w:szCs w:val="20"/>
              </w:rPr>
              <w:t xml:space="preserve"> Additional familiarity with standard indicators and M&amp;E protocol for</w:t>
            </w:r>
            <w:r w:rsidRPr="00230E99">
              <w:rPr>
                <w:rFonts w:ascii="Garamond" w:hAnsi="Garamond"/>
                <w:i/>
                <w:color w:val="000000"/>
                <w:sz w:val="20"/>
                <w:szCs w:val="20"/>
              </w:rPr>
              <w:br/>
              <w:t>a key sector, such</w:t>
            </w:r>
            <w:r w:rsidR="0024305C" w:rsidRPr="00230E99">
              <w:rPr>
                <w:rFonts w:ascii="Garamond" w:hAnsi="Garamond"/>
                <w:i/>
                <w:color w:val="000000"/>
                <w:sz w:val="20"/>
                <w:szCs w:val="20"/>
              </w:rPr>
              <w:t xml:space="preserve"> as health, nutrition and WASH</w:t>
            </w:r>
          </w:p>
          <w:p w14:paraId="2E582C93" w14:textId="77777777" w:rsidR="0061416E" w:rsidRPr="00230E99" w:rsidRDefault="0061416E" w:rsidP="0024305C">
            <w:pPr>
              <w:pStyle w:val="ListParagraph"/>
              <w:numPr>
                <w:ilvl w:val="0"/>
                <w:numId w:val="30"/>
              </w:numPr>
              <w:rPr>
                <w:rFonts w:ascii="Garamond" w:hAnsi="Garamond"/>
                <w:i/>
                <w:color w:val="000000"/>
                <w:sz w:val="20"/>
                <w:szCs w:val="20"/>
              </w:rPr>
            </w:pPr>
            <w:r w:rsidRPr="00230E99">
              <w:rPr>
                <w:rFonts w:ascii="Garamond" w:hAnsi="Garamond"/>
                <w:i/>
                <w:color w:val="000000"/>
                <w:sz w:val="20"/>
                <w:szCs w:val="20"/>
              </w:rPr>
              <w:t xml:space="preserve"> Strong data interpretation skills, report writing, and presentation and</w:t>
            </w:r>
            <w:r w:rsidRPr="00230E99">
              <w:rPr>
                <w:rFonts w:ascii="Garamond" w:hAnsi="Garamond"/>
                <w:i/>
                <w:color w:val="000000"/>
                <w:sz w:val="20"/>
                <w:szCs w:val="20"/>
              </w:rPr>
              <w:br/>
              <w:t>other communication skills</w:t>
            </w:r>
          </w:p>
          <w:p w14:paraId="07B2CFD5" w14:textId="77777777" w:rsidR="0061416E" w:rsidRPr="00230E99" w:rsidRDefault="0061416E" w:rsidP="0024305C">
            <w:pPr>
              <w:pStyle w:val="ListParagraph"/>
              <w:numPr>
                <w:ilvl w:val="0"/>
                <w:numId w:val="30"/>
              </w:numPr>
              <w:rPr>
                <w:rFonts w:ascii="Garamond" w:hAnsi="Garamond"/>
                <w:i/>
                <w:color w:val="000000"/>
                <w:sz w:val="20"/>
                <w:szCs w:val="20"/>
              </w:rPr>
            </w:pPr>
            <w:r w:rsidRPr="00230E99">
              <w:rPr>
                <w:rFonts w:ascii="Garamond" w:hAnsi="Garamond"/>
                <w:i/>
                <w:iCs/>
                <w:color w:val="000000"/>
                <w:sz w:val="20"/>
                <w:szCs w:val="20"/>
              </w:rPr>
              <w:t>Proposal Research design</w:t>
            </w:r>
          </w:p>
          <w:p w14:paraId="71DBDC58" w14:textId="77777777" w:rsidR="0061416E" w:rsidRPr="00230E99" w:rsidRDefault="0061416E" w:rsidP="0024305C">
            <w:pPr>
              <w:pStyle w:val="Default"/>
              <w:numPr>
                <w:ilvl w:val="0"/>
                <w:numId w:val="30"/>
              </w:numPr>
              <w:spacing w:line="276" w:lineRule="auto"/>
              <w:rPr>
                <w:rFonts w:ascii="Garamond" w:hAnsi="Garamond"/>
                <w:i/>
                <w:iCs/>
                <w:sz w:val="20"/>
                <w:szCs w:val="20"/>
                <w:lang w:val="en-GB"/>
              </w:rPr>
            </w:pPr>
            <w:r w:rsidRPr="00230E99">
              <w:rPr>
                <w:rFonts w:ascii="Garamond" w:hAnsi="Garamond"/>
                <w:i/>
                <w:iCs/>
                <w:sz w:val="20"/>
                <w:szCs w:val="20"/>
                <w:lang w:val="en-GB"/>
              </w:rPr>
              <w:t>Experience in developing IPTT and Logical framework</w:t>
            </w:r>
          </w:p>
          <w:p w14:paraId="1AA0FE21" w14:textId="7F9F030E" w:rsidR="0061416E" w:rsidRPr="00230E99" w:rsidRDefault="0061416E" w:rsidP="0024305C">
            <w:pPr>
              <w:pStyle w:val="ListParagraph"/>
              <w:numPr>
                <w:ilvl w:val="0"/>
                <w:numId w:val="30"/>
              </w:numPr>
              <w:rPr>
                <w:rFonts w:ascii="Garamond" w:eastAsia="SimSun-ExtB" w:hAnsi="Garamond"/>
                <w:bCs/>
                <w:iCs/>
                <w:color w:val="000000"/>
                <w:sz w:val="20"/>
                <w:szCs w:val="20"/>
                <w:u w:val="single"/>
              </w:rPr>
            </w:pPr>
            <w:r w:rsidRPr="00230E99">
              <w:rPr>
                <w:rFonts w:ascii="Garamond" w:hAnsi="Garamond"/>
                <w:i/>
                <w:color w:val="000000"/>
                <w:sz w:val="20"/>
                <w:szCs w:val="20"/>
              </w:rPr>
              <w:t xml:space="preserve">Familiarity with Randomised Control </w:t>
            </w:r>
            <w:r w:rsidR="0079205A">
              <w:rPr>
                <w:rFonts w:ascii="Garamond" w:hAnsi="Garamond"/>
                <w:i/>
                <w:color w:val="000000"/>
                <w:sz w:val="20"/>
                <w:szCs w:val="20"/>
              </w:rPr>
              <w:t>Trials</w:t>
            </w:r>
            <w:r w:rsidR="00D32BBD" w:rsidRPr="00230E99">
              <w:rPr>
                <w:rFonts w:ascii="Garamond" w:hAnsi="Garamond"/>
                <w:i/>
                <w:color w:val="000000"/>
                <w:sz w:val="20"/>
                <w:szCs w:val="20"/>
              </w:rPr>
              <w:t xml:space="preserve"> (</w:t>
            </w:r>
            <w:r w:rsidRPr="00230E99">
              <w:rPr>
                <w:rFonts w:ascii="Garamond" w:hAnsi="Garamond"/>
                <w:i/>
                <w:color w:val="000000"/>
                <w:sz w:val="20"/>
                <w:szCs w:val="20"/>
              </w:rPr>
              <w:t>clusters and individual) RTC and Quasi-Experimental design survey studies</w:t>
            </w:r>
          </w:p>
        </w:tc>
        <w:tc>
          <w:tcPr>
            <w:tcW w:w="3809" w:type="dxa"/>
            <w:gridSpan w:val="2"/>
          </w:tcPr>
          <w:p w14:paraId="2D41E9AB" w14:textId="77777777" w:rsidR="0061416E" w:rsidRPr="00230E99" w:rsidRDefault="0061416E" w:rsidP="00A152E2">
            <w:pPr>
              <w:rPr>
                <w:rFonts w:ascii="Garamond" w:hAnsi="Garamond"/>
                <w:sz w:val="20"/>
                <w:szCs w:val="20"/>
              </w:rPr>
            </w:pPr>
            <w:r w:rsidRPr="00230E99">
              <w:rPr>
                <w:rFonts w:ascii="Garamond" w:hAnsi="Garamond"/>
                <w:sz w:val="20"/>
                <w:szCs w:val="20"/>
              </w:rPr>
              <w:t>Date of birth</w:t>
            </w:r>
          </w:p>
          <w:p w14:paraId="54AE0901" w14:textId="77777777" w:rsidR="0061416E" w:rsidRPr="00230E99" w:rsidRDefault="0061416E" w:rsidP="00A152E2">
            <w:pPr>
              <w:rPr>
                <w:rFonts w:ascii="Garamond" w:hAnsi="Garamond"/>
                <w:sz w:val="20"/>
                <w:szCs w:val="20"/>
              </w:rPr>
            </w:pPr>
            <w:r w:rsidRPr="00230E99">
              <w:rPr>
                <w:rFonts w:ascii="Garamond" w:hAnsi="Garamond"/>
                <w:sz w:val="20"/>
                <w:szCs w:val="20"/>
              </w:rPr>
              <w:t>Nationality</w:t>
            </w:r>
          </w:p>
          <w:p w14:paraId="339C5AEF" w14:textId="77777777" w:rsidR="0061416E" w:rsidRPr="00230E99" w:rsidRDefault="0061416E" w:rsidP="00A152E2">
            <w:pPr>
              <w:rPr>
                <w:rFonts w:ascii="Garamond" w:hAnsi="Garamond"/>
                <w:sz w:val="20"/>
                <w:szCs w:val="20"/>
              </w:rPr>
            </w:pPr>
            <w:r w:rsidRPr="00230E99">
              <w:rPr>
                <w:rFonts w:ascii="Garamond" w:hAnsi="Garamond"/>
                <w:sz w:val="20"/>
                <w:szCs w:val="20"/>
              </w:rPr>
              <w:t>Sex</w:t>
            </w:r>
          </w:p>
          <w:p w14:paraId="10594810" w14:textId="77777777" w:rsidR="0061416E" w:rsidRPr="00230E99" w:rsidRDefault="0061416E" w:rsidP="00A152E2">
            <w:pPr>
              <w:rPr>
                <w:rFonts w:ascii="Garamond" w:hAnsi="Garamond"/>
                <w:sz w:val="20"/>
                <w:szCs w:val="20"/>
              </w:rPr>
            </w:pPr>
            <w:r w:rsidRPr="00230E99">
              <w:rPr>
                <w:rFonts w:ascii="Garamond" w:hAnsi="Garamond"/>
                <w:sz w:val="20"/>
                <w:szCs w:val="20"/>
              </w:rPr>
              <w:t xml:space="preserve">Marital status </w:t>
            </w:r>
          </w:p>
          <w:p w14:paraId="4C2E3AFE" w14:textId="77777777" w:rsidR="0061416E" w:rsidRPr="00230E99" w:rsidRDefault="0061416E" w:rsidP="00A152E2">
            <w:pPr>
              <w:rPr>
                <w:rFonts w:ascii="Garamond" w:hAnsi="Garamond"/>
                <w:sz w:val="20"/>
                <w:szCs w:val="20"/>
              </w:rPr>
            </w:pPr>
            <w:r w:rsidRPr="00230E99">
              <w:rPr>
                <w:rFonts w:ascii="Garamond" w:hAnsi="Garamond"/>
                <w:sz w:val="20"/>
                <w:szCs w:val="20"/>
              </w:rPr>
              <w:t>Religion</w:t>
            </w:r>
          </w:p>
          <w:p w14:paraId="249A106C" w14:textId="77777777" w:rsidR="0061416E" w:rsidRPr="00230E99" w:rsidRDefault="0061416E" w:rsidP="00A152E2">
            <w:pPr>
              <w:rPr>
                <w:rFonts w:ascii="Garamond" w:hAnsi="Garamond"/>
                <w:sz w:val="20"/>
                <w:szCs w:val="20"/>
              </w:rPr>
            </w:pPr>
            <w:r w:rsidRPr="00230E99">
              <w:rPr>
                <w:rFonts w:ascii="Garamond" w:hAnsi="Garamond"/>
                <w:sz w:val="20"/>
                <w:szCs w:val="20"/>
              </w:rPr>
              <w:t xml:space="preserve">Contacts: </w:t>
            </w:r>
            <w:r w:rsidRPr="00230E99">
              <w:rPr>
                <w:rFonts w:ascii="Garamond" w:hAnsi="Garamond"/>
                <w:b/>
                <w:sz w:val="20"/>
                <w:szCs w:val="20"/>
              </w:rPr>
              <w:t>Cell</w:t>
            </w:r>
          </w:p>
          <w:p w14:paraId="4574B329" w14:textId="77777777" w:rsidR="0061416E" w:rsidRPr="00230E99" w:rsidRDefault="0061416E" w:rsidP="00A152E2">
            <w:pPr>
              <w:rPr>
                <w:rFonts w:ascii="Garamond" w:hAnsi="Garamond"/>
                <w:b/>
                <w:sz w:val="20"/>
                <w:szCs w:val="20"/>
              </w:rPr>
            </w:pPr>
            <w:r w:rsidRPr="00230E99">
              <w:rPr>
                <w:rFonts w:ascii="Garamond" w:hAnsi="Garamond"/>
                <w:sz w:val="20"/>
                <w:szCs w:val="20"/>
              </w:rPr>
              <w:t xml:space="preserve">                 </w:t>
            </w:r>
            <w:r w:rsidRPr="00230E99">
              <w:rPr>
                <w:rFonts w:ascii="Garamond" w:hAnsi="Garamond"/>
                <w:b/>
                <w:sz w:val="20"/>
                <w:szCs w:val="20"/>
              </w:rPr>
              <w:t>Email</w:t>
            </w:r>
          </w:p>
        </w:tc>
        <w:tc>
          <w:tcPr>
            <w:tcW w:w="492" w:type="dxa"/>
          </w:tcPr>
          <w:p w14:paraId="290A0104" w14:textId="77777777" w:rsidR="0061416E" w:rsidRPr="00230E99" w:rsidRDefault="0061416E" w:rsidP="00A152E2">
            <w:pPr>
              <w:rPr>
                <w:rFonts w:ascii="Garamond" w:hAnsi="Garamond"/>
                <w:sz w:val="20"/>
                <w:szCs w:val="20"/>
              </w:rPr>
            </w:pPr>
            <w:r w:rsidRPr="00230E99">
              <w:rPr>
                <w:rFonts w:ascii="Garamond" w:hAnsi="Garamond"/>
                <w:sz w:val="20"/>
                <w:szCs w:val="20"/>
              </w:rPr>
              <w:t>:</w:t>
            </w:r>
          </w:p>
          <w:p w14:paraId="7FD5B71D" w14:textId="77777777" w:rsidR="0061416E" w:rsidRPr="00230E99" w:rsidRDefault="0061416E" w:rsidP="00A152E2">
            <w:pPr>
              <w:rPr>
                <w:rFonts w:ascii="Garamond" w:hAnsi="Garamond"/>
                <w:sz w:val="20"/>
                <w:szCs w:val="20"/>
              </w:rPr>
            </w:pPr>
            <w:r w:rsidRPr="00230E99">
              <w:rPr>
                <w:rFonts w:ascii="Garamond" w:hAnsi="Garamond"/>
                <w:sz w:val="20"/>
                <w:szCs w:val="20"/>
              </w:rPr>
              <w:t>:</w:t>
            </w:r>
          </w:p>
          <w:p w14:paraId="44DECA5F" w14:textId="77777777" w:rsidR="0061416E" w:rsidRPr="00230E99" w:rsidRDefault="0061416E" w:rsidP="00A152E2">
            <w:pPr>
              <w:rPr>
                <w:rFonts w:ascii="Garamond" w:hAnsi="Garamond"/>
                <w:sz w:val="20"/>
                <w:szCs w:val="20"/>
              </w:rPr>
            </w:pPr>
            <w:r w:rsidRPr="00230E99">
              <w:rPr>
                <w:rFonts w:ascii="Garamond" w:hAnsi="Garamond"/>
                <w:sz w:val="20"/>
                <w:szCs w:val="20"/>
              </w:rPr>
              <w:t>:</w:t>
            </w:r>
          </w:p>
          <w:p w14:paraId="32067BA6" w14:textId="77777777" w:rsidR="0061416E" w:rsidRPr="00230E99" w:rsidRDefault="0061416E" w:rsidP="00A152E2">
            <w:pPr>
              <w:rPr>
                <w:rFonts w:ascii="Garamond" w:hAnsi="Garamond"/>
                <w:sz w:val="20"/>
                <w:szCs w:val="20"/>
              </w:rPr>
            </w:pPr>
            <w:r w:rsidRPr="00230E99">
              <w:rPr>
                <w:rFonts w:ascii="Garamond" w:hAnsi="Garamond"/>
                <w:sz w:val="20"/>
                <w:szCs w:val="20"/>
              </w:rPr>
              <w:t>:</w:t>
            </w:r>
          </w:p>
          <w:p w14:paraId="3DC260AD" w14:textId="77777777" w:rsidR="0061416E" w:rsidRPr="00230E99" w:rsidRDefault="0061416E" w:rsidP="00A152E2">
            <w:pPr>
              <w:rPr>
                <w:rFonts w:ascii="Garamond" w:hAnsi="Garamond"/>
                <w:sz w:val="20"/>
                <w:szCs w:val="20"/>
              </w:rPr>
            </w:pPr>
            <w:r w:rsidRPr="00230E99">
              <w:rPr>
                <w:rFonts w:ascii="Garamond" w:hAnsi="Garamond"/>
                <w:sz w:val="20"/>
                <w:szCs w:val="20"/>
              </w:rPr>
              <w:t>:</w:t>
            </w:r>
          </w:p>
          <w:p w14:paraId="6503B0BA" w14:textId="77777777" w:rsidR="0061416E" w:rsidRPr="00230E99" w:rsidRDefault="0061416E" w:rsidP="00A152E2">
            <w:pPr>
              <w:rPr>
                <w:rFonts w:ascii="Garamond" w:hAnsi="Garamond"/>
                <w:sz w:val="20"/>
                <w:szCs w:val="20"/>
              </w:rPr>
            </w:pPr>
            <w:r w:rsidRPr="00230E99">
              <w:rPr>
                <w:rFonts w:ascii="Garamond" w:hAnsi="Garamond"/>
                <w:sz w:val="20"/>
                <w:szCs w:val="20"/>
              </w:rPr>
              <w:t>:</w:t>
            </w:r>
          </w:p>
          <w:p w14:paraId="599FAE47" w14:textId="77777777" w:rsidR="0061416E" w:rsidRPr="00230E99" w:rsidRDefault="0061416E" w:rsidP="00A152E2">
            <w:pPr>
              <w:rPr>
                <w:rFonts w:ascii="Garamond" w:hAnsi="Garamond"/>
                <w:sz w:val="20"/>
                <w:szCs w:val="20"/>
              </w:rPr>
            </w:pPr>
            <w:r w:rsidRPr="00230E99">
              <w:rPr>
                <w:rFonts w:ascii="Garamond" w:hAnsi="Garamond"/>
                <w:sz w:val="20"/>
                <w:szCs w:val="20"/>
              </w:rPr>
              <w:t>:</w:t>
            </w:r>
          </w:p>
        </w:tc>
        <w:tc>
          <w:tcPr>
            <w:tcW w:w="335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6"/>
            </w:tblGrid>
            <w:tr w:rsidR="0061416E" w:rsidRPr="00230E99" w14:paraId="3CC2AA36" w14:textId="77777777" w:rsidTr="00A152E2">
              <w:trPr>
                <w:trHeight w:val="1825"/>
              </w:trPr>
              <w:tc>
                <w:tcPr>
                  <w:tcW w:w="2896" w:type="dxa"/>
                  <w:tcBorders>
                    <w:top w:val="nil"/>
                    <w:left w:val="nil"/>
                    <w:right w:val="nil"/>
                  </w:tcBorders>
                </w:tcPr>
                <w:p w14:paraId="5DEDCA69" w14:textId="77777777" w:rsidR="0061416E" w:rsidRPr="00230E99" w:rsidRDefault="0061416E" w:rsidP="00A152E2">
                  <w:pPr>
                    <w:jc w:val="both"/>
                    <w:rPr>
                      <w:rFonts w:ascii="Garamond" w:hAnsi="Garamond"/>
                      <w:sz w:val="20"/>
                      <w:szCs w:val="20"/>
                    </w:rPr>
                  </w:pPr>
                  <w:r w:rsidRPr="00230E99">
                    <w:rPr>
                      <w:rFonts w:ascii="Garamond" w:hAnsi="Garamond"/>
                      <w:sz w:val="20"/>
                      <w:szCs w:val="20"/>
                    </w:rPr>
                    <w:t>2</w:t>
                  </w:r>
                  <w:r w:rsidRPr="00230E99">
                    <w:rPr>
                      <w:rFonts w:ascii="Garamond" w:hAnsi="Garamond"/>
                      <w:sz w:val="20"/>
                      <w:szCs w:val="20"/>
                      <w:vertAlign w:val="superscript"/>
                    </w:rPr>
                    <w:t>nd</w:t>
                  </w:r>
                  <w:r w:rsidRPr="00230E99">
                    <w:rPr>
                      <w:rFonts w:ascii="Garamond" w:hAnsi="Garamond"/>
                      <w:sz w:val="20"/>
                      <w:szCs w:val="20"/>
                    </w:rPr>
                    <w:t xml:space="preserve"> December 1988</w:t>
                  </w:r>
                </w:p>
                <w:p w14:paraId="067AF836" w14:textId="77777777" w:rsidR="0061416E" w:rsidRPr="00230E99" w:rsidRDefault="0061416E" w:rsidP="00A152E2">
                  <w:pPr>
                    <w:jc w:val="both"/>
                    <w:rPr>
                      <w:rFonts w:ascii="Garamond" w:hAnsi="Garamond"/>
                      <w:sz w:val="20"/>
                      <w:szCs w:val="20"/>
                    </w:rPr>
                  </w:pPr>
                  <w:r w:rsidRPr="00230E99">
                    <w:rPr>
                      <w:rFonts w:ascii="Garamond" w:hAnsi="Garamond"/>
                      <w:sz w:val="20"/>
                      <w:szCs w:val="20"/>
                    </w:rPr>
                    <w:t xml:space="preserve">Malawian </w:t>
                  </w:r>
                </w:p>
                <w:p w14:paraId="3690EFD5" w14:textId="77777777" w:rsidR="0061416E" w:rsidRPr="00230E99" w:rsidRDefault="0061416E" w:rsidP="00A152E2">
                  <w:pPr>
                    <w:jc w:val="both"/>
                    <w:rPr>
                      <w:rFonts w:ascii="Garamond" w:hAnsi="Garamond"/>
                      <w:sz w:val="20"/>
                      <w:szCs w:val="20"/>
                    </w:rPr>
                  </w:pPr>
                  <w:r w:rsidRPr="00230E99">
                    <w:rPr>
                      <w:rFonts w:ascii="Garamond" w:hAnsi="Garamond"/>
                      <w:sz w:val="20"/>
                      <w:szCs w:val="20"/>
                    </w:rPr>
                    <w:t>Male</w:t>
                  </w:r>
                </w:p>
                <w:p w14:paraId="714D8B67" w14:textId="77777777" w:rsidR="0061416E" w:rsidRPr="00230E99" w:rsidRDefault="0061416E" w:rsidP="00A152E2">
                  <w:pPr>
                    <w:jc w:val="both"/>
                    <w:rPr>
                      <w:rFonts w:ascii="Garamond" w:hAnsi="Garamond"/>
                      <w:sz w:val="20"/>
                      <w:szCs w:val="20"/>
                    </w:rPr>
                  </w:pPr>
                  <w:r w:rsidRPr="00230E99">
                    <w:rPr>
                      <w:rFonts w:ascii="Garamond" w:hAnsi="Garamond"/>
                      <w:sz w:val="20"/>
                      <w:szCs w:val="20"/>
                    </w:rPr>
                    <w:t>Married</w:t>
                  </w:r>
                </w:p>
                <w:p w14:paraId="46E9E421" w14:textId="77777777" w:rsidR="0061416E" w:rsidRPr="00230E99" w:rsidRDefault="0061416E" w:rsidP="00A152E2">
                  <w:pPr>
                    <w:jc w:val="both"/>
                    <w:rPr>
                      <w:rFonts w:ascii="Garamond" w:hAnsi="Garamond"/>
                      <w:sz w:val="20"/>
                      <w:szCs w:val="20"/>
                    </w:rPr>
                  </w:pPr>
                  <w:r w:rsidRPr="00230E99">
                    <w:rPr>
                      <w:rFonts w:ascii="Garamond" w:hAnsi="Garamond"/>
                      <w:sz w:val="20"/>
                      <w:szCs w:val="20"/>
                    </w:rPr>
                    <w:t xml:space="preserve">Christian </w:t>
                  </w:r>
                </w:p>
                <w:p w14:paraId="15E1AD9E" w14:textId="77777777" w:rsidR="0061416E" w:rsidRPr="00230E99" w:rsidRDefault="0061416E" w:rsidP="00A152E2">
                  <w:pPr>
                    <w:jc w:val="both"/>
                    <w:rPr>
                      <w:rFonts w:ascii="Garamond" w:hAnsi="Garamond"/>
                      <w:sz w:val="20"/>
                      <w:szCs w:val="20"/>
                    </w:rPr>
                  </w:pPr>
                  <w:r w:rsidRPr="00230E99">
                    <w:rPr>
                      <w:rFonts w:ascii="Garamond" w:hAnsi="Garamond"/>
                      <w:sz w:val="20"/>
                      <w:szCs w:val="20"/>
                    </w:rPr>
                    <w:t>+265 88 1568 994</w:t>
                  </w:r>
                </w:p>
                <w:p w14:paraId="0DCE41E5" w14:textId="77777777" w:rsidR="0061416E" w:rsidRPr="00230E99" w:rsidRDefault="00000000" w:rsidP="00A152E2">
                  <w:pPr>
                    <w:jc w:val="both"/>
                    <w:rPr>
                      <w:rFonts w:ascii="Garamond" w:hAnsi="Garamond"/>
                      <w:sz w:val="20"/>
                      <w:szCs w:val="20"/>
                    </w:rPr>
                  </w:pPr>
                  <w:hyperlink r:id="rId8" w:history="1">
                    <w:r w:rsidR="0061416E" w:rsidRPr="00230E99">
                      <w:rPr>
                        <w:rStyle w:val="Hyperlink"/>
                        <w:rFonts w:ascii="Garamond" w:hAnsi="Garamond"/>
                        <w:sz w:val="20"/>
                        <w:szCs w:val="20"/>
                      </w:rPr>
                      <w:t>csalangwa@gmail.com</w:t>
                    </w:r>
                  </w:hyperlink>
                </w:p>
              </w:tc>
            </w:tr>
          </w:tbl>
          <w:p w14:paraId="1308A00E" w14:textId="77777777" w:rsidR="0061416E" w:rsidRPr="00230E99" w:rsidRDefault="0061416E" w:rsidP="00A152E2">
            <w:pPr>
              <w:rPr>
                <w:rFonts w:ascii="Garamond" w:hAnsi="Garamond"/>
                <w:sz w:val="20"/>
                <w:szCs w:val="20"/>
              </w:rPr>
            </w:pPr>
          </w:p>
        </w:tc>
      </w:tr>
      <w:tr w:rsidR="0061416E" w:rsidRPr="00230E99" w14:paraId="1708FFA6" w14:textId="77777777" w:rsidTr="009D6DDF">
        <w:tc>
          <w:tcPr>
            <w:tcW w:w="4111" w:type="dxa"/>
            <w:vMerge/>
          </w:tcPr>
          <w:p w14:paraId="5034B30E" w14:textId="77777777" w:rsidR="0061416E" w:rsidRPr="00230E99" w:rsidRDefault="0061416E" w:rsidP="00A152E2">
            <w:pPr>
              <w:spacing w:line="276" w:lineRule="auto"/>
              <w:rPr>
                <w:rFonts w:ascii="Garamond" w:hAnsi="Garamond"/>
                <w:sz w:val="20"/>
                <w:szCs w:val="20"/>
              </w:rPr>
            </w:pPr>
          </w:p>
        </w:tc>
        <w:tc>
          <w:tcPr>
            <w:tcW w:w="7655" w:type="dxa"/>
            <w:gridSpan w:val="4"/>
          </w:tcPr>
          <w:p w14:paraId="10C6005F" w14:textId="77777777" w:rsidR="0061416E" w:rsidRPr="00230E99" w:rsidRDefault="0061416E" w:rsidP="00A152E2">
            <w:pPr>
              <w:rPr>
                <w:rFonts w:ascii="Garamond" w:hAnsi="Garamond"/>
                <w:b/>
                <w:sz w:val="20"/>
                <w:szCs w:val="20"/>
              </w:rPr>
            </w:pPr>
            <w:r w:rsidRPr="00230E99">
              <w:rPr>
                <w:rFonts w:ascii="Garamond" w:hAnsi="Garamond"/>
                <w:b/>
                <w:sz w:val="20"/>
                <w:szCs w:val="20"/>
              </w:rPr>
              <w:t>CAREER PROFILE</w:t>
            </w:r>
          </w:p>
        </w:tc>
      </w:tr>
      <w:tr w:rsidR="0061416E" w:rsidRPr="00230E99" w14:paraId="1FAC0DEC" w14:textId="77777777" w:rsidTr="009D6DDF">
        <w:trPr>
          <w:trHeight w:val="4533"/>
        </w:trPr>
        <w:tc>
          <w:tcPr>
            <w:tcW w:w="4111" w:type="dxa"/>
            <w:vMerge/>
          </w:tcPr>
          <w:p w14:paraId="4F44538D" w14:textId="77777777" w:rsidR="0061416E" w:rsidRPr="00230E99" w:rsidRDefault="0061416E" w:rsidP="00A152E2">
            <w:pPr>
              <w:spacing w:line="276" w:lineRule="auto"/>
              <w:rPr>
                <w:rFonts w:ascii="Garamond" w:hAnsi="Garamond"/>
                <w:sz w:val="20"/>
                <w:szCs w:val="20"/>
              </w:rPr>
            </w:pPr>
          </w:p>
        </w:tc>
        <w:tc>
          <w:tcPr>
            <w:tcW w:w="7655" w:type="dxa"/>
            <w:gridSpan w:val="4"/>
            <w:vMerge w:val="restart"/>
          </w:tcPr>
          <w:p w14:paraId="0B4636AC" w14:textId="665C5442" w:rsidR="0061416E" w:rsidRPr="00230E99" w:rsidRDefault="0061416E" w:rsidP="00A152E2">
            <w:pPr>
              <w:pStyle w:val="NoSpacing"/>
              <w:rPr>
                <w:rFonts w:ascii="Garamond" w:hAnsi="Garamond"/>
                <w:b w:val="0"/>
                <w:lang w:val="en-GB"/>
              </w:rPr>
            </w:pPr>
            <w:r w:rsidRPr="00230E99">
              <w:rPr>
                <w:rFonts w:ascii="Garamond" w:hAnsi="Garamond"/>
                <w:b w:val="0"/>
                <w:lang w:val="en-GB"/>
              </w:rPr>
              <w:t xml:space="preserve">Dedicated international developmental professional with vast years </w:t>
            </w:r>
            <w:r w:rsidR="000E1F77" w:rsidRPr="00230E99">
              <w:rPr>
                <w:rFonts w:ascii="Garamond" w:hAnsi="Garamond"/>
                <w:b w:val="0"/>
                <w:lang w:val="en-GB"/>
              </w:rPr>
              <w:t xml:space="preserve">of </w:t>
            </w:r>
            <w:r w:rsidRPr="00230E99">
              <w:rPr>
                <w:rFonts w:ascii="Garamond" w:hAnsi="Garamond"/>
                <w:b w:val="0"/>
                <w:lang w:val="en-GB"/>
              </w:rPr>
              <w:t xml:space="preserve">experience in project cycle management, design and proposal writing, participatory </w:t>
            </w:r>
            <w:r w:rsidR="00D32BBD" w:rsidRPr="00230E99">
              <w:rPr>
                <w:rFonts w:ascii="Garamond" w:hAnsi="Garamond"/>
                <w:b w:val="0"/>
                <w:lang w:val="en-GB"/>
              </w:rPr>
              <w:t>community-based</w:t>
            </w:r>
            <w:r w:rsidRPr="00230E99">
              <w:rPr>
                <w:rFonts w:ascii="Garamond" w:hAnsi="Garamond"/>
                <w:b w:val="0"/>
                <w:lang w:val="en-GB"/>
              </w:rPr>
              <w:t xml:space="preserve"> approach in the field of Project management, M and E and Research with 9 </w:t>
            </w:r>
            <w:r w:rsidR="0040616C">
              <w:rPr>
                <w:rFonts w:ascii="Garamond" w:hAnsi="Garamond"/>
                <w:b w:val="0"/>
                <w:lang w:val="en-GB"/>
              </w:rPr>
              <w:t>years</w:t>
            </w:r>
            <w:r w:rsidRPr="00230E99">
              <w:rPr>
                <w:rFonts w:ascii="Garamond" w:hAnsi="Garamond"/>
                <w:b w:val="0"/>
                <w:lang w:val="en-GB"/>
              </w:rPr>
              <w:t xml:space="preserve"> </w:t>
            </w:r>
            <w:r w:rsidR="006839EC">
              <w:rPr>
                <w:rFonts w:ascii="Garamond" w:hAnsi="Garamond"/>
                <w:b w:val="0"/>
                <w:lang w:val="en-GB"/>
              </w:rPr>
              <w:t xml:space="preserve">of </w:t>
            </w:r>
            <w:r w:rsidR="006D1462">
              <w:rPr>
                <w:rFonts w:ascii="Garamond" w:hAnsi="Garamond"/>
                <w:b w:val="0"/>
                <w:lang w:val="en-GB"/>
              </w:rPr>
              <w:t>hands-on</w:t>
            </w:r>
            <w:r w:rsidRPr="00230E99">
              <w:rPr>
                <w:rFonts w:ascii="Garamond" w:hAnsi="Garamond"/>
                <w:b w:val="0"/>
                <w:lang w:val="en-GB"/>
              </w:rPr>
              <w:t xml:space="preserve"> work experience. Expert at Designing, </w:t>
            </w:r>
            <w:r w:rsidR="003775A5">
              <w:rPr>
                <w:rFonts w:ascii="Garamond" w:hAnsi="Garamond"/>
                <w:b w:val="0"/>
                <w:lang w:val="en-GB"/>
              </w:rPr>
              <w:t>Implementing</w:t>
            </w:r>
            <w:r w:rsidRPr="00230E99">
              <w:rPr>
                <w:rFonts w:ascii="Garamond" w:hAnsi="Garamond"/>
                <w:b w:val="0"/>
                <w:lang w:val="en-GB"/>
              </w:rPr>
              <w:t xml:space="preserve">, planning and coordinating projects, evaluation, monitoring, and research, </w:t>
            </w:r>
            <w:r w:rsidR="000E1F77" w:rsidRPr="00230E99">
              <w:rPr>
                <w:rFonts w:ascii="Garamond" w:hAnsi="Garamond"/>
                <w:b w:val="0"/>
                <w:lang w:val="en-GB"/>
              </w:rPr>
              <w:t>outstanding</w:t>
            </w:r>
            <w:r w:rsidRPr="00230E99">
              <w:rPr>
                <w:rFonts w:ascii="Garamond" w:hAnsi="Garamond"/>
                <w:b w:val="0"/>
                <w:lang w:val="en-GB"/>
              </w:rPr>
              <w:t xml:space="preserve"> interpersonal, presentation, and training skills with proven ability to interact effectively with communities and management at all levels. I have worked in the Health, WASH and Disaster Risk Reduction fields for 9 years – with expertise in managing teams, </w:t>
            </w:r>
            <w:r w:rsidR="0040616C">
              <w:rPr>
                <w:rFonts w:ascii="Garamond" w:hAnsi="Garamond"/>
                <w:b w:val="0"/>
                <w:lang w:val="en-GB"/>
              </w:rPr>
              <w:t>implementing</w:t>
            </w:r>
            <w:r w:rsidRPr="00230E99">
              <w:rPr>
                <w:rFonts w:ascii="Garamond" w:hAnsi="Garamond"/>
                <w:b w:val="0"/>
                <w:lang w:val="en-GB"/>
              </w:rPr>
              <w:t xml:space="preserve">, </w:t>
            </w:r>
            <w:r w:rsidR="0040616C">
              <w:rPr>
                <w:rFonts w:ascii="Garamond" w:hAnsi="Garamond"/>
                <w:b w:val="0"/>
                <w:lang w:val="en-GB"/>
              </w:rPr>
              <w:t>researching</w:t>
            </w:r>
            <w:r w:rsidRPr="00230E99">
              <w:rPr>
                <w:rFonts w:ascii="Garamond" w:hAnsi="Garamond"/>
                <w:b w:val="0"/>
                <w:lang w:val="en-GB"/>
              </w:rPr>
              <w:t xml:space="preserve">, monitoring and </w:t>
            </w:r>
            <w:r w:rsidR="0040616C">
              <w:rPr>
                <w:rFonts w:ascii="Garamond" w:hAnsi="Garamond"/>
                <w:b w:val="0"/>
                <w:lang w:val="en-GB"/>
              </w:rPr>
              <w:t>evaluating</w:t>
            </w:r>
            <w:r w:rsidRPr="00230E99">
              <w:rPr>
                <w:rFonts w:ascii="Garamond" w:hAnsi="Garamond"/>
                <w:b w:val="0"/>
                <w:lang w:val="en-GB"/>
              </w:rPr>
              <w:t xml:space="preserve"> programs including the development of Gantt charts, Database: M&amp;E methodologies and indicators. Undertaking baseline surveys; process, mid-term, and end-term evaluations; monitoring and evaluating multi-country large-scale health </w:t>
            </w:r>
            <w:r w:rsidR="0079205A">
              <w:rPr>
                <w:rFonts w:ascii="Garamond" w:hAnsi="Garamond"/>
                <w:b w:val="0"/>
                <w:lang w:val="en-GB"/>
              </w:rPr>
              <w:t>programs</w:t>
            </w:r>
            <w:r w:rsidRPr="00230E99">
              <w:rPr>
                <w:rFonts w:ascii="Garamond" w:hAnsi="Garamond"/>
                <w:b w:val="0"/>
                <w:lang w:val="en-GB"/>
              </w:rPr>
              <w:t xml:space="preserve">; conducting data quality assessments, interpreting performance results and analysis of the implications of such results in the country context. Report writing and promoting research uptake, my expertise has seen me manage exciting and complex projects mainly focused on health systems/HMIS, sustainable agriculture and food security; climate change and disaster risk management; water, sanitation and hygiene(WASH); nutrition; Livelihoods; community mobilization and capacity building; sustainable energy; microfinance; and emergency response work; I have developed, managed and implemented projects based on donor guidelines, I have worked with the following funding agencies; KFW, DCA, PSI, PWS&amp;D, GAC, USAID, European Union EU, ECHO, DFID, Irish Aid, Norwegian Church Aid, UNICEF, ICIDA, WFP, OCHA, NAC, PEPFAR and private donors, An experienced </w:t>
            </w:r>
            <w:r w:rsidR="00A520D3">
              <w:rPr>
                <w:rFonts w:ascii="Garamond" w:hAnsi="Garamond"/>
                <w:b w:val="0"/>
                <w:lang w:val="en-GB"/>
              </w:rPr>
              <w:t>M</w:t>
            </w:r>
            <w:r w:rsidRPr="00230E99">
              <w:rPr>
                <w:rFonts w:ascii="Garamond" w:hAnsi="Garamond"/>
                <w:b w:val="0"/>
                <w:lang w:val="en-GB"/>
              </w:rPr>
              <w:t>IS</w:t>
            </w:r>
            <w:r w:rsidR="000264B9">
              <w:rPr>
                <w:rFonts w:ascii="Garamond" w:hAnsi="Garamond"/>
                <w:b w:val="0"/>
                <w:lang w:val="en-GB"/>
              </w:rPr>
              <w:t xml:space="preserve"> expert</w:t>
            </w:r>
            <w:r w:rsidRPr="00230E99">
              <w:rPr>
                <w:rFonts w:ascii="Garamond" w:hAnsi="Garamond"/>
                <w:b w:val="0"/>
                <w:lang w:val="en-GB"/>
              </w:rPr>
              <w:t xml:space="preserve"> and SPSS specialist</w:t>
            </w:r>
          </w:p>
        </w:tc>
      </w:tr>
      <w:tr w:rsidR="0061416E" w:rsidRPr="00230E99" w14:paraId="7511E83B" w14:textId="77777777" w:rsidTr="009D6DDF">
        <w:trPr>
          <w:trHeight w:val="60"/>
        </w:trPr>
        <w:tc>
          <w:tcPr>
            <w:tcW w:w="4111" w:type="dxa"/>
          </w:tcPr>
          <w:p w14:paraId="269EDB5F" w14:textId="77777777" w:rsidR="0061416E" w:rsidRPr="00230E99" w:rsidRDefault="0061416E" w:rsidP="00A152E2">
            <w:pPr>
              <w:pStyle w:val="NormalWeb"/>
              <w:rPr>
                <w:rFonts w:ascii="Garamond" w:hAnsi="Garamond"/>
                <w:b/>
                <w:sz w:val="20"/>
                <w:szCs w:val="20"/>
              </w:rPr>
            </w:pPr>
            <w:r w:rsidRPr="00230E99">
              <w:rPr>
                <w:rFonts w:ascii="Garamond" w:hAnsi="Garamond"/>
                <w:b/>
                <w:sz w:val="20"/>
                <w:szCs w:val="20"/>
              </w:rPr>
              <w:t>DATABASE FAMILIARITY</w:t>
            </w:r>
          </w:p>
        </w:tc>
        <w:tc>
          <w:tcPr>
            <w:tcW w:w="7655" w:type="dxa"/>
            <w:gridSpan w:val="4"/>
            <w:vMerge/>
          </w:tcPr>
          <w:p w14:paraId="37528DAD" w14:textId="77777777" w:rsidR="0061416E" w:rsidRPr="00230E99" w:rsidRDefault="0061416E" w:rsidP="00A152E2">
            <w:pPr>
              <w:pStyle w:val="NoSpacing"/>
              <w:rPr>
                <w:rFonts w:ascii="Garamond" w:hAnsi="Garamond"/>
                <w:b w:val="0"/>
                <w:lang w:val="en-GB"/>
              </w:rPr>
            </w:pPr>
          </w:p>
        </w:tc>
      </w:tr>
      <w:tr w:rsidR="00F67C1F" w:rsidRPr="00230E99" w14:paraId="61E12962" w14:textId="77777777" w:rsidTr="009D6DDF">
        <w:trPr>
          <w:trHeight w:val="285"/>
        </w:trPr>
        <w:tc>
          <w:tcPr>
            <w:tcW w:w="4111" w:type="dxa"/>
            <w:vMerge w:val="restart"/>
          </w:tcPr>
          <w:p w14:paraId="4B071D17" w14:textId="77777777" w:rsidR="00F67C1F" w:rsidRPr="00935443" w:rsidRDefault="00F67C1F" w:rsidP="00E376CA">
            <w:pPr>
              <w:pStyle w:val="Default"/>
              <w:numPr>
                <w:ilvl w:val="0"/>
                <w:numId w:val="15"/>
              </w:numPr>
              <w:spacing w:line="360" w:lineRule="auto"/>
              <w:rPr>
                <w:rFonts w:ascii="Garamond" w:hAnsi="Garamond"/>
                <w:iCs/>
                <w:sz w:val="20"/>
                <w:szCs w:val="20"/>
                <w:lang w:val="en-GB"/>
              </w:rPr>
            </w:pPr>
            <w:r w:rsidRPr="00935443">
              <w:rPr>
                <w:rFonts w:ascii="Garamond" w:hAnsi="Garamond"/>
                <w:iCs/>
                <w:sz w:val="20"/>
                <w:szCs w:val="20"/>
                <w:lang w:val="en-GB"/>
              </w:rPr>
              <w:t>Electronic Medical Record system EMRS by Baobab Health Trust</w:t>
            </w:r>
          </w:p>
          <w:p w14:paraId="6AF3C65B" w14:textId="77777777" w:rsidR="00F67C1F" w:rsidRPr="00935443" w:rsidRDefault="00F67C1F" w:rsidP="00E376CA">
            <w:pPr>
              <w:pStyle w:val="Default"/>
              <w:numPr>
                <w:ilvl w:val="0"/>
                <w:numId w:val="15"/>
              </w:numPr>
              <w:spacing w:line="360" w:lineRule="auto"/>
              <w:rPr>
                <w:rFonts w:ascii="Garamond" w:hAnsi="Garamond"/>
                <w:iCs/>
                <w:sz w:val="20"/>
                <w:szCs w:val="20"/>
                <w:lang w:val="en-GB"/>
              </w:rPr>
            </w:pPr>
            <w:r w:rsidRPr="00935443">
              <w:rPr>
                <w:rFonts w:ascii="Garamond" w:hAnsi="Garamond"/>
                <w:iCs/>
                <w:sz w:val="20"/>
                <w:szCs w:val="20"/>
                <w:lang w:val="en-GB"/>
              </w:rPr>
              <w:t>HMIS 9 and 15 by MoH</w:t>
            </w:r>
          </w:p>
          <w:p w14:paraId="250D8A72" w14:textId="77777777" w:rsidR="00F67C1F" w:rsidRPr="00935443" w:rsidRDefault="00F67C1F" w:rsidP="00E376CA">
            <w:pPr>
              <w:pStyle w:val="Default"/>
              <w:numPr>
                <w:ilvl w:val="0"/>
                <w:numId w:val="15"/>
              </w:numPr>
              <w:spacing w:line="360" w:lineRule="auto"/>
              <w:rPr>
                <w:rFonts w:ascii="Garamond" w:hAnsi="Garamond"/>
                <w:iCs/>
                <w:sz w:val="20"/>
                <w:szCs w:val="20"/>
                <w:lang w:val="en-GB"/>
              </w:rPr>
            </w:pPr>
            <w:r w:rsidRPr="00935443">
              <w:rPr>
                <w:rFonts w:ascii="Garamond" w:hAnsi="Garamond"/>
                <w:iCs/>
                <w:sz w:val="20"/>
                <w:szCs w:val="20"/>
                <w:lang w:val="en-GB"/>
              </w:rPr>
              <w:t>DHIS 2 by PSI/MoH</w:t>
            </w:r>
          </w:p>
          <w:p w14:paraId="1384F4C9" w14:textId="329257C3" w:rsidR="00F67C1F" w:rsidRPr="00935443" w:rsidRDefault="00F67C1F" w:rsidP="00E376CA">
            <w:pPr>
              <w:pStyle w:val="Default"/>
              <w:numPr>
                <w:ilvl w:val="0"/>
                <w:numId w:val="15"/>
              </w:numPr>
              <w:spacing w:line="360" w:lineRule="auto"/>
              <w:rPr>
                <w:rStyle w:val="CharAttribute1"/>
                <w:rFonts w:ascii="Garamond" w:eastAsia="Times New Roman" w:hAnsi="Garamond"/>
                <w:iCs/>
                <w:sz w:val="20"/>
                <w:szCs w:val="20"/>
                <w:lang w:val="en-GB"/>
              </w:rPr>
            </w:pPr>
            <w:r w:rsidRPr="00935443">
              <w:rPr>
                <w:rStyle w:val="CharAttribute1"/>
                <w:rFonts w:ascii="Garamond" w:hAnsi="Garamond"/>
                <w:sz w:val="20"/>
                <w:szCs w:val="20"/>
                <w:lang w:val="en-GB"/>
              </w:rPr>
              <w:t xml:space="preserve">MySQL </w:t>
            </w:r>
            <w:r w:rsidR="00DD5C1C">
              <w:rPr>
                <w:rStyle w:val="CharAttribute1"/>
                <w:rFonts w:ascii="Garamond" w:hAnsi="Garamond"/>
                <w:sz w:val="20"/>
                <w:szCs w:val="20"/>
                <w:lang w:val="en-GB"/>
              </w:rPr>
              <w:t>/</w:t>
            </w:r>
            <w:r w:rsidR="00A86812">
              <w:rPr>
                <w:rStyle w:val="CharAttribute1"/>
                <w:rFonts w:ascii="Garamond" w:hAnsi="Garamond"/>
                <w:sz w:val="20"/>
                <w:szCs w:val="20"/>
                <w:lang w:val="en-GB"/>
              </w:rPr>
              <w:t>PostgreSQL</w:t>
            </w:r>
            <w:r w:rsidR="00DD5C1C">
              <w:rPr>
                <w:rStyle w:val="CharAttribute1"/>
                <w:rFonts w:ascii="Garamond" w:hAnsi="Garamond"/>
                <w:sz w:val="20"/>
                <w:szCs w:val="20"/>
                <w:lang w:val="en-GB"/>
              </w:rPr>
              <w:t>/H2</w:t>
            </w:r>
            <w:r w:rsidRPr="00935443">
              <w:rPr>
                <w:rStyle w:val="CharAttribute1"/>
                <w:rFonts w:ascii="Garamond" w:hAnsi="Garamond"/>
                <w:sz w:val="20"/>
                <w:szCs w:val="20"/>
                <w:lang w:val="en-GB"/>
              </w:rPr>
              <w:t xml:space="preserve"> </w:t>
            </w:r>
          </w:p>
          <w:p w14:paraId="6EAF6D6D" w14:textId="77777777" w:rsidR="00F67C1F" w:rsidRPr="00935443" w:rsidRDefault="00F67C1F" w:rsidP="00E376CA">
            <w:pPr>
              <w:pStyle w:val="Default"/>
              <w:numPr>
                <w:ilvl w:val="0"/>
                <w:numId w:val="15"/>
              </w:numPr>
              <w:spacing w:line="360" w:lineRule="auto"/>
              <w:rPr>
                <w:rStyle w:val="CharAttribute1"/>
                <w:rFonts w:ascii="Garamond" w:eastAsia="Times New Roman" w:hAnsi="Garamond"/>
                <w:iCs/>
                <w:sz w:val="20"/>
                <w:szCs w:val="20"/>
                <w:lang w:val="en-GB"/>
              </w:rPr>
            </w:pPr>
            <w:r w:rsidRPr="00935443">
              <w:rPr>
                <w:rStyle w:val="CharAttribute1"/>
                <w:rFonts w:ascii="Garamond" w:hAnsi="Garamond"/>
                <w:sz w:val="20"/>
                <w:szCs w:val="20"/>
                <w:lang w:val="en-GB"/>
              </w:rPr>
              <w:t>MS Access</w:t>
            </w:r>
          </w:p>
          <w:p w14:paraId="5B05E775" w14:textId="77777777" w:rsidR="00F67C1F" w:rsidRPr="00935443" w:rsidRDefault="00F67C1F" w:rsidP="00E376CA">
            <w:pPr>
              <w:pStyle w:val="Default"/>
              <w:numPr>
                <w:ilvl w:val="0"/>
                <w:numId w:val="15"/>
              </w:numPr>
              <w:spacing w:line="360" w:lineRule="auto"/>
              <w:rPr>
                <w:rStyle w:val="CharAttribute1"/>
                <w:rFonts w:ascii="Garamond" w:eastAsia="Times New Roman" w:hAnsi="Garamond"/>
                <w:iCs/>
                <w:sz w:val="20"/>
                <w:szCs w:val="20"/>
                <w:lang w:val="en-GB"/>
              </w:rPr>
            </w:pPr>
            <w:r w:rsidRPr="00935443">
              <w:rPr>
                <w:rStyle w:val="CharAttribute1"/>
                <w:rFonts w:ascii="Garamond" w:hAnsi="Garamond"/>
                <w:sz w:val="20"/>
                <w:szCs w:val="20"/>
                <w:lang w:val="en-GB"/>
              </w:rPr>
              <w:t>CAPI</w:t>
            </w:r>
          </w:p>
          <w:p w14:paraId="0C8D4CE6" w14:textId="77777777" w:rsidR="00F67C1F" w:rsidRPr="00935443" w:rsidRDefault="00F67C1F" w:rsidP="00E376CA">
            <w:pPr>
              <w:pStyle w:val="Default"/>
              <w:numPr>
                <w:ilvl w:val="0"/>
                <w:numId w:val="15"/>
              </w:numPr>
              <w:spacing w:line="360" w:lineRule="auto"/>
              <w:rPr>
                <w:rStyle w:val="CharAttribute1"/>
                <w:rFonts w:ascii="Garamond" w:eastAsia="Times New Roman" w:hAnsi="Garamond"/>
                <w:iCs/>
                <w:sz w:val="20"/>
                <w:szCs w:val="20"/>
                <w:lang w:val="en-GB"/>
              </w:rPr>
            </w:pPr>
            <w:r w:rsidRPr="00935443">
              <w:rPr>
                <w:rStyle w:val="CharAttribute1"/>
                <w:rFonts w:ascii="Garamond" w:hAnsi="Garamond"/>
                <w:sz w:val="20"/>
                <w:szCs w:val="20"/>
                <w:lang w:val="en-GB"/>
              </w:rPr>
              <w:t>Ena for Smart</w:t>
            </w:r>
          </w:p>
          <w:p w14:paraId="23CBBB6B" w14:textId="77777777" w:rsidR="00F67C1F" w:rsidRPr="00935443" w:rsidRDefault="00F67C1F" w:rsidP="00E376CA">
            <w:pPr>
              <w:pStyle w:val="Default"/>
              <w:numPr>
                <w:ilvl w:val="0"/>
                <w:numId w:val="15"/>
              </w:numPr>
              <w:spacing w:line="360" w:lineRule="auto"/>
              <w:rPr>
                <w:rStyle w:val="CharAttribute1"/>
                <w:rFonts w:ascii="Garamond" w:eastAsia="Times New Roman" w:hAnsi="Garamond"/>
                <w:iCs/>
                <w:sz w:val="20"/>
                <w:szCs w:val="20"/>
                <w:lang w:val="en-GB"/>
              </w:rPr>
            </w:pPr>
            <w:r w:rsidRPr="00935443">
              <w:rPr>
                <w:rStyle w:val="CharAttribute1"/>
                <w:rFonts w:ascii="Garamond" w:hAnsi="Garamond"/>
                <w:sz w:val="20"/>
                <w:szCs w:val="20"/>
                <w:lang w:val="en-GB"/>
              </w:rPr>
              <w:t>eM&amp;E</w:t>
            </w:r>
          </w:p>
          <w:p w14:paraId="59E1C39F" w14:textId="77777777" w:rsidR="00F67C1F" w:rsidRPr="00935443" w:rsidRDefault="00F67C1F" w:rsidP="00E376CA">
            <w:pPr>
              <w:pStyle w:val="Default"/>
              <w:numPr>
                <w:ilvl w:val="0"/>
                <w:numId w:val="15"/>
              </w:numPr>
              <w:spacing w:line="360" w:lineRule="auto"/>
              <w:rPr>
                <w:rFonts w:ascii="Garamond" w:hAnsi="Garamond"/>
                <w:iCs/>
                <w:sz w:val="20"/>
                <w:szCs w:val="20"/>
                <w:lang w:val="en-GB"/>
              </w:rPr>
            </w:pPr>
            <w:r w:rsidRPr="00935443">
              <w:rPr>
                <w:rStyle w:val="CharAttribute1"/>
                <w:rFonts w:ascii="Garamond" w:hAnsi="Garamond"/>
                <w:sz w:val="20"/>
                <w:szCs w:val="20"/>
                <w:lang w:val="en-GB"/>
              </w:rPr>
              <w:t>DATIM database, JADE,</w:t>
            </w:r>
          </w:p>
          <w:p w14:paraId="451A9D1A" w14:textId="77777777" w:rsidR="00F67C1F" w:rsidRPr="00230E99" w:rsidRDefault="00F67C1F" w:rsidP="00A152E2">
            <w:pPr>
              <w:spacing w:line="276" w:lineRule="auto"/>
              <w:rPr>
                <w:rFonts w:ascii="Garamond" w:hAnsi="Garamond"/>
                <w:b/>
                <w:i/>
                <w:color w:val="000000"/>
                <w:sz w:val="20"/>
                <w:szCs w:val="20"/>
                <w:u w:val="single"/>
              </w:rPr>
            </w:pPr>
            <w:r w:rsidRPr="00230E99">
              <w:rPr>
                <w:rFonts w:ascii="Garamond" w:hAnsi="Garamond"/>
                <w:b/>
                <w:color w:val="000000"/>
                <w:sz w:val="20"/>
                <w:szCs w:val="20"/>
                <w:u w:val="single"/>
              </w:rPr>
              <w:t>PERSONAL SKILLS</w:t>
            </w:r>
          </w:p>
          <w:p w14:paraId="2909CF54" w14:textId="00F7A4E4" w:rsidR="00F67C1F" w:rsidRPr="00230E99" w:rsidRDefault="00F67C1F" w:rsidP="00A93B02">
            <w:pPr>
              <w:pStyle w:val="ListParagraph"/>
              <w:numPr>
                <w:ilvl w:val="0"/>
                <w:numId w:val="25"/>
              </w:numPr>
              <w:rPr>
                <w:rFonts w:ascii="Garamond" w:hAnsi="Garamond"/>
                <w:b/>
                <w:i/>
                <w:color w:val="000000"/>
                <w:sz w:val="20"/>
                <w:szCs w:val="20"/>
                <w:u w:val="single"/>
              </w:rPr>
            </w:pPr>
            <w:r w:rsidRPr="00230E99">
              <w:rPr>
                <w:rFonts w:ascii="Garamond" w:hAnsi="Garamond"/>
                <w:i/>
                <w:color w:val="000000"/>
                <w:sz w:val="20"/>
                <w:szCs w:val="20"/>
              </w:rPr>
              <w:t xml:space="preserve">MS Office (Excel, Word, Project and </w:t>
            </w:r>
            <w:r w:rsidR="0040616C">
              <w:rPr>
                <w:rFonts w:ascii="Garamond" w:hAnsi="Garamond"/>
                <w:i/>
                <w:color w:val="000000"/>
                <w:sz w:val="20"/>
                <w:szCs w:val="20"/>
              </w:rPr>
              <w:t>PowerPoint</w:t>
            </w:r>
            <w:r w:rsidRPr="00230E99">
              <w:rPr>
                <w:rFonts w:ascii="Garamond" w:hAnsi="Garamond"/>
                <w:i/>
                <w:color w:val="000000"/>
                <w:sz w:val="20"/>
                <w:szCs w:val="20"/>
              </w:rPr>
              <w:t>)</w:t>
            </w:r>
          </w:p>
          <w:p w14:paraId="78639E08" w14:textId="77777777" w:rsidR="00F67C1F" w:rsidRPr="00230E99" w:rsidRDefault="00F67C1F" w:rsidP="00A93B02">
            <w:pPr>
              <w:pStyle w:val="ListParagraph"/>
              <w:numPr>
                <w:ilvl w:val="0"/>
                <w:numId w:val="25"/>
              </w:numPr>
              <w:rPr>
                <w:rFonts w:ascii="Garamond" w:hAnsi="Garamond"/>
                <w:b/>
                <w:i/>
                <w:color w:val="000000"/>
                <w:sz w:val="20"/>
                <w:szCs w:val="20"/>
                <w:u w:val="single"/>
              </w:rPr>
            </w:pPr>
            <w:r w:rsidRPr="00230E99">
              <w:rPr>
                <w:rFonts w:ascii="Garamond" w:hAnsi="Garamond"/>
                <w:i/>
                <w:color w:val="000000"/>
                <w:sz w:val="20"/>
                <w:szCs w:val="20"/>
              </w:rPr>
              <w:t>SPSS, STATA, Atlas-Ti, Nvivo, EPI Info</w:t>
            </w:r>
          </w:p>
          <w:p w14:paraId="20B294EA" w14:textId="3FA94AA6" w:rsidR="00F67C1F" w:rsidRPr="00230E99" w:rsidRDefault="00F67C1F" w:rsidP="00A93B02">
            <w:pPr>
              <w:pStyle w:val="ListParagraph"/>
              <w:numPr>
                <w:ilvl w:val="0"/>
                <w:numId w:val="26"/>
              </w:numPr>
              <w:autoSpaceDE w:val="0"/>
              <w:autoSpaceDN w:val="0"/>
              <w:adjustRightInd w:val="0"/>
              <w:rPr>
                <w:rFonts w:ascii="Garamond" w:hAnsi="Garamond"/>
                <w:i/>
                <w:color w:val="000000"/>
                <w:sz w:val="20"/>
                <w:szCs w:val="20"/>
              </w:rPr>
            </w:pPr>
            <w:r w:rsidRPr="00B927C9">
              <w:rPr>
                <w:rFonts w:ascii="Garamond" w:hAnsi="Garamond"/>
                <w:b/>
                <w:i/>
                <w:color w:val="000000"/>
                <w:sz w:val="20"/>
                <w:szCs w:val="20"/>
              </w:rPr>
              <w:t>Mobile:</w:t>
            </w:r>
            <w:r w:rsidRPr="00230E99">
              <w:rPr>
                <w:rFonts w:ascii="Garamond" w:hAnsi="Garamond"/>
                <w:i/>
                <w:color w:val="000000"/>
                <w:sz w:val="20"/>
                <w:szCs w:val="20"/>
              </w:rPr>
              <w:t xml:space="preserve"> ODK, Kobo </w:t>
            </w:r>
            <w:r w:rsidR="0040616C">
              <w:rPr>
                <w:rFonts w:ascii="Garamond" w:hAnsi="Garamond"/>
                <w:i/>
                <w:color w:val="000000"/>
                <w:sz w:val="20"/>
                <w:szCs w:val="20"/>
              </w:rPr>
              <w:t>toolbox</w:t>
            </w:r>
            <w:r w:rsidRPr="00230E99">
              <w:rPr>
                <w:rFonts w:ascii="Garamond" w:hAnsi="Garamond"/>
                <w:i/>
                <w:color w:val="000000"/>
                <w:sz w:val="20"/>
                <w:szCs w:val="20"/>
              </w:rPr>
              <w:t>, Tangerine, Survey TOGO, Survey CTO, Work Study +5</w:t>
            </w:r>
          </w:p>
          <w:p w14:paraId="7E07A028" w14:textId="2B2F6D96" w:rsidR="00F67C1F" w:rsidRPr="00230E99" w:rsidRDefault="0052227E" w:rsidP="00A93B02">
            <w:pPr>
              <w:pStyle w:val="ListParagraph"/>
              <w:numPr>
                <w:ilvl w:val="0"/>
                <w:numId w:val="26"/>
              </w:numPr>
              <w:autoSpaceDE w:val="0"/>
              <w:autoSpaceDN w:val="0"/>
              <w:adjustRightInd w:val="0"/>
              <w:rPr>
                <w:rFonts w:ascii="Garamond" w:hAnsi="Garamond"/>
                <w:i/>
                <w:color w:val="000000"/>
                <w:sz w:val="20"/>
                <w:szCs w:val="20"/>
              </w:rPr>
            </w:pPr>
            <w:r>
              <w:rPr>
                <w:rFonts w:ascii="Garamond" w:hAnsi="Garamond"/>
                <w:i/>
                <w:color w:val="000000"/>
                <w:sz w:val="20"/>
                <w:szCs w:val="20"/>
              </w:rPr>
              <w:lastRenderedPageBreak/>
              <w:t>Motorcycle</w:t>
            </w:r>
            <w:r w:rsidR="00F67C1F" w:rsidRPr="00230E99">
              <w:rPr>
                <w:rFonts w:ascii="Garamond" w:hAnsi="Garamond"/>
                <w:i/>
                <w:color w:val="000000"/>
                <w:sz w:val="20"/>
                <w:szCs w:val="20"/>
              </w:rPr>
              <w:t xml:space="preserve"> driving skill</w:t>
            </w:r>
          </w:p>
          <w:p w14:paraId="059825DB" w14:textId="77777777" w:rsidR="00F67C1F" w:rsidRPr="00230E99" w:rsidRDefault="00F67C1F" w:rsidP="00A93B02">
            <w:pPr>
              <w:pStyle w:val="ListParagraph"/>
              <w:numPr>
                <w:ilvl w:val="0"/>
                <w:numId w:val="26"/>
              </w:numPr>
              <w:autoSpaceDE w:val="0"/>
              <w:autoSpaceDN w:val="0"/>
              <w:adjustRightInd w:val="0"/>
              <w:rPr>
                <w:rFonts w:ascii="Garamond" w:hAnsi="Garamond"/>
                <w:i/>
                <w:color w:val="000000"/>
                <w:sz w:val="20"/>
                <w:szCs w:val="20"/>
              </w:rPr>
            </w:pPr>
            <w:r w:rsidRPr="00230E99">
              <w:rPr>
                <w:rFonts w:ascii="Garamond" w:hAnsi="Garamond"/>
                <w:i/>
                <w:color w:val="000000"/>
                <w:sz w:val="20"/>
                <w:szCs w:val="20"/>
              </w:rPr>
              <w:t>Motor vehicle driving skills</w:t>
            </w:r>
          </w:p>
          <w:p w14:paraId="38F0F7D5" w14:textId="77777777" w:rsidR="00F67C1F" w:rsidRPr="00230E99" w:rsidRDefault="00F67C1F" w:rsidP="00A93B02">
            <w:pPr>
              <w:pStyle w:val="ListParagraph"/>
              <w:numPr>
                <w:ilvl w:val="0"/>
                <w:numId w:val="26"/>
              </w:numPr>
              <w:autoSpaceDE w:val="0"/>
              <w:autoSpaceDN w:val="0"/>
              <w:adjustRightInd w:val="0"/>
              <w:rPr>
                <w:rFonts w:ascii="Garamond" w:hAnsi="Garamond"/>
                <w:i/>
                <w:color w:val="000000"/>
                <w:sz w:val="20"/>
                <w:szCs w:val="20"/>
              </w:rPr>
            </w:pPr>
            <w:r w:rsidRPr="00230E99">
              <w:rPr>
                <w:rFonts w:ascii="Garamond" w:hAnsi="Garamond"/>
                <w:i/>
                <w:color w:val="000000"/>
                <w:sz w:val="20"/>
                <w:szCs w:val="20"/>
              </w:rPr>
              <w:t>Good facilitation skills</w:t>
            </w:r>
          </w:p>
          <w:p w14:paraId="0F6085D7" w14:textId="77777777" w:rsidR="00F67C1F" w:rsidRPr="00230E99" w:rsidRDefault="00F67C1F" w:rsidP="00A93B02">
            <w:pPr>
              <w:pStyle w:val="ListParagraph"/>
              <w:widowControl w:val="0"/>
              <w:numPr>
                <w:ilvl w:val="0"/>
                <w:numId w:val="26"/>
              </w:numPr>
              <w:autoSpaceDE w:val="0"/>
              <w:autoSpaceDN w:val="0"/>
              <w:adjustRightInd w:val="0"/>
              <w:ind w:right="286"/>
              <w:rPr>
                <w:rFonts w:ascii="Garamond" w:hAnsi="Garamond"/>
                <w:i/>
                <w:iCs/>
                <w:color w:val="000000"/>
                <w:sz w:val="20"/>
                <w:szCs w:val="20"/>
              </w:rPr>
            </w:pPr>
            <w:r w:rsidRPr="00230E99">
              <w:rPr>
                <w:rFonts w:ascii="Garamond" w:hAnsi="Garamond"/>
                <w:i/>
                <w:iCs/>
                <w:color w:val="000000"/>
                <w:spacing w:val="1"/>
                <w:sz w:val="20"/>
                <w:szCs w:val="20"/>
              </w:rPr>
              <w:t>So</w:t>
            </w:r>
            <w:r w:rsidRPr="00230E99">
              <w:rPr>
                <w:rFonts w:ascii="Garamond" w:hAnsi="Garamond"/>
                <w:i/>
                <w:iCs/>
                <w:color w:val="000000"/>
                <w:sz w:val="20"/>
                <w:szCs w:val="20"/>
              </w:rPr>
              <w:t>l</w:t>
            </w:r>
            <w:r w:rsidRPr="00230E99">
              <w:rPr>
                <w:rFonts w:ascii="Garamond" w:hAnsi="Garamond"/>
                <w:i/>
                <w:iCs/>
                <w:color w:val="000000"/>
                <w:spacing w:val="1"/>
                <w:sz w:val="20"/>
                <w:szCs w:val="20"/>
              </w:rPr>
              <w:t>u</w:t>
            </w:r>
            <w:r w:rsidRPr="00230E99">
              <w:rPr>
                <w:rFonts w:ascii="Garamond" w:hAnsi="Garamond"/>
                <w:i/>
                <w:iCs/>
                <w:color w:val="000000"/>
                <w:sz w:val="20"/>
                <w:szCs w:val="20"/>
              </w:rPr>
              <w:t>ti</w:t>
            </w:r>
            <w:r w:rsidRPr="00230E99">
              <w:rPr>
                <w:rFonts w:ascii="Garamond" w:hAnsi="Garamond"/>
                <w:i/>
                <w:iCs/>
                <w:color w:val="000000"/>
                <w:spacing w:val="1"/>
                <w:sz w:val="20"/>
                <w:szCs w:val="20"/>
              </w:rPr>
              <w:t>o</w:t>
            </w:r>
            <w:r w:rsidRPr="00230E99">
              <w:rPr>
                <w:rFonts w:ascii="Garamond" w:hAnsi="Garamond"/>
                <w:i/>
                <w:iCs/>
                <w:color w:val="000000"/>
                <w:sz w:val="20"/>
                <w:szCs w:val="20"/>
              </w:rPr>
              <w:t>n</w:t>
            </w:r>
            <w:r w:rsidRPr="00230E99">
              <w:rPr>
                <w:rFonts w:ascii="Garamond" w:hAnsi="Garamond"/>
                <w:i/>
                <w:iCs/>
                <w:color w:val="000000"/>
                <w:spacing w:val="-2"/>
                <w:sz w:val="20"/>
                <w:szCs w:val="20"/>
              </w:rPr>
              <w:t xml:space="preserve"> </w:t>
            </w:r>
            <w:r w:rsidRPr="00230E99">
              <w:rPr>
                <w:rFonts w:ascii="Garamond" w:hAnsi="Garamond"/>
                <w:i/>
                <w:iCs/>
                <w:color w:val="000000"/>
                <w:spacing w:val="1"/>
                <w:sz w:val="20"/>
                <w:szCs w:val="20"/>
              </w:rPr>
              <w:t>o</w:t>
            </w:r>
            <w:r w:rsidRPr="00230E99">
              <w:rPr>
                <w:rFonts w:ascii="Garamond" w:hAnsi="Garamond"/>
                <w:i/>
                <w:iCs/>
                <w:color w:val="000000"/>
                <w:spacing w:val="-1"/>
                <w:sz w:val="20"/>
                <w:szCs w:val="20"/>
              </w:rPr>
              <w:t>r</w:t>
            </w:r>
            <w:r w:rsidRPr="00230E99">
              <w:rPr>
                <w:rFonts w:ascii="Garamond" w:hAnsi="Garamond"/>
                <w:i/>
                <w:iCs/>
                <w:color w:val="000000"/>
                <w:sz w:val="20"/>
                <w:szCs w:val="20"/>
              </w:rPr>
              <w:t>ie</w:t>
            </w:r>
            <w:r w:rsidRPr="00230E99">
              <w:rPr>
                <w:rFonts w:ascii="Garamond" w:hAnsi="Garamond"/>
                <w:i/>
                <w:iCs/>
                <w:color w:val="000000"/>
                <w:spacing w:val="1"/>
                <w:sz w:val="20"/>
                <w:szCs w:val="20"/>
              </w:rPr>
              <w:t>n</w:t>
            </w:r>
            <w:r w:rsidRPr="00230E99">
              <w:rPr>
                <w:rFonts w:ascii="Garamond" w:hAnsi="Garamond"/>
                <w:i/>
                <w:iCs/>
                <w:color w:val="000000"/>
                <w:sz w:val="20"/>
                <w:szCs w:val="20"/>
              </w:rPr>
              <w:t xml:space="preserve">ted </w:t>
            </w:r>
          </w:p>
          <w:p w14:paraId="04FB4C52" w14:textId="77777777" w:rsidR="00F67C1F" w:rsidRPr="00230E99" w:rsidRDefault="00F67C1F" w:rsidP="00A93B02">
            <w:pPr>
              <w:pStyle w:val="ListParagraph"/>
              <w:widowControl w:val="0"/>
              <w:numPr>
                <w:ilvl w:val="0"/>
                <w:numId w:val="27"/>
              </w:numPr>
              <w:autoSpaceDE w:val="0"/>
              <w:autoSpaceDN w:val="0"/>
              <w:adjustRightInd w:val="0"/>
              <w:ind w:right="286"/>
              <w:rPr>
                <w:rFonts w:ascii="Garamond" w:hAnsi="Garamond"/>
                <w:i/>
                <w:iCs/>
                <w:color w:val="000000"/>
                <w:sz w:val="20"/>
                <w:szCs w:val="20"/>
              </w:rPr>
            </w:pPr>
            <w:r w:rsidRPr="00230E99">
              <w:rPr>
                <w:rFonts w:ascii="Garamond" w:hAnsi="Garamond"/>
                <w:i/>
                <w:iCs/>
                <w:color w:val="000000"/>
                <w:sz w:val="20"/>
                <w:szCs w:val="20"/>
              </w:rPr>
              <w:t>Results oriented</w:t>
            </w:r>
          </w:p>
          <w:p w14:paraId="37AB96A5" w14:textId="77777777" w:rsidR="00F67C1F" w:rsidRPr="00230E99" w:rsidRDefault="00F67C1F" w:rsidP="00A93B02">
            <w:pPr>
              <w:pStyle w:val="ListParagraph"/>
              <w:widowControl w:val="0"/>
              <w:numPr>
                <w:ilvl w:val="0"/>
                <w:numId w:val="27"/>
              </w:numPr>
              <w:autoSpaceDE w:val="0"/>
              <w:autoSpaceDN w:val="0"/>
              <w:adjustRightInd w:val="0"/>
              <w:rPr>
                <w:rFonts w:ascii="Garamond" w:hAnsi="Garamond"/>
                <w:i/>
                <w:iCs/>
                <w:color w:val="000000"/>
                <w:sz w:val="20"/>
                <w:szCs w:val="20"/>
              </w:rPr>
            </w:pPr>
            <w:r w:rsidRPr="00230E99">
              <w:rPr>
                <w:rFonts w:ascii="Garamond" w:hAnsi="Garamond"/>
                <w:i/>
                <w:iCs/>
                <w:color w:val="000000"/>
                <w:sz w:val="20"/>
                <w:szCs w:val="20"/>
              </w:rPr>
              <w:t>Flexi</w:t>
            </w:r>
            <w:r w:rsidRPr="00230E99">
              <w:rPr>
                <w:rFonts w:ascii="Garamond" w:hAnsi="Garamond"/>
                <w:i/>
                <w:iCs/>
                <w:color w:val="000000"/>
                <w:spacing w:val="1"/>
                <w:sz w:val="20"/>
                <w:szCs w:val="20"/>
              </w:rPr>
              <w:t>b</w:t>
            </w:r>
            <w:r w:rsidRPr="00230E99">
              <w:rPr>
                <w:rFonts w:ascii="Garamond" w:hAnsi="Garamond"/>
                <w:i/>
                <w:iCs/>
                <w:color w:val="000000"/>
                <w:sz w:val="20"/>
                <w:szCs w:val="20"/>
              </w:rPr>
              <w:t>le</w:t>
            </w:r>
            <w:r w:rsidRPr="00230E99">
              <w:rPr>
                <w:rFonts w:ascii="Garamond" w:hAnsi="Garamond"/>
                <w:i/>
                <w:iCs/>
                <w:color w:val="000000"/>
                <w:spacing w:val="1"/>
                <w:sz w:val="20"/>
                <w:szCs w:val="20"/>
              </w:rPr>
              <w:t xml:space="preserve"> </w:t>
            </w:r>
            <w:r w:rsidRPr="00230E99">
              <w:rPr>
                <w:rFonts w:ascii="Garamond" w:hAnsi="Garamond"/>
                <w:i/>
                <w:iCs/>
                <w:color w:val="000000"/>
                <w:sz w:val="20"/>
                <w:szCs w:val="20"/>
              </w:rPr>
              <w:t>&amp;</w:t>
            </w:r>
            <w:r w:rsidRPr="00230E99">
              <w:rPr>
                <w:rFonts w:ascii="Garamond" w:hAnsi="Garamond"/>
                <w:i/>
                <w:iCs/>
                <w:color w:val="000000"/>
                <w:spacing w:val="-8"/>
                <w:sz w:val="20"/>
                <w:szCs w:val="20"/>
              </w:rPr>
              <w:t xml:space="preserve"> </w:t>
            </w:r>
            <w:r w:rsidRPr="00230E99">
              <w:rPr>
                <w:rFonts w:ascii="Garamond" w:hAnsi="Garamond"/>
                <w:i/>
                <w:iCs/>
                <w:color w:val="000000"/>
                <w:spacing w:val="1"/>
                <w:sz w:val="20"/>
                <w:szCs w:val="20"/>
              </w:rPr>
              <w:t>adap</w:t>
            </w:r>
            <w:r w:rsidRPr="00230E99">
              <w:rPr>
                <w:rFonts w:ascii="Garamond" w:hAnsi="Garamond"/>
                <w:i/>
                <w:iCs/>
                <w:color w:val="000000"/>
                <w:sz w:val="20"/>
                <w:szCs w:val="20"/>
              </w:rPr>
              <w:t>t</w:t>
            </w:r>
            <w:r w:rsidRPr="00230E99">
              <w:rPr>
                <w:rFonts w:ascii="Garamond" w:hAnsi="Garamond"/>
                <w:i/>
                <w:iCs/>
                <w:color w:val="000000"/>
                <w:spacing w:val="1"/>
                <w:sz w:val="20"/>
                <w:szCs w:val="20"/>
              </w:rPr>
              <w:t>ab</w:t>
            </w:r>
            <w:r w:rsidRPr="00230E99">
              <w:rPr>
                <w:rFonts w:ascii="Garamond" w:hAnsi="Garamond"/>
                <w:i/>
                <w:iCs/>
                <w:color w:val="000000"/>
                <w:sz w:val="20"/>
                <w:szCs w:val="20"/>
              </w:rPr>
              <w:t>le</w:t>
            </w:r>
          </w:p>
          <w:p w14:paraId="4CBEFBE7" w14:textId="77777777" w:rsidR="00F67C1F" w:rsidRPr="00230E99" w:rsidRDefault="00F67C1F" w:rsidP="00A152E2">
            <w:pPr>
              <w:widowControl w:val="0"/>
              <w:autoSpaceDE w:val="0"/>
              <w:autoSpaceDN w:val="0"/>
              <w:adjustRightInd w:val="0"/>
              <w:spacing w:line="276" w:lineRule="auto"/>
              <w:rPr>
                <w:rFonts w:ascii="Garamond" w:hAnsi="Garamond"/>
                <w:b/>
                <w:iCs/>
                <w:color w:val="000000"/>
                <w:sz w:val="20"/>
                <w:szCs w:val="20"/>
              </w:rPr>
            </w:pPr>
          </w:p>
          <w:p w14:paraId="55D29D17" w14:textId="77777777" w:rsidR="00F67C1F" w:rsidRPr="00230E99" w:rsidRDefault="00F67C1F" w:rsidP="00A152E2">
            <w:pPr>
              <w:widowControl w:val="0"/>
              <w:autoSpaceDE w:val="0"/>
              <w:autoSpaceDN w:val="0"/>
              <w:adjustRightInd w:val="0"/>
              <w:spacing w:line="276" w:lineRule="auto"/>
              <w:rPr>
                <w:rFonts w:ascii="Garamond" w:hAnsi="Garamond"/>
                <w:i/>
                <w:iCs/>
                <w:color w:val="000000"/>
                <w:sz w:val="20"/>
                <w:szCs w:val="20"/>
              </w:rPr>
            </w:pPr>
            <w:r w:rsidRPr="00230E99">
              <w:rPr>
                <w:rFonts w:ascii="Garamond" w:hAnsi="Garamond"/>
                <w:b/>
                <w:iCs/>
                <w:color w:val="000000"/>
                <w:sz w:val="20"/>
                <w:szCs w:val="20"/>
              </w:rPr>
              <w:t>Language</w:t>
            </w:r>
            <w:r w:rsidRPr="00230E99">
              <w:rPr>
                <w:rFonts w:ascii="Garamond" w:hAnsi="Garamond"/>
                <w:i/>
                <w:iCs/>
                <w:color w:val="000000"/>
                <w:sz w:val="20"/>
                <w:szCs w:val="20"/>
              </w:rPr>
              <w:t>: English, Chichewa and Tumbuka</w:t>
            </w:r>
          </w:p>
          <w:p w14:paraId="0BE162D6" w14:textId="77777777" w:rsidR="00F67C1F" w:rsidRPr="00230E99" w:rsidRDefault="00F67C1F" w:rsidP="00A152E2">
            <w:pPr>
              <w:spacing w:line="276" w:lineRule="auto"/>
              <w:rPr>
                <w:rFonts w:ascii="Garamond" w:hAnsi="Garamond"/>
                <w:b/>
                <w:color w:val="000000"/>
                <w:sz w:val="20"/>
                <w:szCs w:val="20"/>
                <w:u w:val="single"/>
              </w:rPr>
            </w:pPr>
            <w:r w:rsidRPr="00230E99">
              <w:rPr>
                <w:rFonts w:ascii="Garamond" w:hAnsi="Garamond"/>
                <w:b/>
                <w:color w:val="000000"/>
                <w:sz w:val="20"/>
                <w:szCs w:val="20"/>
                <w:u w:val="single"/>
              </w:rPr>
              <w:t>PERSONAL ATTRIBUTES</w:t>
            </w:r>
          </w:p>
          <w:p w14:paraId="6099594C" w14:textId="77777777" w:rsidR="00F67C1F" w:rsidRPr="00230E99" w:rsidRDefault="00F67C1F" w:rsidP="00A93B02">
            <w:pPr>
              <w:pStyle w:val="ListParagraph"/>
              <w:numPr>
                <w:ilvl w:val="0"/>
                <w:numId w:val="28"/>
              </w:numPr>
              <w:rPr>
                <w:rFonts w:ascii="Garamond" w:hAnsi="Garamond"/>
                <w:i/>
                <w:color w:val="000000"/>
                <w:sz w:val="20"/>
                <w:szCs w:val="20"/>
              </w:rPr>
            </w:pPr>
            <w:r w:rsidRPr="00230E99">
              <w:rPr>
                <w:rFonts w:ascii="Garamond" w:hAnsi="Garamond"/>
                <w:i/>
                <w:color w:val="000000"/>
                <w:sz w:val="20"/>
                <w:szCs w:val="20"/>
              </w:rPr>
              <w:t>Good team player</w:t>
            </w:r>
          </w:p>
          <w:p w14:paraId="7603A33B" w14:textId="77777777" w:rsidR="00F67C1F" w:rsidRPr="00230E99" w:rsidRDefault="00F67C1F" w:rsidP="00A93B02">
            <w:pPr>
              <w:pStyle w:val="ListParagraph"/>
              <w:numPr>
                <w:ilvl w:val="0"/>
                <w:numId w:val="28"/>
              </w:numPr>
              <w:rPr>
                <w:rFonts w:ascii="Garamond" w:hAnsi="Garamond"/>
                <w:i/>
                <w:color w:val="000000"/>
                <w:sz w:val="20"/>
                <w:szCs w:val="20"/>
              </w:rPr>
            </w:pPr>
            <w:r w:rsidRPr="00230E99">
              <w:rPr>
                <w:rFonts w:ascii="Garamond" w:hAnsi="Garamond"/>
                <w:i/>
                <w:color w:val="000000"/>
                <w:sz w:val="20"/>
                <w:szCs w:val="20"/>
              </w:rPr>
              <w:t>Self-starter</w:t>
            </w:r>
          </w:p>
          <w:p w14:paraId="0499FA7C" w14:textId="77777777" w:rsidR="00F67C1F" w:rsidRPr="00230E99" w:rsidRDefault="00F67C1F" w:rsidP="00A93B02">
            <w:pPr>
              <w:pStyle w:val="ListParagraph"/>
              <w:widowControl w:val="0"/>
              <w:numPr>
                <w:ilvl w:val="0"/>
                <w:numId w:val="28"/>
              </w:numPr>
              <w:autoSpaceDE w:val="0"/>
              <w:autoSpaceDN w:val="0"/>
              <w:adjustRightInd w:val="0"/>
              <w:rPr>
                <w:rFonts w:ascii="Garamond" w:hAnsi="Garamond"/>
                <w:i/>
                <w:color w:val="000000"/>
                <w:position w:val="-1"/>
                <w:sz w:val="20"/>
                <w:szCs w:val="20"/>
              </w:rPr>
            </w:pPr>
            <w:r w:rsidRPr="00230E99">
              <w:rPr>
                <w:rFonts w:ascii="Garamond" w:hAnsi="Garamond"/>
                <w:i/>
                <w:color w:val="000000"/>
                <w:spacing w:val="-2"/>
                <w:position w:val="-1"/>
                <w:sz w:val="20"/>
                <w:szCs w:val="20"/>
              </w:rPr>
              <w:t>A</w:t>
            </w:r>
            <w:r w:rsidRPr="00230E99">
              <w:rPr>
                <w:rFonts w:ascii="Garamond" w:hAnsi="Garamond"/>
                <w:i/>
                <w:color w:val="000000"/>
                <w:spacing w:val="1"/>
                <w:position w:val="-1"/>
                <w:sz w:val="20"/>
                <w:szCs w:val="20"/>
              </w:rPr>
              <w:t>b</w:t>
            </w:r>
            <w:r w:rsidRPr="00230E99">
              <w:rPr>
                <w:rFonts w:ascii="Garamond" w:hAnsi="Garamond"/>
                <w:i/>
                <w:color w:val="000000"/>
                <w:position w:val="-1"/>
                <w:sz w:val="20"/>
                <w:szCs w:val="20"/>
              </w:rPr>
              <w:t>ili</w:t>
            </w:r>
            <w:r w:rsidRPr="00230E99">
              <w:rPr>
                <w:rFonts w:ascii="Garamond" w:hAnsi="Garamond"/>
                <w:i/>
                <w:color w:val="000000"/>
                <w:spacing w:val="1"/>
                <w:position w:val="-1"/>
                <w:sz w:val="20"/>
                <w:szCs w:val="20"/>
              </w:rPr>
              <w:t>t</w:t>
            </w:r>
            <w:r w:rsidRPr="00230E99">
              <w:rPr>
                <w:rFonts w:ascii="Garamond" w:hAnsi="Garamond"/>
                <w:i/>
                <w:color w:val="000000"/>
                <w:position w:val="-1"/>
                <w:sz w:val="20"/>
                <w:szCs w:val="20"/>
              </w:rPr>
              <w:t>y</w:t>
            </w:r>
            <w:r w:rsidRPr="00230E99">
              <w:rPr>
                <w:rFonts w:ascii="Garamond" w:hAnsi="Garamond"/>
                <w:i/>
                <w:color w:val="000000"/>
                <w:spacing w:val="-2"/>
                <w:position w:val="-1"/>
                <w:sz w:val="20"/>
                <w:szCs w:val="20"/>
              </w:rPr>
              <w:t xml:space="preserve"> </w:t>
            </w:r>
            <w:r w:rsidRPr="00230E99">
              <w:rPr>
                <w:rFonts w:ascii="Garamond" w:hAnsi="Garamond"/>
                <w:i/>
                <w:color w:val="000000"/>
                <w:position w:val="-1"/>
                <w:sz w:val="20"/>
                <w:szCs w:val="20"/>
              </w:rPr>
              <w:t>to</w:t>
            </w:r>
            <w:r w:rsidRPr="00230E99">
              <w:rPr>
                <w:rFonts w:ascii="Garamond" w:hAnsi="Garamond"/>
                <w:i/>
                <w:color w:val="000000"/>
                <w:spacing w:val="-1"/>
                <w:position w:val="-1"/>
                <w:sz w:val="20"/>
                <w:szCs w:val="20"/>
              </w:rPr>
              <w:t xml:space="preserve"> </w:t>
            </w:r>
            <w:r w:rsidRPr="00230E99">
              <w:rPr>
                <w:rFonts w:ascii="Garamond" w:hAnsi="Garamond"/>
                <w:i/>
                <w:color w:val="000000"/>
                <w:spacing w:val="1"/>
                <w:position w:val="-1"/>
                <w:sz w:val="20"/>
                <w:szCs w:val="20"/>
              </w:rPr>
              <w:t>op</w:t>
            </w:r>
            <w:r w:rsidRPr="00230E99">
              <w:rPr>
                <w:rFonts w:ascii="Garamond" w:hAnsi="Garamond"/>
                <w:i/>
                <w:color w:val="000000"/>
                <w:position w:val="-1"/>
                <w:sz w:val="20"/>
                <w:szCs w:val="20"/>
              </w:rPr>
              <w:t>e</w:t>
            </w:r>
            <w:r w:rsidRPr="00230E99">
              <w:rPr>
                <w:rFonts w:ascii="Garamond" w:hAnsi="Garamond"/>
                <w:i/>
                <w:color w:val="000000"/>
                <w:spacing w:val="1"/>
                <w:position w:val="-1"/>
                <w:sz w:val="20"/>
                <w:szCs w:val="20"/>
              </w:rPr>
              <w:t>r</w:t>
            </w:r>
            <w:r w:rsidRPr="00230E99">
              <w:rPr>
                <w:rFonts w:ascii="Garamond" w:hAnsi="Garamond"/>
                <w:i/>
                <w:color w:val="000000"/>
                <w:position w:val="-1"/>
                <w:sz w:val="20"/>
                <w:szCs w:val="20"/>
              </w:rPr>
              <w:t xml:space="preserve">ate </w:t>
            </w:r>
            <w:r w:rsidRPr="00230E99">
              <w:rPr>
                <w:rFonts w:ascii="Garamond" w:hAnsi="Garamond"/>
                <w:i/>
                <w:color w:val="000000"/>
                <w:spacing w:val="-1"/>
                <w:position w:val="-1"/>
                <w:sz w:val="20"/>
                <w:szCs w:val="20"/>
              </w:rPr>
              <w:t>un</w:t>
            </w:r>
            <w:r w:rsidRPr="00230E99">
              <w:rPr>
                <w:rFonts w:ascii="Garamond" w:hAnsi="Garamond"/>
                <w:i/>
                <w:color w:val="000000"/>
                <w:spacing w:val="1"/>
                <w:position w:val="-1"/>
                <w:sz w:val="20"/>
                <w:szCs w:val="20"/>
              </w:rPr>
              <w:t>d</w:t>
            </w:r>
            <w:r w:rsidRPr="00230E99">
              <w:rPr>
                <w:rFonts w:ascii="Garamond" w:hAnsi="Garamond"/>
                <w:i/>
                <w:color w:val="000000"/>
                <w:position w:val="-1"/>
                <w:sz w:val="20"/>
                <w:szCs w:val="20"/>
              </w:rPr>
              <w:t xml:space="preserve">er </w:t>
            </w:r>
            <w:r w:rsidRPr="00230E99">
              <w:rPr>
                <w:rFonts w:ascii="Garamond" w:hAnsi="Garamond"/>
                <w:i/>
                <w:color w:val="000000"/>
                <w:spacing w:val="1"/>
                <w:position w:val="-1"/>
                <w:sz w:val="20"/>
                <w:szCs w:val="20"/>
              </w:rPr>
              <w:t>pr</w:t>
            </w:r>
            <w:r w:rsidRPr="00230E99">
              <w:rPr>
                <w:rFonts w:ascii="Garamond" w:hAnsi="Garamond"/>
                <w:i/>
                <w:color w:val="000000"/>
                <w:position w:val="-1"/>
                <w:sz w:val="20"/>
                <w:szCs w:val="20"/>
              </w:rPr>
              <w:t>es</w:t>
            </w:r>
            <w:r w:rsidRPr="00230E99">
              <w:rPr>
                <w:rFonts w:ascii="Garamond" w:hAnsi="Garamond"/>
                <w:i/>
                <w:color w:val="000000"/>
                <w:spacing w:val="1"/>
                <w:position w:val="-1"/>
                <w:sz w:val="20"/>
                <w:szCs w:val="20"/>
              </w:rPr>
              <w:t>s</w:t>
            </w:r>
            <w:r w:rsidRPr="00230E99">
              <w:rPr>
                <w:rFonts w:ascii="Garamond" w:hAnsi="Garamond"/>
                <w:i/>
                <w:color w:val="000000"/>
                <w:spacing w:val="-1"/>
                <w:position w:val="-1"/>
                <w:sz w:val="20"/>
                <w:szCs w:val="20"/>
              </w:rPr>
              <w:t>u</w:t>
            </w:r>
            <w:r w:rsidRPr="00230E99">
              <w:rPr>
                <w:rFonts w:ascii="Garamond" w:hAnsi="Garamond"/>
                <w:i/>
                <w:color w:val="000000"/>
                <w:spacing w:val="1"/>
                <w:position w:val="-1"/>
                <w:sz w:val="20"/>
                <w:szCs w:val="20"/>
              </w:rPr>
              <w:t>r</w:t>
            </w:r>
            <w:r w:rsidRPr="00230E99">
              <w:rPr>
                <w:rFonts w:ascii="Garamond" w:hAnsi="Garamond"/>
                <w:i/>
                <w:color w:val="000000"/>
                <w:position w:val="-1"/>
                <w:sz w:val="20"/>
                <w:szCs w:val="20"/>
              </w:rPr>
              <w:t xml:space="preserve">e </w:t>
            </w:r>
          </w:p>
          <w:p w14:paraId="222B17D4" w14:textId="77777777" w:rsidR="00F67C1F" w:rsidRPr="00230E99" w:rsidRDefault="00F67C1F" w:rsidP="00A93B02">
            <w:pPr>
              <w:pStyle w:val="ListParagraph"/>
              <w:widowControl w:val="0"/>
              <w:numPr>
                <w:ilvl w:val="0"/>
                <w:numId w:val="28"/>
              </w:numPr>
              <w:autoSpaceDE w:val="0"/>
              <w:autoSpaceDN w:val="0"/>
              <w:adjustRightInd w:val="0"/>
              <w:rPr>
                <w:rFonts w:ascii="Garamond" w:hAnsi="Garamond"/>
                <w:i/>
                <w:color w:val="000000"/>
                <w:sz w:val="20"/>
                <w:szCs w:val="20"/>
              </w:rPr>
            </w:pPr>
            <w:r w:rsidRPr="00230E99">
              <w:rPr>
                <w:rFonts w:ascii="Garamond" w:hAnsi="Garamond"/>
                <w:i/>
                <w:color w:val="000000"/>
                <w:spacing w:val="-1"/>
                <w:sz w:val="20"/>
                <w:szCs w:val="20"/>
              </w:rPr>
              <w:t>C</w:t>
            </w:r>
            <w:r w:rsidRPr="00230E99">
              <w:rPr>
                <w:rFonts w:ascii="Garamond" w:hAnsi="Garamond"/>
                <w:i/>
                <w:color w:val="000000"/>
                <w:sz w:val="20"/>
                <w:szCs w:val="20"/>
              </w:rPr>
              <w:t>a</w:t>
            </w:r>
            <w:r w:rsidRPr="00230E99">
              <w:rPr>
                <w:rFonts w:ascii="Garamond" w:hAnsi="Garamond"/>
                <w:i/>
                <w:color w:val="000000"/>
                <w:spacing w:val="1"/>
                <w:sz w:val="20"/>
                <w:szCs w:val="20"/>
              </w:rPr>
              <w:t>p</w:t>
            </w:r>
            <w:r w:rsidRPr="00230E99">
              <w:rPr>
                <w:rFonts w:ascii="Garamond" w:hAnsi="Garamond"/>
                <w:i/>
                <w:color w:val="000000"/>
                <w:sz w:val="20"/>
                <w:szCs w:val="20"/>
              </w:rPr>
              <w:t>a</w:t>
            </w:r>
            <w:r w:rsidRPr="00230E99">
              <w:rPr>
                <w:rFonts w:ascii="Garamond" w:hAnsi="Garamond"/>
                <w:i/>
                <w:color w:val="000000"/>
                <w:spacing w:val="1"/>
                <w:sz w:val="20"/>
                <w:szCs w:val="20"/>
              </w:rPr>
              <w:t>b</w:t>
            </w:r>
            <w:r w:rsidRPr="00230E99">
              <w:rPr>
                <w:rFonts w:ascii="Garamond" w:hAnsi="Garamond"/>
                <w:i/>
                <w:color w:val="000000"/>
                <w:sz w:val="20"/>
                <w:szCs w:val="20"/>
              </w:rPr>
              <w:t>le</w:t>
            </w:r>
            <w:r w:rsidRPr="00230E99">
              <w:rPr>
                <w:rFonts w:ascii="Garamond" w:hAnsi="Garamond"/>
                <w:i/>
                <w:color w:val="000000"/>
                <w:spacing w:val="-1"/>
                <w:sz w:val="20"/>
                <w:szCs w:val="20"/>
              </w:rPr>
              <w:t xml:space="preserve"> </w:t>
            </w:r>
            <w:r w:rsidRPr="00230E99">
              <w:rPr>
                <w:rFonts w:ascii="Garamond" w:hAnsi="Garamond"/>
                <w:i/>
                <w:color w:val="000000"/>
                <w:spacing w:val="1"/>
                <w:sz w:val="20"/>
                <w:szCs w:val="20"/>
              </w:rPr>
              <w:t>o</w:t>
            </w:r>
            <w:r w:rsidRPr="00230E99">
              <w:rPr>
                <w:rFonts w:ascii="Garamond" w:hAnsi="Garamond"/>
                <w:i/>
                <w:color w:val="000000"/>
                <w:sz w:val="20"/>
                <w:szCs w:val="20"/>
              </w:rPr>
              <w:t xml:space="preserve">f </w:t>
            </w:r>
            <w:r w:rsidRPr="00230E99">
              <w:rPr>
                <w:rFonts w:ascii="Garamond" w:hAnsi="Garamond"/>
                <w:i/>
                <w:color w:val="000000"/>
                <w:spacing w:val="-5"/>
                <w:sz w:val="20"/>
                <w:szCs w:val="20"/>
              </w:rPr>
              <w:t>w</w:t>
            </w:r>
            <w:r w:rsidRPr="00230E99">
              <w:rPr>
                <w:rFonts w:ascii="Garamond" w:hAnsi="Garamond"/>
                <w:i/>
                <w:color w:val="000000"/>
                <w:spacing w:val="1"/>
                <w:sz w:val="20"/>
                <w:szCs w:val="20"/>
              </w:rPr>
              <w:t>ork</w:t>
            </w:r>
            <w:r w:rsidRPr="00230E99">
              <w:rPr>
                <w:rFonts w:ascii="Garamond" w:hAnsi="Garamond"/>
                <w:i/>
                <w:color w:val="000000"/>
                <w:sz w:val="20"/>
                <w:szCs w:val="20"/>
              </w:rPr>
              <w:t>i</w:t>
            </w:r>
            <w:r w:rsidRPr="00230E99">
              <w:rPr>
                <w:rFonts w:ascii="Garamond" w:hAnsi="Garamond"/>
                <w:i/>
                <w:color w:val="000000"/>
                <w:spacing w:val="1"/>
                <w:sz w:val="20"/>
                <w:szCs w:val="20"/>
              </w:rPr>
              <w:t>n</w:t>
            </w:r>
            <w:r w:rsidRPr="00230E99">
              <w:rPr>
                <w:rFonts w:ascii="Garamond" w:hAnsi="Garamond"/>
                <w:i/>
                <w:color w:val="000000"/>
                <w:sz w:val="20"/>
                <w:szCs w:val="20"/>
              </w:rPr>
              <w:t>g</w:t>
            </w:r>
            <w:r w:rsidRPr="00230E99">
              <w:rPr>
                <w:rFonts w:ascii="Garamond" w:hAnsi="Garamond"/>
                <w:i/>
                <w:color w:val="000000"/>
                <w:spacing w:val="-2"/>
                <w:sz w:val="20"/>
                <w:szCs w:val="20"/>
              </w:rPr>
              <w:t xml:space="preserve"> </w:t>
            </w:r>
            <w:r w:rsidRPr="00230E99">
              <w:rPr>
                <w:rFonts w:ascii="Garamond" w:hAnsi="Garamond"/>
                <w:i/>
                <w:color w:val="000000"/>
                <w:spacing w:val="1"/>
                <w:sz w:val="20"/>
                <w:szCs w:val="20"/>
              </w:rPr>
              <w:t>u</w:t>
            </w:r>
            <w:r w:rsidRPr="00230E99">
              <w:rPr>
                <w:rFonts w:ascii="Garamond" w:hAnsi="Garamond"/>
                <w:i/>
                <w:color w:val="000000"/>
                <w:spacing w:val="-1"/>
                <w:sz w:val="20"/>
                <w:szCs w:val="20"/>
              </w:rPr>
              <w:t>n</w:t>
            </w:r>
            <w:r w:rsidRPr="00230E99">
              <w:rPr>
                <w:rFonts w:ascii="Garamond" w:hAnsi="Garamond"/>
                <w:i/>
                <w:color w:val="000000"/>
                <w:spacing w:val="1"/>
                <w:sz w:val="20"/>
                <w:szCs w:val="20"/>
              </w:rPr>
              <w:t>d</w:t>
            </w:r>
            <w:r w:rsidRPr="00230E99">
              <w:rPr>
                <w:rFonts w:ascii="Garamond" w:hAnsi="Garamond"/>
                <w:i/>
                <w:color w:val="000000"/>
                <w:sz w:val="20"/>
                <w:szCs w:val="20"/>
              </w:rPr>
              <w:t>er l</w:t>
            </w:r>
            <w:r w:rsidRPr="00230E99">
              <w:rPr>
                <w:rFonts w:ascii="Garamond" w:hAnsi="Garamond"/>
                <w:i/>
                <w:color w:val="000000"/>
                <w:spacing w:val="2"/>
                <w:sz w:val="20"/>
                <w:szCs w:val="20"/>
              </w:rPr>
              <w:t>i</w:t>
            </w:r>
            <w:r w:rsidRPr="00230E99">
              <w:rPr>
                <w:rFonts w:ascii="Garamond" w:hAnsi="Garamond"/>
                <w:i/>
                <w:color w:val="000000"/>
                <w:spacing w:val="-1"/>
                <w:sz w:val="20"/>
                <w:szCs w:val="20"/>
              </w:rPr>
              <w:t>m</w:t>
            </w:r>
            <w:r w:rsidRPr="00230E99">
              <w:rPr>
                <w:rFonts w:ascii="Garamond" w:hAnsi="Garamond"/>
                <w:i/>
                <w:color w:val="000000"/>
                <w:sz w:val="20"/>
                <w:szCs w:val="20"/>
              </w:rPr>
              <w:t>ited</w:t>
            </w:r>
          </w:p>
          <w:p w14:paraId="6A3DDD01" w14:textId="77777777" w:rsidR="00F67C1F" w:rsidRPr="00230E99" w:rsidRDefault="00F67C1F" w:rsidP="00A93B02">
            <w:pPr>
              <w:pStyle w:val="ListParagraph"/>
              <w:widowControl w:val="0"/>
              <w:numPr>
                <w:ilvl w:val="0"/>
                <w:numId w:val="28"/>
              </w:numPr>
              <w:autoSpaceDE w:val="0"/>
              <w:autoSpaceDN w:val="0"/>
              <w:adjustRightInd w:val="0"/>
              <w:rPr>
                <w:rFonts w:ascii="Garamond" w:hAnsi="Garamond"/>
                <w:i/>
                <w:color w:val="000000"/>
                <w:sz w:val="20"/>
                <w:szCs w:val="20"/>
              </w:rPr>
            </w:pPr>
            <w:r w:rsidRPr="00230E99">
              <w:rPr>
                <w:rFonts w:ascii="Garamond" w:hAnsi="Garamond"/>
                <w:i/>
                <w:color w:val="000000"/>
                <w:spacing w:val="-1"/>
                <w:sz w:val="20"/>
                <w:szCs w:val="20"/>
              </w:rPr>
              <w:t>su</w:t>
            </w:r>
            <w:r w:rsidRPr="00230E99">
              <w:rPr>
                <w:rFonts w:ascii="Garamond" w:hAnsi="Garamond"/>
                <w:i/>
                <w:color w:val="000000"/>
                <w:spacing w:val="1"/>
                <w:sz w:val="20"/>
                <w:szCs w:val="20"/>
              </w:rPr>
              <w:t>p</w:t>
            </w:r>
            <w:r w:rsidRPr="00230E99">
              <w:rPr>
                <w:rFonts w:ascii="Garamond" w:hAnsi="Garamond"/>
                <w:i/>
                <w:color w:val="000000"/>
                <w:sz w:val="20"/>
                <w:szCs w:val="20"/>
              </w:rPr>
              <w:t>e</w:t>
            </w:r>
            <w:r w:rsidRPr="00230E99">
              <w:rPr>
                <w:rFonts w:ascii="Garamond" w:hAnsi="Garamond"/>
                <w:i/>
                <w:color w:val="000000"/>
                <w:spacing w:val="1"/>
                <w:sz w:val="20"/>
                <w:szCs w:val="20"/>
              </w:rPr>
              <w:t>rvision</w:t>
            </w:r>
          </w:p>
          <w:p w14:paraId="62546A05" w14:textId="42327D30" w:rsidR="00F67C1F" w:rsidRDefault="00F67C1F" w:rsidP="00A93B02">
            <w:pPr>
              <w:pStyle w:val="ListParagraph"/>
              <w:widowControl w:val="0"/>
              <w:numPr>
                <w:ilvl w:val="0"/>
                <w:numId w:val="28"/>
              </w:numPr>
              <w:autoSpaceDE w:val="0"/>
              <w:autoSpaceDN w:val="0"/>
              <w:adjustRightInd w:val="0"/>
              <w:rPr>
                <w:rFonts w:ascii="Garamond" w:hAnsi="Garamond"/>
                <w:i/>
                <w:color w:val="000000"/>
                <w:sz w:val="20"/>
                <w:szCs w:val="20"/>
              </w:rPr>
            </w:pPr>
            <w:r w:rsidRPr="00230E99">
              <w:rPr>
                <w:rFonts w:ascii="Garamond" w:hAnsi="Garamond"/>
                <w:i/>
                <w:color w:val="000000"/>
                <w:sz w:val="20"/>
                <w:szCs w:val="20"/>
              </w:rPr>
              <w:t xml:space="preserve">Quick </w:t>
            </w:r>
            <w:r w:rsidR="0040616C">
              <w:rPr>
                <w:rFonts w:ascii="Garamond" w:hAnsi="Garamond"/>
                <w:i/>
                <w:color w:val="000000"/>
                <w:sz w:val="20"/>
                <w:szCs w:val="20"/>
              </w:rPr>
              <w:t>learner</w:t>
            </w:r>
          </w:p>
          <w:p w14:paraId="25F97D1F" w14:textId="77777777" w:rsidR="00CB37B8" w:rsidRPr="00230E99" w:rsidRDefault="00CB37B8" w:rsidP="00CB37B8">
            <w:pPr>
              <w:pStyle w:val="ListParagraph"/>
              <w:widowControl w:val="0"/>
              <w:autoSpaceDE w:val="0"/>
              <w:autoSpaceDN w:val="0"/>
              <w:adjustRightInd w:val="0"/>
              <w:ind w:left="360"/>
              <w:rPr>
                <w:rFonts w:ascii="Garamond" w:hAnsi="Garamond"/>
                <w:i/>
                <w:color w:val="000000"/>
                <w:sz w:val="20"/>
                <w:szCs w:val="20"/>
              </w:rPr>
            </w:pPr>
          </w:p>
          <w:p w14:paraId="5B7428EB" w14:textId="77777777" w:rsidR="00F67C1F" w:rsidRPr="00230E99" w:rsidRDefault="00F67C1F" w:rsidP="00A152E2">
            <w:pPr>
              <w:widowControl w:val="0"/>
              <w:autoSpaceDE w:val="0"/>
              <w:autoSpaceDN w:val="0"/>
              <w:adjustRightInd w:val="0"/>
              <w:spacing w:line="276" w:lineRule="auto"/>
              <w:rPr>
                <w:rFonts w:ascii="Garamond" w:hAnsi="Garamond"/>
                <w:b/>
                <w:color w:val="000000"/>
                <w:sz w:val="20"/>
                <w:szCs w:val="20"/>
                <w:u w:val="single"/>
              </w:rPr>
            </w:pPr>
            <w:r w:rsidRPr="00230E99">
              <w:rPr>
                <w:rFonts w:ascii="Garamond" w:hAnsi="Garamond"/>
                <w:b/>
                <w:color w:val="000000"/>
                <w:sz w:val="20"/>
                <w:szCs w:val="20"/>
                <w:u w:val="single"/>
              </w:rPr>
              <w:t>RESEARCH EXPERIENCE</w:t>
            </w:r>
          </w:p>
          <w:p w14:paraId="125296D1" w14:textId="77777777" w:rsidR="00F67C1F" w:rsidRPr="00230E99" w:rsidRDefault="00F67C1F" w:rsidP="00E376CA">
            <w:pPr>
              <w:pStyle w:val="ListParagraph"/>
              <w:widowControl w:val="0"/>
              <w:numPr>
                <w:ilvl w:val="0"/>
                <w:numId w:val="29"/>
              </w:numPr>
              <w:autoSpaceDE w:val="0"/>
              <w:autoSpaceDN w:val="0"/>
              <w:adjustRightInd w:val="0"/>
              <w:spacing w:line="276" w:lineRule="auto"/>
              <w:ind w:left="360"/>
              <w:rPr>
                <w:rFonts w:ascii="Garamond" w:hAnsi="Garamond"/>
                <w:i/>
                <w:color w:val="000000"/>
                <w:sz w:val="20"/>
                <w:szCs w:val="20"/>
              </w:rPr>
            </w:pPr>
            <w:r w:rsidRPr="00230E99">
              <w:rPr>
                <w:rFonts w:ascii="Garamond" w:hAnsi="Garamond"/>
                <w:b/>
                <w:i/>
                <w:color w:val="000000"/>
                <w:sz w:val="20"/>
                <w:szCs w:val="20"/>
              </w:rPr>
              <w:t>2017-</w:t>
            </w:r>
            <w:r w:rsidRPr="00230E99">
              <w:rPr>
                <w:rFonts w:ascii="Garamond" w:hAnsi="Garamond"/>
                <w:i/>
                <w:color w:val="000000"/>
                <w:sz w:val="20"/>
                <w:szCs w:val="20"/>
              </w:rPr>
              <w:t>Commissioned final evaluation for the Village saving loans project (Saving for Life) Funded by OCHA and ICIDA with partners OXFAM</w:t>
            </w:r>
          </w:p>
          <w:p w14:paraId="0570826E" w14:textId="77777777" w:rsidR="00F67C1F" w:rsidRPr="00230E99" w:rsidRDefault="00F67C1F" w:rsidP="00E376CA">
            <w:pPr>
              <w:widowControl w:val="0"/>
              <w:autoSpaceDE w:val="0"/>
              <w:autoSpaceDN w:val="0"/>
              <w:adjustRightInd w:val="0"/>
              <w:spacing w:line="276" w:lineRule="auto"/>
              <w:rPr>
                <w:rFonts w:ascii="Garamond" w:hAnsi="Garamond"/>
                <w:b/>
                <w:bCs/>
                <w:i/>
                <w:color w:val="000000"/>
                <w:sz w:val="20"/>
                <w:szCs w:val="20"/>
              </w:rPr>
            </w:pPr>
          </w:p>
          <w:p w14:paraId="484879C5" w14:textId="77777777" w:rsidR="00F67C1F" w:rsidRPr="00230E99" w:rsidRDefault="00F67C1F" w:rsidP="00E376CA">
            <w:pPr>
              <w:pStyle w:val="ListParagraph"/>
              <w:widowControl w:val="0"/>
              <w:numPr>
                <w:ilvl w:val="0"/>
                <w:numId w:val="29"/>
              </w:numPr>
              <w:autoSpaceDE w:val="0"/>
              <w:autoSpaceDN w:val="0"/>
              <w:adjustRightInd w:val="0"/>
              <w:spacing w:line="276" w:lineRule="auto"/>
              <w:ind w:left="360"/>
              <w:rPr>
                <w:rFonts w:ascii="Garamond" w:hAnsi="Garamond"/>
                <w:bCs/>
                <w:i/>
                <w:color w:val="000000"/>
                <w:sz w:val="20"/>
                <w:szCs w:val="20"/>
              </w:rPr>
            </w:pPr>
            <w:r w:rsidRPr="00230E99">
              <w:rPr>
                <w:rFonts w:ascii="Garamond" w:hAnsi="Garamond"/>
                <w:b/>
                <w:bCs/>
                <w:i/>
                <w:color w:val="000000"/>
                <w:sz w:val="20"/>
                <w:szCs w:val="20"/>
              </w:rPr>
              <w:t>2016-</w:t>
            </w:r>
            <w:r w:rsidRPr="00230E99">
              <w:rPr>
                <w:rFonts w:ascii="Garamond" w:hAnsi="Garamond"/>
                <w:bCs/>
                <w:i/>
                <w:color w:val="000000"/>
                <w:sz w:val="20"/>
                <w:szCs w:val="20"/>
              </w:rPr>
              <w:t>Conducted randomised control trial operation research for Agriculture and Agribusiness development project under WFP</w:t>
            </w:r>
          </w:p>
          <w:p w14:paraId="1F74632B" w14:textId="77777777" w:rsidR="00F67C1F" w:rsidRPr="00230E99" w:rsidRDefault="00F67C1F" w:rsidP="00E376CA">
            <w:pPr>
              <w:widowControl w:val="0"/>
              <w:autoSpaceDE w:val="0"/>
              <w:autoSpaceDN w:val="0"/>
              <w:adjustRightInd w:val="0"/>
              <w:spacing w:line="276" w:lineRule="auto"/>
              <w:rPr>
                <w:rFonts w:ascii="Garamond" w:hAnsi="Garamond"/>
                <w:b/>
                <w:bCs/>
                <w:i/>
                <w:color w:val="000000"/>
                <w:sz w:val="20"/>
                <w:szCs w:val="20"/>
              </w:rPr>
            </w:pPr>
          </w:p>
          <w:p w14:paraId="4F0D31FA" w14:textId="7DCF54DE" w:rsidR="00F67C1F" w:rsidRPr="00230E99" w:rsidRDefault="00F67C1F" w:rsidP="00E376CA">
            <w:pPr>
              <w:pStyle w:val="ListParagraph"/>
              <w:widowControl w:val="0"/>
              <w:numPr>
                <w:ilvl w:val="0"/>
                <w:numId w:val="29"/>
              </w:numPr>
              <w:autoSpaceDE w:val="0"/>
              <w:autoSpaceDN w:val="0"/>
              <w:adjustRightInd w:val="0"/>
              <w:spacing w:line="276" w:lineRule="auto"/>
              <w:ind w:left="360"/>
              <w:rPr>
                <w:rFonts w:ascii="Garamond" w:hAnsi="Garamond"/>
                <w:bCs/>
                <w:i/>
                <w:color w:val="000000"/>
                <w:sz w:val="20"/>
                <w:szCs w:val="20"/>
              </w:rPr>
            </w:pPr>
            <w:r w:rsidRPr="00230E99">
              <w:rPr>
                <w:rFonts w:ascii="Garamond" w:hAnsi="Garamond"/>
                <w:b/>
                <w:bCs/>
                <w:i/>
                <w:color w:val="000000"/>
                <w:sz w:val="20"/>
                <w:szCs w:val="20"/>
              </w:rPr>
              <w:t>2015-</w:t>
            </w:r>
            <w:r w:rsidRPr="00230E99">
              <w:rPr>
                <w:rFonts w:ascii="Garamond" w:hAnsi="Garamond"/>
                <w:bCs/>
                <w:i/>
                <w:color w:val="000000"/>
                <w:sz w:val="20"/>
                <w:szCs w:val="20"/>
              </w:rPr>
              <w:t xml:space="preserve"> Conducted baseline and final </w:t>
            </w:r>
            <w:r w:rsidR="000E1F77" w:rsidRPr="00230E99">
              <w:rPr>
                <w:rFonts w:ascii="Garamond" w:hAnsi="Garamond"/>
                <w:bCs/>
                <w:i/>
                <w:color w:val="000000"/>
                <w:sz w:val="20"/>
                <w:szCs w:val="20"/>
              </w:rPr>
              <w:t>evaluation survey</w:t>
            </w:r>
            <w:r w:rsidRPr="00230E99">
              <w:rPr>
                <w:rFonts w:ascii="Garamond" w:hAnsi="Garamond"/>
                <w:bCs/>
                <w:i/>
                <w:color w:val="000000"/>
                <w:sz w:val="20"/>
                <w:szCs w:val="20"/>
              </w:rPr>
              <w:t xml:space="preserve"> for </w:t>
            </w:r>
            <w:r w:rsidR="0079205A">
              <w:rPr>
                <w:rFonts w:ascii="Garamond" w:hAnsi="Garamond"/>
                <w:bCs/>
                <w:i/>
                <w:color w:val="000000"/>
                <w:sz w:val="20"/>
                <w:szCs w:val="20"/>
              </w:rPr>
              <w:t xml:space="preserve">the </w:t>
            </w:r>
            <w:r w:rsidRPr="00230E99">
              <w:rPr>
                <w:rFonts w:ascii="Garamond" w:hAnsi="Garamond"/>
                <w:bCs/>
                <w:i/>
                <w:color w:val="000000"/>
                <w:sz w:val="20"/>
                <w:szCs w:val="20"/>
              </w:rPr>
              <w:t xml:space="preserve">Maternal and </w:t>
            </w:r>
            <w:r w:rsidR="0040616C">
              <w:rPr>
                <w:rFonts w:ascii="Garamond" w:hAnsi="Garamond"/>
                <w:bCs/>
                <w:i/>
                <w:color w:val="000000"/>
                <w:sz w:val="20"/>
                <w:szCs w:val="20"/>
              </w:rPr>
              <w:t>Child</w:t>
            </w:r>
            <w:r w:rsidRPr="00230E99">
              <w:rPr>
                <w:rFonts w:ascii="Garamond" w:hAnsi="Garamond"/>
                <w:bCs/>
                <w:i/>
                <w:color w:val="000000"/>
                <w:sz w:val="20"/>
                <w:szCs w:val="20"/>
              </w:rPr>
              <w:t xml:space="preserve"> Health program under UNICEF in </w:t>
            </w:r>
            <w:r w:rsidR="00D32BBD" w:rsidRPr="00230E99">
              <w:rPr>
                <w:rFonts w:ascii="Garamond" w:hAnsi="Garamond"/>
                <w:bCs/>
                <w:i/>
                <w:color w:val="000000"/>
                <w:sz w:val="20"/>
                <w:szCs w:val="20"/>
              </w:rPr>
              <w:t>Phalombe</w:t>
            </w:r>
          </w:p>
          <w:p w14:paraId="484316FE" w14:textId="77777777" w:rsidR="00F67C1F" w:rsidRPr="00230E99" w:rsidRDefault="00F67C1F" w:rsidP="00E376CA">
            <w:pPr>
              <w:widowControl w:val="0"/>
              <w:autoSpaceDE w:val="0"/>
              <w:autoSpaceDN w:val="0"/>
              <w:adjustRightInd w:val="0"/>
              <w:spacing w:line="276" w:lineRule="auto"/>
              <w:rPr>
                <w:rFonts w:ascii="Garamond" w:hAnsi="Garamond"/>
                <w:b/>
                <w:bCs/>
                <w:i/>
                <w:color w:val="000000"/>
                <w:sz w:val="20"/>
                <w:szCs w:val="20"/>
              </w:rPr>
            </w:pPr>
          </w:p>
          <w:p w14:paraId="50D5D993" w14:textId="37CED4C6" w:rsidR="00F67C1F" w:rsidRPr="00230E99" w:rsidRDefault="00F67C1F" w:rsidP="00E376CA">
            <w:pPr>
              <w:pStyle w:val="ListParagraph"/>
              <w:widowControl w:val="0"/>
              <w:numPr>
                <w:ilvl w:val="0"/>
                <w:numId w:val="29"/>
              </w:numPr>
              <w:autoSpaceDE w:val="0"/>
              <w:autoSpaceDN w:val="0"/>
              <w:adjustRightInd w:val="0"/>
              <w:spacing w:line="276" w:lineRule="auto"/>
              <w:ind w:left="360"/>
              <w:rPr>
                <w:rFonts w:ascii="Garamond" w:hAnsi="Garamond"/>
                <w:i/>
                <w:color w:val="000000"/>
                <w:sz w:val="20"/>
                <w:szCs w:val="20"/>
              </w:rPr>
            </w:pPr>
            <w:r w:rsidRPr="00230E99">
              <w:rPr>
                <w:rFonts w:ascii="Garamond" w:hAnsi="Garamond"/>
                <w:b/>
                <w:bCs/>
                <w:i/>
                <w:color w:val="000000"/>
                <w:sz w:val="20"/>
                <w:szCs w:val="20"/>
              </w:rPr>
              <w:t xml:space="preserve">2015-Planning / Monitoring and Evaluation </w:t>
            </w:r>
            <w:r w:rsidRPr="00230E99">
              <w:rPr>
                <w:rFonts w:ascii="Garamond" w:hAnsi="Garamond"/>
                <w:i/>
                <w:color w:val="000000"/>
                <w:sz w:val="20"/>
                <w:szCs w:val="20"/>
              </w:rPr>
              <w:t xml:space="preserve">(2 months in 2 inputs) Supporting project staff in the collection and analysis of progress and performance information, identification of lessons, and determining new project directions for the last 2.5 years of the project (options to maximise achievement of objectives, outputs and expected outcomes). Assisting in </w:t>
            </w:r>
            <w:r w:rsidR="0040616C">
              <w:rPr>
                <w:rFonts w:ascii="Garamond" w:hAnsi="Garamond"/>
                <w:i/>
                <w:color w:val="000000"/>
                <w:sz w:val="20"/>
                <w:szCs w:val="20"/>
              </w:rPr>
              <w:t xml:space="preserve">the </w:t>
            </w:r>
            <w:r w:rsidRPr="00230E99">
              <w:rPr>
                <w:rFonts w:ascii="Garamond" w:hAnsi="Garamond"/>
                <w:i/>
                <w:color w:val="000000"/>
                <w:sz w:val="20"/>
                <w:szCs w:val="20"/>
              </w:rPr>
              <w:t>facilitation of meetings and workshops on strategic directions, and documentation o</w:t>
            </w:r>
            <w:r w:rsidR="00C72E7D">
              <w:rPr>
                <w:rFonts w:ascii="Garamond" w:hAnsi="Garamond"/>
                <w:i/>
                <w:color w:val="000000"/>
                <w:sz w:val="20"/>
                <w:szCs w:val="20"/>
              </w:rPr>
              <w:t xml:space="preserve">f </w:t>
            </w:r>
            <w:r w:rsidR="0040616C">
              <w:rPr>
                <w:rFonts w:ascii="Garamond" w:hAnsi="Garamond"/>
                <w:i/>
                <w:color w:val="000000"/>
                <w:sz w:val="20"/>
                <w:szCs w:val="20"/>
              </w:rPr>
              <w:t>mid-term</w:t>
            </w:r>
            <w:r w:rsidRPr="00230E99">
              <w:rPr>
                <w:rFonts w:ascii="Garamond" w:hAnsi="Garamond"/>
                <w:i/>
                <w:color w:val="000000"/>
                <w:sz w:val="20"/>
                <w:szCs w:val="20"/>
              </w:rPr>
              <w:t xml:space="preserve"> </w:t>
            </w:r>
            <w:r w:rsidR="00C72E7D">
              <w:rPr>
                <w:rFonts w:ascii="Garamond" w:hAnsi="Garamond"/>
                <w:i/>
                <w:color w:val="000000"/>
                <w:sz w:val="20"/>
                <w:szCs w:val="20"/>
              </w:rPr>
              <w:t>reports</w:t>
            </w:r>
            <w:r w:rsidRPr="00230E99">
              <w:rPr>
                <w:rFonts w:ascii="Garamond" w:hAnsi="Garamond"/>
                <w:i/>
                <w:color w:val="000000"/>
                <w:sz w:val="20"/>
                <w:szCs w:val="20"/>
              </w:rPr>
              <w:t xml:space="preserve"> for development partners. Annual plan and budget preparation for the mid-term evaluation of </w:t>
            </w:r>
            <w:r w:rsidR="0079205A">
              <w:rPr>
                <w:rFonts w:ascii="Garamond" w:hAnsi="Garamond"/>
                <w:i/>
                <w:color w:val="000000"/>
                <w:sz w:val="20"/>
                <w:szCs w:val="20"/>
              </w:rPr>
              <w:t xml:space="preserve">the </w:t>
            </w:r>
            <w:r w:rsidRPr="00230E99">
              <w:rPr>
                <w:rFonts w:ascii="Garamond" w:hAnsi="Garamond"/>
                <w:i/>
                <w:color w:val="000000"/>
                <w:sz w:val="20"/>
                <w:szCs w:val="20"/>
              </w:rPr>
              <w:t xml:space="preserve">OVC children outreach program in Thyolo funded by </w:t>
            </w:r>
            <w:r w:rsidR="00C72E7D" w:rsidRPr="00230E99">
              <w:rPr>
                <w:rFonts w:ascii="Garamond" w:hAnsi="Garamond"/>
                <w:i/>
                <w:color w:val="000000"/>
                <w:sz w:val="20"/>
                <w:szCs w:val="20"/>
              </w:rPr>
              <w:t>Norwegian</w:t>
            </w:r>
            <w:r w:rsidR="00C72E7D">
              <w:rPr>
                <w:rFonts w:ascii="Garamond" w:hAnsi="Garamond"/>
                <w:i/>
                <w:color w:val="000000"/>
                <w:sz w:val="20"/>
                <w:szCs w:val="20"/>
              </w:rPr>
              <w:t xml:space="preserve"> Church</w:t>
            </w:r>
            <w:r w:rsidRPr="00230E99">
              <w:rPr>
                <w:rFonts w:ascii="Garamond" w:hAnsi="Garamond"/>
                <w:i/>
                <w:color w:val="000000"/>
                <w:sz w:val="20"/>
                <w:szCs w:val="20"/>
              </w:rPr>
              <w:t xml:space="preserve"> Aid</w:t>
            </w:r>
          </w:p>
          <w:p w14:paraId="3708CB4C" w14:textId="77777777" w:rsidR="00F67C1F" w:rsidRPr="00230E99" w:rsidRDefault="00F67C1F" w:rsidP="00E376CA">
            <w:pPr>
              <w:widowControl w:val="0"/>
              <w:autoSpaceDE w:val="0"/>
              <w:autoSpaceDN w:val="0"/>
              <w:adjustRightInd w:val="0"/>
              <w:spacing w:line="276" w:lineRule="auto"/>
              <w:rPr>
                <w:rFonts w:ascii="Garamond" w:hAnsi="Garamond"/>
                <w:b/>
                <w:i/>
                <w:color w:val="000000"/>
                <w:sz w:val="20"/>
                <w:szCs w:val="20"/>
              </w:rPr>
            </w:pPr>
          </w:p>
          <w:p w14:paraId="676BF5DA" w14:textId="74BE0CF1" w:rsidR="00F67C1F" w:rsidRPr="00230E99" w:rsidRDefault="00F67C1F" w:rsidP="00E376CA">
            <w:pPr>
              <w:pStyle w:val="ListParagraph"/>
              <w:widowControl w:val="0"/>
              <w:numPr>
                <w:ilvl w:val="0"/>
                <w:numId w:val="29"/>
              </w:numPr>
              <w:autoSpaceDE w:val="0"/>
              <w:autoSpaceDN w:val="0"/>
              <w:adjustRightInd w:val="0"/>
              <w:spacing w:line="276" w:lineRule="auto"/>
              <w:ind w:left="360"/>
              <w:rPr>
                <w:rFonts w:ascii="Garamond" w:hAnsi="Garamond"/>
                <w:i/>
                <w:color w:val="000000"/>
                <w:sz w:val="20"/>
                <w:szCs w:val="20"/>
              </w:rPr>
            </w:pPr>
            <w:r w:rsidRPr="00230E99">
              <w:rPr>
                <w:rFonts w:ascii="Garamond" w:hAnsi="Garamond"/>
                <w:b/>
                <w:i/>
                <w:color w:val="000000"/>
                <w:sz w:val="20"/>
                <w:szCs w:val="20"/>
              </w:rPr>
              <w:t>2014-</w:t>
            </w:r>
            <w:r w:rsidR="008333CE" w:rsidRPr="00230E99">
              <w:rPr>
                <w:rFonts w:ascii="Garamond" w:hAnsi="Garamond"/>
                <w:i/>
                <w:color w:val="000000"/>
                <w:sz w:val="20"/>
                <w:szCs w:val="20"/>
              </w:rPr>
              <w:t>Conducted Baseline</w:t>
            </w:r>
            <w:r w:rsidRPr="00230E99">
              <w:rPr>
                <w:rFonts w:ascii="Garamond" w:hAnsi="Garamond"/>
                <w:i/>
                <w:color w:val="000000"/>
                <w:sz w:val="20"/>
                <w:szCs w:val="20"/>
              </w:rPr>
              <w:t xml:space="preserve"> study and Midterm </w:t>
            </w:r>
            <w:r w:rsidR="008333CE" w:rsidRPr="00230E99">
              <w:rPr>
                <w:rFonts w:ascii="Garamond" w:hAnsi="Garamond"/>
                <w:i/>
                <w:color w:val="000000"/>
                <w:sz w:val="20"/>
                <w:szCs w:val="20"/>
              </w:rPr>
              <w:t>Evaluation (</w:t>
            </w:r>
            <w:r w:rsidRPr="00230E99">
              <w:rPr>
                <w:rFonts w:ascii="Garamond" w:hAnsi="Garamond"/>
                <w:i/>
                <w:color w:val="000000"/>
                <w:sz w:val="20"/>
                <w:szCs w:val="20"/>
              </w:rPr>
              <w:t xml:space="preserve">Capacity building on HIV human rights and the law for sex workers project under </w:t>
            </w:r>
            <w:r w:rsidR="005C2638">
              <w:rPr>
                <w:rFonts w:ascii="Garamond" w:hAnsi="Garamond"/>
                <w:i/>
                <w:color w:val="000000"/>
                <w:sz w:val="20"/>
                <w:szCs w:val="20"/>
              </w:rPr>
              <w:t xml:space="preserve">the </w:t>
            </w:r>
            <w:r w:rsidRPr="00230E99">
              <w:rPr>
                <w:rFonts w:ascii="Garamond" w:hAnsi="Garamond"/>
                <w:i/>
                <w:color w:val="000000"/>
                <w:sz w:val="20"/>
                <w:szCs w:val="20"/>
              </w:rPr>
              <w:t xml:space="preserve">Institute for </w:t>
            </w:r>
            <w:r w:rsidR="008333CE" w:rsidRPr="00230E99">
              <w:rPr>
                <w:rFonts w:ascii="Garamond" w:hAnsi="Garamond"/>
                <w:i/>
                <w:color w:val="000000"/>
                <w:sz w:val="20"/>
                <w:szCs w:val="20"/>
              </w:rPr>
              <w:t>Policy Interaction</w:t>
            </w:r>
            <w:r w:rsidRPr="00230E99">
              <w:rPr>
                <w:rFonts w:ascii="Garamond" w:hAnsi="Garamond"/>
                <w:i/>
                <w:color w:val="000000"/>
                <w:sz w:val="20"/>
                <w:szCs w:val="20"/>
              </w:rPr>
              <w:t xml:space="preserve"> Programmes Unit</w:t>
            </w:r>
          </w:p>
          <w:p w14:paraId="33C3A4D5" w14:textId="77777777" w:rsidR="00F67C1F" w:rsidRPr="00230E99" w:rsidRDefault="00F67C1F" w:rsidP="00E376CA">
            <w:pPr>
              <w:widowControl w:val="0"/>
              <w:autoSpaceDE w:val="0"/>
              <w:autoSpaceDN w:val="0"/>
              <w:adjustRightInd w:val="0"/>
              <w:spacing w:line="276" w:lineRule="auto"/>
              <w:rPr>
                <w:rFonts w:ascii="Garamond" w:hAnsi="Garamond"/>
                <w:b/>
                <w:i/>
                <w:color w:val="000000"/>
                <w:sz w:val="20"/>
                <w:szCs w:val="20"/>
              </w:rPr>
            </w:pPr>
          </w:p>
          <w:p w14:paraId="739743C9" w14:textId="58F9086B" w:rsidR="00F67C1F" w:rsidRPr="00230E99" w:rsidRDefault="00F67C1F" w:rsidP="00E376CA">
            <w:pPr>
              <w:pStyle w:val="ListParagraph"/>
              <w:widowControl w:val="0"/>
              <w:numPr>
                <w:ilvl w:val="0"/>
                <w:numId w:val="29"/>
              </w:numPr>
              <w:autoSpaceDE w:val="0"/>
              <w:autoSpaceDN w:val="0"/>
              <w:adjustRightInd w:val="0"/>
              <w:spacing w:line="276" w:lineRule="auto"/>
              <w:ind w:left="360"/>
              <w:rPr>
                <w:rFonts w:ascii="Garamond" w:hAnsi="Garamond"/>
                <w:i/>
                <w:color w:val="000000"/>
                <w:sz w:val="20"/>
                <w:szCs w:val="20"/>
              </w:rPr>
            </w:pPr>
            <w:r w:rsidRPr="00230E99">
              <w:rPr>
                <w:rFonts w:ascii="Garamond" w:hAnsi="Garamond"/>
                <w:b/>
                <w:i/>
                <w:color w:val="000000"/>
                <w:sz w:val="20"/>
                <w:szCs w:val="20"/>
              </w:rPr>
              <w:t xml:space="preserve">2013- </w:t>
            </w:r>
            <w:r w:rsidRPr="00230E99">
              <w:rPr>
                <w:rFonts w:ascii="Garamond" w:hAnsi="Garamond"/>
                <w:i/>
                <w:color w:val="000000"/>
                <w:sz w:val="20"/>
                <w:szCs w:val="20"/>
              </w:rPr>
              <w:t xml:space="preserve">Conducted </w:t>
            </w:r>
            <w:r w:rsidR="0040616C">
              <w:rPr>
                <w:rFonts w:ascii="Garamond" w:hAnsi="Garamond"/>
                <w:i/>
                <w:color w:val="000000"/>
                <w:sz w:val="20"/>
                <w:szCs w:val="20"/>
              </w:rPr>
              <w:t>cross-sectional</w:t>
            </w:r>
            <w:r w:rsidRPr="00230E99">
              <w:rPr>
                <w:rFonts w:ascii="Garamond" w:hAnsi="Garamond"/>
                <w:i/>
                <w:color w:val="000000"/>
                <w:sz w:val="20"/>
                <w:szCs w:val="20"/>
              </w:rPr>
              <w:t xml:space="preserve"> survey for HIV/AIDS prevention program under PEPFAR</w:t>
            </w:r>
          </w:p>
          <w:p w14:paraId="0D107002" w14:textId="77777777" w:rsidR="00F67C1F" w:rsidRPr="00230E99" w:rsidRDefault="00F67C1F" w:rsidP="00E376CA">
            <w:pPr>
              <w:widowControl w:val="0"/>
              <w:autoSpaceDE w:val="0"/>
              <w:autoSpaceDN w:val="0"/>
              <w:adjustRightInd w:val="0"/>
              <w:spacing w:line="276" w:lineRule="auto"/>
              <w:rPr>
                <w:rFonts w:ascii="Garamond" w:hAnsi="Garamond"/>
                <w:b/>
                <w:i/>
                <w:color w:val="000000"/>
                <w:sz w:val="20"/>
                <w:szCs w:val="20"/>
              </w:rPr>
            </w:pPr>
          </w:p>
          <w:p w14:paraId="4AA5A51D" w14:textId="2E915ED5" w:rsidR="00F67C1F" w:rsidRPr="00230E99" w:rsidRDefault="00F67C1F" w:rsidP="00E376CA">
            <w:pPr>
              <w:pStyle w:val="ListParagraph"/>
              <w:widowControl w:val="0"/>
              <w:numPr>
                <w:ilvl w:val="0"/>
                <w:numId w:val="29"/>
              </w:numPr>
              <w:autoSpaceDE w:val="0"/>
              <w:autoSpaceDN w:val="0"/>
              <w:adjustRightInd w:val="0"/>
              <w:spacing w:line="276" w:lineRule="auto"/>
              <w:ind w:left="360"/>
              <w:rPr>
                <w:rFonts w:ascii="Garamond" w:hAnsi="Garamond"/>
                <w:i/>
                <w:color w:val="000000"/>
                <w:sz w:val="20"/>
                <w:szCs w:val="20"/>
              </w:rPr>
            </w:pPr>
            <w:r w:rsidRPr="00230E99">
              <w:rPr>
                <w:rFonts w:ascii="Garamond" w:hAnsi="Garamond"/>
                <w:b/>
                <w:i/>
                <w:color w:val="000000"/>
                <w:sz w:val="20"/>
                <w:szCs w:val="20"/>
              </w:rPr>
              <w:t xml:space="preserve">2012- </w:t>
            </w:r>
            <w:r w:rsidRPr="00230E99">
              <w:rPr>
                <w:rFonts w:ascii="Garamond" w:hAnsi="Garamond"/>
                <w:i/>
                <w:color w:val="000000"/>
                <w:sz w:val="20"/>
                <w:szCs w:val="20"/>
              </w:rPr>
              <w:t xml:space="preserve">Conducted Rapid needs assessment for the Healthy </w:t>
            </w:r>
            <w:r w:rsidR="005C2638">
              <w:rPr>
                <w:rFonts w:ascii="Garamond" w:hAnsi="Garamond"/>
                <w:i/>
                <w:color w:val="000000"/>
                <w:sz w:val="20"/>
                <w:szCs w:val="20"/>
              </w:rPr>
              <w:t>Nutrition</w:t>
            </w:r>
            <w:r w:rsidRPr="00230E99">
              <w:rPr>
                <w:rFonts w:ascii="Garamond" w:hAnsi="Garamond"/>
                <w:i/>
                <w:color w:val="000000"/>
                <w:sz w:val="20"/>
                <w:szCs w:val="20"/>
              </w:rPr>
              <w:t xml:space="preserve"> and Hygiene project</w:t>
            </w:r>
          </w:p>
          <w:p w14:paraId="4FBC1FB4" w14:textId="77777777" w:rsidR="00F67C1F" w:rsidRPr="00230E99" w:rsidRDefault="00F67C1F" w:rsidP="00E376CA">
            <w:pPr>
              <w:widowControl w:val="0"/>
              <w:autoSpaceDE w:val="0"/>
              <w:autoSpaceDN w:val="0"/>
              <w:adjustRightInd w:val="0"/>
              <w:spacing w:line="276" w:lineRule="auto"/>
              <w:rPr>
                <w:rFonts w:ascii="Garamond" w:hAnsi="Garamond"/>
                <w:b/>
                <w:i/>
                <w:color w:val="000000"/>
                <w:sz w:val="20"/>
                <w:szCs w:val="20"/>
              </w:rPr>
            </w:pPr>
          </w:p>
          <w:p w14:paraId="7F1911E1" w14:textId="470A33D2" w:rsidR="00F67C1F" w:rsidRPr="00230E99" w:rsidRDefault="00F67C1F" w:rsidP="00E376CA">
            <w:pPr>
              <w:pStyle w:val="ListParagraph"/>
              <w:widowControl w:val="0"/>
              <w:numPr>
                <w:ilvl w:val="0"/>
                <w:numId w:val="29"/>
              </w:numPr>
              <w:autoSpaceDE w:val="0"/>
              <w:autoSpaceDN w:val="0"/>
              <w:adjustRightInd w:val="0"/>
              <w:spacing w:line="276" w:lineRule="auto"/>
              <w:ind w:left="360"/>
              <w:rPr>
                <w:rFonts w:ascii="Garamond" w:hAnsi="Garamond"/>
                <w:i/>
                <w:color w:val="000000"/>
                <w:sz w:val="20"/>
                <w:szCs w:val="20"/>
              </w:rPr>
            </w:pPr>
            <w:r w:rsidRPr="00230E99">
              <w:rPr>
                <w:rFonts w:ascii="Garamond" w:hAnsi="Garamond"/>
                <w:b/>
                <w:bCs/>
                <w:i/>
                <w:color w:val="000000"/>
                <w:sz w:val="20"/>
                <w:szCs w:val="20"/>
              </w:rPr>
              <w:t>2011-Evaluation Team Leader</w:t>
            </w:r>
            <w:r w:rsidRPr="00230E99">
              <w:rPr>
                <w:rFonts w:ascii="Garamond" w:hAnsi="Garamond"/>
                <w:bCs/>
                <w:i/>
                <w:color w:val="000000"/>
                <w:sz w:val="20"/>
                <w:szCs w:val="20"/>
              </w:rPr>
              <w:t xml:space="preserve"> </w:t>
            </w:r>
            <w:r w:rsidRPr="00230E99">
              <w:rPr>
                <w:rFonts w:ascii="Garamond" w:hAnsi="Garamond"/>
                <w:i/>
                <w:color w:val="000000"/>
                <w:sz w:val="20"/>
                <w:szCs w:val="20"/>
              </w:rPr>
              <w:t xml:space="preserve">(4 weeks) </w:t>
            </w:r>
            <w:r w:rsidR="008333CE" w:rsidRPr="00230E99">
              <w:rPr>
                <w:rFonts w:ascii="Garamond" w:hAnsi="Garamond"/>
                <w:i/>
                <w:color w:val="000000"/>
                <w:sz w:val="20"/>
                <w:szCs w:val="20"/>
              </w:rPr>
              <w:t>Conducted monitoring</w:t>
            </w:r>
            <w:r w:rsidRPr="00230E99">
              <w:rPr>
                <w:rFonts w:ascii="Garamond" w:hAnsi="Garamond"/>
                <w:i/>
                <w:color w:val="000000"/>
                <w:sz w:val="20"/>
                <w:szCs w:val="20"/>
              </w:rPr>
              <w:t xml:space="preserve"> reviews and commissioned mid-term evaluation and final evaluation for The Integrating Youth Friendly and Reproductive Health Services in YONECO </w:t>
            </w:r>
            <w:r w:rsidR="00D32BBD" w:rsidRPr="00230E99">
              <w:rPr>
                <w:rFonts w:ascii="Garamond" w:hAnsi="Garamond"/>
                <w:i/>
                <w:color w:val="000000"/>
                <w:sz w:val="20"/>
                <w:szCs w:val="20"/>
              </w:rPr>
              <w:t>Drop-in</w:t>
            </w:r>
            <w:r w:rsidRPr="00230E99">
              <w:rPr>
                <w:rFonts w:ascii="Garamond" w:hAnsi="Garamond"/>
                <w:i/>
                <w:color w:val="000000"/>
                <w:sz w:val="20"/>
                <w:szCs w:val="20"/>
              </w:rPr>
              <w:t xml:space="preserve"> Centres Project (SRHR) in Zomba and Ntcheu. Assessing the relevance, efficiency, effectiveness, outcomes and sustainability of </w:t>
            </w:r>
            <w:r w:rsidR="0040616C">
              <w:rPr>
                <w:rFonts w:ascii="Garamond" w:hAnsi="Garamond"/>
                <w:i/>
                <w:color w:val="000000"/>
                <w:sz w:val="20"/>
                <w:szCs w:val="20"/>
              </w:rPr>
              <w:t xml:space="preserve">the </w:t>
            </w:r>
            <w:r w:rsidRPr="00230E99">
              <w:rPr>
                <w:rFonts w:ascii="Garamond" w:hAnsi="Garamond"/>
                <w:i/>
                <w:color w:val="000000"/>
                <w:sz w:val="20"/>
                <w:szCs w:val="20"/>
              </w:rPr>
              <w:t xml:space="preserve">project through </w:t>
            </w:r>
            <w:r w:rsidR="0040616C">
              <w:rPr>
                <w:rFonts w:ascii="Garamond" w:hAnsi="Garamond"/>
                <w:i/>
                <w:color w:val="000000"/>
                <w:sz w:val="20"/>
                <w:szCs w:val="20"/>
              </w:rPr>
              <w:t xml:space="preserve">the </w:t>
            </w:r>
            <w:r w:rsidR="00C72E7D">
              <w:rPr>
                <w:rFonts w:ascii="Garamond" w:hAnsi="Garamond"/>
                <w:i/>
                <w:color w:val="000000"/>
                <w:sz w:val="20"/>
                <w:szCs w:val="20"/>
              </w:rPr>
              <w:t>establishment</w:t>
            </w:r>
            <w:r w:rsidRPr="00230E99">
              <w:rPr>
                <w:rFonts w:ascii="Garamond" w:hAnsi="Garamond"/>
                <w:i/>
                <w:color w:val="000000"/>
                <w:sz w:val="20"/>
                <w:szCs w:val="20"/>
              </w:rPr>
              <w:t xml:space="preserve"> of clubs</w:t>
            </w:r>
          </w:p>
          <w:p w14:paraId="7FCFEE9A" w14:textId="77777777" w:rsidR="00F67C1F" w:rsidRPr="00230E99" w:rsidRDefault="00F67C1F" w:rsidP="00E376CA">
            <w:pPr>
              <w:widowControl w:val="0"/>
              <w:autoSpaceDE w:val="0"/>
              <w:autoSpaceDN w:val="0"/>
              <w:adjustRightInd w:val="0"/>
              <w:spacing w:line="276" w:lineRule="auto"/>
              <w:rPr>
                <w:rFonts w:ascii="Garamond" w:hAnsi="Garamond"/>
                <w:i/>
                <w:color w:val="000000"/>
                <w:sz w:val="20"/>
                <w:szCs w:val="20"/>
              </w:rPr>
            </w:pPr>
          </w:p>
          <w:p w14:paraId="6701928A" w14:textId="47D40195" w:rsidR="00F67C1F" w:rsidRPr="00230E99" w:rsidRDefault="00F67C1F" w:rsidP="00E376CA">
            <w:pPr>
              <w:pStyle w:val="ListParagraph"/>
              <w:widowControl w:val="0"/>
              <w:numPr>
                <w:ilvl w:val="0"/>
                <w:numId w:val="29"/>
              </w:numPr>
              <w:autoSpaceDE w:val="0"/>
              <w:autoSpaceDN w:val="0"/>
              <w:adjustRightInd w:val="0"/>
              <w:spacing w:line="276" w:lineRule="auto"/>
              <w:ind w:left="360"/>
              <w:rPr>
                <w:rFonts w:ascii="Garamond" w:hAnsi="Garamond"/>
                <w:b/>
                <w:i/>
                <w:color w:val="000000"/>
                <w:sz w:val="20"/>
                <w:szCs w:val="20"/>
              </w:rPr>
            </w:pPr>
            <w:r w:rsidRPr="00230E99">
              <w:rPr>
                <w:rFonts w:ascii="Garamond" w:hAnsi="Garamond"/>
                <w:b/>
                <w:bCs/>
                <w:i/>
                <w:color w:val="000000"/>
                <w:sz w:val="20"/>
                <w:szCs w:val="20"/>
              </w:rPr>
              <w:t xml:space="preserve">2011- Monitoring and Evaluation </w:t>
            </w:r>
            <w:r w:rsidRPr="00230E99">
              <w:rPr>
                <w:rFonts w:ascii="Garamond" w:hAnsi="Garamond"/>
                <w:i/>
                <w:color w:val="000000"/>
                <w:sz w:val="20"/>
                <w:szCs w:val="20"/>
              </w:rPr>
              <w:t xml:space="preserve">(6 weeks) Design of final impact studies and collation of evaluation information </w:t>
            </w:r>
            <w:r w:rsidR="0040616C">
              <w:rPr>
                <w:rFonts w:ascii="Garamond" w:hAnsi="Garamond"/>
                <w:i/>
                <w:color w:val="000000"/>
                <w:sz w:val="20"/>
                <w:szCs w:val="20"/>
              </w:rPr>
              <w:t>before</w:t>
            </w:r>
            <w:r w:rsidRPr="00230E99">
              <w:rPr>
                <w:rFonts w:ascii="Garamond" w:hAnsi="Garamond"/>
                <w:i/>
                <w:color w:val="000000"/>
                <w:sz w:val="20"/>
                <w:szCs w:val="20"/>
              </w:rPr>
              <w:t xml:space="preserve"> project completion. Indicators and evaluation methods </w:t>
            </w:r>
            <w:r w:rsidR="0040616C">
              <w:rPr>
                <w:rFonts w:ascii="Garamond" w:hAnsi="Garamond"/>
                <w:i/>
                <w:color w:val="000000"/>
                <w:sz w:val="20"/>
                <w:szCs w:val="20"/>
              </w:rPr>
              <w:t>were</w:t>
            </w:r>
            <w:r w:rsidRPr="00230E99">
              <w:rPr>
                <w:rFonts w:ascii="Garamond" w:hAnsi="Garamond"/>
                <w:i/>
                <w:color w:val="000000"/>
                <w:sz w:val="20"/>
                <w:szCs w:val="20"/>
              </w:rPr>
              <w:t xml:space="preserve"> developed to</w:t>
            </w:r>
            <w:r w:rsidRPr="00230E99">
              <w:rPr>
                <w:rFonts w:ascii="Garamond" w:hAnsi="Garamond"/>
                <w:i/>
                <w:color w:val="000000"/>
                <w:sz w:val="20"/>
                <w:szCs w:val="20"/>
              </w:rPr>
              <w:br/>
              <w:t>assess outcomes of Health risk behaviours. In Empowering Young people in managing Health risks Project.</w:t>
            </w:r>
            <w:r w:rsidRPr="00230E99">
              <w:rPr>
                <w:rFonts w:ascii="Garamond" w:hAnsi="Garamond"/>
                <w:b/>
                <w:i/>
                <w:color w:val="000000"/>
                <w:sz w:val="20"/>
                <w:szCs w:val="20"/>
              </w:rPr>
              <w:t xml:space="preserve"> </w:t>
            </w:r>
          </w:p>
          <w:p w14:paraId="425F9711" w14:textId="77777777" w:rsidR="00F67C1F" w:rsidRPr="00230E99" w:rsidRDefault="00F67C1F" w:rsidP="00E376CA">
            <w:pPr>
              <w:widowControl w:val="0"/>
              <w:autoSpaceDE w:val="0"/>
              <w:autoSpaceDN w:val="0"/>
              <w:adjustRightInd w:val="0"/>
              <w:spacing w:line="276" w:lineRule="auto"/>
              <w:rPr>
                <w:rFonts w:ascii="Garamond" w:hAnsi="Garamond"/>
                <w:b/>
                <w:i/>
                <w:color w:val="000000"/>
                <w:sz w:val="20"/>
                <w:szCs w:val="20"/>
              </w:rPr>
            </w:pPr>
          </w:p>
          <w:p w14:paraId="68334655" w14:textId="5FD3DBED" w:rsidR="00F67C1F" w:rsidRPr="00230E99" w:rsidRDefault="00F67C1F" w:rsidP="00E376CA">
            <w:pPr>
              <w:pStyle w:val="ListParagraph"/>
              <w:widowControl w:val="0"/>
              <w:numPr>
                <w:ilvl w:val="0"/>
                <w:numId w:val="29"/>
              </w:numPr>
              <w:autoSpaceDE w:val="0"/>
              <w:autoSpaceDN w:val="0"/>
              <w:adjustRightInd w:val="0"/>
              <w:spacing w:line="276" w:lineRule="auto"/>
              <w:ind w:left="360"/>
              <w:rPr>
                <w:rFonts w:ascii="Garamond" w:hAnsi="Garamond"/>
                <w:i/>
                <w:color w:val="000000"/>
                <w:sz w:val="20"/>
                <w:szCs w:val="20"/>
              </w:rPr>
            </w:pPr>
            <w:r w:rsidRPr="00230E99">
              <w:rPr>
                <w:rFonts w:ascii="Garamond" w:hAnsi="Garamond"/>
                <w:b/>
                <w:bCs/>
                <w:i/>
                <w:color w:val="000000"/>
                <w:sz w:val="20"/>
                <w:szCs w:val="20"/>
              </w:rPr>
              <w:t xml:space="preserve">2012- M&amp;E assistant </w:t>
            </w:r>
            <w:r w:rsidRPr="00230E99">
              <w:rPr>
                <w:rFonts w:ascii="Garamond" w:hAnsi="Garamond"/>
                <w:i/>
                <w:color w:val="000000"/>
                <w:sz w:val="20"/>
                <w:szCs w:val="20"/>
              </w:rPr>
              <w:t xml:space="preserve">(5 </w:t>
            </w:r>
            <w:r w:rsidR="008333CE" w:rsidRPr="00230E99">
              <w:rPr>
                <w:rFonts w:ascii="Garamond" w:hAnsi="Garamond"/>
                <w:i/>
                <w:color w:val="000000"/>
                <w:sz w:val="20"/>
                <w:szCs w:val="20"/>
              </w:rPr>
              <w:t>days)</w:t>
            </w:r>
            <w:r w:rsidRPr="00230E99">
              <w:rPr>
                <w:rFonts w:ascii="Garamond" w:hAnsi="Garamond"/>
                <w:i/>
                <w:color w:val="000000"/>
                <w:sz w:val="20"/>
                <w:szCs w:val="20"/>
              </w:rPr>
              <w:t xml:space="preserve"> conducting analysis (SPSS) and documenting the </w:t>
            </w:r>
            <w:r w:rsidR="00D32BBD" w:rsidRPr="00230E99">
              <w:rPr>
                <w:rFonts w:ascii="Garamond" w:hAnsi="Garamond"/>
                <w:i/>
                <w:color w:val="000000"/>
                <w:sz w:val="20"/>
                <w:szCs w:val="20"/>
              </w:rPr>
              <w:t>4,000-household</w:t>
            </w:r>
            <w:r w:rsidRPr="00230E99">
              <w:rPr>
                <w:rFonts w:ascii="Garamond" w:hAnsi="Garamond"/>
                <w:i/>
                <w:color w:val="000000"/>
                <w:sz w:val="20"/>
                <w:szCs w:val="20"/>
              </w:rPr>
              <w:t xml:space="preserve"> baseline survey for Elimination of </w:t>
            </w:r>
            <w:r w:rsidR="0040616C">
              <w:rPr>
                <w:rFonts w:ascii="Garamond" w:hAnsi="Garamond"/>
                <w:i/>
                <w:color w:val="000000"/>
                <w:sz w:val="20"/>
                <w:szCs w:val="20"/>
              </w:rPr>
              <w:t>Child</w:t>
            </w:r>
            <w:r w:rsidRPr="00230E99">
              <w:rPr>
                <w:rFonts w:ascii="Garamond" w:hAnsi="Garamond"/>
                <w:i/>
                <w:color w:val="000000"/>
                <w:sz w:val="20"/>
                <w:szCs w:val="20"/>
              </w:rPr>
              <w:t xml:space="preserve"> Labour in Tobacco Growing Foundation (ECLT) </w:t>
            </w:r>
            <w:r w:rsidRPr="00230E99">
              <w:rPr>
                <w:rFonts w:ascii="Garamond" w:hAnsi="Garamond"/>
                <w:i/>
                <w:iCs/>
                <w:color w:val="000000"/>
                <w:sz w:val="20"/>
                <w:szCs w:val="20"/>
              </w:rPr>
              <w:t xml:space="preserve">Child Labour Elimination Actions for Real Change (CLEAR) Security Trust Fund </w:t>
            </w:r>
            <w:r w:rsidRPr="00230E99">
              <w:rPr>
                <w:rFonts w:ascii="Garamond" w:hAnsi="Garamond"/>
                <w:i/>
                <w:color w:val="000000"/>
                <w:sz w:val="20"/>
                <w:szCs w:val="20"/>
              </w:rPr>
              <w:t xml:space="preserve">and providing other </w:t>
            </w:r>
            <w:r w:rsidRPr="00230E99">
              <w:rPr>
                <w:rFonts w:ascii="Garamond" w:hAnsi="Garamond"/>
                <w:i/>
                <w:iCs/>
                <w:color w:val="000000"/>
                <w:sz w:val="20"/>
                <w:szCs w:val="20"/>
              </w:rPr>
              <w:t>ad hoc</w:t>
            </w:r>
            <w:r w:rsidRPr="00230E99">
              <w:rPr>
                <w:rFonts w:ascii="Garamond" w:hAnsi="Garamond"/>
                <w:i/>
                <w:color w:val="000000"/>
                <w:sz w:val="20"/>
                <w:szCs w:val="20"/>
              </w:rPr>
              <w:t xml:space="preserve"> M&amp;E advice to Enumerators. Partnered with SAVE, Total Land Care (TLC) and CRECCOM</w:t>
            </w:r>
          </w:p>
          <w:p w14:paraId="121E1EF2" w14:textId="77777777" w:rsidR="00F67C1F" w:rsidRPr="00230E99" w:rsidRDefault="00F67C1F" w:rsidP="00E376CA">
            <w:pPr>
              <w:widowControl w:val="0"/>
              <w:autoSpaceDE w:val="0"/>
              <w:autoSpaceDN w:val="0"/>
              <w:adjustRightInd w:val="0"/>
              <w:spacing w:line="276" w:lineRule="auto"/>
              <w:rPr>
                <w:rFonts w:ascii="Garamond" w:hAnsi="Garamond"/>
                <w:i/>
                <w:color w:val="000000"/>
                <w:sz w:val="20"/>
                <w:szCs w:val="20"/>
              </w:rPr>
            </w:pPr>
          </w:p>
          <w:p w14:paraId="2895EB41" w14:textId="385F840D" w:rsidR="00F67C1F" w:rsidRPr="00230E99" w:rsidRDefault="00F67C1F" w:rsidP="00E376CA">
            <w:pPr>
              <w:pStyle w:val="NormalWeb"/>
              <w:numPr>
                <w:ilvl w:val="0"/>
                <w:numId w:val="29"/>
              </w:numPr>
              <w:spacing w:before="0" w:beforeAutospacing="0" w:line="276" w:lineRule="auto"/>
              <w:ind w:left="360"/>
              <w:rPr>
                <w:rFonts w:ascii="Garamond" w:eastAsia="SimSun-ExtB" w:hAnsi="Garamond"/>
                <w:bCs/>
                <w:i/>
                <w:iCs/>
                <w:color w:val="000000"/>
                <w:sz w:val="20"/>
                <w:szCs w:val="20"/>
              </w:rPr>
            </w:pPr>
            <w:r w:rsidRPr="00230E99">
              <w:rPr>
                <w:rFonts w:ascii="Garamond" w:eastAsia="SimSun-ExtB" w:hAnsi="Garamond"/>
                <w:b/>
                <w:bCs/>
                <w:i/>
                <w:iCs/>
                <w:color w:val="000000"/>
                <w:sz w:val="20"/>
                <w:szCs w:val="20"/>
              </w:rPr>
              <w:t>2010-</w:t>
            </w:r>
            <w:r w:rsidRPr="00230E99">
              <w:rPr>
                <w:rFonts w:ascii="Garamond" w:eastAsia="SimSun-ExtB" w:hAnsi="Garamond"/>
                <w:bCs/>
                <w:i/>
                <w:iCs/>
                <w:color w:val="000000"/>
                <w:sz w:val="20"/>
                <w:szCs w:val="20"/>
              </w:rPr>
              <w:t xml:space="preserve"> Participated in the facilitation of a survey on </w:t>
            </w:r>
            <w:r w:rsidR="0040616C">
              <w:rPr>
                <w:rFonts w:ascii="Garamond" w:eastAsia="SimSun-ExtB" w:hAnsi="Garamond"/>
                <w:bCs/>
                <w:i/>
                <w:iCs/>
                <w:color w:val="000000"/>
                <w:sz w:val="20"/>
                <w:szCs w:val="20"/>
              </w:rPr>
              <w:t xml:space="preserve">the </w:t>
            </w:r>
            <w:r w:rsidRPr="00230E99">
              <w:rPr>
                <w:rFonts w:ascii="Garamond" w:eastAsia="SimSun-ExtB" w:hAnsi="Garamond"/>
                <w:bCs/>
                <w:i/>
                <w:iCs/>
                <w:color w:val="000000"/>
                <w:sz w:val="20"/>
                <w:szCs w:val="20"/>
              </w:rPr>
              <w:t>Food Security situation in Karonga District-commissioned by MEJN</w:t>
            </w:r>
          </w:p>
          <w:p w14:paraId="1A6EDF14" w14:textId="2C687284" w:rsidR="00F67C1F" w:rsidRPr="00230E99" w:rsidRDefault="00F67C1F" w:rsidP="00E376CA">
            <w:pPr>
              <w:pStyle w:val="NormalWeb"/>
              <w:numPr>
                <w:ilvl w:val="0"/>
                <w:numId w:val="29"/>
              </w:numPr>
              <w:spacing w:before="0" w:beforeAutospacing="0" w:line="276" w:lineRule="auto"/>
              <w:ind w:left="360"/>
              <w:rPr>
                <w:rFonts w:ascii="Garamond" w:eastAsia="SimSun-ExtB" w:hAnsi="Garamond"/>
                <w:bCs/>
                <w:i/>
                <w:iCs/>
                <w:color w:val="000000"/>
                <w:sz w:val="20"/>
                <w:szCs w:val="20"/>
              </w:rPr>
            </w:pPr>
            <w:r w:rsidRPr="00230E99">
              <w:rPr>
                <w:rFonts w:ascii="Garamond" w:eastAsia="SimSun-ExtB" w:hAnsi="Garamond"/>
                <w:b/>
                <w:bCs/>
                <w:i/>
                <w:iCs/>
                <w:color w:val="000000"/>
                <w:sz w:val="20"/>
                <w:szCs w:val="20"/>
              </w:rPr>
              <w:t>2010-</w:t>
            </w:r>
            <w:r w:rsidRPr="00230E99">
              <w:rPr>
                <w:rFonts w:ascii="Garamond" w:eastAsia="SimSun-ExtB" w:hAnsi="Garamond"/>
                <w:bCs/>
                <w:i/>
                <w:iCs/>
                <w:color w:val="000000"/>
                <w:sz w:val="20"/>
                <w:szCs w:val="20"/>
              </w:rPr>
              <w:t xml:space="preserve"> Participated in a Longitudinal Study of </w:t>
            </w:r>
            <w:r w:rsidR="0079205A">
              <w:rPr>
                <w:rFonts w:ascii="Garamond" w:eastAsia="SimSun-ExtB" w:hAnsi="Garamond"/>
                <w:bCs/>
                <w:i/>
                <w:iCs/>
                <w:color w:val="000000"/>
                <w:sz w:val="20"/>
                <w:szCs w:val="20"/>
              </w:rPr>
              <w:t xml:space="preserve">the </w:t>
            </w:r>
            <w:r w:rsidRPr="00230E99">
              <w:rPr>
                <w:rFonts w:ascii="Garamond" w:eastAsia="SimSun-ExtB" w:hAnsi="Garamond"/>
                <w:bCs/>
                <w:i/>
                <w:iCs/>
                <w:color w:val="000000"/>
                <w:sz w:val="20"/>
                <w:szCs w:val="20"/>
              </w:rPr>
              <w:t xml:space="preserve">Impact of Education Interventions on Marginalised Children commissioned by CSR in Kasungu district </w:t>
            </w:r>
            <w:r w:rsidRPr="00230E99">
              <w:rPr>
                <w:rFonts w:ascii="Garamond" w:eastAsia="SimSun-ExtB" w:hAnsi="Garamond"/>
                <w:b/>
                <w:bCs/>
                <w:i/>
                <w:iCs/>
                <w:color w:val="000000"/>
                <w:sz w:val="20"/>
                <w:szCs w:val="20"/>
              </w:rPr>
              <w:t xml:space="preserve"> </w:t>
            </w:r>
          </w:p>
          <w:p w14:paraId="2A70BA2A" w14:textId="77777777" w:rsidR="00F67C1F" w:rsidRPr="00230E99" w:rsidRDefault="00F67C1F" w:rsidP="00D32BBD">
            <w:pPr>
              <w:pStyle w:val="NormalWeb"/>
              <w:numPr>
                <w:ilvl w:val="0"/>
                <w:numId w:val="29"/>
              </w:numPr>
              <w:spacing w:before="0" w:beforeAutospacing="0" w:after="0" w:afterAutospacing="0" w:line="276" w:lineRule="auto"/>
              <w:ind w:left="360"/>
              <w:rPr>
                <w:rFonts w:ascii="Garamond" w:eastAsia="SimSun-ExtB" w:hAnsi="Garamond"/>
                <w:b/>
                <w:bCs/>
                <w:i/>
                <w:iCs/>
                <w:color w:val="000000"/>
                <w:sz w:val="20"/>
                <w:szCs w:val="20"/>
              </w:rPr>
            </w:pPr>
            <w:r w:rsidRPr="00230E99">
              <w:rPr>
                <w:rFonts w:ascii="Garamond" w:eastAsia="SimSun-ExtB" w:hAnsi="Garamond"/>
                <w:b/>
                <w:bCs/>
                <w:i/>
                <w:iCs/>
                <w:color w:val="000000"/>
                <w:sz w:val="20"/>
                <w:szCs w:val="20"/>
              </w:rPr>
              <w:t>2009</w:t>
            </w:r>
            <w:r w:rsidRPr="00230E99">
              <w:rPr>
                <w:rFonts w:ascii="Garamond" w:eastAsia="SimSun-ExtB" w:hAnsi="Garamond"/>
                <w:bCs/>
                <w:i/>
                <w:iCs/>
                <w:color w:val="000000"/>
                <w:sz w:val="20"/>
                <w:szCs w:val="20"/>
              </w:rPr>
              <w:t xml:space="preserve"> -Assisted in the facilitation of a Survey on the Analysis of Civil Society Approaches and Strategies in Conducting Evidence-Based Advocacy</w:t>
            </w:r>
          </w:p>
          <w:p w14:paraId="41A2A411" w14:textId="77777777" w:rsidR="00F67C1F" w:rsidRPr="00230E99" w:rsidRDefault="008333CE" w:rsidP="00D32BBD">
            <w:pPr>
              <w:rPr>
                <w:rFonts w:ascii="Garamond" w:eastAsia="SimSun-ExtB" w:hAnsi="Garamond"/>
                <w:b/>
                <w:bCs/>
                <w:i/>
                <w:iCs/>
                <w:color w:val="000000"/>
                <w:sz w:val="20"/>
                <w:szCs w:val="20"/>
                <w:u w:val="single"/>
              </w:rPr>
            </w:pPr>
            <w:r w:rsidRPr="00230E99">
              <w:rPr>
                <w:rFonts w:ascii="Garamond" w:hAnsi="Garamond"/>
                <w:b/>
                <w:sz w:val="20"/>
                <w:szCs w:val="20"/>
                <w:u w:val="single"/>
              </w:rPr>
              <w:t>Driver’s</w:t>
            </w:r>
            <w:r w:rsidR="00F67C1F" w:rsidRPr="00230E99">
              <w:rPr>
                <w:rFonts w:ascii="Garamond" w:hAnsi="Garamond"/>
                <w:b/>
                <w:sz w:val="20"/>
                <w:szCs w:val="20"/>
                <w:u w:val="single"/>
              </w:rPr>
              <w:t xml:space="preserve"> License &amp; Passport</w:t>
            </w:r>
          </w:p>
          <w:p w14:paraId="177CEC9B" w14:textId="711108AA" w:rsidR="00F67C1F" w:rsidRPr="00230E99" w:rsidRDefault="00F67C1F" w:rsidP="009F5B69">
            <w:pPr>
              <w:pStyle w:val="ListParagraph"/>
              <w:numPr>
                <w:ilvl w:val="0"/>
                <w:numId w:val="31"/>
              </w:numPr>
              <w:rPr>
                <w:rFonts w:ascii="Garamond" w:hAnsi="Garamond"/>
                <w:sz w:val="20"/>
                <w:szCs w:val="20"/>
              </w:rPr>
            </w:pPr>
            <w:r w:rsidRPr="00230E99">
              <w:rPr>
                <w:rFonts w:ascii="Garamond" w:hAnsi="Garamond"/>
                <w:sz w:val="20"/>
                <w:szCs w:val="20"/>
              </w:rPr>
              <w:t>Valid</w:t>
            </w:r>
            <w:r w:rsidR="0079205A">
              <w:rPr>
                <w:rFonts w:ascii="Garamond" w:hAnsi="Garamond"/>
                <w:sz w:val="20"/>
                <w:szCs w:val="20"/>
              </w:rPr>
              <w:t xml:space="preserve"> class B</w:t>
            </w:r>
            <w:r w:rsidRPr="00230E99">
              <w:rPr>
                <w:rFonts w:ascii="Garamond" w:hAnsi="Garamond"/>
                <w:sz w:val="20"/>
                <w:szCs w:val="20"/>
              </w:rPr>
              <w:t xml:space="preserve"> license</w:t>
            </w:r>
          </w:p>
          <w:p w14:paraId="2E8DB447" w14:textId="77777777" w:rsidR="00F67C1F" w:rsidRPr="00230E99" w:rsidRDefault="00F67C1F" w:rsidP="009F5B69">
            <w:pPr>
              <w:pStyle w:val="ListParagraph"/>
              <w:numPr>
                <w:ilvl w:val="0"/>
                <w:numId w:val="31"/>
              </w:numPr>
              <w:rPr>
                <w:rFonts w:ascii="Garamond" w:eastAsia="SimSun-ExtB" w:hAnsi="Garamond"/>
                <w:b/>
                <w:bCs/>
                <w:i/>
                <w:iCs/>
                <w:color w:val="000000"/>
                <w:sz w:val="20"/>
                <w:szCs w:val="20"/>
              </w:rPr>
            </w:pPr>
            <w:r w:rsidRPr="00230E99">
              <w:rPr>
                <w:rFonts w:ascii="Garamond" w:hAnsi="Garamond"/>
                <w:sz w:val="20"/>
                <w:szCs w:val="20"/>
              </w:rPr>
              <w:t>Valid passport</w:t>
            </w:r>
          </w:p>
        </w:tc>
        <w:tc>
          <w:tcPr>
            <w:tcW w:w="7655" w:type="dxa"/>
            <w:gridSpan w:val="4"/>
          </w:tcPr>
          <w:p w14:paraId="0D49C397" w14:textId="77777777" w:rsidR="00F67C1F" w:rsidRPr="00230E99" w:rsidRDefault="00F67C1F" w:rsidP="00A152E2">
            <w:pPr>
              <w:jc w:val="both"/>
              <w:rPr>
                <w:rFonts w:ascii="Garamond" w:hAnsi="Garamond"/>
                <w:b/>
                <w:sz w:val="20"/>
                <w:szCs w:val="20"/>
              </w:rPr>
            </w:pPr>
            <w:r w:rsidRPr="00230E99">
              <w:rPr>
                <w:rFonts w:ascii="Garamond" w:hAnsi="Garamond"/>
                <w:b/>
                <w:sz w:val="20"/>
                <w:szCs w:val="20"/>
              </w:rPr>
              <w:lastRenderedPageBreak/>
              <w:t>CAREER HISTORY</w:t>
            </w:r>
          </w:p>
        </w:tc>
      </w:tr>
      <w:tr w:rsidR="00F67C1F" w:rsidRPr="00230E99" w14:paraId="02620281" w14:textId="77777777" w:rsidTr="009D6DDF">
        <w:trPr>
          <w:trHeight w:val="645"/>
        </w:trPr>
        <w:tc>
          <w:tcPr>
            <w:tcW w:w="4111" w:type="dxa"/>
            <w:vMerge/>
          </w:tcPr>
          <w:p w14:paraId="15FD70EB" w14:textId="77777777" w:rsidR="00F67C1F" w:rsidRPr="00230E99" w:rsidRDefault="00F67C1F" w:rsidP="009F5B69">
            <w:pPr>
              <w:pStyle w:val="ListParagraph"/>
              <w:numPr>
                <w:ilvl w:val="0"/>
                <w:numId w:val="31"/>
              </w:numPr>
              <w:rPr>
                <w:rFonts w:ascii="Garamond" w:hAnsi="Garamond"/>
                <w:iCs/>
                <w:sz w:val="20"/>
                <w:szCs w:val="20"/>
              </w:rPr>
            </w:pPr>
          </w:p>
        </w:tc>
        <w:tc>
          <w:tcPr>
            <w:tcW w:w="7655" w:type="dxa"/>
            <w:gridSpan w:val="4"/>
          </w:tcPr>
          <w:p w14:paraId="36E19275" w14:textId="77777777" w:rsidR="00F67C1F" w:rsidRPr="00230E99" w:rsidRDefault="00F67C1F" w:rsidP="00A152E2">
            <w:pPr>
              <w:widowControl w:val="0"/>
              <w:autoSpaceDE w:val="0"/>
              <w:autoSpaceDN w:val="0"/>
              <w:adjustRightInd w:val="0"/>
              <w:jc w:val="both"/>
              <w:rPr>
                <w:rFonts w:ascii="Garamond" w:hAnsi="Garamond"/>
                <w:color w:val="000000"/>
                <w:sz w:val="20"/>
                <w:szCs w:val="20"/>
              </w:rPr>
            </w:pPr>
            <w:r w:rsidRPr="00230E99">
              <w:rPr>
                <w:rFonts w:ascii="Garamond" w:hAnsi="Garamond"/>
                <w:b/>
                <w:bCs/>
                <w:i/>
                <w:iCs/>
                <w:color w:val="000000"/>
                <w:spacing w:val="2"/>
                <w:sz w:val="20"/>
                <w:szCs w:val="20"/>
              </w:rPr>
              <w:t>Livingstonia Synod Health Department LSHD- Mzuzu</w:t>
            </w:r>
          </w:p>
          <w:p w14:paraId="06BC56FE" w14:textId="3BE28162" w:rsidR="00F67C1F" w:rsidRPr="00230E99" w:rsidRDefault="00AA0E08" w:rsidP="00AA0E08">
            <w:pPr>
              <w:widowControl w:val="0"/>
              <w:tabs>
                <w:tab w:val="left" w:pos="2440"/>
              </w:tabs>
              <w:autoSpaceDE w:val="0"/>
              <w:autoSpaceDN w:val="0"/>
              <w:adjustRightInd w:val="0"/>
              <w:spacing w:before="15"/>
              <w:rPr>
                <w:rFonts w:ascii="Garamond" w:hAnsi="Garamond"/>
                <w:b/>
                <w:sz w:val="20"/>
                <w:szCs w:val="20"/>
              </w:rPr>
            </w:pPr>
            <w:r>
              <w:rPr>
                <w:rFonts w:ascii="Garamond" w:hAnsi="Garamond"/>
                <w:b/>
                <w:color w:val="000000"/>
                <w:sz w:val="20"/>
                <w:szCs w:val="20"/>
              </w:rPr>
              <w:t xml:space="preserve">PROGRAMS </w:t>
            </w:r>
            <w:r w:rsidR="00F67C1F" w:rsidRPr="00230E99">
              <w:rPr>
                <w:rFonts w:ascii="Garamond" w:hAnsi="Garamond"/>
                <w:b/>
                <w:color w:val="000000"/>
                <w:sz w:val="20"/>
                <w:szCs w:val="20"/>
              </w:rPr>
              <w:t xml:space="preserve">MONITORING AND EVALUATION MANAGER -PROGRAMMES UNIT- December </w:t>
            </w:r>
            <w:r w:rsidR="00D32BBD" w:rsidRPr="00230E99">
              <w:rPr>
                <w:rFonts w:ascii="Garamond" w:hAnsi="Garamond"/>
                <w:b/>
                <w:color w:val="000000"/>
                <w:spacing w:val="3"/>
                <w:sz w:val="20"/>
                <w:szCs w:val="20"/>
              </w:rPr>
              <w:t>2</w:t>
            </w:r>
            <w:r w:rsidR="00D32BBD" w:rsidRPr="00230E99">
              <w:rPr>
                <w:rFonts w:ascii="Garamond" w:hAnsi="Garamond"/>
                <w:b/>
                <w:color w:val="000000"/>
                <w:spacing w:val="1"/>
                <w:sz w:val="20"/>
                <w:szCs w:val="20"/>
              </w:rPr>
              <w:t>0</w:t>
            </w:r>
            <w:r w:rsidR="00D32BBD" w:rsidRPr="00230E99">
              <w:rPr>
                <w:rFonts w:ascii="Garamond" w:hAnsi="Garamond"/>
                <w:b/>
                <w:color w:val="000000"/>
                <w:spacing w:val="3"/>
                <w:sz w:val="20"/>
                <w:szCs w:val="20"/>
              </w:rPr>
              <w:t>18</w:t>
            </w:r>
            <w:r w:rsidR="00D32BBD" w:rsidRPr="00230E99">
              <w:rPr>
                <w:rFonts w:ascii="Garamond" w:hAnsi="Garamond"/>
                <w:b/>
                <w:color w:val="000000"/>
                <w:sz w:val="20"/>
                <w:szCs w:val="20"/>
              </w:rPr>
              <w:t xml:space="preserve"> present</w:t>
            </w:r>
          </w:p>
        </w:tc>
      </w:tr>
      <w:tr w:rsidR="00F67C1F" w:rsidRPr="00230E99" w14:paraId="05B07D60" w14:textId="77777777" w:rsidTr="009D6DDF">
        <w:tc>
          <w:tcPr>
            <w:tcW w:w="4111" w:type="dxa"/>
            <w:vMerge/>
          </w:tcPr>
          <w:p w14:paraId="0506B322" w14:textId="77777777" w:rsidR="00F67C1F" w:rsidRPr="00230E99" w:rsidRDefault="00F67C1F" w:rsidP="009F5B69">
            <w:pPr>
              <w:pStyle w:val="ListParagraph"/>
              <w:numPr>
                <w:ilvl w:val="0"/>
                <w:numId w:val="31"/>
              </w:numPr>
              <w:rPr>
                <w:rFonts w:ascii="Garamond" w:hAnsi="Garamond"/>
                <w:sz w:val="20"/>
                <w:szCs w:val="20"/>
              </w:rPr>
            </w:pPr>
          </w:p>
        </w:tc>
        <w:tc>
          <w:tcPr>
            <w:tcW w:w="7655" w:type="dxa"/>
            <w:gridSpan w:val="4"/>
          </w:tcPr>
          <w:p w14:paraId="6D12CF88" w14:textId="77777777" w:rsidR="00F67C1F" w:rsidRPr="00230E99" w:rsidRDefault="00F67C1F" w:rsidP="00A152E2">
            <w:pPr>
              <w:autoSpaceDE w:val="0"/>
              <w:autoSpaceDN w:val="0"/>
              <w:adjustRightInd w:val="0"/>
              <w:jc w:val="both"/>
              <w:rPr>
                <w:rFonts w:ascii="Garamond" w:hAnsi="Garamond"/>
                <w:sz w:val="20"/>
                <w:szCs w:val="20"/>
              </w:rPr>
            </w:pPr>
            <w:r w:rsidRPr="00230E99">
              <w:rPr>
                <w:rFonts w:ascii="Garamond" w:hAnsi="Garamond"/>
                <w:b/>
                <w:sz w:val="20"/>
                <w:szCs w:val="20"/>
              </w:rPr>
              <w:t>DUTIES AND RESPONSIBILITIES</w:t>
            </w:r>
          </w:p>
        </w:tc>
      </w:tr>
      <w:tr w:rsidR="00F67C1F" w:rsidRPr="00230E99" w14:paraId="16CFC6C2" w14:textId="77777777" w:rsidTr="009D6DDF">
        <w:tc>
          <w:tcPr>
            <w:tcW w:w="4111" w:type="dxa"/>
            <w:vMerge/>
          </w:tcPr>
          <w:p w14:paraId="5EC6827F" w14:textId="77777777" w:rsidR="00F67C1F" w:rsidRPr="00230E99" w:rsidRDefault="00F67C1F" w:rsidP="009F5B69">
            <w:pPr>
              <w:pStyle w:val="ListParagraph"/>
              <w:numPr>
                <w:ilvl w:val="0"/>
                <w:numId w:val="31"/>
              </w:numPr>
              <w:rPr>
                <w:rFonts w:ascii="Garamond" w:hAnsi="Garamond"/>
                <w:sz w:val="20"/>
                <w:szCs w:val="20"/>
              </w:rPr>
            </w:pPr>
          </w:p>
        </w:tc>
        <w:tc>
          <w:tcPr>
            <w:tcW w:w="7655" w:type="dxa"/>
            <w:gridSpan w:val="4"/>
          </w:tcPr>
          <w:p w14:paraId="00892BF1" w14:textId="77777777" w:rsidR="00F67C1F" w:rsidRPr="00230E99" w:rsidRDefault="00F67C1F" w:rsidP="00A152E2">
            <w:pPr>
              <w:autoSpaceDE w:val="0"/>
              <w:autoSpaceDN w:val="0"/>
              <w:adjustRightInd w:val="0"/>
              <w:jc w:val="both"/>
              <w:rPr>
                <w:rFonts w:ascii="Garamond" w:hAnsi="Garamond"/>
                <w:b/>
                <w:sz w:val="20"/>
                <w:szCs w:val="20"/>
              </w:rPr>
            </w:pPr>
            <w:r w:rsidRPr="00230E99">
              <w:rPr>
                <w:rFonts w:ascii="Garamond" w:hAnsi="Garamond"/>
                <w:b/>
                <w:sz w:val="20"/>
                <w:szCs w:val="20"/>
              </w:rPr>
              <w:t>1-Planning/Development (30%)</w:t>
            </w:r>
          </w:p>
          <w:p w14:paraId="29675BF3" w14:textId="31C56723" w:rsidR="00F67C1F" w:rsidRPr="00230E99" w:rsidRDefault="00F67C1F" w:rsidP="0074156F">
            <w:pPr>
              <w:pStyle w:val="ListParagraph"/>
              <w:numPr>
                <w:ilvl w:val="0"/>
                <w:numId w:val="3"/>
              </w:numPr>
              <w:autoSpaceDE w:val="0"/>
              <w:autoSpaceDN w:val="0"/>
              <w:adjustRightInd w:val="0"/>
              <w:jc w:val="both"/>
              <w:rPr>
                <w:rFonts w:ascii="Garamond" w:hAnsi="Garamond"/>
                <w:sz w:val="20"/>
                <w:szCs w:val="20"/>
              </w:rPr>
            </w:pPr>
            <w:r w:rsidRPr="00230E99">
              <w:rPr>
                <w:rFonts w:ascii="Garamond" w:hAnsi="Garamond"/>
                <w:sz w:val="20"/>
                <w:szCs w:val="20"/>
              </w:rPr>
              <w:t xml:space="preserve">Designed, </w:t>
            </w:r>
            <w:r w:rsidR="0040616C">
              <w:rPr>
                <w:rFonts w:ascii="Garamond" w:hAnsi="Garamond"/>
                <w:sz w:val="20"/>
                <w:szCs w:val="20"/>
              </w:rPr>
              <w:t>led</w:t>
            </w:r>
            <w:r w:rsidRPr="00230E99">
              <w:rPr>
                <w:rFonts w:ascii="Garamond" w:hAnsi="Garamond"/>
                <w:sz w:val="20"/>
                <w:szCs w:val="20"/>
              </w:rPr>
              <w:t xml:space="preserve"> and managed participatory processes to establish and sustain LSHD and </w:t>
            </w:r>
            <w:r w:rsidR="00C72E7D" w:rsidRPr="00230E99">
              <w:rPr>
                <w:rFonts w:ascii="Garamond" w:hAnsi="Garamond"/>
                <w:sz w:val="20"/>
                <w:szCs w:val="20"/>
              </w:rPr>
              <w:t>H</w:t>
            </w:r>
            <w:r w:rsidR="00C72E7D">
              <w:rPr>
                <w:rFonts w:ascii="Garamond" w:hAnsi="Garamond"/>
                <w:sz w:val="20"/>
                <w:szCs w:val="20"/>
              </w:rPr>
              <w:t xml:space="preserve">ospital’s </w:t>
            </w:r>
            <w:r w:rsidRPr="00230E99">
              <w:rPr>
                <w:rFonts w:ascii="Garamond" w:hAnsi="Garamond"/>
                <w:sz w:val="20"/>
                <w:szCs w:val="20"/>
              </w:rPr>
              <w:t>M&amp;E systems/HMIS</w:t>
            </w:r>
          </w:p>
          <w:p w14:paraId="7D3F30DF" w14:textId="77777777" w:rsidR="00F67C1F" w:rsidRPr="00230E99" w:rsidRDefault="00F67C1F" w:rsidP="0074156F">
            <w:pPr>
              <w:pStyle w:val="ListParagraph"/>
              <w:numPr>
                <w:ilvl w:val="0"/>
                <w:numId w:val="3"/>
              </w:numPr>
              <w:autoSpaceDE w:val="0"/>
              <w:autoSpaceDN w:val="0"/>
              <w:adjustRightInd w:val="0"/>
              <w:jc w:val="both"/>
              <w:rPr>
                <w:rFonts w:ascii="Garamond" w:hAnsi="Garamond"/>
                <w:sz w:val="20"/>
                <w:szCs w:val="20"/>
              </w:rPr>
            </w:pPr>
            <w:r w:rsidRPr="00230E99">
              <w:rPr>
                <w:rFonts w:ascii="Garamond" w:hAnsi="Garamond"/>
                <w:sz w:val="20"/>
                <w:szCs w:val="20"/>
              </w:rPr>
              <w:t>Participated in program design and proposal development</w:t>
            </w:r>
          </w:p>
          <w:p w14:paraId="7C42DE2C" w14:textId="54013201" w:rsidR="00F67C1F" w:rsidRPr="00230E99" w:rsidRDefault="00F67C1F" w:rsidP="0074156F">
            <w:pPr>
              <w:pStyle w:val="ListParagraph"/>
              <w:numPr>
                <w:ilvl w:val="0"/>
                <w:numId w:val="3"/>
              </w:numPr>
              <w:autoSpaceDE w:val="0"/>
              <w:autoSpaceDN w:val="0"/>
              <w:adjustRightInd w:val="0"/>
              <w:jc w:val="both"/>
              <w:rPr>
                <w:rFonts w:ascii="Garamond" w:hAnsi="Garamond"/>
                <w:sz w:val="20"/>
                <w:szCs w:val="20"/>
              </w:rPr>
            </w:pPr>
            <w:r w:rsidRPr="00230E99">
              <w:rPr>
                <w:rFonts w:ascii="Garamond" w:hAnsi="Garamond"/>
                <w:sz w:val="20"/>
                <w:szCs w:val="20"/>
              </w:rPr>
              <w:t xml:space="preserve">Designed, </w:t>
            </w:r>
            <w:r w:rsidR="005C2638">
              <w:rPr>
                <w:rFonts w:ascii="Garamond" w:hAnsi="Garamond"/>
                <w:sz w:val="20"/>
                <w:szCs w:val="20"/>
              </w:rPr>
              <w:t>led</w:t>
            </w:r>
            <w:r w:rsidRPr="00230E99">
              <w:rPr>
                <w:rFonts w:ascii="Garamond" w:hAnsi="Garamond"/>
                <w:sz w:val="20"/>
                <w:szCs w:val="20"/>
              </w:rPr>
              <w:t xml:space="preserve"> and </w:t>
            </w:r>
            <w:r w:rsidR="00EE744E">
              <w:rPr>
                <w:rFonts w:ascii="Garamond" w:hAnsi="Garamond"/>
                <w:sz w:val="20"/>
                <w:szCs w:val="20"/>
              </w:rPr>
              <w:t>managed</w:t>
            </w:r>
            <w:r w:rsidRPr="00230E99">
              <w:rPr>
                <w:rFonts w:ascii="Garamond" w:hAnsi="Garamond"/>
                <w:sz w:val="20"/>
                <w:szCs w:val="20"/>
              </w:rPr>
              <w:t xml:space="preserve"> participatory data collection, analysis and reporting for LSHD M&amp;E Systems (Evaluation of department Structures, other monitoring and evaluation tools and systems</w:t>
            </w:r>
            <w:proofErr w:type="gramStart"/>
            <w:r w:rsidRPr="00230E99">
              <w:rPr>
                <w:rFonts w:ascii="Garamond" w:hAnsi="Garamond"/>
                <w:sz w:val="20"/>
                <w:szCs w:val="20"/>
              </w:rPr>
              <w:t>);</w:t>
            </w:r>
            <w:proofErr w:type="gramEnd"/>
          </w:p>
          <w:p w14:paraId="2C5229A8" w14:textId="6A401B64" w:rsidR="00F67C1F" w:rsidRPr="00230E99" w:rsidRDefault="00F67C1F" w:rsidP="0074156F">
            <w:pPr>
              <w:pStyle w:val="ListParagraph"/>
              <w:numPr>
                <w:ilvl w:val="0"/>
                <w:numId w:val="3"/>
              </w:numPr>
              <w:autoSpaceDE w:val="0"/>
              <w:autoSpaceDN w:val="0"/>
              <w:adjustRightInd w:val="0"/>
              <w:jc w:val="both"/>
              <w:rPr>
                <w:rFonts w:ascii="Garamond" w:hAnsi="Garamond"/>
                <w:sz w:val="20"/>
                <w:szCs w:val="20"/>
              </w:rPr>
            </w:pPr>
            <w:r w:rsidRPr="00230E99">
              <w:rPr>
                <w:rFonts w:ascii="Garamond" w:hAnsi="Garamond"/>
                <w:sz w:val="20"/>
                <w:szCs w:val="20"/>
              </w:rPr>
              <w:t xml:space="preserve">Designed, </w:t>
            </w:r>
            <w:r w:rsidR="0040616C">
              <w:rPr>
                <w:rFonts w:ascii="Garamond" w:hAnsi="Garamond"/>
                <w:sz w:val="20"/>
                <w:szCs w:val="20"/>
              </w:rPr>
              <w:t>coordinated</w:t>
            </w:r>
            <w:r w:rsidRPr="00230E99">
              <w:rPr>
                <w:rFonts w:ascii="Garamond" w:hAnsi="Garamond"/>
                <w:sz w:val="20"/>
                <w:szCs w:val="20"/>
              </w:rPr>
              <w:t xml:space="preserve"> and managed a cohesive training and</w:t>
            </w:r>
            <w:r w:rsidR="0040616C">
              <w:rPr>
                <w:rFonts w:ascii="Garamond" w:hAnsi="Garamond"/>
                <w:sz w:val="20"/>
                <w:szCs w:val="20"/>
              </w:rPr>
              <w:t xml:space="preserve"> capacity-building</w:t>
            </w:r>
            <w:r w:rsidRPr="00230E99">
              <w:rPr>
                <w:rFonts w:ascii="Garamond" w:hAnsi="Garamond"/>
                <w:sz w:val="20"/>
                <w:szCs w:val="20"/>
              </w:rPr>
              <w:t xml:space="preserve"> program for LSHD Hospitals and partner organization staff that transfers and enhances </w:t>
            </w:r>
            <w:r w:rsidR="0040616C">
              <w:rPr>
                <w:rFonts w:ascii="Garamond" w:hAnsi="Garamond"/>
                <w:sz w:val="20"/>
                <w:szCs w:val="20"/>
              </w:rPr>
              <w:t xml:space="preserve">the </w:t>
            </w:r>
            <w:r w:rsidRPr="00230E99">
              <w:rPr>
                <w:rFonts w:ascii="Garamond" w:hAnsi="Garamond"/>
                <w:sz w:val="20"/>
                <w:szCs w:val="20"/>
              </w:rPr>
              <w:t>capacity to design, introduce and implement appropriate M&amp;E systems</w:t>
            </w:r>
          </w:p>
          <w:p w14:paraId="6714EC9E" w14:textId="60A2A4B2" w:rsidR="00F67C1F" w:rsidRPr="00230E99" w:rsidRDefault="00F67C1F" w:rsidP="0074156F">
            <w:pPr>
              <w:pStyle w:val="ListParagraph"/>
              <w:numPr>
                <w:ilvl w:val="0"/>
                <w:numId w:val="3"/>
              </w:numPr>
              <w:autoSpaceDE w:val="0"/>
              <w:autoSpaceDN w:val="0"/>
              <w:adjustRightInd w:val="0"/>
              <w:jc w:val="both"/>
              <w:rPr>
                <w:rFonts w:ascii="Garamond" w:hAnsi="Garamond"/>
                <w:sz w:val="20"/>
                <w:szCs w:val="20"/>
              </w:rPr>
            </w:pPr>
            <w:r w:rsidRPr="00230E99">
              <w:rPr>
                <w:rFonts w:ascii="Garamond" w:hAnsi="Garamond"/>
                <w:sz w:val="20"/>
                <w:szCs w:val="20"/>
              </w:rPr>
              <w:t>Developed and participated</w:t>
            </w:r>
            <w:r w:rsidR="0040616C">
              <w:rPr>
                <w:rFonts w:ascii="Garamond" w:hAnsi="Garamond"/>
                <w:sz w:val="20"/>
                <w:szCs w:val="20"/>
              </w:rPr>
              <w:t xml:space="preserve"> </w:t>
            </w:r>
            <w:r w:rsidRPr="00230E99">
              <w:rPr>
                <w:rFonts w:ascii="Garamond" w:hAnsi="Garamond"/>
                <w:sz w:val="20"/>
                <w:szCs w:val="20"/>
              </w:rPr>
              <w:t xml:space="preserve">in </w:t>
            </w:r>
            <w:r w:rsidR="0040616C">
              <w:rPr>
                <w:rFonts w:ascii="Garamond" w:hAnsi="Garamond"/>
                <w:sz w:val="20"/>
                <w:szCs w:val="20"/>
              </w:rPr>
              <w:t xml:space="preserve">the </w:t>
            </w:r>
            <w:r w:rsidRPr="00230E99">
              <w:rPr>
                <w:rFonts w:ascii="Garamond" w:hAnsi="Garamond"/>
                <w:sz w:val="20"/>
                <w:szCs w:val="20"/>
              </w:rPr>
              <w:t>development of guidance and frameworks for LSHD procedures, policies and processes that institutionalise and sup</w:t>
            </w:r>
            <w:r w:rsidR="0040616C">
              <w:rPr>
                <w:rFonts w:ascii="Garamond" w:hAnsi="Garamond"/>
                <w:sz w:val="20"/>
                <w:szCs w:val="20"/>
              </w:rPr>
              <w:t>port high-quality</w:t>
            </w:r>
            <w:r w:rsidRPr="00230E99">
              <w:rPr>
                <w:rFonts w:ascii="Garamond" w:hAnsi="Garamond"/>
                <w:sz w:val="20"/>
                <w:szCs w:val="20"/>
              </w:rPr>
              <w:t xml:space="preserve"> Design, Monitoring, Evaluation and Reporting</w:t>
            </w:r>
          </w:p>
          <w:p w14:paraId="28C65A64" w14:textId="77777777" w:rsidR="00F67C1F" w:rsidRPr="00230E99" w:rsidRDefault="00F67C1F" w:rsidP="0074156F">
            <w:pPr>
              <w:pStyle w:val="ListParagraph"/>
              <w:numPr>
                <w:ilvl w:val="0"/>
                <w:numId w:val="3"/>
              </w:numPr>
              <w:autoSpaceDE w:val="0"/>
              <w:autoSpaceDN w:val="0"/>
              <w:adjustRightInd w:val="0"/>
              <w:jc w:val="both"/>
              <w:rPr>
                <w:rFonts w:ascii="Garamond" w:hAnsi="Garamond"/>
                <w:sz w:val="20"/>
                <w:szCs w:val="20"/>
              </w:rPr>
            </w:pPr>
            <w:r w:rsidRPr="00230E99">
              <w:rPr>
                <w:rFonts w:ascii="Garamond" w:hAnsi="Garamond"/>
                <w:sz w:val="20"/>
                <w:szCs w:val="20"/>
              </w:rPr>
              <w:t>Helped to establish M&amp;E guidance and tools for LSHD/Programmes Unit, strategic programming sectors and Health technical areas (HMIS, DQA, EMRS as well as general health management</w:t>
            </w:r>
          </w:p>
          <w:p w14:paraId="5C8684DE" w14:textId="40FB63DC" w:rsidR="00F67C1F" w:rsidRPr="00230E99" w:rsidRDefault="005C2638" w:rsidP="0074156F">
            <w:pPr>
              <w:pStyle w:val="ListParagraph"/>
              <w:numPr>
                <w:ilvl w:val="0"/>
                <w:numId w:val="3"/>
              </w:numPr>
              <w:autoSpaceDE w:val="0"/>
              <w:autoSpaceDN w:val="0"/>
              <w:adjustRightInd w:val="0"/>
              <w:jc w:val="both"/>
              <w:rPr>
                <w:rFonts w:ascii="Garamond" w:hAnsi="Garamond"/>
                <w:sz w:val="20"/>
                <w:szCs w:val="20"/>
              </w:rPr>
            </w:pPr>
            <w:r>
              <w:rPr>
                <w:rFonts w:ascii="Garamond" w:hAnsi="Garamond"/>
                <w:sz w:val="20"/>
                <w:szCs w:val="20"/>
              </w:rPr>
              <w:lastRenderedPageBreak/>
              <w:t>Led</w:t>
            </w:r>
            <w:r w:rsidR="00F67C1F" w:rsidRPr="00230E99">
              <w:rPr>
                <w:rFonts w:ascii="Garamond" w:hAnsi="Garamond"/>
                <w:sz w:val="20"/>
                <w:szCs w:val="20"/>
              </w:rPr>
              <w:t xml:space="preserve"> and supported Health Department programs, all 3Hospitals and 8 Health centres in </w:t>
            </w:r>
            <w:r w:rsidR="0040616C">
              <w:rPr>
                <w:rFonts w:ascii="Garamond" w:hAnsi="Garamond"/>
                <w:sz w:val="20"/>
                <w:szCs w:val="20"/>
              </w:rPr>
              <w:t xml:space="preserve">the </w:t>
            </w:r>
            <w:r w:rsidR="00F67C1F" w:rsidRPr="00230E99">
              <w:rPr>
                <w:rFonts w:ascii="Garamond" w:hAnsi="Garamond"/>
                <w:sz w:val="20"/>
                <w:szCs w:val="20"/>
              </w:rPr>
              <w:t xml:space="preserve">implementation of </w:t>
            </w:r>
            <w:r w:rsidR="0079205A">
              <w:rPr>
                <w:rFonts w:ascii="Garamond" w:hAnsi="Garamond"/>
                <w:sz w:val="20"/>
                <w:szCs w:val="20"/>
              </w:rPr>
              <w:t xml:space="preserve">the </w:t>
            </w:r>
            <w:r w:rsidR="00F67C1F" w:rsidRPr="00230E99">
              <w:rPr>
                <w:rFonts w:ascii="Garamond" w:hAnsi="Garamond"/>
                <w:sz w:val="20"/>
                <w:szCs w:val="20"/>
              </w:rPr>
              <w:t>Knowledge and Learning Management Strategy</w:t>
            </w:r>
          </w:p>
          <w:p w14:paraId="2FA430FC" w14:textId="77777777" w:rsidR="00F67C1F" w:rsidRPr="00230E99" w:rsidRDefault="00F67C1F" w:rsidP="00A152E2">
            <w:pPr>
              <w:autoSpaceDE w:val="0"/>
              <w:autoSpaceDN w:val="0"/>
              <w:adjustRightInd w:val="0"/>
              <w:jc w:val="both"/>
              <w:rPr>
                <w:rFonts w:ascii="Garamond" w:hAnsi="Garamond"/>
                <w:b/>
                <w:sz w:val="20"/>
                <w:szCs w:val="20"/>
              </w:rPr>
            </w:pPr>
            <w:r w:rsidRPr="00230E99">
              <w:rPr>
                <w:rFonts w:ascii="Garamond" w:hAnsi="Garamond"/>
                <w:b/>
                <w:sz w:val="20"/>
                <w:szCs w:val="20"/>
              </w:rPr>
              <w:t>2-Program Support/Technical Assistance (40%)</w:t>
            </w:r>
          </w:p>
          <w:p w14:paraId="48F80272" w14:textId="0732CA7D" w:rsidR="00F67C1F" w:rsidRPr="00230E99" w:rsidRDefault="00F67C1F" w:rsidP="0074156F">
            <w:pPr>
              <w:pStyle w:val="ListParagraph"/>
              <w:numPr>
                <w:ilvl w:val="0"/>
                <w:numId w:val="4"/>
              </w:numPr>
              <w:autoSpaceDE w:val="0"/>
              <w:autoSpaceDN w:val="0"/>
              <w:adjustRightInd w:val="0"/>
              <w:jc w:val="both"/>
              <w:rPr>
                <w:rFonts w:ascii="Garamond" w:hAnsi="Garamond"/>
                <w:sz w:val="20"/>
                <w:szCs w:val="20"/>
              </w:rPr>
            </w:pPr>
            <w:r w:rsidRPr="00230E99">
              <w:rPr>
                <w:rFonts w:ascii="Garamond" w:hAnsi="Garamond"/>
                <w:sz w:val="20"/>
                <w:szCs w:val="20"/>
              </w:rPr>
              <w:t xml:space="preserve">Assisted </w:t>
            </w:r>
            <w:r w:rsidR="005C2638">
              <w:rPr>
                <w:rFonts w:ascii="Garamond" w:hAnsi="Garamond"/>
                <w:sz w:val="20"/>
                <w:szCs w:val="20"/>
              </w:rPr>
              <w:t xml:space="preserve">the </w:t>
            </w:r>
            <w:r w:rsidRPr="00230E99">
              <w:rPr>
                <w:rFonts w:ascii="Garamond" w:hAnsi="Garamond"/>
                <w:sz w:val="20"/>
                <w:szCs w:val="20"/>
              </w:rPr>
              <w:t>Programs Unit in designing programs and projects to pursue funding for strategic programming areas through direct involvement and mentored practice</w:t>
            </w:r>
          </w:p>
          <w:p w14:paraId="6D82B384" w14:textId="794AEB08" w:rsidR="00F67C1F" w:rsidRPr="00230E99" w:rsidRDefault="00F67C1F" w:rsidP="0074156F">
            <w:pPr>
              <w:pStyle w:val="ListParagraph"/>
              <w:numPr>
                <w:ilvl w:val="0"/>
                <w:numId w:val="4"/>
              </w:numPr>
              <w:autoSpaceDE w:val="0"/>
              <w:autoSpaceDN w:val="0"/>
              <w:adjustRightInd w:val="0"/>
              <w:jc w:val="both"/>
              <w:rPr>
                <w:rFonts w:ascii="Garamond" w:hAnsi="Garamond"/>
                <w:sz w:val="20"/>
                <w:szCs w:val="20"/>
              </w:rPr>
            </w:pPr>
            <w:r w:rsidRPr="00230E99">
              <w:rPr>
                <w:rFonts w:ascii="Garamond" w:hAnsi="Garamond"/>
                <w:sz w:val="20"/>
                <w:szCs w:val="20"/>
              </w:rPr>
              <w:t xml:space="preserve">Supported LSHD Programs Unit in providing hands-on technical assistance in all aspects of Design, Monitoring and Evaluation, including development and implementation of M&amp;E systems and tools, reviewing project </w:t>
            </w:r>
            <w:r w:rsidR="0040616C">
              <w:rPr>
                <w:rFonts w:ascii="Garamond" w:hAnsi="Garamond"/>
                <w:sz w:val="20"/>
                <w:szCs w:val="20"/>
              </w:rPr>
              <w:t>proposals</w:t>
            </w:r>
            <w:r w:rsidRPr="00230E99">
              <w:rPr>
                <w:rFonts w:ascii="Garamond" w:hAnsi="Garamond"/>
                <w:sz w:val="20"/>
                <w:szCs w:val="20"/>
              </w:rPr>
              <w:t>, leading and assisting in baseline surveys, mid-term and final evaluations</w:t>
            </w:r>
          </w:p>
          <w:p w14:paraId="4A2DC291" w14:textId="77777777" w:rsidR="00F67C1F" w:rsidRPr="00230E99" w:rsidRDefault="00F67C1F" w:rsidP="00A152E2">
            <w:pPr>
              <w:autoSpaceDE w:val="0"/>
              <w:autoSpaceDN w:val="0"/>
              <w:adjustRightInd w:val="0"/>
              <w:jc w:val="both"/>
              <w:rPr>
                <w:rFonts w:ascii="Garamond" w:hAnsi="Garamond"/>
                <w:b/>
                <w:sz w:val="20"/>
                <w:szCs w:val="20"/>
              </w:rPr>
            </w:pPr>
            <w:r w:rsidRPr="00230E99">
              <w:rPr>
                <w:rFonts w:ascii="Garamond" w:hAnsi="Garamond"/>
                <w:b/>
                <w:sz w:val="20"/>
                <w:szCs w:val="20"/>
              </w:rPr>
              <w:t>3-Management (20%)</w:t>
            </w:r>
          </w:p>
          <w:p w14:paraId="588E1901" w14:textId="77777777" w:rsidR="00F67C1F" w:rsidRPr="00230E99" w:rsidRDefault="00F67C1F" w:rsidP="0074156F">
            <w:pPr>
              <w:pStyle w:val="ListParagraph"/>
              <w:numPr>
                <w:ilvl w:val="0"/>
                <w:numId w:val="5"/>
              </w:numPr>
              <w:autoSpaceDE w:val="0"/>
              <w:autoSpaceDN w:val="0"/>
              <w:adjustRightInd w:val="0"/>
              <w:jc w:val="both"/>
              <w:rPr>
                <w:rFonts w:ascii="Garamond" w:hAnsi="Garamond"/>
                <w:sz w:val="20"/>
                <w:szCs w:val="20"/>
              </w:rPr>
            </w:pPr>
            <w:r w:rsidRPr="00230E99">
              <w:rPr>
                <w:rFonts w:ascii="Garamond" w:hAnsi="Garamond"/>
                <w:sz w:val="20"/>
                <w:szCs w:val="20"/>
              </w:rPr>
              <w:t>Established and managed Health Department M&amp;E/Programs Unit</w:t>
            </w:r>
          </w:p>
          <w:p w14:paraId="5E621D85" w14:textId="3A309F16" w:rsidR="00F67C1F" w:rsidRPr="00230E99" w:rsidRDefault="00F67C1F" w:rsidP="0074156F">
            <w:pPr>
              <w:pStyle w:val="ListParagraph"/>
              <w:numPr>
                <w:ilvl w:val="0"/>
                <w:numId w:val="5"/>
              </w:numPr>
              <w:autoSpaceDE w:val="0"/>
              <w:autoSpaceDN w:val="0"/>
              <w:adjustRightInd w:val="0"/>
              <w:jc w:val="both"/>
              <w:rPr>
                <w:rFonts w:ascii="Garamond" w:hAnsi="Garamond"/>
                <w:sz w:val="20"/>
                <w:szCs w:val="20"/>
              </w:rPr>
            </w:pPr>
            <w:r w:rsidRPr="00230E99">
              <w:rPr>
                <w:rFonts w:ascii="Garamond" w:hAnsi="Garamond"/>
                <w:sz w:val="20"/>
                <w:szCs w:val="20"/>
              </w:rPr>
              <w:t xml:space="preserve">Supervised and </w:t>
            </w:r>
            <w:r w:rsidR="0040616C">
              <w:rPr>
                <w:rFonts w:ascii="Garamond" w:hAnsi="Garamond"/>
                <w:sz w:val="20"/>
                <w:szCs w:val="20"/>
              </w:rPr>
              <w:t>coached</w:t>
            </w:r>
            <w:r w:rsidRPr="00230E99">
              <w:rPr>
                <w:rFonts w:ascii="Garamond" w:hAnsi="Garamond"/>
                <w:sz w:val="20"/>
                <w:szCs w:val="20"/>
              </w:rPr>
              <w:t xml:space="preserve"> field M&amp;E Officers, HMIS Officers and Data Officers</w:t>
            </w:r>
          </w:p>
          <w:p w14:paraId="75134F34" w14:textId="7BBCA876" w:rsidR="00F67C1F" w:rsidRPr="00230E99" w:rsidRDefault="00F67C1F" w:rsidP="0074156F">
            <w:pPr>
              <w:pStyle w:val="ListParagraph"/>
              <w:numPr>
                <w:ilvl w:val="0"/>
                <w:numId w:val="5"/>
              </w:numPr>
              <w:autoSpaceDE w:val="0"/>
              <w:autoSpaceDN w:val="0"/>
              <w:adjustRightInd w:val="0"/>
              <w:jc w:val="both"/>
              <w:rPr>
                <w:rFonts w:ascii="Garamond" w:hAnsi="Garamond"/>
                <w:sz w:val="20"/>
                <w:szCs w:val="20"/>
              </w:rPr>
            </w:pPr>
            <w:r w:rsidRPr="00230E99">
              <w:rPr>
                <w:rFonts w:ascii="Garamond" w:hAnsi="Garamond"/>
                <w:sz w:val="20"/>
                <w:szCs w:val="20"/>
              </w:rPr>
              <w:t xml:space="preserve">Developed and </w:t>
            </w:r>
            <w:r w:rsidR="005C2638">
              <w:rPr>
                <w:rFonts w:ascii="Garamond" w:hAnsi="Garamond"/>
                <w:sz w:val="20"/>
                <w:szCs w:val="20"/>
              </w:rPr>
              <w:t>oversaw</w:t>
            </w:r>
            <w:r w:rsidRPr="00230E99">
              <w:rPr>
                <w:rFonts w:ascii="Garamond" w:hAnsi="Garamond"/>
                <w:sz w:val="20"/>
                <w:szCs w:val="20"/>
              </w:rPr>
              <w:t xml:space="preserve"> integrated work plan for LSHD, </w:t>
            </w:r>
            <w:r w:rsidR="0040616C">
              <w:rPr>
                <w:rFonts w:ascii="Garamond" w:hAnsi="Garamond"/>
                <w:sz w:val="20"/>
                <w:szCs w:val="20"/>
              </w:rPr>
              <w:t>coordinated</w:t>
            </w:r>
            <w:r w:rsidRPr="00230E99">
              <w:rPr>
                <w:rFonts w:ascii="Garamond" w:hAnsi="Garamond"/>
                <w:sz w:val="20"/>
                <w:szCs w:val="20"/>
              </w:rPr>
              <w:t xml:space="preserve"> technical assistance and related initiatives</w:t>
            </w:r>
          </w:p>
          <w:p w14:paraId="00D28092" w14:textId="0F97B413" w:rsidR="00F67C1F" w:rsidRPr="00230E99" w:rsidRDefault="00F67C1F" w:rsidP="0074156F">
            <w:pPr>
              <w:pStyle w:val="ListParagraph"/>
              <w:numPr>
                <w:ilvl w:val="0"/>
                <w:numId w:val="5"/>
              </w:numPr>
              <w:autoSpaceDE w:val="0"/>
              <w:autoSpaceDN w:val="0"/>
              <w:adjustRightInd w:val="0"/>
              <w:jc w:val="both"/>
              <w:rPr>
                <w:rFonts w:ascii="Garamond" w:hAnsi="Garamond"/>
                <w:sz w:val="20"/>
                <w:szCs w:val="20"/>
              </w:rPr>
            </w:pPr>
            <w:r w:rsidRPr="00230E99">
              <w:rPr>
                <w:rFonts w:ascii="Garamond" w:hAnsi="Garamond"/>
                <w:sz w:val="20"/>
                <w:szCs w:val="20"/>
              </w:rPr>
              <w:t xml:space="preserve">Managed the budget for </w:t>
            </w:r>
            <w:r w:rsidR="005C2638">
              <w:rPr>
                <w:rFonts w:ascii="Garamond" w:hAnsi="Garamond"/>
                <w:sz w:val="20"/>
                <w:szCs w:val="20"/>
              </w:rPr>
              <w:t xml:space="preserve">the </w:t>
            </w:r>
            <w:r w:rsidRPr="00230E99">
              <w:rPr>
                <w:rFonts w:ascii="Garamond" w:hAnsi="Garamond"/>
                <w:sz w:val="20"/>
                <w:szCs w:val="20"/>
              </w:rPr>
              <w:t>LSHD Programs Unit</w:t>
            </w:r>
          </w:p>
          <w:p w14:paraId="269B0C20" w14:textId="700C3EDF" w:rsidR="00F67C1F" w:rsidRPr="00230E99" w:rsidRDefault="00F67C1F" w:rsidP="0074156F">
            <w:pPr>
              <w:pStyle w:val="ListParagraph"/>
              <w:numPr>
                <w:ilvl w:val="0"/>
                <w:numId w:val="5"/>
              </w:numPr>
              <w:autoSpaceDE w:val="0"/>
              <w:autoSpaceDN w:val="0"/>
              <w:adjustRightInd w:val="0"/>
              <w:jc w:val="both"/>
              <w:rPr>
                <w:rFonts w:ascii="Garamond" w:hAnsi="Garamond"/>
                <w:sz w:val="20"/>
                <w:szCs w:val="20"/>
              </w:rPr>
            </w:pPr>
            <w:r w:rsidRPr="00230E99">
              <w:rPr>
                <w:rFonts w:ascii="Garamond" w:hAnsi="Garamond"/>
                <w:sz w:val="20"/>
                <w:szCs w:val="20"/>
              </w:rPr>
              <w:t xml:space="preserve">Lead and support further development and implementation of </w:t>
            </w:r>
            <w:r w:rsidR="0040616C">
              <w:rPr>
                <w:rFonts w:ascii="Garamond" w:hAnsi="Garamond"/>
                <w:sz w:val="20"/>
                <w:szCs w:val="20"/>
              </w:rPr>
              <w:t xml:space="preserve">the </w:t>
            </w:r>
            <w:r w:rsidRPr="00230E99">
              <w:rPr>
                <w:rFonts w:ascii="Garamond" w:hAnsi="Garamond"/>
                <w:sz w:val="20"/>
                <w:szCs w:val="20"/>
              </w:rPr>
              <w:t>Health Department Knowledge and Management Learning Strategy</w:t>
            </w:r>
          </w:p>
          <w:p w14:paraId="252CEC1D" w14:textId="77777777" w:rsidR="00F67C1F" w:rsidRPr="00230E99" w:rsidRDefault="00F67C1F" w:rsidP="00A152E2">
            <w:pPr>
              <w:autoSpaceDE w:val="0"/>
              <w:autoSpaceDN w:val="0"/>
              <w:adjustRightInd w:val="0"/>
              <w:jc w:val="both"/>
              <w:rPr>
                <w:rFonts w:ascii="Garamond" w:hAnsi="Garamond"/>
                <w:sz w:val="20"/>
                <w:szCs w:val="20"/>
              </w:rPr>
            </w:pPr>
            <w:r w:rsidRPr="00230E99">
              <w:rPr>
                <w:rFonts w:ascii="Garamond" w:hAnsi="Garamond"/>
                <w:b/>
                <w:sz w:val="20"/>
                <w:szCs w:val="20"/>
              </w:rPr>
              <w:t>4-Communication/Information Management (10%)</w:t>
            </w:r>
          </w:p>
          <w:p w14:paraId="476AD443" w14:textId="5159C0BB" w:rsidR="00F67C1F" w:rsidRPr="00230E99" w:rsidRDefault="00F67C1F" w:rsidP="0074156F">
            <w:pPr>
              <w:pStyle w:val="ListParagraph"/>
              <w:numPr>
                <w:ilvl w:val="0"/>
                <w:numId w:val="6"/>
              </w:numPr>
              <w:autoSpaceDE w:val="0"/>
              <w:autoSpaceDN w:val="0"/>
              <w:adjustRightInd w:val="0"/>
              <w:jc w:val="both"/>
              <w:rPr>
                <w:rFonts w:ascii="Garamond" w:hAnsi="Garamond"/>
                <w:sz w:val="20"/>
                <w:szCs w:val="20"/>
              </w:rPr>
            </w:pPr>
            <w:r w:rsidRPr="00230E99">
              <w:rPr>
                <w:rFonts w:ascii="Garamond" w:hAnsi="Garamond"/>
                <w:sz w:val="20"/>
                <w:szCs w:val="20"/>
              </w:rPr>
              <w:t xml:space="preserve">Developed good working relations with </w:t>
            </w:r>
            <w:r w:rsidR="005C2638">
              <w:rPr>
                <w:rFonts w:ascii="Garamond" w:hAnsi="Garamond"/>
                <w:sz w:val="20"/>
                <w:szCs w:val="20"/>
              </w:rPr>
              <w:t xml:space="preserve">the </w:t>
            </w:r>
            <w:r w:rsidRPr="00230E99">
              <w:rPr>
                <w:rFonts w:ascii="Garamond" w:hAnsi="Garamond"/>
                <w:sz w:val="20"/>
                <w:szCs w:val="20"/>
              </w:rPr>
              <w:t xml:space="preserve">Health Director, Programs team, Health workers and External consultant for M&amp;E; </w:t>
            </w:r>
            <w:r w:rsidR="0040616C">
              <w:rPr>
                <w:rFonts w:ascii="Garamond" w:hAnsi="Garamond"/>
                <w:sz w:val="20"/>
                <w:szCs w:val="20"/>
              </w:rPr>
              <w:t>exchanged</w:t>
            </w:r>
            <w:r w:rsidRPr="00230E99">
              <w:rPr>
                <w:rFonts w:ascii="Garamond" w:hAnsi="Garamond"/>
                <w:sz w:val="20"/>
                <w:szCs w:val="20"/>
              </w:rPr>
              <w:t xml:space="preserve"> information and experience, </w:t>
            </w:r>
            <w:r w:rsidR="005C2638">
              <w:rPr>
                <w:rFonts w:ascii="Garamond" w:hAnsi="Garamond"/>
                <w:sz w:val="20"/>
                <w:szCs w:val="20"/>
              </w:rPr>
              <w:t>contributed</w:t>
            </w:r>
            <w:r w:rsidRPr="00230E99">
              <w:rPr>
                <w:rFonts w:ascii="Garamond" w:hAnsi="Garamond"/>
                <w:sz w:val="20"/>
                <w:szCs w:val="20"/>
              </w:rPr>
              <w:t xml:space="preserve"> actively to an M&amp;E Learning community within LSHD</w:t>
            </w:r>
          </w:p>
          <w:p w14:paraId="685DE79D" w14:textId="075C0A26" w:rsidR="00F67C1F" w:rsidRPr="00230E99" w:rsidRDefault="00F67C1F" w:rsidP="0074156F">
            <w:pPr>
              <w:pStyle w:val="ListParagraph"/>
              <w:numPr>
                <w:ilvl w:val="0"/>
                <w:numId w:val="6"/>
              </w:numPr>
              <w:autoSpaceDE w:val="0"/>
              <w:autoSpaceDN w:val="0"/>
              <w:adjustRightInd w:val="0"/>
              <w:jc w:val="both"/>
              <w:rPr>
                <w:rFonts w:ascii="Garamond" w:hAnsi="Garamond"/>
                <w:sz w:val="20"/>
                <w:szCs w:val="20"/>
              </w:rPr>
            </w:pPr>
            <w:r w:rsidRPr="00230E99">
              <w:rPr>
                <w:rFonts w:ascii="Garamond" w:hAnsi="Garamond"/>
                <w:sz w:val="20"/>
                <w:szCs w:val="20"/>
              </w:rPr>
              <w:t xml:space="preserve">Supported and contributed to the development of </w:t>
            </w:r>
            <w:r w:rsidR="0079205A">
              <w:rPr>
                <w:rFonts w:ascii="Garamond" w:hAnsi="Garamond"/>
                <w:sz w:val="20"/>
                <w:szCs w:val="20"/>
              </w:rPr>
              <w:t xml:space="preserve">a </w:t>
            </w:r>
            <w:r w:rsidRPr="00230E99">
              <w:rPr>
                <w:rFonts w:ascii="Garamond" w:hAnsi="Garamond"/>
                <w:sz w:val="20"/>
                <w:szCs w:val="20"/>
              </w:rPr>
              <w:t xml:space="preserve">Management Information System through implementation and coordination of standardized Health-level M&amp;E </w:t>
            </w:r>
            <w:proofErr w:type="gramStart"/>
            <w:r w:rsidRPr="00230E99">
              <w:rPr>
                <w:rFonts w:ascii="Garamond" w:hAnsi="Garamond"/>
                <w:sz w:val="20"/>
                <w:szCs w:val="20"/>
              </w:rPr>
              <w:t>reports;</w:t>
            </w:r>
            <w:proofErr w:type="gramEnd"/>
            <w:r w:rsidRPr="00230E99">
              <w:rPr>
                <w:rFonts w:ascii="Garamond" w:hAnsi="Garamond"/>
                <w:sz w:val="20"/>
                <w:szCs w:val="20"/>
              </w:rPr>
              <w:t xml:space="preserve"> </w:t>
            </w:r>
            <w:r w:rsidR="00EE744E">
              <w:rPr>
                <w:rFonts w:ascii="Garamond" w:hAnsi="Garamond"/>
                <w:sz w:val="20"/>
                <w:szCs w:val="20"/>
              </w:rPr>
              <w:t>increased</w:t>
            </w:r>
            <w:r w:rsidRPr="00230E99">
              <w:rPr>
                <w:rFonts w:ascii="Garamond" w:hAnsi="Garamond"/>
                <w:sz w:val="20"/>
                <w:szCs w:val="20"/>
              </w:rPr>
              <w:t xml:space="preserve"> management information system and roll-up indicators from the field to </w:t>
            </w:r>
            <w:r w:rsidR="000E1F77" w:rsidRPr="00230E99">
              <w:rPr>
                <w:rFonts w:ascii="Garamond" w:hAnsi="Garamond"/>
                <w:sz w:val="20"/>
                <w:szCs w:val="20"/>
              </w:rPr>
              <w:t>the Office</w:t>
            </w:r>
          </w:p>
          <w:p w14:paraId="758B6F50" w14:textId="4961A3FD" w:rsidR="00F67C1F" w:rsidRPr="00230E99" w:rsidRDefault="00F67C1F" w:rsidP="0074156F">
            <w:pPr>
              <w:pStyle w:val="ListParagraph"/>
              <w:numPr>
                <w:ilvl w:val="0"/>
                <w:numId w:val="6"/>
              </w:numPr>
              <w:autoSpaceDE w:val="0"/>
              <w:autoSpaceDN w:val="0"/>
              <w:adjustRightInd w:val="0"/>
              <w:jc w:val="both"/>
              <w:rPr>
                <w:rFonts w:ascii="Garamond" w:hAnsi="Garamond"/>
                <w:sz w:val="20"/>
                <w:szCs w:val="20"/>
              </w:rPr>
            </w:pPr>
            <w:r w:rsidRPr="00230E99">
              <w:rPr>
                <w:rFonts w:ascii="Garamond" w:hAnsi="Garamond"/>
                <w:sz w:val="20"/>
                <w:szCs w:val="20"/>
              </w:rPr>
              <w:t xml:space="preserve">Communicated and disseminated information on LSHD M&amp;E standards, policies, practices and indicators; </w:t>
            </w:r>
            <w:r w:rsidR="0040616C">
              <w:rPr>
                <w:rFonts w:ascii="Garamond" w:hAnsi="Garamond"/>
                <w:sz w:val="20"/>
                <w:szCs w:val="20"/>
              </w:rPr>
              <w:t>coordinated</w:t>
            </w:r>
            <w:r w:rsidRPr="00230E99">
              <w:rPr>
                <w:rFonts w:ascii="Garamond" w:hAnsi="Garamond"/>
                <w:sz w:val="20"/>
                <w:szCs w:val="20"/>
              </w:rPr>
              <w:t xml:space="preserve"> with partners for M&amp;E in all Hospitals in developing best practices and sharing lessons learned</w:t>
            </w:r>
          </w:p>
          <w:p w14:paraId="013A44E1" w14:textId="5D643B93" w:rsidR="00F67C1F" w:rsidRPr="00230E99" w:rsidRDefault="00F67C1F" w:rsidP="0074156F">
            <w:pPr>
              <w:pStyle w:val="ListParagraph"/>
              <w:numPr>
                <w:ilvl w:val="0"/>
                <w:numId w:val="6"/>
              </w:numPr>
              <w:autoSpaceDE w:val="0"/>
              <w:autoSpaceDN w:val="0"/>
              <w:adjustRightInd w:val="0"/>
              <w:jc w:val="both"/>
              <w:rPr>
                <w:rFonts w:ascii="Garamond" w:hAnsi="Garamond"/>
                <w:sz w:val="20"/>
                <w:szCs w:val="20"/>
              </w:rPr>
            </w:pPr>
            <w:r w:rsidRPr="00230E99">
              <w:rPr>
                <w:rFonts w:ascii="Garamond" w:hAnsi="Garamond"/>
                <w:sz w:val="20"/>
                <w:szCs w:val="20"/>
              </w:rPr>
              <w:t xml:space="preserve">Established and </w:t>
            </w:r>
            <w:r w:rsidR="00EE744E">
              <w:rPr>
                <w:rFonts w:ascii="Garamond" w:hAnsi="Garamond"/>
                <w:sz w:val="20"/>
                <w:szCs w:val="20"/>
              </w:rPr>
              <w:t>maintained</w:t>
            </w:r>
            <w:r w:rsidRPr="00230E99">
              <w:rPr>
                <w:rFonts w:ascii="Garamond" w:hAnsi="Garamond"/>
                <w:sz w:val="20"/>
                <w:szCs w:val="20"/>
              </w:rPr>
              <w:t xml:space="preserve"> </w:t>
            </w:r>
            <w:r w:rsidR="0040616C">
              <w:rPr>
                <w:rFonts w:ascii="Garamond" w:hAnsi="Garamond"/>
                <w:sz w:val="20"/>
                <w:szCs w:val="20"/>
              </w:rPr>
              <w:t xml:space="preserve">the </w:t>
            </w:r>
            <w:r w:rsidRPr="00230E99">
              <w:rPr>
                <w:rFonts w:ascii="Garamond" w:hAnsi="Garamond"/>
                <w:sz w:val="20"/>
                <w:szCs w:val="20"/>
              </w:rPr>
              <w:t xml:space="preserve">mechanism for capturing, </w:t>
            </w:r>
            <w:r w:rsidR="000E1F77" w:rsidRPr="00230E99">
              <w:rPr>
                <w:rFonts w:ascii="Garamond" w:hAnsi="Garamond"/>
                <w:sz w:val="20"/>
                <w:szCs w:val="20"/>
              </w:rPr>
              <w:t>analysing</w:t>
            </w:r>
            <w:r w:rsidRPr="00230E99">
              <w:rPr>
                <w:rFonts w:ascii="Garamond" w:hAnsi="Garamond"/>
                <w:sz w:val="20"/>
                <w:szCs w:val="20"/>
              </w:rPr>
              <w:t xml:space="preserve">, reporting/sharing and applying M&amp;E </w:t>
            </w:r>
            <w:r w:rsidR="0040616C">
              <w:rPr>
                <w:rFonts w:ascii="Garamond" w:hAnsi="Garamond"/>
                <w:sz w:val="20"/>
                <w:szCs w:val="20"/>
              </w:rPr>
              <w:t>findings</w:t>
            </w:r>
            <w:r w:rsidRPr="00230E99">
              <w:rPr>
                <w:rFonts w:ascii="Garamond" w:hAnsi="Garamond"/>
                <w:sz w:val="20"/>
                <w:szCs w:val="20"/>
              </w:rPr>
              <w:t>, information, lessons learned and best practices among LSHD staff</w:t>
            </w:r>
          </w:p>
          <w:p w14:paraId="3371261C" w14:textId="001DC186" w:rsidR="00F67C1F" w:rsidRPr="00230E99" w:rsidRDefault="00F67C1F" w:rsidP="0074156F">
            <w:pPr>
              <w:pStyle w:val="ListParagraph"/>
              <w:numPr>
                <w:ilvl w:val="0"/>
                <w:numId w:val="6"/>
              </w:numPr>
              <w:autoSpaceDE w:val="0"/>
              <w:autoSpaceDN w:val="0"/>
              <w:adjustRightInd w:val="0"/>
              <w:jc w:val="both"/>
              <w:rPr>
                <w:rFonts w:ascii="Garamond" w:hAnsi="Garamond"/>
                <w:sz w:val="20"/>
                <w:szCs w:val="20"/>
              </w:rPr>
            </w:pPr>
            <w:r w:rsidRPr="00230E99">
              <w:rPr>
                <w:rFonts w:ascii="Garamond" w:hAnsi="Garamond"/>
                <w:sz w:val="20"/>
                <w:szCs w:val="20"/>
              </w:rPr>
              <w:t xml:space="preserve">Represented the technical content of LSHD M&amp;E systems externally to donors and other organizations; </w:t>
            </w:r>
            <w:r w:rsidR="00EE744E">
              <w:rPr>
                <w:rFonts w:ascii="Garamond" w:hAnsi="Garamond"/>
                <w:sz w:val="20"/>
                <w:szCs w:val="20"/>
              </w:rPr>
              <w:t>supported</w:t>
            </w:r>
            <w:r w:rsidRPr="00230E99">
              <w:rPr>
                <w:rFonts w:ascii="Garamond" w:hAnsi="Garamond"/>
                <w:sz w:val="20"/>
                <w:szCs w:val="20"/>
              </w:rPr>
              <w:t xml:space="preserve"> LSHD/Programs Unit/Health Director and Hospital staff in their dialogue with key donors, especially Global Fund, to ensure that LSHD M&amp;E activities are meaningful and achievable</w:t>
            </w:r>
          </w:p>
        </w:tc>
      </w:tr>
      <w:tr w:rsidR="00F67C1F" w:rsidRPr="00230E99" w14:paraId="4EA3CFBA" w14:textId="77777777" w:rsidTr="009D6DDF">
        <w:trPr>
          <w:trHeight w:val="225"/>
        </w:trPr>
        <w:tc>
          <w:tcPr>
            <w:tcW w:w="4111" w:type="dxa"/>
            <w:vMerge/>
          </w:tcPr>
          <w:p w14:paraId="3C08C380" w14:textId="77777777" w:rsidR="00F67C1F" w:rsidRPr="00230E99" w:rsidRDefault="00F67C1F" w:rsidP="009F5B69">
            <w:pPr>
              <w:pStyle w:val="ListParagraph"/>
              <w:numPr>
                <w:ilvl w:val="0"/>
                <w:numId w:val="31"/>
              </w:numPr>
              <w:rPr>
                <w:rFonts w:ascii="Garamond" w:hAnsi="Garamond"/>
                <w:sz w:val="20"/>
                <w:szCs w:val="20"/>
              </w:rPr>
            </w:pPr>
          </w:p>
        </w:tc>
        <w:tc>
          <w:tcPr>
            <w:tcW w:w="7655" w:type="dxa"/>
            <w:gridSpan w:val="4"/>
          </w:tcPr>
          <w:p w14:paraId="3740DE7A" w14:textId="77777777" w:rsidR="00F67C1F" w:rsidRPr="00230E99" w:rsidRDefault="00F67C1F" w:rsidP="00A152E2">
            <w:pPr>
              <w:autoSpaceDE w:val="0"/>
              <w:autoSpaceDN w:val="0"/>
              <w:adjustRightInd w:val="0"/>
              <w:jc w:val="both"/>
              <w:rPr>
                <w:rFonts w:ascii="Garamond" w:hAnsi="Garamond"/>
                <w:b/>
                <w:sz w:val="20"/>
                <w:szCs w:val="20"/>
              </w:rPr>
            </w:pPr>
            <w:r w:rsidRPr="00230E99">
              <w:rPr>
                <w:rFonts w:ascii="Garamond" w:hAnsi="Garamond"/>
                <w:b/>
                <w:sz w:val="20"/>
                <w:szCs w:val="20"/>
              </w:rPr>
              <w:t>ACHIEVEMENTS</w:t>
            </w:r>
          </w:p>
        </w:tc>
      </w:tr>
      <w:tr w:rsidR="00F67C1F" w:rsidRPr="00230E99" w14:paraId="4988C61F" w14:textId="77777777" w:rsidTr="009D6DDF">
        <w:trPr>
          <w:trHeight w:val="2669"/>
        </w:trPr>
        <w:tc>
          <w:tcPr>
            <w:tcW w:w="4111" w:type="dxa"/>
            <w:vMerge/>
          </w:tcPr>
          <w:p w14:paraId="7D64F180" w14:textId="77777777" w:rsidR="00F67C1F" w:rsidRPr="00230E99" w:rsidRDefault="00F67C1F" w:rsidP="009F5B69">
            <w:pPr>
              <w:pStyle w:val="ListParagraph"/>
              <w:numPr>
                <w:ilvl w:val="0"/>
                <w:numId w:val="31"/>
              </w:numPr>
              <w:rPr>
                <w:rFonts w:ascii="Garamond" w:hAnsi="Garamond"/>
                <w:sz w:val="20"/>
                <w:szCs w:val="20"/>
              </w:rPr>
            </w:pPr>
          </w:p>
        </w:tc>
        <w:tc>
          <w:tcPr>
            <w:tcW w:w="7655" w:type="dxa"/>
            <w:gridSpan w:val="4"/>
          </w:tcPr>
          <w:p w14:paraId="2491C106" w14:textId="14EEF467" w:rsidR="00F67C1F" w:rsidRPr="00230E99" w:rsidRDefault="00F67C1F" w:rsidP="002E44B7">
            <w:pPr>
              <w:pStyle w:val="ListParagraph"/>
              <w:numPr>
                <w:ilvl w:val="0"/>
                <w:numId w:val="7"/>
              </w:numPr>
              <w:tabs>
                <w:tab w:val="left" w:pos="3900"/>
              </w:tabs>
              <w:autoSpaceDE w:val="0"/>
              <w:autoSpaceDN w:val="0"/>
              <w:adjustRightInd w:val="0"/>
              <w:jc w:val="both"/>
              <w:rPr>
                <w:rFonts w:ascii="Garamond" w:hAnsi="Garamond"/>
                <w:sz w:val="20"/>
                <w:szCs w:val="20"/>
              </w:rPr>
            </w:pPr>
            <w:r w:rsidRPr="00230E99">
              <w:rPr>
                <w:rFonts w:ascii="Garamond" w:hAnsi="Garamond"/>
                <w:sz w:val="20"/>
                <w:szCs w:val="20"/>
              </w:rPr>
              <w:t xml:space="preserve">Conducted baseline survey and mid-term evaluation for </w:t>
            </w:r>
            <w:r w:rsidR="008B09EB">
              <w:rPr>
                <w:rFonts w:ascii="Garamond" w:hAnsi="Garamond"/>
                <w:sz w:val="20"/>
                <w:szCs w:val="20"/>
              </w:rPr>
              <w:t xml:space="preserve">Maternal </w:t>
            </w:r>
            <w:r w:rsidR="002E5DCA">
              <w:rPr>
                <w:rFonts w:ascii="Garamond" w:hAnsi="Garamond"/>
                <w:sz w:val="20"/>
                <w:szCs w:val="20"/>
              </w:rPr>
              <w:t>Neonatal</w:t>
            </w:r>
            <w:r w:rsidRPr="00230E99">
              <w:rPr>
                <w:rFonts w:ascii="Garamond" w:hAnsi="Garamond"/>
                <w:sz w:val="20"/>
                <w:szCs w:val="20"/>
              </w:rPr>
              <w:t xml:space="preserve"> Child Health project under PWS&amp;D-GAC</w:t>
            </w:r>
          </w:p>
          <w:p w14:paraId="06A6D109" w14:textId="2AD0669E" w:rsidR="00F67C1F" w:rsidRPr="00230E99" w:rsidRDefault="00F67C1F" w:rsidP="002E44B7">
            <w:pPr>
              <w:pStyle w:val="ListParagraph"/>
              <w:numPr>
                <w:ilvl w:val="0"/>
                <w:numId w:val="7"/>
              </w:numPr>
              <w:tabs>
                <w:tab w:val="left" w:pos="3900"/>
              </w:tabs>
              <w:autoSpaceDE w:val="0"/>
              <w:autoSpaceDN w:val="0"/>
              <w:adjustRightInd w:val="0"/>
              <w:spacing w:after="200"/>
              <w:jc w:val="both"/>
              <w:rPr>
                <w:rFonts w:ascii="Garamond" w:hAnsi="Garamond"/>
                <w:sz w:val="20"/>
                <w:szCs w:val="20"/>
              </w:rPr>
            </w:pPr>
            <w:r w:rsidRPr="00230E99">
              <w:rPr>
                <w:rFonts w:ascii="Garamond" w:hAnsi="Garamond"/>
                <w:sz w:val="20"/>
                <w:szCs w:val="20"/>
              </w:rPr>
              <w:t xml:space="preserve">Conducted baseline survey for Promoting Adolescent Young People Sexual Reproductive Health </w:t>
            </w:r>
            <w:r w:rsidR="008333CE" w:rsidRPr="00230E99">
              <w:rPr>
                <w:rFonts w:ascii="Garamond" w:hAnsi="Garamond"/>
                <w:sz w:val="20"/>
                <w:szCs w:val="20"/>
              </w:rPr>
              <w:t>and</w:t>
            </w:r>
            <w:r w:rsidRPr="00230E99">
              <w:rPr>
                <w:rFonts w:ascii="Garamond" w:hAnsi="Garamond"/>
                <w:sz w:val="20"/>
                <w:szCs w:val="20"/>
              </w:rPr>
              <w:t xml:space="preserve"> Rights </w:t>
            </w:r>
            <w:r w:rsidR="008333CE" w:rsidRPr="00230E99">
              <w:rPr>
                <w:rFonts w:ascii="Garamond" w:hAnsi="Garamond"/>
                <w:sz w:val="20"/>
                <w:szCs w:val="20"/>
              </w:rPr>
              <w:t>in</w:t>
            </w:r>
            <w:r w:rsidRPr="00230E99">
              <w:rPr>
                <w:rFonts w:ascii="Garamond" w:hAnsi="Garamond"/>
                <w:sz w:val="20"/>
                <w:szCs w:val="20"/>
              </w:rPr>
              <w:t xml:space="preserve"> </w:t>
            </w:r>
            <w:r w:rsidR="00D32BBD" w:rsidRPr="00230E99">
              <w:rPr>
                <w:rFonts w:ascii="Garamond" w:hAnsi="Garamond"/>
                <w:sz w:val="20"/>
                <w:szCs w:val="20"/>
              </w:rPr>
              <w:t>Msumbwe</w:t>
            </w:r>
            <w:r w:rsidRPr="00230E99">
              <w:rPr>
                <w:rFonts w:ascii="Garamond" w:hAnsi="Garamond"/>
                <w:sz w:val="20"/>
                <w:szCs w:val="20"/>
              </w:rPr>
              <w:t xml:space="preserve"> project</w:t>
            </w:r>
          </w:p>
          <w:p w14:paraId="48ADEF2E" w14:textId="4D816D7A" w:rsidR="00F67C1F" w:rsidRPr="00230E99" w:rsidRDefault="00F67C1F" w:rsidP="002E44B7">
            <w:pPr>
              <w:pStyle w:val="ListParagraph"/>
              <w:numPr>
                <w:ilvl w:val="0"/>
                <w:numId w:val="7"/>
              </w:numPr>
              <w:tabs>
                <w:tab w:val="left" w:pos="3900"/>
              </w:tabs>
              <w:autoSpaceDE w:val="0"/>
              <w:autoSpaceDN w:val="0"/>
              <w:adjustRightInd w:val="0"/>
              <w:spacing w:after="200"/>
              <w:jc w:val="both"/>
              <w:rPr>
                <w:rFonts w:ascii="Garamond" w:hAnsi="Garamond"/>
                <w:sz w:val="20"/>
                <w:szCs w:val="20"/>
              </w:rPr>
            </w:pPr>
            <w:r w:rsidRPr="00230E99">
              <w:rPr>
                <w:rFonts w:ascii="Garamond" w:hAnsi="Garamond"/>
                <w:sz w:val="20"/>
                <w:szCs w:val="20"/>
              </w:rPr>
              <w:t xml:space="preserve">Developed M&amp;E tools for ASRHR project called </w:t>
            </w:r>
            <w:r w:rsidRPr="00230E99">
              <w:rPr>
                <w:rFonts w:ascii="Garamond" w:hAnsi="Garamond"/>
                <w:bCs/>
                <w:sz w:val="20"/>
                <w:szCs w:val="20"/>
              </w:rPr>
              <w:t xml:space="preserve">Strengthening </w:t>
            </w:r>
            <w:r w:rsidR="002E5DCA">
              <w:rPr>
                <w:rFonts w:ascii="Garamond" w:hAnsi="Garamond"/>
                <w:bCs/>
                <w:sz w:val="20"/>
                <w:szCs w:val="20"/>
              </w:rPr>
              <w:t>private-public</w:t>
            </w:r>
            <w:r w:rsidRPr="00230E99">
              <w:rPr>
                <w:rFonts w:ascii="Garamond" w:hAnsi="Garamond"/>
                <w:bCs/>
                <w:sz w:val="20"/>
                <w:szCs w:val="20"/>
              </w:rPr>
              <w:t xml:space="preserve"> partnership in SRHR-N’zatonse phase </w:t>
            </w:r>
            <w:r w:rsidR="008333CE" w:rsidRPr="00230E99">
              <w:rPr>
                <w:rFonts w:ascii="Garamond" w:hAnsi="Garamond"/>
                <w:bCs/>
                <w:sz w:val="20"/>
                <w:szCs w:val="20"/>
              </w:rPr>
              <w:t>I, II and III</w:t>
            </w:r>
            <w:r w:rsidRPr="00230E99">
              <w:rPr>
                <w:rFonts w:ascii="Garamond" w:hAnsi="Garamond"/>
                <w:bCs/>
                <w:sz w:val="20"/>
                <w:szCs w:val="20"/>
              </w:rPr>
              <w:t xml:space="preserve"> project in Mzimba north and south funded by KFW, PSI, DCA and NCA</w:t>
            </w:r>
          </w:p>
          <w:p w14:paraId="53BD984B" w14:textId="77777777" w:rsidR="00F67C1F" w:rsidRPr="00230E99" w:rsidRDefault="00F67C1F" w:rsidP="007E686A">
            <w:pPr>
              <w:pStyle w:val="ListParagraph"/>
              <w:numPr>
                <w:ilvl w:val="0"/>
                <w:numId w:val="7"/>
              </w:numPr>
              <w:tabs>
                <w:tab w:val="left" w:pos="3900"/>
              </w:tabs>
              <w:autoSpaceDE w:val="0"/>
              <w:autoSpaceDN w:val="0"/>
              <w:adjustRightInd w:val="0"/>
              <w:spacing w:after="200"/>
              <w:jc w:val="both"/>
              <w:rPr>
                <w:rFonts w:ascii="Garamond" w:hAnsi="Garamond"/>
                <w:sz w:val="20"/>
                <w:szCs w:val="20"/>
              </w:rPr>
            </w:pPr>
            <w:r w:rsidRPr="00230E99">
              <w:rPr>
                <w:rFonts w:ascii="Garamond" w:hAnsi="Garamond"/>
                <w:sz w:val="20"/>
                <w:szCs w:val="20"/>
              </w:rPr>
              <w:t xml:space="preserve">Developed HMIS database for Northern Region Uchembere Network (NRUN) project at Embangweni Mission Hospital funded by ICCO and CIDA </w:t>
            </w:r>
          </w:p>
          <w:p w14:paraId="2B885442" w14:textId="77777777" w:rsidR="00F67C1F" w:rsidRPr="00230E99" w:rsidRDefault="00F67C1F" w:rsidP="00947411">
            <w:pPr>
              <w:pStyle w:val="ListParagraph"/>
              <w:numPr>
                <w:ilvl w:val="0"/>
                <w:numId w:val="7"/>
              </w:numPr>
              <w:tabs>
                <w:tab w:val="left" w:pos="3900"/>
              </w:tabs>
              <w:autoSpaceDE w:val="0"/>
              <w:autoSpaceDN w:val="0"/>
              <w:adjustRightInd w:val="0"/>
              <w:spacing w:after="200"/>
              <w:jc w:val="both"/>
              <w:rPr>
                <w:rFonts w:ascii="Garamond" w:hAnsi="Garamond"/>
                <w:sz w:val="20"/>
                <w:szCs w:val="20"/>
              </w:rPr>
            </w:pPr>
            <w:r w:rsidRPr="00230E99">
              <w:rPr>
                <w:rFonts w:ascii="Garamond" w:hAnsi="Garamond"/>
                <w:sz w:val="20"/>
                <w:szCs w:val="20"/>
              </w:rPr>
              <w:t>Overseer installation of EMRS by Baobab Health Trust</w:t>
            </w:r>
          </w:p>
          <w:p w14:paraId="281527BE" w14:textId="56B8552F" w:rsidR="00FA7A85" w:rsidRPr="00230E99" w:rsidRDefault="00F67C1F" w:rsidP="00947411">
            <w:pPr>
              <w:pStyle w:val="ListParagraph"/>
              <w:numPr>
                <w:ilvl w:val="0"/>
                <w:numId w:val="7"/>
              </w:numPr>
              <w:tabs>
                <w:tab w:val="left" w:pos="3900"/>
              </w:tabs>
              <w:autoSpaceDE w:val="0"/>
              <w:autoSpaceDN w:val="0"/>
              <w:adjustRightInd w:val="0"/>
              <w:jc w:val="both"/>
              <w:rPr>
                <w:rFonts w:ascii="Garamond" w:hAnsi="Garamond"/>
                <w:sz w:val="20"/>
                <w:szCs w:val="20"/>
              </w:rPr>
            </w:pPr>
            <w:r w:rsidRPr="00230E99">
              <w:rPr>
                <w:rFonts w:ascii="Garamond" w:hAnsi="Garamond"/>
                <w:sz w:val="20"/>
                <w:szCs w:val="20"/>
              </w:rPr>
              <w:t xml:space="preserve">Mentored 10 HMIS Officers on </w:t>
            </w:r>
            <w:r w:rsidR="0040616C">
              <w:rPr>
                <w:rFonts w:ascii="Garamond" w:hAnsi="Garamond"/>
                <w:sz w:val="20"/>
                <w:szCs w:val="20"/>
              </w:rPr>
              <w:t xml:space="preserve">the </w:t>
            </w:r>
            <w:r w:rsidRPr="00230E99">
              <w:rPr>
                <w:rFonts w:ascii="Garamond" w:hAnsi="Garamond"/>
                <w:sz w:val="20"/>
                <w:szCs w:val="20"/>
              </w:rPr>
              <w:t>new Database HMIS15 by MoH</w:t>
            </w:r>
          </w:p>
          <w:p w14:paraId="4EA26D9A" w14:textId="77777777" w:rsidR="00230E99" w:rsidRDefault="00FA7A85" w:rsidP="003219FF">
            <w:pPr>
              <w:pStyle w:val="ListParagraph"/>
              <w:numPr>
                <w:ilvl w:val="0"/>
                <w:numId w:val="7"/>
              </w:numPr>
              <w:tabs>
                <w:tab w:val="left" w:pos="3900"/>
              </w:tabs>
              <w:autoSpaceDE w:val="0"/>
              <w:autoSpaceDN w:val="0"/>
              <w:adjustRightInd w:val="0"/>
              <w:jc w:val="both"/>
              <w:rPr>
                <w:rFonts w:ascii="Garamond" w:hAnsi="Garamond"/>
                <w:sz w:val="20"/>
                <w:szCs w:val="20"/>
              </w:rPr>
            </w:pPr>
            <w:r w:rsidRPr="00230E99">
              <w:rPr>
                <w:rFonts w:ascii="Garamond" w:hAnsi="Garamond"/>
                <w:sz w:val="20"/>
                <w:szCs w:val="20"/>
              </w:rPr>
              <w:t xml:space="preserve">Developed Central Data set with Google sheet to aggregate data from 3 main LSHD Health Facilities automatically at one point </w:t>
            </w:r>
          </w:p>
          <w:p w14:paraId="48539505" w14:textId="77777777" w:rsidR="00F67C1F" w:rsidRPr="00230E99" w:rsidRDefault="00230E99" w:rsidP="003219FF">
            <w:pPr>
              <w:pStyle w:val="ListParagraph"/>
              <w:numPr>
                <w:ilvl w:val="0"/>
                <w:numId w:val="7"/>
              </w:numPr>
              <w:tabs>
                <w:tab w:val="left" w:pos="3900"/>
              </w:tabs>
              <w:autoSpaceDE w:val="0"/>
              <w:autoSpaceDN w:val="0"/>
              <w:adjustRightInd w:val="0"/>
              <w:jc w:val="both"/>
              <w:rPr>
                <w:rFonts w:ascii="Garamond" w:hAnsi="Garamond"/>
                <w:sz w:val="20"/>
                <w:szCs w:val="20"/>
              </w:rPr>
            </w:pPr>
            <w:r>
              <w:rPr>
                <w:rFonts w:ascii="Garamond" w:hAnsi="Garamond"/>
                <w:sz w:val="20"/>
                <w:szCs w:val="20"/>
              </w:rPr>
              <w:t>Developed database for Act-alliance partners using KOBO Toolbox</w:t>
            </w:r>
            <w:r w:rsidR="00F67C1F" w:rsidRPr="00230E99">
              <w:rPr>
                <w:rFonts w:ascii="Garamond" w:hAnsi="Garamond"/>
                <w:sz w:val="20"/>
                <w:szCs w:val="20"/>
              </w:rPr>
              <w:tab/>
            </w:r>
          </w:p>
        </w:tc>
      </w:tr>
      <w:tr w:rsidR="00F67C1F" w:rsidRPr="00230E99" w14:paraId="0B2F0164" w14:textId="77777777" w:rsidTr="009D6DDF">
        <w:trPr>
          <w:trHeight w:val="690"/>
        </w:trPr>
        <w:tc>
          <w:tcPr>
            <w:tcW w:w="4111" w:type="dxa"/>
            <w:vMerge/>
          </w:tcPr>
          <w:p w14:paraId="1F255CEB" w14:textId="77777777" w:rsidR="00F67C1F" w:rsidRPr="00230E99" w:rsidRDefault="00F67C1F" w:rsidP="009F5B69">
            <w:pPr>
              <w:pStyle w:val="ListParagraph"/>
              <w:numPr>
                <w:ilvl w:val="0"/>
                <w:numId w:val="31"/>
              </w:numPr>
              <w:rPr>
                <w:rFonts w:ascii="Garamond" w:hAnsi="Garamond"/>
                <w:sz w:val="20"/>
                <w:szCs w:val="20"/>
              </w:rPr>
            </w:pPr>
          </w:p>
        </w:tc>
        <w:tc>
          <w:tcPr>
            <w:tcW w:w="7655" w:type="dxa"/>
            <w:gridSpan w:val="4"/>
          </w:tcPr>
          <w:p w14:paraId="776A6C0C" w14:textId="77777777" w:rsidR="00F67C1F" w:rsidRPr="00230E99" w:rsidRDefault="00F67C1F" w:rsidP="00A152E2">
            <w:pPr>
              <w:widowControl w:val="0"/>
              <w:autoSpaceDE w:val="0"/>
              <w:autoSpaceDN w:val="0"/>
              <w:adjustRightInd w:val="0"/>
              <w:jc w:val="both"/>
              <w:rPr>
                <w:rFonts w:ascii="Garamond" w:hAnsi="Garamond"/>
                <w:color w:val="000000"/>
                <w:sz w:val="20"/>
                <w:szCs w:val="20"/>
              </w:rPr>
            </w:pPr>
            <w:r w:rsidRPr="00230E99">
              <w:rPr>
                <w:rFonts w:ascii="Garamond" w:hAnsi="Garamond"/>
                <w:b/>
                <w:bCs/>
                <w:i/>
                <w:iCs/>
                <w:color w:val="000000"/>
                <w:spacing w:val="1"/>
                <w:sz w:val="20"/>
                <w:szCs w:val="20"/>
              </w:rPr>
              <w:t>Youth Net and Counselling-YONECO-Zomba</w:t>
            </w:r>
          </w:p>
          <w:p w14:paraId="48C00FE8" w14:textId="3EBB152B" w:rsidR="00F67C1F" w:rsidRPr="00230E99" w:rsidRDefault="00F67C1F" w:rsidP="00A152E2">
            <w:pPr>
              <w:widowControl w:val="0"/>
              <w:autoSpaceDE w:val="0"/>
              <w:autoSpaceDN w:val="0"/>
              <w:adjustRightInd w:val="0"/>
              <w:jc w:val="both"/>
              <w:rPr>
                <w:rFonts w:ascii="Garamond" w:hAnsi="Garamond"/>
                <w:sz w:val="20"/>
                <w:szCs w:val="20"/>
              </w:rPr>
            </w:pPr>
            <w:r w:rsidRPr="00230E99">
              <w:rPr>
                <w:rFonts w:ascii="Garamond" w:hAnsi="Garamond"/>
                <w:b/>
                <w:sz w:val="20"/>
                <w:szCs w:val="20"/>
              </w:rPr>
              <w:t>MONITORING, EVALUATION, ACCOUNTABILITY AND LEARNING (</w:t>
            </w:r>
            <w:r w:rsidR="00D32BBD" w:rsidRPr="00230E99">
              <w:rPr>
                <w:rFonts w:ascii="Garamond" w:hAnsi="Garamond"/>
                <w:b/>
                <w:sz w:val="20"/>
                <w:szCs w:val="20"/>
              </w:rPr>
              <w:t>MEAL) MANAGER</w:t>
            </w:r>
            <w:r w:rsidRPr="00230E99">
              <w:rPr>
                <w:rFonts w:ascii="Garamond" w:hAnsi="Garamond"/>
                <w:b/>
                <w:sz w:val="20"/>
                <w:szCs w:val="20"/>
              </w:rPr>
              <w:t>- M&amp;</w:t>
            </w:r>
            <w:r w:rsidR="00D32BBD" w:rsidRPr="00230E99">
              <w:rPr>
                <w:rFonts w:ascii="Garamond" w:hAnsi="Garamond"/>
                <w:b/>
                <w:sz w:val="20"/>
                <w:szCs w:val="20"/>
              </w:rPr>
              <w:t>E UNIT</w:t>
            </w:r>
            <w:r w:rsidRPr="00230E99">
              <w:rPr>
                <w:rFonts w:ascii="Garamond" w:hAnsi="Garamond"/>
                <w:b/>
                <w:sz w:val="20"/>
                <w:szCs w:val="20"/>
              </w:rPr>
              <w:t>-November 2014-November 2018</w:t>
            </w:r>
          </w:p>
        </w:tc>
      </w:tr>
      <w:tr w:rsidR="00F67C1F" w:rsidRPr="00230E99" w14:paraId="2F6BFEA0" w14:textId="77777777" w:rsidTr="009D6DDF">
        <w:trPr>
          <w:trHeight w:val="240"/>
        </w:trPr>
        <w:tc>
          <w:tcPr>
            <w:tcW w:w="4111" w:type="dxa"/>
            <w:vMerge/>
          </w:tcPr>
          <w:p w14:paraId="2554FF18" w14:textId="77777777" w:rsidR="00F67C1F" w:rsidRPr="00230E99" w:rsidRDefault="00F67C1F" w:rsidP="009F5B69">
            <w:pPr>
              <w:pStyle w:val="ListParagraph"/>
              <w:numPr>
                <w:ilvl w:val="0"/>
                <w:numId w:val="31"/>
              </w:numPr>
              <w:rPr>
                <w:rFonts w:ascii="Garamond" w:hAnsi="Garamond"/>
                <w:sz w:val="20"/>
                <w:szCs w:val="20"/>
              </w:rPr>
            </w:pPr>
          </w:p>
        </w:tc>
        <w:tc>
          <w:tcPr>
            <w:tcW w:w="7655" w:type="dxa"/>
            <w:gridSpan w:val="4"/>
          </w:tcPr>
          <w:p w14:paraId="48CB042D" w14:textId="77777777" w:rsidR="00F67C1F" w:rsidRPr="00230E99" w:rsidRDefault="00F67C1F" w:rsidP="00A152E2">
            <w:pPr>
              <w:pStyle w:val="NoSpacing"/>
              <w:rPr>
                <w:rFonts w:ascii="Garamond" w:hAnsi="Garamond"/>
                <w:b w:val="0"/>
                <w:bCs/>
                <w:i/>
                <w:iCs/>
                <w:spacing w:val="1"/>
                <w:lang w:val="en-GB"/>
              </w:rPr>
            </w:pPr>
            <w:r w:rsidRPr="00230E99">
              <w:rPr>
                <w:rFonts w:ascii="Garamond" w:hAnsi="Garamond"/>
                <w:lang w:val="en-GB"/>
              </w:rPr>
              <w:t>DUTIES AND RESPONSIBILITIES</w:t>
            </w:r>
          </w:p>
        </w:tc>
      </w:tr>
      <w:tr w:rsidR="00F67C1F" w:rsidRPr="00230E99" w14:paraId="26B18E5F" w14:textId="77777777" w:rsidTr="009D6DDF">
        <w:trPr>
          <w:trHeight w:val="9360"/>
        </w:trPr>
        <w:tc>
          <w:tcPr>
            <w:tcW w:w="4111" w:type="dxa"/>
            <w:vMerge/>
          </w:tcPr>
          <w:p w14:paraId="5D141684" w14:textId="77777777" w:rsidR="00F67C1F" w:rsidRPr="00230E99" w:rsidRDefault="00F67C1F" w:rsidP="009F5B69">
            <w:pPr>
              <w:pStyle w:val="ListParagraph"/>
              <w:numPr>
                <w:ilvl w:val="0"/>
                <w:numId w:val="31"/>
              </w:numPr>
              <w:rPr>
                <w:rFonts w:ascii="Garamond" w:hAnsi="Garamond"/>
                <w:sz w:val="20"/>
                <w:szCs w:val="20"/>
              </w:rPr>
            </w:pPr>
          </w:p>
        </w:tc>
        <w:tc>
          <w:tcPr>
            <w:tcW w:w="7655" w:type="dxa"/>
            <w:gridSpan w:val="4"/>
          </w:tcPr>
          <w:p w14:paraId="66B0B059" w14:textId="77777777" w:rsidR="00F67C1F" w:rsidRPr="00230E99" w:rsidRDefault="00F67C1F" w:rsidP="00FC73D4">
            <w:pPr>
              <w:pStyle w:val="NoSpacing"/>
              <w:rPr>
                <w:rFonts w:ascii="Garamond" w:hAnsi="Garamond"/>
                <w:lang w:val="en-GB"/>
              </w:rPr>
            </w:pPr>
            <w:r w:rsidRPr="00230E99">
              <w:rPr>
                <w:rFonts w:ascii="Garamond" w:hAnsi="Garamond"/>
                <w:lang w:val="en-GB"/>
              </w:rPr>
              <w:t>1-Developing and Maintaining the Enabling Environment for M&amp;E (20%)</w:t>
            </w:r>
          </w:p>
          <w:p w14:paraId="236A43D7" w14:textId="0F16B65D" w:rsidR="00F67C1F" w:rsidRPr="00230E99" w:rsidRDefault="00F67C1F" w:rsidP="00FC73D4">
            <w:pPr>
              <w:pStyle w:val="NoSpacing"/>
              <w:numPr>
                <w:ilvl w:val="0"/>
                <w:numId w:val="8"/>
              </w:numPr>
              <w:rPr>
                <w:rFonts w:ascii="Garamond" w:hAnsi="Garamond"/>
                <w:b w:val="0"/>
                <w:lang w:val="en-GB"/>
              </w:rPr>
            </w:pPr>
            <w:r w:rsidRPr="00230E99">
              <w:rPr>
                <w:rFonts w:ascii="Garamond" w:hAnsi="Garamond"/>
                <w:b w:val="0"/>
                <w:lang w:val="en-GB"/>
              </w:rPr>
              <w:t xml:space="preserve">Developed a </w:t>
            </w:r>
            <w:r w:rsidR="00D32BBD" w:rsidRPr="00230E99">
              <w:rPr>
                <w:rFonts w:ascii="Garamond" w:hAnsi="Garamond"/>
                <w:b w:val="0"/>
                <w:lang w:val="en-GB"/>
              </w:rPr>
              <w:t xml:space="preserve">good working </w:t>
            </w:r>
            <w:r w:rsidR="002E5DCA">
              <w:rPr>
                <w:rFonts w:ascii="Garamond" w:hAnsi="Garamond"/>
                <w:b w:val="0"/>
                <w:lang w:val="en-GB"/>
              </w:rPr>
              <w:t>relationship</w:t>
            </w:r>
            <w:r w:rsidRPr="00230E99">
              <w:rPr>
                <w:rFonts w:ascii="Garamond" w:hAnsi="Garamond"/>
                <w:b w:val="0"/>
                <w:lang w:val="en-GB"/>
              </w:rPr>
              <w:t xml:space="preserve"> with sectoral M&amp;E Officers at YONECO to ensure that M&amp;E remains a high priority in the country program:</w:t>
            </w:r>
          </w:p>
          <w:p w14:paraId="3EB94C19" w14:textId="1095D37A" w:rsidR="00F67C1F" w:rsidRPr="00230E99" w:rsidRDefault="00F67C1F" w:rsidP="00FC73D4">
            <w:pPr>
              <w:pStyle w:val="NoSpacing"/>
              <w:numPr>
                <w:ilvl w:val="0"/>
                <w:numId w:val="8"/>
              </w:numPr>
              <w:rPr>
                <w:rFonts w:ascii="Garamond" w:hAnsi="Garamond"/>
                <w:b w:val="0"/>
                <w:lang w:val="en-GB"/>
              </w:rPr>
            </w:pPr>
            <w:r w:rsidRPr="00230E99">
              <w:rPr>
                <w:rFonts w:ascii="Garamond" w:hAnsi="Garamond"/>
                <w:b w:val="0"/>
                <w:lang w:val="en-GB"/>
              </w:rPr>
              <w:t xml:space="preserve">Provided leadership, guidance and support to </w:t>
            </w:r>
            <w:r w:rsidR="00EE744E">
              <w:rPr>
                <w:rFonts w:ascii="Garamond" w:hAnsi="Garamond"/>
                <w:b w:val="0"/>
                <w:lang w:val="en-GB"/>
              </w:rPr>
              <w:t xml:space="preserve">the </w:t>
            </w:r>
            <w:r w:rsidRPr="00230E99">
              <w:rPr>
                <w:rFonts w:ascii="Garamond" w:hAnsi="Garamond"/>
                <w:b w:val="0"/>
                <w:lang w:val="en-GB"/>
              </w:rPr>
              <w:t>M&amp;E Unit and other program staff who are keen to develop more strategic approaches to improve M&amp;E within their program</w:t>
            </w:r>
          </w:p>
          <w:p w14:paraId="65A92F60" w14:textId="77777777" w:rsidR="00F67C1F" w:rsidRPr="00230E99" w:rsidRDefault="00F67C1F" w:rsidP="00FC73D4">
            <w:pPr>
              <w:pStyle w:val="NoSpacing"/>
              <w:numPr>
                <w:ilvl w:val="0"/>
                <w:numId w:val="8"/>
              </w:numPr>
              <w:rPr>
                <w:rFonts w:ascii="Garamond" w:hAnsi="Garamond"/>
                <w:b w:val="0"/>
                <w:lang w:val="en-GB"/>
              </w:rPr>
            </w:pPr>
            <w:r w:rsidRPr="00230E99">
              <w:rPr>
                <w:rFonts w:ascii="Garamond" w:hAnsi="Garamond"/>
                <w:b w:val="0"/>
                <w:lang w:val="en-GB"/>
              </w:rPr>
              <w:t>Actively contributed to all aspects of the recruitment process for new programming and M&amp;E staff in the country program to ensure that perspectives are considered</w:t>
            </w:r>
          </w:p>
          <w:p w14:paraId="268B5CFA" w14:textId="77777777" w:rsidR="00F67C1F" w:rsidRPr="00230E99" w:rsidRDefault="00F67C1F" w:rsidP="00FC73D4">
            <w:pPr>
              <w:pStyle w:val="NoSpacing"/>
              <w:numPr>
                <w:ilvl w:val="0"/>
                <w:numId w:val="8"/>
              </w:numPr>
              <w:rPr>
                <w:rFonts w:ascii="Garamond" w:hAnsi="Garamond"/>
                <w:b w:val="0"/>
                <w:lang w:val="en-GB"/>
              </w:rPr>
            </w:pPr>
            <w:r w:rsidRPr="00230E99">
              <w:rPr>
                <w:rFonts w:ascii="Garamond" w:hAnsi="Garamond"/>
                <w:b w:val="0"/>
                <w:lang w:val="en-GB"/>
              </w:rPr>
              <w:t>Ensured M&amp;E technical assistance is available to sectoral units</w:t>
            </w:r>
          </w:p>
          <w:p w14:paraId="4B7ABA43" w14:textId="5296DB73" w:rsidR="00F67C1F" w:rsidRPr="00230E99" w:rsidRDefault="00F67C1F" w:rsidP="00FC73D4">
            <w:pPr>
              <w:pStyle w:val="NoSpacing"/>
              <w:numPr>
                <w:ilvl w:val="0"/>
                <w:numId w:val="8"/>
              </w:numPr>
              <w:rPr>
                <w:rFonts w:ascii="Garamond" w:hAnsi="Garamond"/>
                <w:b w:val="0"/>
                <w:lang w:val="en-GB"/>
              </w:rPr>
            </w:pPr>
            <w:r w:rsidRPr="00230E99">
              <w:rPr>
                <w:rFonts w:ascii="Garamond" w:hAnsi="Garamond"/>
                <w:b w:val="0"/>
                <w:lang w:val="en-GB"/>
              </w:rPr>
              <w:t xml:space="preserve">Supported YONECO in their dialogue with key donors, especially Save the Children and UNICEF to ensure that </w:t>
            </w:r>
            <w:r w:rsidR="002E5DCA">
              <w:rPr>
                <w:rFonts w:ascii="Garamond" w:hAnsi="Garamond"/>
                <w:b w:val="0"/>
                <w:lang w:val="en-GB"/>
              </w:rPr>
              <w:t>YONECO</w:t>
            </w:r>
            <w:r w:rsidRPr="00230E99">
              <w:rPr>
                <w:rFonts w:ascii="Garamond" w:hAnsi="Garamond"/>
                <w:b w:val="0"/>
                <w:lang w:val="en-GB"/>
              </w:rPr>
              <w:t xml:space="preserve"> M&amp;E activities are meaningful and attainable</w:t>
            </w:r>
          </w:p>
          <w:p w14:paraId="3E487535" w14:textId="77777777" w:rsidR="00F67C1F" w:rsidRPr="00230E99" w:rsidRDefault="00F67C1F" w:rsidP="00A152E2">
            <w:pPr>
              <w:pStyle w:val="NoSpacing"/>
              <w:numPr>
                <w:ilvl w:val="0"/>
                <w:numId w:val="8"/>
              </w:numPr>
              <w:rPr>
                <w:rFonts w:ascii="Garamond" w:hAnsi="Garamond"/>
                <w:b w:val="0"/>
                <w:lang w:val="en-GB"/>
              </w:rPr>
            </w:pPr>
            <w:r w:rsidRPr="00230E99">
              <w:rPr>
                <w:rFonts w:ascii="Garamond" w:hAnsi="Garamond"/>
                <w:b w:val="0"/>
                <w:lang w:val="en-GB"/>
              </w:rPr>
              <w:t xml:space="preserve">Developed M&amp;E guidelines and tools </w:t>
            </w:r>
          </w:p>
          <w:p w14:paraId="7CC53610" w14:textId="77777777" w:rsidR="00F67C1F" w:rsidRPr="00230E99" w:rsidRDefault="00F67C1F" w:rsidP="00A152E2">
            <w:pPr>
              <w:pStyle w:val="NoSpacing"/>
              <w:rPr>
                <w:rFonts w:ascii="Garamond" w:hAnsi="Garamond"/>
                <w:lang w:val="en-GB"/>
              </w:rPr>
            </w:pPr>
            <w:r w:rsidRPr="00230E99">
              <w:rPr>
                <w:rFonts w:ascii="Garamond" w:hAnsi="Garamond"/>
                <w:lang w:val="en-GB"/>
              </w:rPr>
              <w:t xml:space="preserve">2-Building </w:t>
            </w:r>
            <w:r w:rsidR="008333CE" w:rsidRPr="00230E99">
              <w:rPr>
                <w:rFonts w:ascii="Garamond" w:hAnsi="Garamond"/>
                <w:lang w:val="en-GB"/>
              </w:rPr>
              <w:t>Staff</w:t>
            </w:r>
            <w:r w:rsidRPr="00230E99">
              <w:rPr>
                <w:rFonts w:ascii="Garamond" w:hAnsi="Garamond"/>
                <w:lang w:val="en-GB"/>
              </w:rPr>
              <w:t xml:space="preserve"> Capacity in M&amp;E (30%)</w:t>
            </w:r>
          </w:p>
          <w:p w14:paraId="34B7EC6A" w14:textId="1DA27174" w:rsidR="00F67C1F" w:rsidRPr="00230E99" w:rsidRDefault="00F67C1F" w:rsidP="0074156F">
            <w:pPr>
              <w:pStyle w:val="NoSpacing"/>
              <w:numPr>
                <w:ilvl w:val="0"/>
                <w:numId w:val="9"/>
              </w:numPr>
              <w:rPr>
                <w:rFonts w:ascii="Garamond" w:hAnsi="Garamond"/>
                <w:b w:val="0"/>
                <w:lang w:val="en-GB"/>
              </w:rPr>
            </w:pPr>
            <w:r w:rsidRPr="00230E99">
              <w:rPr>
                <w:rFonts w:ascii="Garamond" w:hAnsi="Garamond"/>
                <w:b w:val="0"/>
                <w:lang w:val="en-GB"/>
              </w:rPr>
              <w:t xml:space="preserve">Designed and </w:t>
            </w:r>
            <w:r w:rsidR="00EE744E">
              <w:rPr>
                <w:rFonts w:ascii="Garamond" w:hAnsi="Garamond"/>
                <w:b w:val="0"/>
                <w:lang w:val="en-GB"/>
              </w:rPr>
              <w:t>led</w:t>
            </w:r>
            <w:r w:rsidRPr="00230E99">
              <w:rPr>
                <w:rFonts w:ascii="Garamond" w:hAnsi="Garamond"/>
                <w:b w:val="0"/>
                <w:lang w:val="en-GB"/>
              </w:rPr>
              <w:t xml:space="preserve"> M&amp;E training programs based on </w:t>
            </w:r>
            <w:r w:rsidR="002E5DCA">
              <w:rPr>
                <w:rFonts w:ascii="Garamond" w:hAnsi="Garamond"/>
                <w:b w:val="0"/>
                <w:lang w:val="en-GB"/>
              </w:rPr>
              <w:t xml:space="preserve">the </w:t>
            </w:r>
            <w:r w:rsidRPr="00230E99">
              <w:rPr>
                <w:rFonts w:ascii="Garamond" w:hAnsi="Garamond"/>
                <w:b w:val="0"/>
                <w:lang w:val="en-GB"/>
              </w:rPr>
              <w:t>YONECO project framework (Pro-frame) model</w:t>
            </w:r>
          </w:p>
          <w:p w14:paraId="0EF567DE" w14:textId="6FDF79C5" w:rsidR="00F67C1F" w:rsidRPr="00230E99" w:rsidRDefault="00F67C1F" w:rsidP="0074156F">
            <w:pPr>
              <w:pStyle w:val="NoSpacing"/>
              <w:numPr>
                <w:ilvl w:val="0"/>
                <w:numId w:val="9"/>
              </w:numPr>
              <w:rPr>
                <w:rFonts w:ascii="Garamond" w:hAnsi="Garamond"/>
                <w:b w:val="0"/>
                <w:lang w:val="en-GB"/>
              </w:rPr>
            </w:pPr>
            <w:r w:rsidRPr="00230E99">
              <w:rPr>
                <w:rFonts w:ascii="Garamond" w:hAnsi="Garamond"/>
                <w:b w:val="0"/>
                <w:lang w:val="en-GB"/>
              </w:rPr>
              <w:t xml:space="preserve">Provided hands-on technical assistance to staff in designing, monitoring, evaluating and reporting for both publicly and </w:t>
            </w:r>
            <w:r w:rsidR="00EE744E">
              <w:rPr>
                <w:rFonts w:ascii="Garamond" w:hAnsi="Garamond"/>
                <w:b w:val="0"/>
                <w:lang w:val="en-GB"/>
              </w:rPr>
              <w:t>privately funded</w:t>
            </w:r>
            <w:r w:rsidRPr="00230E99">
              <w:rPr>
                <w:rFonts w:ascii="Garamond" w:hAnsi="Garamond"/>
                <w:b w:val="0"/>
                <w:lang w:val="en-GB"/>
              </w:rPr>
              <w:t xml:space="preserve"> projects</w:t>
            </w:r>
          </w:p>
          <w:p w14:paraId="779E5C74" w14:textId="2E55F2A8" w:rsidR="00F67C1F" w:rsidRPr="00230E99" w:rsidRDefault="00F67C1F" w:rsidP="0074156F">
            <w:pPr>
              <w:pStyle w:val="NoSpacing"/>
              <w:numPr>
                <w:ilvl w:val="0"/>
                <w:numId w:val="9"/>
              </w:numPr>
              <w:rPr>
                <w:rFonts w:ascii="Garamond" w:hAnsi="Garamond"/>
                <w:b w:val="0"/>
                <w:lang w:val="en-GB"/>
              </w:rPr>
            </w:pPr>
            <w:r w:rsidRPr="00230E99">
              <w:rPr>
                <w:rFonts w:ascii="Garamond" w:hAnsi="Garamond"/>
                <w:b w:val="0"/>
                <w:lang w:val="en-GB"/>
              </w:rPr>
              <w:t xml:space="preserve">Designed, developed and implemented a strategy in line with </w:t>
            </w:r>
            <w:r w:rsidR="0079205A">
              <w:rPr>
                <w:rFonts w:ascii="Garamond" w:hAnsi="Garamond"/>
                <w:b w:val="0"/>
                <w:lang w:val="en-GB"/>
              </w:rPr>
              <w:t xml:space="preserve">the </w:t>
            </w:r>
            <w:r w:rsidRPr="00230E99">
              <w:rPr>
                <w:rFonts w:ascii="Garamond" w:hAnsi="Garamond"/>
                <w:b w:val="0"/>
                <w:lang w:val="en-GB"/>
              </w:rPr>
              <w:t xml:space="preserve">agency initiative for supporting YONECO partner organizations in </w:t>
            </w:r>
            <w:r w:rsidR="002E5DCA">
              <w:rPr>
                <w:rFonts w:ascii="Garamond" w:hAnsi="Garamond"/>
                <w:b w:val="0"/>
                <w:lang w:val="en-GB"/>
              </w:rPr>
              <w:t>M&amp;E-related</w:t>
            </w:r>
            <w:r w:rsidRPr="00230E99">
              <w:rPr>
                <w:rFonts w:ascii="Garamond" w:hAnsi="Garamond"/>
                <w:b w:val="0"/>
                <w:lang w:val="en-GB"/>
              </w:rPr>
              <w:t xml:space="preserve"> activities</w:t>
            </w:r>
          </w:p>
          <w:p w14:paraId="114DBFCF" w14:textId="77777777" w:rsidR="00F67C1F" w:rsidRPr="00230E99" w:rsidRDefault="00F67C1F" w:rsidP="0074156F">
            <w:pPr>
              <w:pStyle w:val="NoSpacing"/>
              <w:numPr>
                <w:ilvl w:val="0"/>
                <w:numId w:val="9"/>
              </w:numPr>
              <w:rPr>
                <w:rFonts w:ascii="Garamond" w:hAnsi="Garamond"/>
                <w:b w:val="0"/>
                <w:lang w:val="en-GB"/>
              </w:rPr>
            </w:pPr>
            <w:r w:rsidRPr="00230E99">
              <w:rPr>
                <w:rFonts w:ascii="Garamond" w:hAnsi="Garamond"/>
                <w:b w:val="0"/>
                <w:lang w:val="en-GB"/>
              </w:rPr>
              <w:t>Supervised and mentor M&amp;E Unit Officers</w:t>
            </w:r>
          </w:p>
          <w:p w14:paraId="6EC430CD" w14:textId="77777777" w:rsidR="00F67C1F" w:rsidRPr="00230E99" w:rsidRDefault="00F67C1F" w:rsidP="00A152E2">
            <w:pPr>
              <w:pStyle w:val="NoSpacing"/>
              <w:rPr>
                <w:rFonts w:ascii="Garamond" w:hAnsi="Garamond"/>
                <w:lang w:val="en-GB"/>
              </w:rPr>
            </w:pPr>
            <w:r w:rsidRPr="00230E99">
              <w:rPr>
                <w:rFonts w:ascii="Garamond" w:hAnsi="Garamond"/>
                <w:lang w:val="en-GB"/>
              </w:rPr>
              <w:t>3-Strengthening Management Information Systems (10%)</w:t>
            </w:r>
          </w:p>
          <w:p w14:paraId="7791290C" w14:textId="77777777" w:rsidR="00F67C1F" w:rsidRPr="00230E99" w:rsidRDefault="00F67C1F" w:rsidP="0074156F">
            <w:pPr>
              <w:pStyle w:val="NoSpacing"/>
              <w:numPr>
                <w:ilvl w:val="0"/>
                <w:numId w:val="10"/>
              </w:numPr>
              <w:rPr>
                <w:rFonts w:ascii="Garamond" w:hAnsi="Garamond"/>
                <w:b w:val="0"/>
                <w:lang w:val="en-GB"/>
              </w:rPr>
            </w:pPr>
            <w:r w:rsidRPr="00230E99">
              <w:rPr>
                <w:rFonts w:ascii="Garamond" w:hAnsi="Garamond"/>
                <w:b w:val="0"/>
                <w:lang w:val="en-GB"/>
              </w:rPr>
              <w:t>Supported and contributed to the development of a Management Information System through documentation, implementation and coordination of standardized M&amp;E</w:t>
            </w:r>
          </w:p>
          <w:p w14:paraId="16E0A5E0" w14:textId="697D1290" w:rsidR="00F67C1F" w:rsidRPr="00230E99" w:rsidRDefault="00F67C1F" w:rsidP="0074156F">
            <w:pPr>
              <w:pStyle w:val="NoSpacing"/>
              <w:numPr>
                <w:ilvl w:val="0"/>
                <w:numId w:val="10"/>
              </w:numPr>
              <w:rPr>
                <w:rFonts w:ascii="Garamond" w:hAnsi="Garamond"/>
                <w:b w:val="0"/>
                <w:lang w:val="en-GB"/>
              </w:rPr>
            </w:pPr>
            <w:r w:rsidRPr="00230E99">
              <w:rPr>
                <w:rFonts w:ascii="Garamond" w:hAnsi="Garamond"/>
                <w:b w:val="0"/>
                <w:lang w:val="en-GB"/>
              </w:rPr>
              <w:t xml:space="preserve">Collaborated with sectoral M&amp;E Officers to identify their </w:t>
            </w:r>
            <w:r w:rsidR="002E5DCA">
              <w:rPr>
                <w:rFonts w:ascii="Garamond" w:hAnsi="Garamond"/>
                <w:b w:val="0"/>
                <w:lang w:val="en-GB"/>
              </w:rPr>
              <w:t>M&amp;E-related</w:t>
            </w:r>
            <w:r w:rsidRPr="00230E99">
              <w:rPr>
                <w:rFonts w:ascii="Garamond" w:hAnsi="Garamond"/>
                <w:b w:val="0"/>
                <w:lang w:val="en-GB"/>
              </w:rPr>
              <w:t xml:space="preserve"> needs and allocate resources accordingly</w:t>
            </w:r>
          </w:p>
          <w:p w14:paraId="4348473C" w14:textId="5B2CE01F" w:rsidR="00F67C1F" w:rsidRPr="00230E99" w:rsidRDefault="00F67C1F" w:rsidP="0074156F">
            <w:pPr>
              <w:pStyle w:val="NoSpacing"/>
              <w:numPr>
                <w:ilvl w:val="0"/>
                <w:numId w:val="10"/>
              </w:numPr>
              <w:rPr>
                <w:rFonts w:ascii="Garamond" w:hAnsi="Garamond"/>
                <w:b w:val="0"/>
                <w:lang w:val="en-GB"/>
              </w:rPr>
            </w:pPr>
            <w:r w:rsidRPr="00230E99">
              <w:rPr>
                <w:rFonts w:ascii="Garamond" w:hAnsi="Garamond"/>
                <w:b w:val="0"/>
                <w:lang w:val="en-GB"/>
              </w:rPr>
              <w:t xml:space="preserve">Developed and implemented a mechanism to collaborate with sectoral M&amp;E Officers in mentoring and assessing the performance of </w:t>
            </w:r>
            <w:r w:rsidR="002E5DCA">
              <w:rPr>
                <w:rFonts w:ascii="Garamond" w:hAnsi="Garamond"/>
                <w:b w:val="0"/>
                <w:lang w:val="en-GB"/>
              </w:rPr>
              <w:t xml:space="preserve">the </w:t>
            </w:r>
            <w:r w:rsidRPr="00230E99">
              <w:rPr>
                <w:rFonts w:ascii="Garamond" w:hAnsi="Garamond"/>
                <w:b w:val="0"/>
                <w:lang w:val="en-GB"/>
              </w:rPr>
              <w:t xml:space="preserve">M&amp;E Unit </w:t>
            </w:r>
          </w:p>
          <w:p w14:paraId="46E19FDD" w14:textId="77777777" w:rsidR="00F67C1F" w:rsidRPr="00230E99" w:rsidRDefault="00F67C1F" w:rsidP="00A152E2">
            <w:pPr>
              <w:pStyle w:val="NoSpacing"/>
              <w:rPr>
                <w:rFonts w:ascii="Garamond" w:hAnsi="Garamond"/>
                <w:lang w:val="en-GB"/>
              </w:rPr>
            </w:pPr>
            <w:r w:rsidRPr="00230E99">
              <w:rPr>
                <w:rFonts w:ascii="Garamond" w:hAnsi="Garamond"/>
                <w:lang w:val="en-GB"/>
              </w:rPr>
              <w:t>4-Direct Technical support (40%)</w:t>
            </w:r>
          </w:p>
          <w:p w14:paraId="58BEBDAC" w14:textId="77777777" w:rsidR="00F67C1F" w:rsidRPr="00230E99" w:rsidRDefault="00F67C1F" w:rsidP="0074156F">
            <w:pPr>
              <w:pStyle w:val="NoSpacing"/>
              <w:numPr>
                <w:ilvl w:val="0"/>
                <w:numId w:val="11"/>
              </w:numPr>
              <w:rPr>
                <w:rFonts w:ascii="Garamond" w:hAnsi="Garamond"/>
                <w:b w:val="0"/>
                <w:lang w:val="en-GB"/>
              </w:rPr>
            </w:pPr>
            <w:r w:rsidRPr="00230E99">
              <w:rPr>
                <w:rFonts w:ascii="Garamond" w:hAnsi="Garamond"/>
                <w:b w:val="0"/>
                <w:lang w:val="en-GB"/>
              </w:rPr>
              <w:t>Provided direct technical support to YONECO and its partners in developing indicators and M&amp;E plans</w:t>
            </w:r>
          </w:p>
          <w:p w14:paraId="287F47E7" w14:textId="541B9266" w:rsidR="00F67C1F" w:rsidRPr="00230E99" w:rsidRDefault="00F67C1F" w:rsidP="0074156F">
            <w:pPr>
              <w:pStyle w:val="NoSpacing"/>
              <w:numPr>
                <w:ilvl w:val="0"/>
                <w:numId w:val="11"/>
              </w:numPr>
              <w:rPr>
                <w:rFonts w:ascii="Garamond" w:hAnsi="Garamond"/>
                <w:b w:val="0"/>
                <w:lang w:val="en-GB"/>
              </w:rPr>
            </w:pPr>
            <w:r w:rsidRPr="00230E99">
              <w:rPr>
                <w:rFonts w:ascii="Garamond" w:hAnsi="Garamond"/>
                <w:b w:val="0"/>
                <w:lang w:val="en-GB"/>
              </w:rPr>
              <w:t xml:space="preserve">Ensured that monitoring visits </w:t>
            </w:r>
            <w:r w:rsidR="00EE744E">
              <w:rPr>
                <w:rFonts w:ascii="Garamond" w:hAnsi="Garamond"/>
                <w:b w:val="0"/>
                <w:lang w:val="en-GB"/>
              </w:rPr>
              <w:t>were</w:t>
            </w:r>
            <w:r w:rsidRPr="00230E99">
              <w:rPr>
                <w:rFonts w:ascii="Garamond" w:hAnsi="Garamond"/>
                <w:b w:val="0"/>
                <w:lang w:val="en-GB"/>
              </w:rPr>
              <w:t xml:space="preserve"> meaningful and </w:t>
            </w:r>
            <w:r w:rsidR="0079205A">
              <w:rPr>
                <w:rFonts w:ascii="Garamond" w:hAnsi="Garamond"/>
                <w:b w:val="0"/>
                <w:lang w:val="en-GB"/>
              </w:rPr>
              <w:t>captured</w:t>
            </w:r>
            <w:r w:rsidRPr="00230E99">
              <w:rPr>
                <w:rFonts w:ascii="Garamond" w:hAnsi="Garamond"/>
                <w:b w:val="0"/>
                <w:lang w:val="en-GB"/>
              </w:rPr>
              <w:t xml:space="preserve"> data sought and </w:t>
            </w:r>
            <w:r w:rsidR="00EE744E">
              <w:rPr>
                <w:rFonts w:ascii="Garamond" w:hAnsi="Garamond"/>
                <w:b w:val="0"/>
                <w:lang w:val="en-GB"/>
              </w:rPr>
              <w:t>fed</w:t>
            </w:r>
            <w:r w:rsidRPr="00230E99">
              <w:rPr>
                <w:rFonts w:ascii="Garamond" w:hAnsi="Garamond"/>
                <w:b w:val="0"/>
                <w:lang w:val="en-GB"/>
              </w:rPr>
              <w:t xml:space="preserve"> into management decisions</w:t>
            </w:r>
          </w:p>
          <w:p w14:paraId="35F62948" w14:textId="77777777" w:rsidR="00F67C1F" w:rsidRPr="00230E99" w:rsidRDefault="00F67C1F" w:rsidP="0074156F">
            <w:pPr>
              <w:pStyle w:val="NoSpacing"/>
              <w:numPr>
                <w:ilvl w:val="0"/>
                <w:numId w:val="11"/>
              </w:numPr>
              <w:rPr>
                <w:rFonts w:ascii="Garamond" w:hAnsi="Garamond"/>
                <w:b w:val="0"/>
                <w:lang w:val="en-GB"/>
              </w:rPr>
            </w:pPr>
            <w:r w:rsidRPr="00230E99">
              <w:rPr>
                <w:rFonts w:ascii="Garamond" w:hAnsi="Garamond"/>
                <w:b w:val="0"/>
                <w:lang w:val="en-GB"/>
              </w:rPr>
              <w:t>Developed possible SMART indicators to measure the impact of sectoral programs in Friendly Youth Reproductive Health</w:t>
            </w:r>
          </w:p>
          <w:p w14:paraId="3F9A8A1F" w14:textId="77777777" w:rsidR="00F67C1F" w:rsidRPr="00230E99" w:rsidRDefault="00F67C1F" w:rsidP="0074156F">
            <w:pPr>
              <w:pStyle w:val="NoSpacing"/>
              <w:numPr>
                <w:ilvl w:val="0"/>
                <w:numId w:val="11"/>
              </w:numPr>
              <w:rPr>
                <w:rFonts w:ascii="Garamond" w:hAnsi="Garamond"/>
                <w:b w:val="0"/>
                <w:lang w:val="en-GB"/>
              </w:rPr>
            </w:pPr>
            <w:r w:rsidRPr="00230E99">
              <w:rPr>
                <w:rFonts w:ascii="Garamond" w:hAnsi="Garamond"/>
                <w:b w:val="0"/>
                <w:lang w:val="en-GB"/>
              </w:rPr>
              <w:t>Worked with YONECO program staff and partners to develop a framework to monitor and evaluate the progress and impact of all YONECO programs</w:t>
            </w:r>
          </w:p>
        </w:tc>
      </w:tr>
      <w:tr w:rsidR="00F67C1F" w:rsidRPr="00230E99" w14:paraId="25695E6B" w14:textId="77777777" w:rsidTr="009D6DDF">
        <w:trPr>
          <w:trHeight w:val="195"/>
        </w:trPr>
        <w:tc>
          <w:tcPr>
            <w:tcW w:w="4111" w:type="dxa"/>
            <w:vMerge/>
          </w:tcPr>
          <w:p w14:paraId="04AF9474" w14:textId="77777777" w:rsidR="00F67C1F" w:rsidRPr="00230E99" w:rsidRDefault="00F67C1F" w:rsidP="009F5B69">
            <w:pPr>
              <w:pStyle w:val="ListParagraph"/>
              <w:numPr>
                <w:ilvl w:val="0"/>
                <w:numId w:val="31"/>
              </w:numPr>
              <w:rPr>
                <w:rFonts w:ascii="Garamond" w:hAnsi="Garamond"/>
                <w:b/>
                <w:sz w:val="20"/>
                <w:szCs w:val="20"/>
              </w:rPr>
            </w:pPr>
          </w:p>
        </w:tc>
        <w:tc>
          <w:tcPr>
            <w:tcW w:w="7655" w:type="dxa"/>
            <w:gridSpan w:val="4"/>
          </w:tcPr>
          <w:p w14:paraId="5EDED39F" w14:textId="77777777" w:rsidR="00F67C1F" w:rsidRPr="00230E99" w:rsidRDefault="00F67C1F" w:rsidP="00A152E2">
            <w:pPr>
              <w:pStyle w:val="NoSpacing"/>
              <w:rPr>
                <w:rFonts w:ascii="Garamond" w:hAnsi="Garamond"/>
                <w:lang w:val="en-GB"/>
              </w:rPr>
            </w:pPr>
            <w:r w:rsidRPr="00230E99">
              <w:rPr>
                <w:rFonts w:ascii="Garamond" w:hAnsi="Garamond"/>
                <w:lang w:val="en-GB"/>
              </w:rPr>
              <w:t>ACHIEVEMENTS</w:t>
            </w:r>
          </w:p>
        </w:tc>
      </w:tr>
      <w:tr w:rsidR="00F67C1F" w:rsidRPr="00230E99" w14:paraId="2941F4C0" w14:textId="77777777" w:rsidTr="009D6DDF">
        <w:trPr>
          <w:trHeight w:val="735"/>
        </w:trPr>
        <w:tc>
          <w:tcPr>
            <w:tcW w:w="4111" w:type="dxa"/>
            <w:vMerge/>
          </w:tcPr>
          <w:p w14:paraId="5657F8AD" w14:textId="77777777" w:rsidR="00F67C1F" w:rsidRPr="00230E99" w:rsidRDefault="00F67C1F" w:rsidP="009F5B69">
            <w:pPr>
              <w:pStyle w:val="ListParagraph"/>
              <w:numPr>
                <w:ilvl w:val="0"/>
                <w:numId w:val="31"/>
              </w:numPr>
              <w:rPr>
                <w:rFonts w:ascii="Garamond" w:hAnsi="Garamond"/>
                <w:sz w:val="20"/>
                <w:szCs w:val="20"/>
              </w:rPr>
            </w:pPr>
          </w:p>
        </w:tc>
        <w:tc>
          <w:tcPr>
            <w:tcW w:w="7655" w:type="dxa"/>
            <w:gridSpan w:val="4"/>
          </w:tcPr>
          <w:p w14:paraId="07EBDB78" w14:textId="170257D6" w:rsidR="00F67C1F" w:rsidRPr="00230E99" w:rsidRDefault="00F67C1F" w:rsidP="00A152E2">
            <w:pPr>
              <w:pStyle w:val="ListParagraph"/>
              <w:numPr>
                <w:ilvl w:val="0"/>
                <w:numId w:val="7"/>
              </w:numPr>
              <w:tabs>
                <w:tab w:val="left" w:pos="3900"/>
              </w:tabs>
              <w:autoSpaceDE w:val="0"/>
              <w:autoSpaceDN w:val="0"/>
              <w:adjustRightInd w:val="0"/>
              <w:jc w:val="both"/>
              <w:rPr>
                <w:rFonts w:ascii="Garamond" w:hAnsi="Garamond"/>
              </w:rPr>
            </w:pPr>
            <w:r w:rsidRPr="00230E99">
              <w:rPr>
                <w:rFonts w:ascii="Garamond" w:hAnsi="Garamond"/>
                <w:sz w:val="20"/>
                <w:szCs w:val="20"/>
              </w:rPr>
              <w:t xml:space="preserve">Conducted baseline survey, mid-term evaluation and final evaluation for Empowering </w:t>
            </w:r>
            <w:r w:rsidR="00EE744E">
              <w:rPr>
                <w:rFonts w:ascii="Garamond" w:hAnsi="Garamond"/>
                <w:sz w:val="20"/>
                <w:szCs w:val="20"/>
              </w:rPr>
              <w:t>Young People</w:t>
            </w:r>
            <w:r w:rsidRPr="00230E99">
              <w:rPr>
                <w:rFonts w:ascii="Garamond" w:hAnsi="Garamond"/>
                <w:sz w:val="20"/>
                <w:szCs w:val="20"/>
              </w:rPr>
              <w:t xml:space="preserve"> in </w:t>
            </w:r>
            <w:r w:rsidR="00EE744E">
              <w:rPr>
                <w:rFonts w:ascii="Garamond" w:hAnsi="Garamond"/>
                <w:sz w:val="20"/>
                <w:szCs w:val="20"/>
              </w:rPr>
              <w:t>Managing Health Risks</w:t>
            </w:r>
            <w:r w:rsidRPr="00230E99">
              <w:rPr>
                <w:rFonts w:ascii="Garamond" w:hAnsi="Garamond"/>
                <w:sz w:val="20"/>
                <w:szCs w:val="20"/>
              </w:rPr>
              <w:t xml:space="preserve"> project under Irish Aid and ECHO</w:t>
            </w:r>
          </w:p>
          <w:p w14:paraId="7E4F3D2B" w14:textId="760F96D0" w:rsidR="00F67C1F" w:rsidRPr="00230E99" w:rsidRDefault="00F67C1F" w:rsidP="00F67C1F">
            <w:pPr>
              <w:pStyle w:val="ListParagraph"/>
              <w:numPr>
                <w:ilvl w:val="0"/>
                <w:numId w:val="7"/>
              </w:numPr>
              <w:tabs>
                <w:tab w:val="left" w:pos="3900"/>
              </w:tabs>
              <w:autoSpaceDE w:val="0"/>
              <w:autoSpaceDN w:val="0"/>
              <w:adjustRightInd w:val="0"/>
              <w:jc w:val="both"/>
              <w:rPr>
                <w:rFonts w:ascii="Garamond" w:hAnsi="Garamond"/>
                <w:sz w:val="20"/>
                <w:szCs w:val="20"/>
              </w:rPr>
            </w:pPr>
            <w:r w:rsidRPr="00230E99">
              <w:rPr>
                <w:rFonts w:ascii="Garamond" w:hAnsi="Garamond"/>
                <w:sz w:val="20"/>
                <w:szCs w:val="20"/>
              </w:rPr>
              <w:t xml:space="preserve">Commissioned final evaluation for Disaster Risk Reduction DRR project Funded by </w:t>
            </w:r>
            <w:r w:rsidR="00EE744E">
              <w:rPr>
                <w:rFonts w:ascii="Garamond" w:hAnsi="Garamond"/>
                <w:sz w:val="20"/>
                <w:szCs w:val="20"/>
              </w:rPr>
              <w:t xml:space="preserve">the </w:t>
            </w:r>
            <w:r w:rsidRPr="00230E99">
              <w:rPr>
                <w:rFonts w:ascii="Garamond" w:hAnsi="Garamond"/>
                <w:sz w:val="20"/>
                <w:szCs w:val="20"/>
              </w:rPr>
              <w:t xml:space="preserve">European Union Humanitarian Aid and </w:t>
            </w:r>
            <w:r w:rsidR="00EE744E">
              <w:rPr>
                <w:rFonts w:ascii="Garamond" w:hAnsi="Garamond"/>
                <w:sz w:val="20"/>
                <w:szCs w:val="20"/>
              </w:rPr>
              <w:t>Civil Protection</w:t>
            </w:r>
            <w:r w:rsidRPr="00230E99">
              <w:rPr>
                <w:rFonts w:ascii="Garamond" w:hAnsi="Garamond"/>
                <w:sz w:val="20"/>
                <w:szCs w:val="20"/>
              </w:rPr>
              <w:t xml:space="preserve"> (ECHO) with partners </w:t>
            </w:r>
            <w:r w:rsidR="0079205A">
              <w:rPr>
                <w:rFonts w:ascii="Garamond" w:hAnsi="Garamond"/>
                <w:sz w:val="20"/>
                <w:szCs w:val="20"/>
              </w:rPr>
              <w:t>the Netherlands</w:t>
            </w:r>
            <w:r w:rsidRPr="00230E99">
              <w:rPr>
                <w:rFonts w:ascii="Garamond" w:hAnsi="Garamond"/>
                <w:sz w:val="20"/>
                <w:szCs w:val="20"/>
              </w:rPr>
              <w:t xml:space="preserve"> and Belgium Red Cross respectively</w:t>
            </w:r>
          </w:p>
          <w:p w14:paraId="40EA8BC3" w14:textId="7B7E7E74" w:rsidR="00F67C1F" w:rsidRPr="00230E99" w:rsidRDefault="00F67C1F" w:rsidP="00F67C1F">
            <w:pPr>
              <w:pStyle w:val="ListParagraph"/>
              <w:numPr>
                <w:ilvl w:val="0"/>
                <w:numId w:val="7"/>
              </w:numPr>
              <w:tabs>
                <w:tab w:val="left" w:pos="3900"/>
              </w:tabs>
              <w:autoSpaceDE w:val="0"/>
              <w:autoSpaceDN w:val="0"/>
              <w:adjustRightInd w:val="0"/>
              <w:jc w:val="both"/>
              <w:rPr>
                <w:rFonts w:ascii="Garamond" w:hAnsi="Garamond"/>
                <w:sz w:val="20"/>
                <w:szCs w:val="20"/>
              </w:rPr>
            </w:pPr>
            <w:r w:rsidRPr="00230E99">
              <w:rPr>
                <w:rFonts w:ascii="Garamond" w:hAnsi="Garamond"/>
                <w:sz w:val="20"/>
                <w:szCs w:val="20"/>
              </w:rPr>
              <w:t xml:space="preserve">Prepared Terms of Reference (ToRs) for Integrating Youth friendly and reproductive health services in YONECO </w:t>
            </w:r>
            <w:r w:rsidR="00D32BBD" w:rsidRPr="00230E99">
              <w:rPr>
                <w:rFonts w:ascii="Garamond" w:hAnsi="Garamond"/>
                <w:sz w:val="20"/>
                <w:szCs w:val="20"/>
              </w:rPr>
              <w:t>drop-in</w:t>
            </w:r>
            <w:r w:rsidRPr="00230E99">
              <w:rPr>
                <w:rFonts w:ascii="Garamond" w:hAnsi="Garamond"/>
                <w:sz w:val="20"/>
                <w:szCs w:val="20"/>
              </w:rPr>
              <w:t xml:space="preserve"> centres for external Consultant</w:t>
            </w:r>
          </w:p>
          <w:p w14:paraId="01009C79" w14:textId="1AF355B5" w:rsidR="00F67C1F" w:rsidRPr="00230E99" w:rsidRDefault="00F67C1F" w:rsidP="001037DC">
            <w:pPr>
              <w:pStyle w:val="ListParagraph"/>
              <w:numPr>
                <w:ilvl w:val="0"/>
                <w:numId w:val="7"/>
              </w:numPr>
              <w:tabs>
                <w:tab w:val="left" w:pos="3900"/>
              </w:tabs>
              <w:autoSpaceDE w:val="0"/>
              <w:autoSpaceDN w:val="0"/>
              <w:adjustRightInd w:val="0"/>
              <w:jc w:val="both"/>
              <w:rPr>
                <w:rFonts w:ascii="Garamond" w:hAnsi="Garamond"/>
                <w:sz w:val="20"/>
                <w:szCs w:val="20"/>
              </w:rPr>
            </w:pPr>
            <w:r w:rsidRPr="00230E99">
              <w:rPr>
                <w:rFonts w:ascii="Garamond" w:hAnsi="Garamond"/>
                <w:sz w:val="20"/>
                <w:szCs w:val="20"/>
              </w:rPr>
              <w:t xml:space="preserve">Prepared management response plan for evaluation report and action plan for </w:t>
            </w:r>
            <w:r w:rsidR="002E5DCA">
              <w:rPr>
                <w:rFonts w:ascii="Garamond" w:hAnsi="Garamond"/>
                <w:sz w:val="20"/>
                <w:szCs w:val="20"/>
              </w:rPr>
              <w:t xml:space="preserve">the </w:t>
            </w:r>
            <w:r w:rsidRPr="00230E99">
              <w:rPr>
                <w:rFonts w:ascii="Garamond" w:hAnsi="Garamond"/>
                <w:sz w:val="20"/>
                <w:szCs w:val="20"/>
              </w:rPr>
              <w:t xml:space="preserve">recommendation for Malawian teen mother </w:t>
            </w:r>
            <w:r w:rsidR="002E5DCA">
              <w:rPr>
                <w:rFonts w:ascii="Garamond" w:hAnsi="Garamond"/>
                <w:sz w:val="20"/>
                <w:szCs w:val="20"/>
              </w:rPr>
              <w:t xml:space="preserve">to </w:t>
            </w:r>
            <w:r w:rsidRPr="00230E99">
              <w:rPr>
                <w:rFonts w:ascii="Garamond" w:hAnsi="Garamond"/>
                <w:sz w:val="20"/>
                <w:szCs w:val="20"/>
              </w:rPr>
              <w:t>return to school and avoid contracting HIV/AIDS project implemented in Sub T/A Namabvi Mangochi</w:t>
            </w:r>
          </w:p>
          <w:p w14:paraId="0F7F7F43" w14:textId="77777777" w:rsidR="00F67C1F" w:rsidRPr="00230E99" w:rsidRDefault="00F67C1F" w:rsidP="001037DC">
            <w:pPr>
              <w:pStyle w:val="ListParagraph"/>
              <w:numPr>
                <w:ilvl w:val="0"/>
                <w:numId w:val="7"/>
              </w:numPr>
              <w:tabs>
                <w:tab w:val="left" w:pos="3900"/>
              </w:tabs>
              <w:autoSpaceDE w:val="0"/>
              <w:autoSpaceDN w:val="0"/>
              <w:adjustRightInd w:val="0"/>
              <w:jc w:val="both"/>
              <w:rPr>
                <w:rFonts w:ascii="Garamond" w:hAnsi="Garamond"/>
                <w:sz w:val="20"/>
                <w:szCs w:val="20"/>
              </w:rPr>
            </w:pPr>
            <w:r w:rsidRPr="00230E99">
              <w:rPr>
                <w:rFonts w:ascii="Garamond" w:hAnsi="Garamond"/>
              </w:rPr>
              <w:t>Developed questionnaires and FGD guides for data collection</w:t>
            </w:r>
          </w:p>
        </w:tc>
      </w:tr>
      <w:tr w:rsidR="00F67C1F" w:rsidRPr="00230E99" w14:paraId="08943F8B" w14:textId="77777777" w:rsidTr="009D6DDF">
        <w:trPr>
          <w:trHeight w:val="653"/>
        </w:trPr>
        <w:tc>
          <w:tcPr>
            <w:tcW w:w="4111" w:type="dxa"/>
            <w:vMerge/>
          </w:tcPr>
          <w:p w14:paraId="62572CB2" w14:textId="77777777" w:rsidR="00F67C1F" w:rsidRPr="00230E99" w:rsidRDefault="00F67C1F" w:rsidP="00A152E2">
            <w:pPr>
              <w:spacing w:line="276" w:lineRule="auto"/>
              <w:rPr>
                <w:rFonts w:ascii="Garamond" w:hAnsi="Garamond"/>
                <w:sz w:val="20"/>
                <w:szCs w:val="20"/>
              </w:rPr>
            </w:pPr>
          </w:p>
        </w:tc>
        <w:tc>
          <w:tcPr>
            <w:tcW w:w="7655" w:type="dxa"/>
            <w:gridSpan w:val="4"/>
          </w:tcPr>
          <w:p w14:paraId="455AA109" w14:textId="77777777" w:rsidR="00F67C1F" w:rsidRPr="00230E99" w:rsidRDefault="00F67C1F" w:rsidP="00F67C1F">
            <w:pPr>
              <w:widowControl w:val="0"/>
              <w:autoSpaceDE w:val="0"/>
              <w:autoSpaceDN w:val="0"/>
              <w:adjustRightInd w:val="0"/>
              <w:jc w:val="both"/>
              <w:rPr>
                <w:rFonts w:ascii="Garamond" w:hAnsi="Garamond"/>
                <w:b/>
                <w:bCs/>
                <w:i/>
                <w:iCs/>
                <w:color w:val="000000"/>
                <w:spacing w:val="2"/>
                <w:sz w:val="20"/>
                <w:szCs w:val="20"/>
              </w:rPr>
            </w:pPr>
            <w:r w:rsidRPr="00230E99">
              <w:rPr>
                <w:rFonts w:ascii="Garamond" w:hAnsi="Garamond"/>
                <w:b/>
                <w:bCs/>
                <w:i/>
                <w:iCs/>
                <w:color w:val="000000"/>
                <w:spacing w:val="2"/>
                <w:sz w:val="20"/>
                <w:szCs w:val="20"/>
              </w:rPr>
              <w:t>Institute for Policy Interaction-IPI-Blantyre</w:t>
            </w:r>
          </w:p>
          <w:p w14:paraId="40E0BBDF" w14:textId="77777777" w:rsidR="00F67C1F" w:rsidRPr="00230E99" w:rsidRDefault="00F67C1F" w:rsidP="00F67C1F">
            <w:pPr>
              <w:pStyle w:val="NoSpacing"/>
              <w:jc w:val="left"/>
              <w:rPr>
                <w:rFonts w:ascii="Garamond" w:hAnsi="Garamond"/>
                <w:lang w:val="en-GB"/>
              </w:rPr>
            </w:pPr>
            <w:r w:rsidRPr="00230E99">
              <w:rPr>
                <w:rFonts w:ascii="Garamond" w:hAnsi="Garamond"/>
                <w:bCs/>
                <w:iCs/>
                <w:spacing w:val="2"/>
                <w:lang w:val="en-GB"/>
              </w:rPr>
              <w:t>MONITORING AND EVALUATION OFFICER –PROGRAMMES UNIT</w:t>
            </w:r>
            <w:r w:rsidRPr="00230E99">
              <w:rPr>
                <w:rFonts w:ascii="Garamond" w:hAnsi="Garamond"/>
                <w:bCs/>
                <w:i/>
                <w:iCs/>
                <w:spacing w:val="2"/>
                <w:lang w:val="en-GB"/>
              </w:rPr>
              <w:t>-</w:t>
            </w:r>
            <w:r w:rsidRPr="00230E99">
              <w:rPr>
                <w:rFonts w:ascii="Garamond" w:hAnsi="Garamond"/>
                <w:bCs/>
                <w:iCs/>
                <w:spacing w:val="2"/>
                <w:lang w:val="en-GB"/>
              </w:rPr>
              <w:t>Jan 2012-Sep</w:t>
            </w:r>
            <w:r w:rsidR="0019581C" w:rsidRPr="00230E99">
              <w:rPr>
                <w:rFonts w:ascii="Garamond" w:hAnsi="Garamond"/>
                <w:bCs/>
                <w:iCs/>
                <w:spacing w:val="2"/>
                <w:lang w:val="en-GB"/>
              </w:rPr>
              <w:t xml:space="preserve"> </w:t>
            </w:r>
            <w:r w:rsidRPr="00230E99">
              <w:rPr>
                <w:rFonts w:ascii="Garamond" w:hAnsi="Garamond"/>
                <w:bCs/>
                <w:iCs/>
                <w:spacing w:val="2"/>
                <w:lang w:val="en-GB"/>
              </w:rPr>
              <w:t>2014</w:t>
            </w:r>
          </w:p>
        </w:tc>
      </w:tr>
      <w:tr w:rsidR="00F67C1F" w:rsidRPr="00230E99" w14:paraId="40C36E7D" w14:textId="77777777" w:rsidTr="009D6DDF">
        <w:trPr>
          <w:trHeight w:val="240"/>
        </w:trPr>
        <w:tc>
          <w:tcPr>
            <w:tcW w:w="4111" w:type="dxa"/>
            <w:vMerge/>
          </w:tcPr>
          <w:p w14:paraId="3A566FB1" w14:textId="77777777" w:rsidR="00F67C1F" w:rsidRPr="00230E99" w:rsidRDefault="00F67C1F" w:rsidP="00A152E2">
            <w:pPr>
              <w:rPr>
                <w:rFonts w:ascii="Garamond" w:hAnsi="Garamond"/>
                <w:sz w:val="20"/>
                <w:szCs w:val="20"/>
              </w:rPr>
            </w:pPr>
          </w:p>
        </w:tc>
        <w:tc>
          <w:tcPr>
            <w:tcW w:w="7655" w:type="dxa"/>
            <w:gridSpan w:val="4"/>
          </w:tcPr>
          <w:p w14:paraId="2107BBFC" w14:textId="77777777" w:rsidR="00F67C1F" w:rsidRPr="00230E99" w:rsidRDefault="00F67C1F" w:rsidP="00EB1424">
            <w:pPr>
              <w:jc w:val="both"/>
              <w:rPr>
                <w:rFonts w:ascii="Garamond" w:hAnsi="Garamond"/>
                <w:sz w:val="20"/>
                <w:szCs w:val="20"/>
              </w:rPr>
            </w:pPr>
            <w:r w:rsidRPr="00230E99">
              <w:rPr>
                <w:rFonts w:ascii="Garamond" w:hAnsi="Garamond"/>
                <w:b/>
                <w:sz w:val="20"/>
                <w:szCs w:val="20"/>
              </w:rPr>
              <w:t>DUTIES AND RESPONSIBILITIES</w:t>
            </w:r>
          </w:p>
        </w:tc>
      </w:tr>
      <w:tr w:rsidR="00F67C1F" w:rsidRPr="00230E99" w14:paraId="62E1F753" w14:textId="77777777" w:rsidTr="0040616C">
        <w:trPr>
          <w:trHeight w:val="225"/>
        </w:trPr>
        <w:tc>
          <w:tcPr>
            <w:tcW w:w="4111" w:type="dxa"/>
            <w:vMerge/>
          </w:tcPr>
          <w:p w14:paraId="2472973D" w14:textId="77777777" w:rsidR="00F67C1F" w:rsidRPr="00230E99" w:rsidRDefault="00F67C1F" w:rsidP="00A152E2">
            <w:pPr>
              <w:rPr>
                <w:rFonts w:ascii="Garamond" w:hAnsi="Garamond"/>
                <w:sz w:val="20"/>
                <w:szCs w:val="20"/>
              </w:rPr>
            </w:pPr>
          </w:p>
        </w:tc>
        <w:tc>
          <w:tcPr>
            <w:tcW w:w="7655" w:type="dxa"/>
            <w:gridSpan w:val="4"/>
            <w:vMerge w:val="restart"/>
          </w:tcPr>
          <w:p w14:paraId="5B20D33A" w14:textId="134F6CD4" w:rsidR="00F67C1F" w:rsidRPr="00230E99" w:rsidRDefault="00F67C1F" w:rsidP="0074156F">
            <w:pPr>
              <w:pStyle w:val="ListParagraph"/>
              <w:numPr>
                <w:ilvl w:val="0"/>
                <w:numId w:val="12"/>
              </w:numPr>
              <w:jc w:val="both"/>
              <w:rPr>
                <w:rFonts w:ascii="Garamond" w:hAnsi="Garamond"/>
                <w:sz w:val="20"/>
                <w:szCs w:val="20"/>
              </w:rPr>
            </w:pPr>
            <w:r w:rsidRPr="00230E99">
              <w:rPr>
                <w:rFonts w:ascii="Garamond" w:hAnsi="Garamond"/>
                <w:sz w:val="20"/>
                <w:szCs w:val="20"/>
              </w:rPr>
              <w:t xml:space="preserve">Monitored project activities to ensure adherence to project M&amp;E plans and </w:t>
            </w:r>
            <w:r w:rsidR="0079205A">
              <w:rPr>
                <w:rFonts w:ascii="Garamond" w:hAnsi="Garamond"/>
                <w:sz w:val="20"/>
                <w:szCs w:val="20"/>
              </w:rPr>
              <w:t>donors’</w:t>
            </w:r>
            <w:r w:rsidRPr="00230E99">
              <w:rPr>
                <w:rFonts w:ascii="Garamond" w:hAnsi="Garamond"/>
                <w:sz w:val="20"/>
                <w:szCs w:val="20"/>
              </w:rPr>
              <w:t xml:space="preserve"> standards and guidelines within IPI </w:t>
            </w:r>
          </w:p>
          <w:p w14:paraId="155450A2" w14:textId="77777777" w:rsidR="00F67C1F" w:rsidRPr="00230E99" w:rsidRDefault="00F67C1F" w:rsidP="0074156F">
            <w:pPr>
              <w:pStyle w:val="ListParagraph"/>
              <w:numPr>
                <w:ilvl w:val="0"/>
                <w:numId w:val="12"/>
              </w:numPr>
              <w:jc w:val="both"/>
              <w:rPr>
                <w:rFonts w:ascii="Garamond" w:hAnsi="Garamond"/>
                <w:sz w:val="20"/>
                <w:szCs w:val="20"/>
              </w:rPr>
            </w:pPr>
            <w:r w:rsidRPr="00230E99">
              <w:rPr>
                <w:rFonts w:ascii="Garamond" w:hAnsi="Garamond"/>
                <w:sz w:val="20"/>
                <w:szCs w:val="20"/>
              </w:rPr>
              <w:t xml:space="preserve">Updated and developed M&amp;E systems including indicators performance tracking table IPTT, data collection tools, data collection checklist, M&amp;E plans, database/management information systems </w:t>
            </w:r>
            <w:r w:rsidR="008333CE" w:rsidRPr="00230E99">
              <w:rPr>
                <w:rFonts w:ascii="Garamond" w:hAnsi="Garamond"/>
                <w:sz w:val="20"/>
                <w:szCs w:val="20"/>
              </w:rPr>
              <w:t>etc.</w:t>
            </w:r>
          </w:p>
          <w:p w14:paraId="5EA6144B" w14:textId="78FE5016" w:rsidR="00F67C1F" w:rsidRPr="00230E99" w:rsidRDefault="00F67C1F" w:rsidP="0074156F">
            <w:pPr>
              <w:pStyle w:val="ListParagraph"/>
              <w:numPr>
                <w:ilvl w:val="0"/>
                <w:numId w:val="12"/>
              </w:numPr>
              <w:jc w:val="both"/>
              <w:rPr>
                <w:rFonts w:ascii="Garamond" w:hAnsi="Garamond"/>
                <w:sz w:val="20"/>
                <w:szCs w:val="20"/>
              </w:rPr>
            </w:pPr>
            <w:r w:rsidRPr="00230E99">
              <w:rPr>
                <w:rFonts w:ascii="Garamond" w:hAnsi="Garamond"/>
                <w:sz w:val="20"/>
                <w:szCs w:val="20"/>
              </w:rPr>
              <w:t xml:space="preserve">Participated in </w:t>
            </w:r>
            <w:r w:rsidR="0079205A">
              <w:rPr>
                <w:rFonts w:ascii="Garamond" w:hAnsi="Garamond"/>
                <w:sz w:val="20"/>
                <w:szCs w:val="20"/>
              </w:rPr>
              <w:t xml:space="preserve">the </w:t>
            </w:r>
            <w:r w:rsidRPr="00230E99">
              <w:rPr>
                <w:rFonts w:ascii="Garamond" w:hAnsi="Garamond"/>
                <w:sz w:val="20"/>
                <w:szCs w:val="20"/>
              </w:rPr>
              <w:t xml:space="preserve">planning and implementation of the project baseline and </w:t>
            </w:r>
            <w:r w:rsidR="002E5DCA">
              <w:rPr>
                <w:rFonts w:ascii="Garamond" w:hAnsi="Garamond"/>
                <w:sz w:val="20"/>
                <w:szCs w:val="20"/>
              </w:rPr>
              <w:t>end-of-project</w:t>
            </w:r>
            <w:r w:rsidRPr="00230E99">
              <w:rPr>
                <w:rFonts w:ascii="Garamond" w:hAnsi="Garamond"/>
                <w:sz w:val="20"/>
                <w:szCs w:val="20"/>
              </w:rPr>
              <w:t xml:space="preserve"> surveys </w:t>
            </w:r>
          </w:p>
          <w:p w14:paraId="246558FD" w14:textId="5F74BB2A" w:rsidR="00F67C1F" w:rsidRPr="00230E99" w:rsidRDefault="00F67C1F" w:rsidP="0074156F">
            <w:pPr>
              <w:pStyle w:val="ListParagraph"/>
              <w:numPr>
                <w:ilvl w:val="0"/>
                <w:numId w:val="12"/>
              </w:numPr>
              <w:jc w:val="both"/>
              <w:rPr>
                <w:rFonts w:ascii="Garamond" w:hAnsi="Garamond"/>
                <w:sz w:val="20"/>
                <w:szCs w:val="20"/>
              </w:rPr>
            </w:pPr>
            <w:r w:rsidRPr="00230E99">
              <w:rPr>
                <w:rFonts w:ascii="Garamond" w:hAnsi="Garamond"/>
                <w:sz w:val="20"/>
                <w:szCs w:val="20"/>
              </w:rPr>
              <w:t xml:space="preserve">Undertake routine data quality assessment (DQA) visits to project sites to validate </w:t>
            </w:r>
            <w:r w:rsidR="002E5DCA">
              <w:rPr>
                <w:rFonts w:ascii="Garamond" w:hAnsi="Garamond"/>
                <w:sz w:val="20"/>
                <w:szCs w:val="20"/>
              </w:rPr>
              <w:t xml:space="preserve">the </w:t>
            </w:r>
            <w:r w:rsidRPr="00230E99">
              <w:rPr>
                <w:rFonts w:ascii="Garamond" w:hAnsi="Garamond"/>
                <w:sz w:val="20"/>
                <w:szCs w:val="20"/>
              </w:rPr>
              <w:t>quality of data</w:t>
            </w:r>
          </w:p>
          <w:p w14:paraId="5F13B049" w14:textId="77777777" w:rsidR="00F67C1F" w:rsidRPr="00230E99" w:rsidRDefault="00F67C1F" w:rsidP="0074156F">
            <w:pPr>
              <w:pStyle w:val="ListParagraph"/>
              <w:numPr>
                <w:ilvl w:val="0"/>
                <w:numId w:val="12"/>
              </w:numPr>
              <w:jc w:val="both"/>
              <w:rPr>
                <w:rFonts w:ascii="Garamond" w:hAnsi="Garamond"/>
                <w:b/>
                <w:sz w:val="20"/>
                <w:szCs w:val="20"/>
              </w:rPr>
            </w:pPr>
            <w:r w:rsidRPr="00230E99">
              <w:rPr>
                <w:rFonts w:ascii="Garamond" w:hAnsi="Garamond"/>
                <w:sz w:val="20"/>
                <w:szCs w:val="20"/>
              </w:rPr>
              <w:t>Assisted in data analysis, interpretation and informing management on progress and M&amp;E reports in collaboration with Project Officers</w:t>
            </w:r>
          </w:p>
          <w:p w14:paraId="115EBA36" w14:textId="3DEA3304" w:rsidR="0079626E" w:rsidRPr="00230E99" w:rsidRDefault="0079626E" w:rsidP="0079626E">
            <w:pPr>
              <w:pStyle w:val="ListParagraph"/>
              <w:numPr>
                <w:ilvl w:val="0"/>
                <w:numId w:val="12"/>
              </w:numPr>
              <w:jc w:val="both"/>
              <w:rPr>
                <w:rFonts w:ascii="Garamond" w:hAnsi="Garamond"/>
                <w:b/>
                <w:sz w:val="20"/>
                <w:szCs w:val="20"/>
              </w:rPr>
            </w:pPr>
            <w:r w:rsidRPr="00230E99">
              <w:rPr>
                <w:rFonts w:ascii="Garamond" w:hAnsi="Garamond"/>
                <w:bCs/>
                <w:sz w:val="20"/>
                <w:szCs w:val="20"/>
              </w:rPr>
              <w:t xml:space="preserve">Reporting project progress to donors and </w:t>
            </w:r>
            <w:r w:rsidR="002E5DCA">
              <w:rPr>
                <w:rFonts w:ascii="Garamond" w:hAnsi="Garamond"/>
                <w:bCs/>
                <w:sz w:val="20"/>
                <w:szCs w:val="20"/>
              </w:rPr>
              <w:t>proposing</w:t>
            </w:r>
            <w:r w:rsidRPr="00230E99">
              <w:rPr>
                <w:rFonts w:ascii="Garamond" w:hAnsi="Garamond"/>
                <w:bCs/>
                <w:sz w:val="20"/>
                <w:szCs w:val="20"/>
              </w:rPr>
              <w:t xml:space="preserve"> project modification based on learning</w:t>
            </w:r>
          </w:p>
          <w:p w14:paraId="7A1A6D59" w14:textId="79AECDDD" w:rsidR="0079626E" w:rsidRPr="00230E99" w:rsidRDefault="0079626E" w:rsidP="0079626E">
            <w:pPr>
              <w:pStyle w:val="ListParagraph"/>
              <w:numPr>
                <w:ilvl w:val="0"/>
                <w:numId w:val="12"/>
              </w:numPr>
              <w:jc w:val="both"/>
              <w:rPr>
                <w:rFonts w:ascii="Garamond" w:hAnsi="Garamond"/>
                <w:b/>
                <w:sz w:val="20"/>
                <w:szCs w:val="20"/>
              </w:rPr>
            </w:pPr>
            <w:r w:rsidRPr="00230E99">
              <w:rPr>
                <w:rFonts w:ascii="Garamond" w:hAnsi="Garamond"/>
                <w:bCs/>
                <w:sz w:val="20"/>
                <w:szCs w:val="20"/>
              </w:rPr>
              <w:t xml:space="preserve">Developing project M&amp;E systems for new projects </w:t>
            </w:r>
            <w:r w:rsidR="00D32BBD" w:rsidRPr="00230E99">
              <w:rPr>
                <w:rFonts w:ascii="Garamond" w:hAnsi="Garamond"/>
                <w:bCs/>
                <w:sz w:val="20"/>
                <w:szCs w:val="20"/>
              </w:rPr>
              <w:t>i.e.,</w:t>
            </w:r>
            <w:r w:rsidRPr="00230E99">
              <w:rPr>
                <w:rFonts w:ascii="Garamond" w:hAnsi="Garamond"/>
                <w:bCs/>
                <w:sz w:val="20"/>
                <w:szCs w:val="20"/>
              </w:rPr>
              <w:t xml:space="preserve"> data collection tools, performance monitoring frameworks, project </w:t>
            </w:r>
            <w:r w:rsidR="00D32BBD" w:rsidRPr="00230E99">
              <w:rPr>
                <w:rFonts w:ascii="Garamond" w:hAnsi="Garamond"/>
                <w:bCs/>
                <w:sz w:val="20"/>
                <w:szCs w:val="20"/>
              </w:rPr>
              <w:t>information management</w:t>
            </w:r>
            <w:r w:rsidRPr="00230E99">
              <w:rPr>
                <w:rFonts w:ascii="Garamond" w:hAnsi="Garamond"/>
                <w:bCs/>
                <w:sz w:val="20"/>
                <w:szCs w:val="20"/>
              </w:rPr>
              <w:t xml:space="preserve"> systems and reporting tools</w:t>
            </w:r>
          </w:p>
        </w:tc>
      </w:tr>
      <w:tr w:rsidR="00F67C1F" w:rsidRPr="00230E99" w14:paraId="66EBF041" w14:textId="77777777" w:rsidTr="009D6DDF">
        <w:trPr>
          <w:trHeight w:val="225"/>
        </w:trPr>
        <w:tc>
          <w:tcPr>
            <w:tcW w:w="4111" w:type="dxa"/>
            <w:tcBorders>
              <w:top w:val="nil"/>
            </w:tcBorders>
          </w:tcPr>
          <w:p w14:paraId="11DA1F12" w14:textId="77777777" w:rsidR="00F67C1F" w:rsidRPr="00230E99" w:rsidRDefault="00F67C1F" w:rsidP="00A152E2">
            <w:pPr>
              <w:spacing w:line="276" w:lineRule="auto"/>
              <w:rPr>
                <w:rFonts w:ascii="Garamond" w:hAnsi="Garamond"/>
                <w:b/>
                <w:sz w:val="20"/>
                <w:szCs w:val="20"/>
              </w:rPr>
            </w:pPr>
            <w:r w:rsidRPr="00230E99">
              <w:rPr>
                <w:rFonts w:ascii="Garamond" w:hAnsi="Garamond"/>
                <w:b/>
                <w:sz w:val="20"/>
                <w:szCs w:val="20"/>
              </w:rPr>
              <w:t>OTHER QUALIFICATIONS</w:t>
            </w:r>
          </w:p>
        </w:tc>
        <w:tc>
          <w:tcPr>
            <w:tcW w:w="7655" w:type="dxa"/>
            <w:gridSpan w:val="4"/>
            <w:vMerge/>
          </w:tcPr>
          <w:p w14:paraId="77E6A8F0" w14:textId="77777777" w:rsidR="00F67C1F" w:rsidRPr="00230E99" w:rsidRDefault="00F67C1F" w:rsidP="0074156F">
            <w:pPr>
              <w:pStyle w:val="ListParagraph"/>
              <w:numPr>
                <w:ilvl w:val="0"/>
                <w:numId w:val="12"/>
              </w:numPr>
              <w:jc w:val="both"/>
              <w:rPr>
                <w:rFonts w:ascii="Garamond" w:hAnsi="Garamond"/>
                <w:b/>
                <w:sz w:val="20"/>
                <w:szCs w:val="20"/>
              </w:rPr>
            </w:pPr>
          </w:p>
        </w:tc>
      </w:tr>
      <w:tr w:rsidR="00F67C1F" w:rsidRPr="00230E99" w14:paraId="61F296CE" w14:textId="77777777" w:rsidTr="009D6DDF">
        <w:trPr>
          <w:trHeight w:val="616"/>
        </w:trPr>
        <w:tc>
          <w:tcPr>
            <w:tcW w:w="4111" w:type="dxa"/>
            <w:vMerge w:val="restart"/>
          </w:tcPr>
          <w:p w14:paraId="49F712B8" w14:textId="77777777" w:rsidR="00CB37B8" w:rsidRDefault="00CB37B8" w:rsidP="004A21A6">
            <w:pPr>
              <w:rPr>
                <w:rFonts w:ascii="Garamond" w:hAnsi="Garamond"/>
                <w:b/>
                <w:bCs/>
                <w:i/>
                <w:iCs/>
                <w:sz w:val="20"/>
                <w:szCs w:val="20"/>
              </w:rPr>
            </w:pPr>
          </w:p>
          <w:p w14:paraId="66DE7470" w14:textId="6F41CA34" w:rsidR="004A21A6" w:rsidRPr="004A21A6" w:rsidRDefault="004A21A6" w:rsidP="004A21A6">
            <w:pPr>
              <w:rPr>
                <w:rFonts w:ascii="Garamond" w:hAnsi="Garamond"/>
                <w:b/>
                <w:bCs/>
                <w:i/>
                <w:iCs/>
                <w:sz w:val="20"/>
                <w:szCs w:val="20"/>
              </w:rPr>
            </w:pPr>
            <w:r w:rsidRPr="004A21A6">
              <w:rPr>
                <w:rFonts w:ascii="Garamond" w:hAnsi="Garamond"/>
                <w:b/>
                <w:bCs/>
                <w:i/>
                <w:iCs/>
                <w:sz w:val="20"/>
                <w:szCs w:val="20"/>
              </w:rPr>
              <w:t>Global Health eLearning Centre            2017</w:t>
            </w:r>
          </w:p>
          <w:p w14:paraId="7F25D908" w14:textId="77777777" w:rsidR="004A21A6" w:rsidRPr="004A21A6" w:rsidRDefault="004A21A6" w:rsidP="004A21A6">
            <w:pPr>
              <w:numPr>
                <w:ilvl w:val="0"/>
                <w:numId w:val="1"/>
              </w:numPr>
              <w:rPr>
                <w:rFonts w:ascii="Garamond" w:hAnsi="Garamond"/>
                <w:bCs/>
                <w:i/>
                <w:iCs/>
                <w:sz w:val="20"/>
                <w:szCs w:val="20"/>
              </w:rPr>
            </w:pPr>
            <w:r w:rsidRPr="004A21A6">
              <w:rPr>
                <w:rFonts w:ascii="Garamond" w:hAnsi="Garamond"/>
                <w:bCs/>
                <w:i/>
                <w:iCs/>
                <w:sz w:val="20"/>
                <w:szCs w:val="20"/>
              </w:rPr>
              <w:t>Certificate in Monitoring and Evaluation</w:t>
            </w:r>
          </w:p>
          <w:p w14:paraId="6A03FAC5" w14:textId="36776128" w:rsidR="004A21A6" w:rsidRPr="004A21A6" w:rsidRDefault="004A21A6" w:rsidP="004A21A6">
            <w:pPr>
              <w:rPr>
                <w:rFonts w:ascii="Garamond" w:hAnsi="Garamond"/>
                <w:b/>
                <w:bCs/>
                <w:i/>
                <w:iCs/>
                <w:sz w:val="20"/>
                <w:szCs w:val="20"/>
              </w:rPr>
            </w:pPr>
            <w:r w:rsidRPr="004A21A6">
              <w:rPr>
                <w:rFonts w:ascii="Garamond" w:hAnsi="Garamond"/>
                <w:b/>
                <w:bCs/>
                <w:i/>
                <w:iCs/>
                <w:sz w:val="20"/>
                <w:szCs w:val="20"/>
              </w:rPr>
              <w:t>Global Health eLearning Centre            2017</w:t>
            </w:r>
          </w:p>
          <w:p w14:paraId="35B842F1" w14:textId="77777777" w:rsidR="004A21A6" w:rsidRPr="004A21A6" w:rsidRDefault="004A21A6" w:rsidP="004A21A6">
            <w:pPr>
              <w:numPr>
                <w:ilvl w:val="0"/>
                <w:numId w:val="1"/>
              </w:numPr>
              <w:rPr>
                <w:rFonts w:ascii="Garamond" w:hAnsi="Garamond"/>
                <w:bCs/>
                <w:i/>
                <w:iCs/>
                <w:sz w:val="20"/>
                <w:szCs w:val="20"/>
              </w:rPr>
            </w:pPr>
            <w:r w:rsidRPr="004A21A6">
              <w:rPr>
                <w:rFonts w:ascii="Garamond" w:hAnsi="Garamond"/>
                <w:bCs/>
                <w:i/>
                <w:iCs/>
                <w:sz w:val="20"/>
                <w:szCs w:val="20"/>
              </w:rPr>
              <w:t>Certificate in Gender and Health</w:t>
            </w:r>
          </w:p>
          <w:p w14:paraId="78ECD630" w14:textId="77777777" w:rsidR="004A21A6" w:rsidRPr="004A21A6" w:rsidRDefault="004A21A6" w:rsidP="004A21A6">
            <w:pPr>
              <w:rPr>
                <w:rFonts w:ascii="Garamond" w:hAnsi="Garamond"/>
                <w:b/>
                <w:bCs/>
                <w:i/>
                <w:iCs/>
                <w:sz w:val="20"/>
                <w:szCs w:val="20"/>
              </w:rPr>
            </w:pPr>
            <w:r w:rsidRPr="004A21A6">
              <w:rPr>
                <w:rFonts w:ascii="Garamond" w:hAnsi="Garamond"/>
                <w:b/>
                <w:bCs/>
                <w:i/>
                <w:iCs/>
                <w:sz w:val="20"/>
                <w:szCs w:val="20"/>
              </w:rPr>
              <w:t>Mzuzu University/DCA 2018</w:t>
            </w:r>
          </w:p>
          <w:p w14:paraId="30E1E9F2" w14:textId="77777777" w:rsidR="004A21A6" w:rsidRPr="004A21A6" w:rsidRDefault="004A21A6" w:rsidP="004A21A6">
            <w:pPr>
              <w:numPr>
                <w:ilvl w:val="0"/>
                <w:numId w:val="16"/>
              </w:numPr>
              <w:rPr>
                <w:rFonts w:ascii="Garamond" w:hAnsi="Garamond"/>
                <w:bCs/>
                <w:i/>
                <w:iCs/>
                <w:sz w:val="20"/>
                <w:szCs w:val="20"/>
              </w:rPr>
            </w:pPr>
            <w:r w:rsidRPr="004A21A6">
              <w:rPr>
                <w:rFonts w:ascii="Garamond" w:hAnsi="Garamond"/>
                <w:bCs/>
                <w:i/>
                <w:iCs/>
                <w:sz w:val="20"/>
                <w:szCs w:val="20"/>
              </w:rPr>
              <w:t>Certificate in Research for Development work, Monitoring and Evaluation principles, practices and methods</w:t>
            </w:r>
          </w:p>
          <w:p w14:paraId="65D8C227" w14:textId="77777777" w:rsidR="004A21A6" w:rsidRPr="004A21A6" w:rsidRDefault="004A21A6" w:rsidP="004A21A6">
            <w:pPr>
              <w:rPr>
                <w:rFonts w:ascii="Garamond" w:hAnsi="Garamond"/>
                <w:b/>
                <w:bCs/>
                <w:i/>
                <w:iCs/>
                <w:sz w:val="20"/>
                <w:szCs w:val="20"/>
              </w:rPr>
            </w:pPr>
            <w:r w:rsidRPr="004A21A6">
              <w:rPr>
                <w:rFonts w:ascii="Garamond" w:hAnsi="Garamond"/>
                <w:b/>
                <w:bCs/>
                <w:i/>
                <w:iCs/>
                <w:sz w:val="20"/>
                <w:szCs w:val="20"/>
              </w:rPr>
              <w:t xml:space="preserve">Open University of UK/Save the Children </w:t>
            </w:r>
            <w:r w:rsidRPr="004A21A6">
              <w:rPr>
                <w:rFonts w:ascii="Garamond" w:hAnsi="Garamond"/>
                <w:b/>
                <w:bCs/>
                <w:i/>
                <w:iCs/>
                <w:sz w:val="20"/>
                <w:szCs w:val="20"/>
                <w:u w:val="single"/>
              </w:rPr>
              <w:t>Pending</w:t>
            </w:r>
          </w:p>
          <w:p w14:paraId="479D38D2" w14:textId="77777777" w:rsidR="004A21A6" w:rsidRPr="004A21A6" w:rsidRDefault="004A21A6" w:rsidP="004A21A6">
            <w:pPr>
              <w:numPr>
                <w:ilvl w:val="0"/>
                <w:numId w:val="2"/>
              </w:numPr>
              <w:rPr>
                <w:rFonts w:ascii="Garamond" w:hAnsi="Garamond"/>
                <w:bCs/>
                <w:i/>
                <w:iCs/>
                <w:sz w:val="20"/>
                <w:szCs w:val="20"/>
              </w:rPr>
            </w:pPr>
            <w:r w:rsidRPr="004A21A6">
              <w:rPr>
                <w:rFonts w:ascii="Garamond" w:hAnsi="Garamond"/>
                <w:bCs/>
                <w:i/>
                <w:iCs/>
                <w:sz w:val="20"/>
                <w:szCs w:val="20"/>
              </w:rPr>
              <w:t>Certificate in MEAL Framework</w:t>
            </w:r>
          </w:p>
          <w:p w14:paraId="7599A448" w14:textId="77777777" w:rsidR="004A21A6" w:rsidRPr="004A21A6" w:rsidRDefault="004A21A6" w:rsidP="004A21A6">
            <w:pPr>
              <w:rPr>
                <w:rFonts w:ascii="Garamond" w:hAnsi="Garamond"/>
                <w:b/>
                <w:bCs/>
                <w:i/>
                <w:iCs/>
                <w:sz w:val="20"/>
                <w:szCs w:val="20"/>
              </w:rPr>
            </w:pPr>
            <w:r w:rsidRPr="004A21A6">
              <w:rPr>
                <w:rFonts w:ascii="Garamond" w:hAnsi="Garamond"/>
                <w:b/>
                <w:bCs/>
                <w:i/>
                <w:iCs/>
                <w:sz w:val="20"/>
                <w:szCs w:val="20"/>
              </w:rPr>
              <w:t>CARE Malawi/DCA 2019</w:t>
            </w:r>
          </w:p>
          <w:p w14:paraId="22404FC0" w14:textId="77777777" w:rsidR="004A21A6" w:rsidRPr="004A21A6" w:rsidRDefault="004A21A6" w:rsidP="004A21A6">
            <w:pPr>
              <w:numPr>
                <w:ilvl w:val="0"/>
                <w:numId w:val="16"/>
              </w:numPr>
              <w:rPr>
                <w:rFonts w:ascii="Garamond" w:hAnsi="Garamond"/>
                <w:bCs/>
                <w:i/>
                <w:iCs/>
                <w:sz w:val="20"/>
                <w:szCs w:val="20"/>
              </w:rPr>
            </w:pPr>
            <w:r w:rsidRPr="004A21A6">
              <w:rPr>
                <w:rFonts w:ascii="Garamond" w:hAnsi="Garamond"/>
                <w:bCs/>
                <w:i/>
                <w:iCs/>
                <w:sz w:val="20"/>
                <w:szCs w:val="20"/>
              </w:rPr>
              <w:t>Certificate in Community Score Card (ToT)</w:t>
            </w:r>
          </w:p>
          <w:p w14:paraId="18403A51" w14:textId="77777777" w:rsidR="004A21A6" w:rsidRPr="004A21A6" w:rsidRDefault="004A21A6" w:rsidP="004A21A6">
            <w:pPr>
              <w:rPr>
                <w:rFonts w:ascii="Garamond" w:hAnsi="Garamond"/>
                <w:b/>
                <w:bCs/>
                <w:i/>
                <w:iCs/>
                <w:sz w:val="20"/>
                <w:szCs w:val="20"/>
              </w:rPr>
            </w:pPr>
            <w:r w:rsidRPr="004A21A6">
              <w:rPr>
                <w:rFonts w:ascii="Garamond" w:hAnsi="Garamond"/>
                <w:b/>
                <w:bCs/>
                <w:i/>
                <w:iCs/>
                <w:sz w:val="20"/>
                <w:szCs w:val="20"/>
              </w:rPr>
              <w:t>Malawi Institute of Management MIM 2019</w:t>
            </w:r>
          </w:p>
          <w:p w14:paraId="7309E66D" w14:textId="77777777" w:rsidR="004A21A6" w:rsidRPr="004A21A6" w:rsidRDefault="004A21A6" w:rsidP="004A21A6">
            <w:pPr>
              <w:numPr>
                <w:ilvl w:val="0"/>
                <w:numId w:val="23"/>
              </w:numPr>
              <w:rPr>
                <w:rFonts w:ascii="Garamond" w:hAnsi="Garamond"/>
                <w:bCs/>
                <w:i/>
                <w:iCs/>
                <w:sz w:val="20"/>
                <w:szCs w:val="20"/>
              </w:rPr>
            </w:pPr>
            <w:r w:rsidRPr="004A21A6">
              <w:rPr>
                <w:rFonts w:ascii="Garamond" w:hAnsi="Garamond"/>
                <w:bCs/>
                <w:i/>
                <w:iCs/>
                <w:sz w:val="20"/>
                <w:szCs w:val="20"/>
              </w:rPr>
              <w:t>Certificate in Financial for Non-Finance Managers</w:t>
            </w:r>
          </w:p>
          <w:p w14:paraId="09D44EEE" w14:textId="77777777" w:rsidR="004A21A6" w:rsidRPr="004A21A6" w:rsidRDefault="004A21A6" w:rsidP="004A21A6">
            <w:pPr>
              <w:rPr>
                <w:rFonts w:ascii="Garamond" w:hAnsi="Garamond"/>
                <w:b/>
                <w:bCs/>
                <w:i/>
                <w:sz w:val="20"/>
                <w:szCs w:val="20"/>
              </w:rPr>
            </w:pPr>
            <w:r w:rsidRPr="004A21A6">
              <w:rPr>
                <w:rFonts w:ascii="Garamond" w:hAnsi="Garamond"/>
                <w:b/>
                <w:bCs/>
                <w:i/>
                <w:sz w:val="20"/>
                <w:szCs w:val="20"/>
              </w:rPr>
              <w:t>The Hunger Project/DCA 2019</w:t>
            </w:r>
          </w:p>
          <w:p w14:paraId="30E4C94B" w14:textId="77777777" w:rsidR="004A21A6" w:rsidRPr="004A21A6" w:rsidRDefault="004A21A6" w:rsidP="004A21A6">
            <w:pPr>
              <w:numPr>
                <w:ilvl w:val="0"/>
                <w:numId w:val="32"/>
              </w:numPr>
              <w:rPr>
                <w:rFonts w:ascii="Garamond" w:hAnsi="Garamond"/>
                <w:bCs/>
                <w:i/>
                <w:iCs/>
                <w:sz w:val="20"/>
                <w:szCs w:val="20"/>
              </w:rPr>
            </w:pPr>
            <w:r w:rsidRPr="004A21A6">
              <w:rPr>
                <w:rFonts w:ascii="Garamond" w:hAnsi="Garamond"/>
                <w:bCs/>
                <w:i/>
                <w:iCs/>
                <w:sz w:val="20"/>
                <w:szCs w:val="20"/>
              </w:rPr>
              <w:t>Certificate in Vision Commitment and Action VCA</w:t>
            </w:r>
          </w:p>
          <w:p w14:paraId="540B0B00" w14:textId="77777777" w:rsidR="004A21A6" w:rsidRPr="004A21A6" w:rsidRDefault="004A21A6" w:rsidP="004A21A6">
            <w:pPr>
              <w:rPr>
                <w:rFonts w:ascii="Garamond" w:hAnsi="Garamond"/>
                <w:b/>
                <w:bCs/>
                <w:i/>
                <w:iCs/>
                <w:sz w:val="20"/>
                <w:szCs w:val="20"/>
              </w:rPr>
            </w:pPr>
            <w:r w:rsidRPr="004A21A6">
              <w:rPr>
                <w:rFonts w:ascii="Garamond" w:hAnsi="Garamond"/>
                <w:b/>
                <w:bCs/>
                <w:i/>
                <w:iCs/>
                <w:sz w:val="20"/>
                <w:szCs w:val="20"/>
              </w:rPr>
              <w:t>Global Health eLearning Centre 2020</w:t>
            </w:r>
          </w:p>
          <w:p w14:paraId="46B1E726" w14:textId="77777777" w:rsidR="004A21A6" w:rsidRPr="004A21A6" w:rsidRDefault="004A21A6" w:rsidP="004A21A6">
            <w:pPr>
              <w:numPr>
                <w:ilvl w:val="0"/>
                <w:numId w:val="1"/>
              </w:numPr>
              <w:rPr>
                <w:rFonts w:ascii="Garamond" w:hAnsi="Garamond"/>
                <w:bCs/>
                <w:i/>
                <w:iCs/>
                <w:sz w:val="20"/>
                <w:szCs w:val="20"/>
              </w:rPr>
            </w:pPr>
            <w:r w:rsidRPr="004A21A6">
              <w:rPr>
                <w:rFonts w:ascii="Garamond" w:hAnsi="Garamond"/>
                <w:bCs/>
                <w:i/>
                <w:iCs/>
                <w:sz w:val="20"/>
                <w:szCs w:val="20"/>
              </w:rPr>
              <w:t>Certificate in Youth Sexual and Reproductive Health</w:t>
            </w:r>
          </w:p>
          <w:p w14:paraId="31FD8914" w14:textId="77777777" w:rsidR="004A21A6" w:rsidRPr="004A21A6" w:rsidRDefault="004A21A6" w:rsidP="004A21A6">
            <w:pPr>
              <w:rPr>
                <w:rFonts w:ascii="Garamond" w:hAnsi="Garamond"/>
                <w:b/>
                <w:bCs/>
                <w:i/>
                <w:iCs/>
                <w:sz w:val="20"/>
                <w:szCs w:val="20"/>
              </w:rPr>
            </w:pPr>
            <w:r w:rsidRPr="004A21A6">
              <w:rPr>
                <w:rFonts w:ascii="Garamond" w:hAnsi="Garamond"/>
                <w:b/>
                <w:bCs/>
                <w:i/>
                <w:iCs/>
                <w:sz w:val="20"/>
                <w:szCs w:val="20"/>
              </w:rPr>
              <w:t>Global Health eLearning Centre 2020</w:t>
            </w:r>
          </w:p>
          <w:p w14:paraId="668089CC" w14:textId="77777777" w:rsidR="004A21A6" w:rsidRPr="004A21A6" w:rsidRDefault="004A21A6" w:rsidP="004A21A6">
            <w:pPr>
              <w:numPr>
                <w:ilvl w:val="0"/>
                <w:numId w:val="1"/>
              </w:numPr>
              <w:rPr>
                <w:rFonts w:ascii="Garamond" w:hAnsi="Garamond"/>
                <w:bCs/>
                <w:i/>
                <w:iCs/>
                <w:sz w:val="20"/>
                <w:szCs w:val="20"/>
              </w:rPr>
            </w:pPr>
            <w:r w:rsidRPr="004A21A6">
              <w:rPr>
                <w:rFonts w:ascii="Garamond" w:hAnsi="Garamond"/>
                <w:bCs/>
                <w:i/>
                <w:iCs/>
                <w:sz w:val="20"/>
                <w:szCs w:val="20"/>
              </w:rPr>
              <w:t>Certificate in Cervical Cancer Prevention in Low-Resource Setting</w:t>
            </w:r>
          </w:p>
          <w:p w14:paraId="6C334686" w14:textId="77777777" w:rsidR="004A21A6" w:rsidRPr="004A21A6" w:rsidRDefault="004A21A6" w:rsidP="004A21A6">
            <w:pPr>
              <w:rPr>
                <w:rFonts w:ascii="Garamond" w:hAnsi="Garamond"/>
                <w:b/>
                <w:bCs/>
                <w:i/>
                <w:sz w:val="20"/>
                <w:szCs w:val="20"/>
              </w:rPr>
            </w:pPr>
            <w:r w:rsidRPr="004A21A6">
              <w:rPr>
                <w:rFonts w:ascii="Garamond" w:hAnsi="Garamond"/>
                <w:b/>
                <w:bCs/>
                <w:i/>
                <w:sz w:val="20"/>
                <w:szCs w:val="20"/>
              </w:rPr>
              <w:t>NCA/DCA-JCP Actallince 2021</w:t>
            </w:r>
          </w:p>
          <w:p w14:paraId="062586B5" w14:textId="77777777" w:rsidR="004A21A6" w:rsidRPr="004A21A6" w:rsidRDefault="004A21A6" w:rsidP="004A21A6">
            <w:pPr>
              <w:numPr>
                <w:ilvl w:val="0"/>
                <w:numId w:val="34"/>
              </w:numPr>
              <w:rPr>
                <w:rFonts w:ascii="Garamond" w:hAnsi="Garamond"/>
                <w:bCs/>
                <w:i/>
                <w:sz w:val="20"/>
                <w:szCs w:val="20"/>
              </w:rPr>
            </w:pPr>
            <w:r w:rsidRPr="004A21A6">
              <w:rPr>
                <w:rFonts w:ascii="Garamond" w:hAnsi="Garamond"/>
                <w:bCs/>
                <w:i/>
                <w:sz w:val="20"/>
                <w:szCs w:val="20"/>
              </w:rPr>
              <w:t>Certificate in Monitoring and Evaluation and Development of Digital Monitoring &amp; Evaluation System using KOBO Toolbox</w:t>
            </w:r>
          </w:p>
          <w:p w14:paraId="68AD8353" w14:textId="77777777" w:rsidR="004A21A6" w:rsidRPr="004A21A6" w:rsidRDefault="004A21A6" w:rsidP="004A21A6">
            <w:pPr>
              <w:rPr>
                <w:rFonts w:ascii="Garamond" w:hAnsi="Garamond"/>
                <w:b/>
                <w:bCs/>
                <w:i/>
                <w:sz w:val="20"/>
                <w:szCs w:val="20"/>
              </w:rPr>
            </w:pPr>
            <w:r w:rsidRPr="004A21A6">
              <w:rPr>
                <w:rFonts w:ascii="Garamond" w:hAnsi="Garamond"/>
                <w:b/>
                <w:bCs/>
                <w:i/>
                <w:sz w:val="20"/>
                <w:szCs w:val="20"/>
              </w:rPr>
              <w:t>NCA/DCA-JCP Actallince 2021</w:t>
            </w:r>
          </w:p>
          <w:p w14:paraId="6394027C" w14:textId="18E5840D" w:rsidR="004A21A6" w:rsidRPr="004A21A6" w:rsidRDefault="004A21A6" w:rsidP="004A21A6">
            <w:pPr>
              <w:numPr>
                <w:ilvl w:val="0"/>
                <w:numId w:val="1"/>
              </w:numPr>
              <w:rPr>
                <w:rFonts w:ascii="Garamond" w:hAnsi="Garamond"/>
                <w:bCs/>
                <w:i/>
                <w:iCs/>
                <w:sz w:val="20"/>
                <w:szCs w:val="20"/>
              </w:rPr>
            </w:pPr>
            <w:r w:rsidRPr="004A21A6">
              <w:rPr>
                <w:rFonts w:ascii="Garamond" w:hAnsi="Garamond"/>
                <w:bCs/>
                <w:i/>
                <w:iCs/>
                <w:sz w:val="20"/>
                <w:szCs w:val="20"/>
                <w:lang w:val="en-US"/>
              </w:rPr>
              <w:t xml:space="preserve">Certificate in Quantitative and Qualitative Data Modelling and Analysis using SPSS, </w:t>
            </w:r>
            <w:r w:rsidR="00311131" w:rsidRPr="004A21A6">
              <w:rPr>
                <w:rFonts w:ascii="Garamond" w:hAnsi="Garamond"/>
                <w:bCs/>
                <w:i/>
                <w:iCs/>
                <w:sz w:val="20"/>
                <w:szCs w:val="20"/>
                <w:lang w:val="en-US"/>
              </w:rPr>
              <w:t>STATA,</w:t>
            </w:r>
            <w:r w:rsidRPr="004A21A6">
              <w:rPr>
                <w:rFonts w:ascii="Garamond" w:hAnsi="Garamond"/>
                <w:bCs/>
                <w:i/>
                <w:iCs/>
                <w:sz w:val="20"/>
                <w:szCs w:val="20"/>
                <w:lang w:val="en-US"/>
              </w:rPr>
              <w:t xml:space="preserve"> and </w:t>
            </w:r>
            <w:r w:rsidR="00311131" w:rsidRPr="004A21A6">
              <w:rPr>
                <w:rFonts w:ascii="Garamond" w:hAnsi="Garamond"/>
                <w:bCs/>
                <w:i/>
                <w:iCs/>
                <w:sz w:val="20"/>
                <w:szCs w:val="20"/>
                <w:lang w:val="en-US"/>
              </w:rPr>
              <w:t>NVivo</w:t>
            </w:r>
            <w:r w:rsidRPr="004A21A6">
              <w:rPr>
                <w:rFonts w:ascii="Garamond" w:hAnsi="Garamond"/>
                <w:bCs/>
                <w:i/>
                <w:iCs/>
                <w:sz w:val="20"/>
                <w:szCs w:val="20"/>
                <w:lang w:val="en-US"/>
              </w:rPr>
              <w:t xml:space="preserve"> for Monitoring &amp; Evaluation</w:t>
            </w:r>
          </w:p>
          <w:p w14:paraId="40302823" w14:textId="77777777" w:rsidR="004A21A6" w:rsidRPr="004A21A6" w:rsidRDefault="004A21A6" w:rsidP="004A21A6">
            <w:pPr>
              <w:rPr>
                <w:rFonts w:ascii="Garamond" w:hAnsi="Garamond"/>
                <w:b/>
                <w:bCs/>
                <w:i/>
                <w:sz w:val="20"/>
                <w:szCs w:val="20"/>
              </w:rPr>
            </w:pPr>
            <w:r w:rsidRPr="004A21A6">
              <w:rPr>
                <w:rFonts w:ascii="Garamond" w:hAnsi="Garamond"/>
                <w:b/>
                <w:bCs/>
                <w:i/>
                <w:sz w:val="20"/>
                <w:szCs w:val="20"/>
              </w:rPr>
              <w:t>NCA/DCA-JCP Actallince 2021</w:t>
            </w:r>
          </w:p>
          <w:p w14:paraId="12809F6F" w14:textId="229EC37A" w:rsidR="004A21A6" w:rsidRPr="004A21A6" w:rsidRDefault="004A21A6" w:rsidP="004A21A6">
            <w:pPr>
              <w:numPr>
                <w:ilvl w:val="0"/>
                <w:numId w:val="1"/>
              </w:numPr>
              <w:rPr>
                <w:rFonts w:ascii="Garamond" w:hAnsi="Garamond"/>
                <w:bCs/>
                <w:i/>
                <w:iCs/>
                <w:sz w:val="20"/>
                <w:szCs w:val="20"/>
              </w:rPr>
            </w:pPr>
            <w:r w:rsidRPr="004A21A6">
              <w:rPr>
                <w:rFonts w:ascii="Garamond" w:hAnsi="Garamond"/>
                <w:bCs/>
                <w:i/>
                <w:iCs/>
                <w:sz w:val="20"/>
                <w:szCs w:val="20"/>
                <w:lang w:val="en-US"/>
              </w:rPr>
              <w:t xml:space="preserve">Certificate in Monitoring &amp; Evaluation using Power </w:t>
            </w:r>
            <w:r w:rsidR="00EE744E">
              <w:rPr>
                <w:rFonts w:ascii="Garamond" w:hAnsi="Garamond"/>
                <w:bCs/>
                <w:i/>
                <w:iCs/>
                <w:sz w:val="20"/>
                <w:szCs w:val="20"/>
                <w:lang w:val="en-US"/>
              </w:rPr>
              <w:t>BI</w:t>
            </w:r>
            <w:r w:rsidRPr="004A21A6">
              <w:rPr>
                <w:rFonts w:ascii="Garamond" w:hAnsi="Garamond"/>
                <w:bCs/>
                <w:i/>
                <w:iCs/>
                <w:sz w:val="20"/>
                <w:szCs w:val="20"/>
                <w:lang w:val="en-US"/>
              </w:rPr>
              <w:t xml:space="preserve"> and Tableau Desktop for Data Analysis and </w:t>
            </w:r>
            <w:r w:rsidRPr="004A21A6">
              <w:rPr>
                <w:rFonts w:ascii="Garamond" w:hAnsi="Garamond"/>
                <w:bCs/>
                <w:i/>
                <w:iCs/>
                <w:sz w:val="20"/>
                <w:szCs w:val="20"/>
              </w:rPr>
              <w:t>Visualisation</w:t>
            </w:r>
            <w:r w:rsidRPr="004A21A6">
              <w:rPr>
                <w:rFonts w:ascii="Garamond" w:hAnsi="Garamond"/>
                <w:bCs/>
                <w:i/>
                <w:iCs/>
                <w:sz w:val="20"/>
                <w:szCs w:val="20"/>
                <w:lang w:val="en-US"/>
              </w:rPr>
              <w:t xml:space="preserve"> Training</w:t>
            </w:r>
          </w:p>
          <w:p w14:paraId="6B711B32" w14:textId="77777777" w:rsidR="004A21A6" w:rsidRPr="004A21A6" w:rsidRDefault="004A21A6" w:rsidP="004A21A6">
            <w:pPr>
              <w:rPr>
                <w:rFonts w:ascii="Garamond" w:hAnsi="Garamond"/>
                <w:b/>
                <w:bCs/>
                <w:i/>
                <w:sz w:val="20"/>
                <w:szCs w:val="20"/>
              </w:rPr>
            </w:pPr>
            <w:r w:rsidRPr="004A21A6">
              <w:rPr>
                <w:rFonts w:ascii="Garamond" w:hAnsi="Garamond"/>
                <w:b/>
                <w:bCs/>
                <w:i/>
                <w:sz w:val="20"/>
                <w:szCs w:val="20"/>
              </w:rPr>
              <w:t>NCA/DCA-JCP Actallince and University of Oslo UiO 2022</w:t>
            </w:r>
          </w:p>
          <w:p w14:paraId="6D2D3E01" w14:textId="23B3CC8C" w:rsidR="004A21A6" w:rsidRPr="004A21A6" w:rsidRDefault="004A21A6" w:rsidP="004A21A6">
            <w:pPr>
              <w:numPr>
                <w:ilvl w:val="0"/>
                <w:numId w:val="1"/>
              </w:numPr>
              <w:rPr>
                <w:rFonts w:ascii="Garamond" w:hAnsi="Garamond"/>
                <w:bCs/>
                <w:i/>
                <w:sz w:val="20"/>
                <w:szCs w:val="20"/>
              </w:rPr>
            </w:pPr>
            <w:r w:rsidRPr="004A21A6">
              <w:rPr>
                <w:rFonts w:ascii="Garamond" w:hAnsi="Garamond"/>
                <w:bCs/>
                <w:i/>
                <w:sz w:val="20"/>
                <w:szCs w:val="20"/>
                <w:lang w:val="en-US"/>
              </w:rPr>
              <w:t xml:space="preserve">Certificate in Installation, </w:t>
            </w:r>
            <w:r w:rsidR="000C4926" w:rsidRPr="004A21A6">
              <w:rPr>
                <w:rFonts w:ascii="Garamond" w:hAnsi="Garamond"/>
                <w:bCs/>
                <w:i/>
                <w:sz w:val="20"/>
                <w:szCs w:val="20"/>
                <w:lang w:val="en-US"/>
              </w:rPr>
              <w:t>maintenance,</w:t>
            </w:r>
            <w:r w:rsidRPr="004A21A6">
              <w:rPr>
                <w:rFonts w:ascii="Garamond" w:hAnsi="Garamond"/>
                <w:bCs/>
                <w:i/>
                <w:sz w:val="20"/>
                <w:szCs w:val="20"/>
                <w:lang w:val="en-US"/>
              </w:rPr>
              <w:t xml:space="preserve"> and operation of DHIS2 for Data Analysis and </w:t>
            </w:r>
            <w:r w:rsidRPr="004A21A6">
              <w:rPr>
                <w:rFonts w:ascii="Garamond" w:hAnsi="Garamond"/>
                <w:bCs/>
                <w:i/>
                <w:sz w:val="20"/>
                <w:szCs w:val="20"/>
              </w:rPr>
              <w:t>Visualisation</w:t>
            </w:r>
            <w:r w:rsidRPr="004A21A6">
              <w:rPr>
                <w:rFonts w:ascii="Garamond" w:hAnsi="Garamond"/>
                <w:bCs/>
                <w:i/>
                <w:sz w:val="20"/>
                <w:szCs w:val="20"/>
                <w:lang w:val="en-US"/>
              </w:rPr>
              <w:t xml:space="preserve"> in Monitoring and Evaluation</w:t>
            </w:r>
          </w:p>
          <w:p w14:paraId="7BB09B7B" w14:textId="77777777" w:rsidR="004A21A6" w:rsidRPr="004A21A6" w:rsidRDefault="004A21A6" w:rsidP="004A21A6">
            <w:pPr>
              <w:rPr>
                <w:rFonts w:ascii="Garamond" w:hAnsi="Garamond"/>
                <w:b/>
                <w:bCs/>
                <w:i/>
                <w:sz w:val="20"/>
                <w:szCs w:val="20"/>
              </w:rPr>
            </w:pPr>
            <w:r w:rsidRPr="004A21A6">
              <w:rPr>
                <w:rFonts w:ascii="Garamond" w:hAnsi="Garamond"/>
                <w:b/>
                <w:bCs/>
                <w:i/>
                <w:sz w:val="20"/>
                <w:szCs w:val="20"/>
              </w:rPr>
              <w:t>NCA/DCA-JCP Actallince 2022</w:t>
            </w:r>
          </w:p>
          <w:p w14:paraId="4149A5E9" w14:textId="393E0B8F" w:rsidR="004A21A6" w:rsidRDefault="004A21A6" w:rsidP="004A21A6">
            <w:pPr>
              <w:numPr>
                <w:ilvl w:val="0"/>
                <w:numId w:val="34"/>
              </w:numPr>
              <w:rPr>
                <w:rFonts w:ascii="Garamond" w:hAnsi="Garamond"/>
                <w:bCs/>
                <w:i/>
                <w:sz w:val="20"/>
                <w:szCs w:val="20"/>
              </w:rPr>
            </w:pPr>
            <w:r w:rsidRPr="004A21A6">
              <w:rPr>
                <w:rFonts w:ascii="Garamond" w:hAnsi="Garamond"/>
                <w:bCs/>
                <w:i/>
                <w:sz w:val="20"/>
                <w:szCs w:val="20"/>
              </w:rPr>
              <w:t>Certificate in Comprehensive SASA Together in alleviating GBV</w:t>
            </w:r>
          </w:p>
          <w:p w14:paraId="1C4E4FA2" w14:textId="77777777" w:rsidR="00CB37B8" w:rsidRPr="004A21A6" w:rsidRDefault="00CB37B8" w:rsidP="00CB37B8">
            <w:pPr>
              <w:ind w:left="360"/>
              <w:rPr>
                <w:rFonts w:ascii="Garamond" w:hAnsi="Garamond"/>
                <w:bCs/>
                <w:i/>
                <w:sz w:val="20"/>
                <w:szCs w:val="20"/>
              </w:rPr>
            </w:pPr>
          </w:p>
          <w:p w14:paraId="22FB02C2" w14:textId="20387AC9" w:rsidR="00F67C1F" w:rsidRPr="00230E99" w:rsidRDefault="00F67C1F" w:rsidP="007F1186">
            <w:pPr>
              <w:rPr>
                <w:rFonts w:ascii="Garamond" w:hAnsi="Garamond"/>
                <w:sz w:val="20"/>
                <w:szCs w:val="20"/>
                <w:u w:val="single"/>
              </w:rPr>
            </w:pPr>
            <w:r w:rsidRPr="00230E99">
              <w:rPr>
                <w:rFonts w:ascii="Garamond" w:hAnsi="Garamond"/>
                <w:b/>
                <w:sz w:val="20"/>
                <w:szCs w:val="20"/>
                <w:u w:val="single"/>
              </w:rPr>
              <w:t>PUBLICATION(S)</w:t>
            </w:r>
          </w:p>
          <w:p w14:paraId="76B6B0EF" w14:textId="6C48DC26" w:rsidR="00F67C1F" w:rsidRDefault="00F67C1F" w:rsidP="007F1186">
            <w:pPr>
              <w:rPr>
                <w:rFonts w:ascii="Garamond" w:hAnsi="Garamond"/>
                <w:sz w:val="20"/>
                <w:szCs w:val="20"/>
              </w:rPr>
            </w:pPr>
            <w:r w:rsidRPr="00230E99">
              <w:rPr>
                <w:rFonts w:ascii="Garamond" w:hAnsi="Garamond"/>
                <w:sz w:val="20"/>
                <w:szCs w:val="20"/>
              </w:rPr>
              <w:t>“</w:t>
            </w:r>
            <w:r w:rsidRPr="00230E99">
              <w:rPr>
                <w:rFonts w:ascii="Garamond" w:hAnsi="Garamond"/>
                <w:i/>
                <w:sz w:val="20"/>
                <w:szCs w:val="20"/>
              </w:rPr>
              <w:t>Assessing Decision making in Local Assemblies in the absence of Councillors: The case of Mulanje, Chiradzulu and Zomba district</w:t>
            </w:r>
            <w:r w:rsidRPr="00230E99">
              <w:rPr>
                <w:rFonts w:ascii="Garamond" w:hAnsi="Garamond"/>
                <w:sz w:val="20"/>
                <w:szCs w:val="20"/>
              </w:rPr>
              <w:t>”.</w:t>
            </w:r>
            <w:r w:rsidR="00CB37B8">
              <w:rPr>
                <w:rFonts w:ascii="Garamond" w:hAnsi="Garamond"/>
                <w:sz w:val="20"/>
                <w:szCs w:val="20"/>
              </w:rPr>
              <w:t xml:space="preserve"> (Unpublished thesis)</w:t>
            </w:r>
          </w:p>
          <w:p w14:paraId="60AD6579" w14:textId="77777777" w:rsidR="00CB37B8" w:rsidRPr="00CB37B8" w:rsidRDefault="00CB37B8" w:rsidP="007F1186">
            <w:pPr>
              <w:rPr>
                <w:rFonts w:ascii="Garamond" w:hAnsi="Garamond"/>
                <w:i/>
                <w:sz w:val="20"/>
                <w:szCs w:val="20"/>
              </w:rPr>
            </w:pPr>
          </w:p>
          <w:p w14:paraId="59AEAD2B" w14:textId="6EF18FE4" w:rsidR="00F67C1F" w:rsidRPr="00230E99" w:rsidRDefault="00F67C1F" w:rsidP="00E7646C">
            <w:pPr>
              <w:spacing w:line="360" w:lineRule="auto"/>
              <w:rPr>
                <w:rFonts w:ascii="Garamond" w:hAnsi="Garamond"/>
                <w:b/>
                <w:sz w:val="20"/>
                <w:szCs w:val="20"/>
                <w:u w:val="single"/>
              </w:rPr>
            </w:pPr>
            <w:r w:rsidRPr="00230E99">
              <w:rPr>
                <w:rFonts w:ascii="Garamond" w:hAnsi="Garamond"/>
                <w:b/>
                <w:sz w:val="20"/>
                <w:szCs w:val="20"/>
                <w:u w:val="single"/>
              </w:rPr>
              <w:t>WORKSHOPS/</w:t>
            </w:r>
            <w:r w:rsidR="002E5DCA">
              <w:rPr>
                <w:rFonts w:ascii="Garamond" w:hAnsi="Garamond"/>
                <w:b/>
                <w:sz w:val="20"/>
                <w:szCs w:val="20"/>
                <w:u w:val="single"/>
              </w:rPr>
              <w:t>TRAINING</w:t>
            </w:r>
            <w:r w:rsidRPr="00230E99">
              <w:rPr>
                <w:rFonts w:ascii="Garamond" w:hAnsi="Garamond"/>
                <w:b/>
                <w:sz w:val="20"/>
                <w:szCs w:val="20"/>
                <w:u w:val="single"/>
              </w:rPr>
              <w:t xml:space="preserve"> ATTENDED</w:t>
            </w:r>
          </w:p>
          <w:p w14:paraId="1A68D8A9" w14:textId="77777777" w:rsidR="00D139E9" w:rsidRDefault="00D2565A" w:rsidP="0070005C">
            <w:pPr>
              <w:pStyle w:val="ListParagraph"/>
              <w:numPr>
                <w:ilvl w:val="0"/>
                <w:numId w:val="35"/>
              </w:numPr>
              <w:rPr>
                <w:rFonts w:ascii="Garamond" w:eastAsia="SimSun-ExtB" w:hAnsi="Garamond"/>
                <w:b/>
                <w:bCs/>
                <w:i/>
                <w:iCs/>
                <w:sz w:val="20"/>
                <w:szCs w:val="20"/>
              </w:rPr>
            </w:pPr>
            <w:r w:rsidRPr="00D139E9">
              <w:rPr>
                <w:rFonts w:ascii="Garamond" w:eastAsia="SimSun-ExtB" w:hAnsi="Garamond"/>
                <w:bCs/>
                <w:i/>
                <w:iCs/>
                <w:sz w:val="20"/>
                <w:szCs w:val="20"/>
              </w:rPr>
              <w:t xml:space="preserve">Participatory data management and analysis using a mobile device and statistical packages by </w:t>
            </w:r>
            <w:r w:rsidRPr="00D139E9">
              <w:rPr>
                <w:rFonts w:ascii="Garamond" w:eastAsia="SimSun-ExtB" w:hAnsi="Garamond"/>
                <w:b/>
                <w:i/>
                <w:iCs/>
                <w:sz w:val="20"/>
                <w:szCs w:val="20"/>
              </w:rPr>
              <w:t>The Centre</w:t>
            </w:r>
            <w:r w:rsidRPr="00D139E9">
              <w:rPr>
                <w:rFonts w:ascii="Garamond" w:eastAsia="SimSun-ExtB" w:hAnsi="Garamond"/>
                <w:b/>
                <w:bCs/>
                <w:i/>
                <w:iCs/>
                <w:sz w:val="20"/>
                <w:szCs w:val="20"/>
              </w:rPr>
              <w:t xml:space="preserve"> for Social Research (University of Malawi</w:t>
            </w:r>
            <w:r w:rsidR="00D139E9">
              <w:rPr>
                <w:rFonts w:ascii="Garamond" w:eastAsia="SimSun-ExtB" w:hAnsi="Garamond"/>
                <w:b/>
                <w:bCs/>
                <w:i/>
                <w:iCs/>
                <w:sz w:val="20"/>
                <w:szCs w:val="20"/>
              </w:rPr>
              <w:t xml:space="preserve"> </w:t>
            </w:r>
            <w:r w:rsidRPr="00D139E9">
              <w:rPr>
                <w:rFonts w:ascii="Garamond" w:eastAsia="SimSun-ExtB" w:hAnsi="Garamond"/>
                <w:b/>
                <w:bCs/>
                <w:i/>
                <w:iCs/>
                <w:sz w:val="20"/>
                <w:szCs w:val="20"/>
              </w:rPr>
              <w:t>Chancellor college-Zomba) 2010</w:t>
            </w:r>
          </w:p>
          <w:p w14:paraId="786B1265" w14:textId="77777777" w:rsidR="00D139E9" w:rsidRPr="00D139E9" w:rsidRDefault="00D2565A" w:rsidP="00D139E9">
            <w:pPr>
              <w:pStyle w:val="ListParagraph"/>
              <w:numPr>
                <w:ilvl w:val="0"/>
                <w:numId w:val="35"/>
              </w:numPr>
              <w:rPr>
                <w:rFonts w:ascii="Garamond" w:eastAsia="SimSun-ExtB" w:hAnsi="Garamond"/>
                <w:b/>
                <w:bCs/>
                <w:i/>
                <w:iCs/>
                <w:sz w:val="20"/>
                <w:szCs w:val="20"/>
              </w:rPr>
            </w:pPr>
            <w:r w:rsidRPr="00D139E9">
              <w:rPr>
                <w:rFonts w:ascii="Garamond" w:hAnsi="Garamond"/>
                <w:i/>
                <w:sz w:val="20"/>
                <w:szCs w:val="20"/>
              </w:rPr>
              <w:t>Participatory Integrated Community Development</w:t>
            </w:r>
            <w:r w:rsidRPr="00D139E9">
              <w:rPr>
                <w:rFonts w:ascii="Garamond" w:eastAsia="SimSun-ExtB" w:hAnsi="Garamond"/>
                <w:i/>
                <w:sz w:val="20"/>
                <w:szCs w:val="20"/>
              </w:rPr>
              <w:t xml:space="preserve"> by </w:t>
            </w:r>
            <w:r w:rsidRPr="00D139E9">
              <w:rPr>
                <w:rFonts w:ascii="Garamond" w:eastAsia="SimSun-ExtB" w:hAnsi="Garamond"/>
                <w:b/>
                <w:i/>
                <w:sz w:val="20"/>
                <w:szCs w:val="20"/>
              </w:rPr>
              <w:t>UNICEF-Zomba 2011</w:t>
            </w:r>
          </w:p>
          <w:p w14:paraId="2E8A2BAF" w14:textId="77777777" w:rsidR="00D139E9" w:rsidRDefault="00D2565A" w:rsidP="0070005C">
            <w:pPr>
              <w:pStyle w:val="ListParagraph"/>
              <w:numPr>
                <w:ilvl w:val="0"/>
                <w:numId w:val="35"/>
              </w:numPr>
              <w:rPr>
                <w:rFonts w:ascii="Garamond" w:eastAsia="SimSun-ExtB" w:hAnsi="Garamond"/>
                <w:b/>
                <w:bCs/>
                <w:i/>
                <w:iCs/>
                <w:sz w:val="20"/>
                <w:szCs w:val="20"/>
              </w:rPr>
            </w:pPr>
            <w:r w:rsidRPr="00D139E9">
              <w:rPr>
                <w:rFonts w:ascii="Garamond" w:eastAsia="SimSun-ExtB" w:hAnsi="Garamond"/>
                <w:bCs/>
                <w:i/>
                <w:iCs/>
                <w:sz w:val="20"/>
                <w:szCs w:val="20"/>
              </w:rPr>
              <w:t xml:space="preserve">Project Management by YONECO </w:t>
            </w:r>
            <w:r w:rsidRPr="00D139E9">
              <w:rPr>
                <w:rFonts w:ascii="Garamond" w:eastAsia="SimSun-ExtB" w:hAnsi="Garamond"/>
                <w:b/>
                <w:bCs/>
                <w:i/>
                <w:iCs/>
                <w:sz w:val="20"/>
                <w:szCs w:val="20"/>
              </w:rPr>
              <w:t>Naming’azi Training Centre-Zomba 2011</w:t>
            </w:r>
          </w:p>
          <w:p w14:paraId="6BF0AEB4" w14:textId="77777777" w:rsidR="00D139E9" w:rsidRPr="00D139E9" w:rsidRDefault="0070005C" w:rsidP="0070005C">
            <w:pPr>
              <w:pStyle w:val="ListParagraph"/>
              <w:numPr>
                <w:ilvl w:val="0"/>
                <w:numId w:val="35"/>
              </w:numPr>
              <w:rPr>
                <w:rFonts w:ascii="Garamond" w:eastAsia="SimSun-ExtB" w:hAnsi="Garamond"/>
                <w:b/>
                <w:bCs/>
                <w:i/>
                <w:iCs/>
                <w:sz w:val="20"/>
                <w:szCs w:val="20"/>
              </w:rPr>
            </w:pPr>
            <w:r w:rsidRPr="00D139E9">
              <w:rPr>
                <w:rFonts w:ascii="Garamond" w:hAnsi="Garamond"/>
                <w:i/>
                <w:sz w:val="20"/>
                <w:szCs w:val="20"/>
              </w:rPr>
              <w:t xml:space="preserve">Project Monitoring and Evaluation by </w:t>
            </w:r>
            <w:r w:rsidRPr="00D139E9">
              <w:rPr>
                <w:rFonts w:ascii="Garamond" w:hAnsi="Garamond"/>
                <w:b/>
                <w:bCs/>
                <w:i/>
                <w:sz w:val="20"/>
                <w:szCs w:val="20"/>
              </w:rPr>
              <w:t>Christian Service Committee (</w:t>
            </w:r>
            <w:r w:rsidRPr="00D139E9">
              <w:rPr>
                <w:rFonts w:ascii="Garamond" w:hAnsi="Garamond"/>
                <w:b/>
                <w:i/>
                <w:sz w:val="20"/>
                <w:szCs w:val="20"/>
              </w:rPr>
              <w:t>Water Department)-Blantyre 2014</w:t>
            </w:r>
          </w:p>
          <w:p w14:paraId="324B3956" w14:textId="77777777" w:rsidR="00D139E9" w:rsidRPr="00D139E9" w:rsidRDefault="0070005C" w:rsidP="0070005C">
            <w:pPr>
              <w:pStyle w:val="ListParagraph"/>
              <w:numPr>
                <w:ilvl w:val="0"/>
                <w:numId w:val="35"/>
              </w:numPr>
              <w:rPr>
                <w:rFonts w:ascii="Garamond" w:eastAsia="SimSun-ExtB" w:hAnsi="Garamond"/>
                <w:b/>
                <w:bCs/>
                <w:i/>
                <w:iCs/>
                <w:sz w:val="20"/>
                <w:szCs w:val="20"/>
              </w:rPr>
            </w:pPr>
            <w:r w:rsidRPr="00D139E9">
              <w:rPr>
                <w:rFonts w:ascii="Garamond" w:hAnsi="Garamond"/>
                <w:i/>
                <w:sz w:val="20"/>
                <w:szCs w:val="20"/>
              </w:rPr>
              <w:t xml:space="preserve">Participatory rural appraisal training by </w:t>
            </w:r>
            <w:r w:rsidRPr="00D139E9">
              <w:rPr>
                <w:rFonts w:ascii="Garamond" w:hAnsi="Garamond"/>
                <w:b/>
                <w:i/>
                <w:sz w:val="20"/>
                <w:szCs w:val="20"/>
              </w:rPr>
              <w:t>UNFPA-Lilongwe 2014</w:t>
            </w:r>
          </w:p>
          <w:p w14:paraId="622EEABE" w14:textId="77777777" w:rsidR="00AA190D" w:rsidRDefault="0070005C" w:rsidP="0070005C">
            <w:pPr>
              <w:pStyle w:val="ListParagraph"/>
              <w:numPr>
                <w:ilvl w:val="0"/>
                <w:numId w:val="35"/>
              </w:numPr>
              <w:rPr>
                <w:rFonts w:ascii="Garamond" w:eastAsia="SimSun-ExtB" w:hAnsi="Garamond"/>
                <w:b/>
                <w:bCs/>
                <w:i/>
                <w:iCs/>
                <w:sz w:val="20"/>
                <w:szCs w:val="20"/>
              </w:rPr>
            </w:pPr>
            <w:r w:rsidRPr="00D139E9">
              <w:rPr>
                <w:rFonts w:ascii="Garamond" w:eastAsia="SimSun-ExtB" w:hAnsi="Garamond"/>
                <w:bCs/>
                <w:i/>
                <w:iCs/>
                <w:sz w:val="20"/>
                <w:szCs w:val="20"/>
              </w:rPr>
              <w:t xml:space="preserve">Electoral Cycle Process Workshop for DCA Partners by </w:t>
            </w:r>
            <w:r w:rsidRPr="00D139E9">
              <w:rPr>
                <w:rFonts w:ascii="Garamond" w:eastAsia="SimSun-ExtB" w:hAnsi="Garamond"/>
                <w:b/>
                <w:bCs/>
                <w:i/>
                <w:iCs/>
                <w:sz w:val="20"/>
                <w:szCs w:val="20"/>
              </w:rPr>
              <w:t>MEC 12</w:t>
            </w:r>
            <w:r w:rsidRPr="00D139E9">
              <w:rPr>
                <w:rFonts w:ascii="Garamond" w:eastAsia="SimSun-ExtB" w:hAnsi="Garamond"/>
                <w:b/>
                <w:bCs/>
                <w:i/>
                <w:iCs/>
                <w:sz w:val="20"/>
                <w:szCs w:val="20"/>
                <w:vertAlign w:val="superscript"/>
              </w:rPr>
              <w:t>th</w:t>
            </w:r>
            <w:r w:rsidRPr="00D139E9">
              <w:rPr>
                <w:rFonts w:ascii="Garamond" w:eastAsia="SimSun-ExtB" w:hAnsi="Garamond"/>
                <w:b/>
                <w:bCs/>
                <w:i/>
                <w:iCs/>
                <w:sz w:val="20"/>
                <w:szCs w:val="20"/>
              </w:rPr>
              <w:t xml:space="preserve"> to13</w:t>
            </w:r>
            <w:r w:rsidRPr="00D139E9">
              <w:rPr>
                <w:rFonts w:ascii="Garamond" w:eastAsia="SimSun-ExtB" w:hAnsi="Garamond"/>
                <w:b/>
                <w:bCs/>
                <w:i/>
                <w:iCs/>
                <w:sz w:val="20"/>
                <w:szCs w:val="20"/>
                <w:vertAlign w:val="superscript"/>
              </w:rPr>
              <w:t>th</w:t>
            </w:r>
            <w:r w:rsidRPr="00D139E9">
              <w:rPr>
                <w:rFonts w:ascii="Garamond" w:eastAsia="SimSun-ExtB" w:hAnsi="Garamond"/>
                <w:b/>
                <w:bCs/>
                <w:i/>
                <w:iCs/>
                <w:sz w:val="20"/>
                <w:szCs w:val="20"/>
              </w:rPr>
              <w:t xml:space="preserve"> December 2018 in Lilongwe at Golden Peacock Hotel</w:t>
            </w:r>
          </w:p>
          <w:p w14:paraId="533B1C23" w14:textId="77777777" w:rsidR="00AA190D" w:rsidRDefault="0070005C" w:rsidP="0070005C">
            <w:pPr>
              <w:pStyle w:val="ListParagraph"/>
              <w:numPr>
                <w:ilvl w:val="0"/>
                <w:numId w:val="35"/>
              </w:numPr>
              <w:rPr>
                <w:rFonts w:ascii="Garamond" w:eastAsia="SimSun-ExtB" w:hAnsi="Garamond"/>
                <w:b/>
                <w:bCs/>
                <w:i/>
                <w:iCs/>
                <w:sz w:val="20"/>
                <w:szCs w:val="20"/>
              </w:rPr>
            </w:pPr>
            <w:r w:rsidRPr="00AA190D">
              <w:rPr>
                <w:rFonts w:ascii="Garamond" w:eastAsia="SimSun-ExtB" w:hAnsi="Garamond"/>
                <w:bCs/>
                <w:i/>
                <w:iCs/>
                <w:sz w:val="20"/>
                <w:szCs w:val="20"/>
              </w:rPr>
              <w:t>Training on Gender Act, Trafficking and BCC for Religious Leaders by</w:t>
            </w:r>
            <w:r w:rsidRPr="00AA190D">
              <w:rPr>
                <w:rFonts w:ascii="Garamond" w:eastAsia="SimSun-ExtB" w:hAnsi="Garamond"/>
                <w:b/>
                <w:bCs/>
                <w:i/>
                <w:iCs/>
                <w:sz w:val="20"/>
                <w:szCs w:val="20"/>
              </w:rPr>
              <w:t xml:space="preserve"> Norwegian church aid NCA, UNODC 27</w:t>
            </w:r>
            <w:r w:rsidRPr="00AA190D">
              <w:rPr>
                <w:rFonts w:ascii="Garamond" w:eastAsia="SimSun-ExtB" w:hAnsi="Garamond"/>
                <w:b/>
                <w:bCs/>
                <w:i/>
                <w:iCs/>
                <w:sz w:val="20"/>
                <w:szCs w:val="20"/>
                <w:vertAlign w:val="superscript"/>
              </w:rPr>
              <w:t>th</w:t>
            </w:r>
            <w:r w:rsidRPr="00AA190D">
              <w:rPr>
                <w:rFonts w:ascii="Garamond" w:eastAsia="SimSun-ExtB" w:hAnsi="Garamond"/>
                <w:b/>
                <w:bCs/>
                <w:i/>
                <w:iCs/>
                <w:sz w:val="20"/>
                <w:szCs w:val="20"/>
              </w:rPr>
              <w:t xml:space="preserve"> -29</w:t>
            </w:r>
            <w:r w:rsidRPr="00AA190D">
              <w:rPr>
                <w:rFonts w:ascii="Garamond" w:eastAsia="SimSun-ExtB" w:hAnsi="Garamond"/>
                <w:b/>
                <w:bCs/>
                <w:i/>
                <w:iCs/>
                <w:sz w:val="20"/>
                <w:szCs w:val="20"/>
                <w:vertAlign w:val="superscript"/>
              </w:rPr>
              <w:t>th</w:t>
            </w:r>
            <w:r w:rsidRPr="00AA190D">
              <w:rPr>
                <w:rFonts w:ascii="Garamond" w:eastAsia="SimSun-ExtB" w:hAnsi="Garamond"/>
                <w:b/>
                <w:bCs/>
                <w:i/>
                <w:iCs/>
                <w:sz w:val="20"/>
                <w:szCs w:val="20"/>
              </w:rPr>
              <w:t xml:space="preserve"> May 2019</w:t>
            </w:r>
          </w:p>
          <w:p w14:paraId="4DD45857" w14:textId="0B5AFC2F" w:rsidR="00AA190D" w:rsidRPr="00AA190D" w:rsidRDefault="004A21A6" w:rsidP="0070005C">
            <w:pPr>
              <w:pStyle w:val="ListParagraph"/>
              <w:numPr>
                <w:ilvl w:val="0"/>
                <w:numId w:val="35"/>
              </w:numPr>
              <w:rPr>
                <w:rFonts w:ascii="Garamond" w:eastAsia="SimSun-ExtB" w:hAnsi="Garamond"/>
                <w:b/>
                <w:bCs/>
                <w:i/>
                <w:iCs/>
                <w:sz w:val="20"/>
                <w:szCs w:val="20"/>
              </w:rPr>
            </w:pPr>
            <w:r w:rsidRPr="00AA190D">
              <w:rPr>
                <w:rFonts w:ascii="Garamond" w:hAnsi="Garamond"/>
                <w:bCs/>
                <w:i/>
                <w:iCs/>
                <w:sz w:val="20"/>
                <w:szCs w:val="20"/>
              </w:rPr>
              <w:t xml:space="preserve">Training on Database Development and Digitalisation of Monitoring and Evaluation Framework using KOBO/Ekento by </w:t>
            </w:r>
            <w:r w:rsidRPr="00AA190D">
              <w:rPr>
                <w:rFonts w:ascii="Garamond" w:hAnsi="Garamond"/>
                <w:b/>
                <w:bCs/>
                <w:i/>
                <w:iCs/>
                <w:sz w:val="20"/>
                <w:szCs w:val="20"/>
              </w:rPr>
              <w:t xml:space="preserve">DCA Actallince </w:t>
            </w:r>
            <w:r w:rsidR="00CC479C" w:rsidRPr="00AA190D">
              <w:rPr>
                <w:rFonts w:ascii="Garamond" w:hAnsi="Garamond"/>
                <w:b/>
                <w:bCs/>
                <w:i/>
                <w:iCs/>
                <w:sz w:val="20"/>
                <w:szCs w:val="20"/>
              </w:rPr>
              <w:t xml:space="preserve">partners </w:t>
            </w:r>
            <w:r w:rsidR="0079205A">
              <w:rPr>
                <w:rFonts w:ascii="Garamond" w:hAnsi="Garamond"/>
                <w:b/>
                <w:bCs/>
                <w:i/>
                <w:iCs/>
                <w:sz w:val="20"/>
                <w:szCs w:val="20"/>
              </w:rPr>
              <w:t xml:space="preserve">from </w:t>
            </w:r>
            <w:r w:rsidR="00CC479C" w:rsidRPr="00AA190D">
              <w:rPr>
                <w:rFonts w:ascii="Garamond" w:hAnsi="Garamond"/>
                <w:b/>
                <w:bCs/>
                <w:i/>
                <w:iCs/>
                <w:sz w:val="20"/>
                <w:szCs w:val="20"/>
              </w:rPr>
              <w:t>11</w:t>
            </w:r>
            <w:r w:rsidR="00CC479C" w:rsidRPr="00AA190D">
              <w:rPr>
                <w:rFonts w:ascii="Garamond" w:hAnsi="Garamond"/>
                <w:b/>
                <w:bCs/>
                <w:i/>
                <w:iCs/>
                <w:sz w:val="20"/>
                <w:szCs w:val="20"/>
                <w:vertAlign w:val="superscript"/>
              </w:rPr>
              <w:t>th</w:t>
            </w:r>
            <w:r w:rsidR="00CC479C" w:rsidRPr="00AA190D">
              <w:rPr>
                <w:rFonts w:ascii="Garamond" w:hAnsi="Garamond"/>
                <w:b/>
                <w:bCs/>
                <w:i/>
                <w:iCs/>
                <w:sz w:val="20"/>
                <w:szCs w:val="20"/>
              </w:rPr>
              <w:t xml:space="preserve"> to 14</w:t>
            </w:r>
            <w:r w:rsidR="00CC479C" w:rsidRPr="00AA190D">
              <w:rPr>
                <w:rFonts w:ascii="Garamond" w:hAnsi="Garamond"/>
                <w:b/>
                <w:bCs/>
                <w:i/>
                <w:iCs/>
                <w:sz w:val="20"/>
                <w:szCs w:val="20"/>
                <w:vertAlign w:val="superscript"/>
              </w:rPr>
              <w:t>th</w:t>
            </w:r>
            <w:r w:rsidR="00CC479C" w:rsidRPr="00AA190D">
              <w:rPr>
                <w:rFonts w:ascii="Garamond" w:hAnsi="Garamond"/>
                <w:b/>
                <w:bCs/>
                <w:i/>
                <w:iCs/>
                <w:sz w:val="20"/>
                <w:szCs w:val="20"/>
              </w:rPr>
              <w:t xml:space="preserve"> June </w:t>
            </w:r>
            <w:r w:rsidRPr="00AA190D">
              <w:rPr>
                <w:rFonts w:ascii="Garamond" w:hAnsi="Garamond"/>
                <w:b/>
                <w:bCs/>
                <w:i/>
                <w:iCs/>
                <w:sz w:val="20"/>
                <w:szCs w:val="20"/>
              </w:rPr>
              <w:t>2019</w:t>
            </w:r>
          </w:p>
          <w:p w14:paraId="1D363DA3" w14:textId="6220A95F" w:rsidR="00F67C1F" w:rsidRPr="00AA190D" w:rsidRDefault="00F67C1F" w:rsidP="0070005C">
            <w:pPr>
              <w:pStyle w:val="ListParagraph"/>
              <w:numPr>
                <w:ilvl w:val="0"/>
                <w:numId w:val="35"/>
              </w:numPr>
              <w:rPr>
                <w:rFonts w:ascii="Garamond" w:eastAsia="SimSun-ExtB" w:hAnsi="Garamond"/>
                <w:b/>
                <w:bCs/>
                <w:i/>
                <w:iCs/>
                <w:sz w:val="20"/>
                <w:szCs w:val="20"/>
              </w:rPr>
            </w:pPr>
            <w:r w:rsidRPr="00AA190D">
              <w:rPr>
                <w:rFonts w:ascii="Garamond" w:hAnsi="Garamond"/>
                <w:bCs/>
                <w:i/>
                <w:sz w:val="20"/>
                <w:szCs w:val="20"/>
              </w:rPr>
              <w:t xml:space="preserve">Training </w:t>
            </w:r>
            <w:r w:rsidR="008333CE" w:rsidRPr="00AA190D">
              <w:rPr>
                <w:rFonts w:ascii="Garamond" w:hAnsi="Garamond"/>
                <w:bCs/>
                <w:i/>
                <w:sz w:val="20"/>
                <w:szCs w:val="20"/>
              </w:rPr>
              <w:t>of</w:t>
            </w:r>
            <w:r w:rsidRPr="00AA190D">
              <w:rPr>
                <w:rFonts w:ascii="Garamond" w:hAnsi="Garamond"/>
                <w:bCs/>
                <w:i/>
                <w:sz w:val="20"/>
                <w:szCs w:val="20"/>
              </w:rPr>
              <w:t xml:space="preserve"> Religious and Community Leaders on Budget Tracking </w:t>
            </w:r>
            <w:r w:rsidR="008333CE" w:rsidRPr="00AA190D">
              <w:rPr>
                <w:rFonts w:ascii="Garamond" w:hAnsi="Garamond"/>
                <w:bCs/>
                <w:i/>
                <w:sz w:val="20"/>
                <w:szCs w:val="20"/>
              </w:rPr>
              <w:t>at</w:t>
            </w:r>
            <w:r w:rsidRPr="00AA190D">
              <w:rPr>
                <w:rFonts w:ascii="Garamond" w:hAnsi="Garamond"/>
                <w:bCs/>
                <w:i/>
                <w:sz w:val="20"/>
                <w:szCs w:val="20"/>
              </w:rPr>
              <w:t xml:space="preserve"> </w:t>
            </w:r>
            <w:r w:rsidR="0079205A">
              <w:rPr>
                <w:rFonts w:ascii="Garamond" w:hAnsi="Garamond"/>
                <w:bCs/>
                <w:i/>
                <w:sz w:val="20"/>
                <w:szCs w:val="20"/>
              </w:rPr>
              <w:t xml:space="preserve">the </w:t>
            </w:r>
            <w:r w:rsidRPr="00AA190D">
              <w:rPr>
                <w:rFonts w:ascii="Garamond" w:hAnsi="Garamond"/>
                <w:bCs/>
                <w:i/>
                <w:sz w:val="20"/>
                <w:szCs w:val="20"/>
              </w:rPr>
              <w:t xml:space="preserve">District Level by </w:t>
            </w:r>
            <w:r w:rsidRPr="00AA190D">
              <w:rPr>
                <w:rFonts w:ascii="Garamond" w:hAnsi="Garamond"/>
                <w:b/>
                <w:bCs/>
                <w:i/>
                <w:sz w:val="20"/>
                <w:szCs w:val="20"/>
              </w:rPr>
              <w:t>Evangelical Association of Malawi EAM and</w:t>
            </w:r>
            <w:r w:rsidR="00AA190D">
              <w:rPr>
                <w:rFonts w:ascii="Garamond" w:hAnsi="Garamond"/>
                <w:b/>
                <w:bCs/>
                <w:i/>
                <w:sz w:val="20"/>
                <w:szCs w:val="20"/>
              </w:rPr>
              <w:t xml:space="preserve"> </w:t>
            </w:r>
            <w:r w:rsidR="00CC479C" w:rsidRPr="00AA190D">
              <w:rPr>
                <w:rFonts w:ascii="Garamond" w:hAnsi="Garamond"/>
                <w:b/>
                <w:bCs/>
                <w:i/>
                <w:sz w:val="20"/>
                <w:szCs w:val="20"/>
              </w:rPr>
              <w:t>Actallince</w:t>
            </w:r>
            <w:r w:rsidRPr="00AA190D">
              <w:rPr>
                <w:rFonts w:ascii="Garamond" w:hAnsi="Garamond"/>
                <w:b/>
                <w:bCs/>
                <w:i/>
                <w:sz w:val="20"/>
                <w:szCs w:val="20"/>
              </w:rPr>
              <w:t xml:space="preserve"> partners </w:t>
            </w:r>
            <w:r w:rsidR="0079205A">
              <w:rPr>
                <w:rFonts w:ascii="Garamond" w:hAnsi="Garamond"/>
                <w:b/>
                <w:bCs/>
                <w:i/>
                <w:sz w:val="20"/>
                <w:szCs w:val="20"/>
              </w:rPr>
              <w:t xml:space="preserve">from </w:t>
            </w:r>
            <w:r w:rsidRPr="00AA190D">
              <w:rPr>
                <w:rFonts w:ascii="Garamond" w:hAnsi="Garamond"/>
                <w:b/>
                <w:bCs/>
                <w:i/>
                <w:sz w:val="20"/>
                <w:szCs w:val="20"/>
              </w:rPr>
              <w:t>9</w:t>
            </w:r>
            <w:r w:rsidRPr="00AA190D">
              <w:rPr>
                <w:rFonts w:ascii="Garamond" w:hAnsi="Garamond"/>
                <w:b/>
                <w:bCs/>
                <w:i/>
                <w:sz w:val="20"/>
                <w:szCs w:val="20"/>
                <w:vertAlign w:val="superscript"/>
              </w:rPr>
              <w:t>th</w:t>
            </w:r>
            <w:r w:rsidRPr="00AA190D">
              <w:rPr>
                <w:rFonts w:ascii="Garamond" w:hAnsi="Garamond"/>
                <w:b/>
                <w:bCs/>
                <w:i/>
                <w:sz w:val="20"/>
                <w:szCs w:val="20"/>
              </w:rPr>
              <w:t xml:space="preserve"> to 11</w:t>
            </w:r>
            <w:r w:rsidRPr="00AA190D">
              <w:rPr>
                <w:rFonts w:ascii="Garamond" w:hAnsi="Garamond"/>
                <w:b/>
                <w:bCs/>
                <w:i/>
                <w:sz w:val="20"/>
                <w:szCs w:val="20"/>
                <w:vertAlign w:val="superscript"/>
              </w:rPr>
              <w:t>th</w:t>
            </w:r>
            <w:r w:rsidRPr="00AA190D">
              <w:rPr>
                <w:rFonts w:ascii="Garamond" w:hAnsi="Garamond"/>
                <w:b/>
                <w:bCs/>
                <w:i/>
                <w:sz w:val="20"/>
                <w:szCs w:val="20"/>
              </w:rPr>
              <w:t xml:space="preserve"> October 2019</w:t>
            </w:r>
          </w:p>
          <w:p w14:paraId="7DB91641" w14:textId="3AD0267A" w:rsidR="00772DDA" w:rsidRPr="00772DDA" w:rsidRDefault="00772DDA" w:rsidP="00772DDA">
            <w:pPr>
              <w:pStyle w:val="ListParagraph"/>
              <w:numPr>
                <w:ilvl w:val="0"/>
                <w:numId w:val="35"/>
              </w:numPr>
              <w:rPr>
                <w:rFonts w:ascii="Garamond" w:hAnsi="Garamond"/>
                <w:bCs/>
                <w:i/>
                <w:sz w:val="20"/>
                <w:szCs w:val="20"/>
                <w:lang w:val="en-US"/>
              </w:rPr>
            </w:pPr>
            <w:r w:rsidRPr="00772DDA">
              <w:rPr>
                <w:rFonts w:ascii="Garamond" w:hAnsi="Garamond"/>
                <w:bCs/>
                <w:i/>
                <w:sz w:val="20"/>
                <w:szCs w:val="20"/>
                <w:lang w:val="en-US"/>
              </w:rPr>
              <w:t>Rights-Based Approach Orientation/ Refresher</w:t>
            </w:r>
            <w:r>
              <w:rPr>
                <w:rFonts w:ascii="Garamond" w:hAnsi="Garamond"/>
                <w:bCs/>
                <w:i/>
                <w:sz w:val="20"/>
                <w:szCs w:val="20"/>
                <w:lang w:val="en-US"/>
              </w:rPr>
              <w:t xml:space="preserve"> Training by </w:t>
            </w:r>
            <w:r w:rsidRPr="00772DDA">
              <w:rPr>
                <w:rFonts w:ascii="Garamond" w:hAnsi="Garamond"/>
                <w:b/>
                <w:i/>
                <w:sz w:val="20"/>
                <w:szCs w:val="20"/>
                <w:lang w:val="en-US"/>
              </w:rPr>
              <w:t>MHRRC</w:t>
            </w:r>
            <w:r>
              <w:rPr>
                <w:rFonts w:ascii="Garamond" w:hAnsi="Garamond"/>
                <w:b/>
                <w:i/>
                <w:sz w:val="20"/>
                <w:szCs w:val="20"/>
                <w:lang w:val="en-US"/>
              </w:rPr>
              <w:t xml:space="preserve"> and NCA/DCA Actallince </w:t>
            </w:r>
            <w:r w:rsidRPr="00772DDA">
              <w:rPr>
                <w:rFonts w:ascii="Garamond" w:hAnsi="Garamond"/>
                <w:b/>
                <w:bCs/>
                <w:i/>
                <w:sz w:val="20"/>
                <w:szCs w:val="20"/>
                <w:lang w:val="en-US"/>
              </w:rPr>
              <w:t>1</w:t>
            </w:r>
            <w:r w:rsidR="00CB37B8">
              <w:rPr>
                <w:rFonts w:ascii="Garamond" w:hAnsi="Garamond"/>
                <w:b/>
                <w:bCs/>
                <w:i/>
                <w:sz w:val="20"/>
                <w:szCs w:val="20"/>
                <w:lang w:val="en-US"/>
              </w:rPr>
              <w:t>5</w:t>
            </w:r>
            <w:r w:rsidRPr="00772DDA">
              <w:rPr>
                <w:rFonts w:ascii="Garamond" w:hAnsi="Garamond"/>
                <w:b/>
                <w:bCs/>
                <w:i/>
                <w:sz w:val="20"/>
                <w:szCs w:val="20"/>
                <w:vertAlign w:val="superscript"/>
                <w:lang w:val="en-US"/>
              </w:rPr>
              <w:t>th</w:t>
            </w:r>
            <w:r w:rsidRPr="00772DDA">
              <w:rPr>
                <w:rFonts w:ascii="Garamond" w:hAnsi="Garamond"/>
                <w:b/>
                <w:bCs/>
                <w:i/>
                <w:sz w:val="20"/>
                <w:szCs w:val="20"/>
                <w:lang w:val="en-US"/>
              </w:rPr>
              <w:t xml:space="preserve"> to 1</w:t>
            </w:r>
            <w:r w:rsidR="00CB37B8">
              <w:rPr>
                <w:rFonts w:ascii="Garamond" w:hAnsi="Garamond"/>
                <w:b/>
                <w:bCs/>
                <w:i/>
                <w:sz w:val="20"/>
                <w:szCs w:val="20"/>
                <w:lang w:val="en-US"/>
              </w:rPr>
              <w:t>7</w:t>
            </w:r>
            <w:r w:rsidRPr="00772DDA">
              <w:rPr>
                <w:rFonts w:ascii="Garamond" w:hAnsi="Garamond"/>
                <w:b/>
                <w:bCs/>
                <w:i/>
                <w:sz w:val="20"/>
                <w:szCs w:val="20"/>
                <w:vertAlign w:val="superscript"/>
                <w:lang w:val="en-US"/>
              </w:rPr>
              <w:t>th</w:t>
            </w:r>
            <w:r w:rsidRPr="00772DDA">
              <w:rPr>
                <w:rFonts w:ascii="Garamond" w:hAnsi="Garamond"/>
                <w:b/>
                <w:bCs/>
                <w:i/>
                <w:sz w:val="20"/>
                <w:szCs w:val="20"/>
                <w:lang w:val="en-US"/>
              </w:rPr>
              <w:t xml:space="preserve"> August 2022</w:t>
            </w:r>
          </w:p>
          <w:p w14:paraId="0DDCE21C" w14:textId="215FA3C6" w:rsidR="00AA190D" w:rsidRPr="00444D55" w:rsidRDefault="00772DDA" w:rsidP="0070005C">
            <w:pPr>
              <w:pStyle w:val="ListParagraph"/>
              <w:numPr>
                <w:ilvl w:val="0"/>
                <w:numId w:val="35"/>
              </w:numPr>
              <w:rPr>
                <w:rFonts w:ascii="Garamond" w:eastAsia="SimSun-ExtB" w:hAnsi="Garamond"/>
                <w:i/>
                <w:iCs/>
                <w:sz w:val="20"/>
                <w:szCs w:val="20"/>
              </w:rPr>
            </w:pPr>
            <w:r w:rsidRPr="00772DDA">
              <w:rPr>
                <w:rFonts w:ascii="Garamond" w:eastAsia="SimSun-ExtB" w:hAnsi="Garamond"/>
                <w:i/>
                <w:iCs/>
                <w:sz w:val="20"/>
                <w:szCs w:val="20"/>
                <w:lang w:val="en-US"/>
              </w:rPr>
              <w:t>STAR Circle Strategy Orientation/ Refresher</w:t>
            </w:r>
            <w:r>
              <w:rPr>
                <w:rFonts w:ascii="Garamond" w:eastAsia="SimSun-ExtB" w:hAnsi="Garamond"/>
                <w:i/>
                <w:iCs/>
                <w:sz w:val="20"/>
                <w:szCs w:val="20"/>
                <w:lang w:val="en-US"/>
              </w:rPr>
              <w:t xml:space="preserve"> Training by </w:t>
            </w:r>
            <w:r w:rsidRPr="00772DDA">
              <w:rPr>
                <w:rFonts w:ascii="Garamond" w:eastAsia="SimSun-ExtB" w:hAnsi="Garamond"/>
                <w:b/>
                <w:bCs/>
                <w:i/>
                <w:iCs/>
                <w:sz w:val="20"/>
                <w:szCs w:val="20"/>
                <w:lang w:val="en-US"/>
              </w:rPr>
              <w:t>MoGCSW</w:t>
            </w:r>
            <w:r>
              <w:rPr>
                <w:rFonts w:ascii="Garamond" w:eastAsia="SimSun-ExtB" w:hAnsi="Garamond"/>
                <w:b/>
                <w:bCs/>
                <w:i/>
                <w:iCs/>
                <w:sz w:val="20"/>
                <w:szCs w:val="20"/>
                <w:lang w:val="en-US"/>
              </w:rPr>
              <w:t xml:space="preserve"> </w:t>
            </w:r>
            <w:r w:rsidRPr="00772DDA">
              <w:rPr>
                <w:rFonts w:ascii="Garamond" w:eastAsia="SimSun-ExtB" w:hAnsi="Garamond"/>
                <w:b/>
                <w:bCs/>
                <w:i/>
                <w:iCs/>
                <w:sz w:val="20"/>
                <w:szCs w:val="20"/>
                <w:lang w:val="en-US"/>
              </w:rPr>
              <w:t>and NCA/DCA Actallince 1</w:t>
            </w:r>
            <w:r w:rsidR="00CB37B8">
              <w:rPr>
                <w:rFonts w:ascii="Garamond" w:eastAsia="SimSun-ExtB" w:hAnsi="Garamond"/>
                <w:b/>
                <w:bCs/>
                <w:i/>
                <w:iCs/>
                <w:sz w:val="20"/>
                <w:szCs w:val="20"/>
                <w:lang w:val="en-US"/>
              </w:rPr>
              <w:t>8</w:t>
            </w:r>
            <w:r w:rsidRPr="00772DDA">
              <w:rPr>
                <w:rFonts w:ascii="Garamond" w:eastAsia="SimSun-ExtB" w:hAnsi="Garamond"/>
                <w:b/>
                <w:bCs/>
                <w:i/>
                <w:iCs/>
                <w:sz w:val="20"/>
                <w:szCs w:val="20"/>
                <w:vertAlign w:val="superscript"/>
                <w:lang w:val="en-US"/>
              </w:rPr>
              <w:t>th</w:t>
            </w:r>
            <w:r w:rsidRPr="00772DDA">
              <w:rPr>
                <w:rFonts w:ascii="Garamond" w:eastAsia="SimSun-ExtB" w:hAnsi="Garamond"/>
                <w:b/>
                <w:bCs/>
                <w:i/>
                <w:iCs/>
                <w:sz w:val="20"/>
                <w:szCs w:val="20"/>
                <w:lang w:val="en-US"/>
              </w:rPr>
              <w:t xml:space="preserve"> to </w:t>
            </w:r>
            <w:r w:rsidR="00CB37B8">
              <w:rPr>
                <w:rFonts w:ascii="Garamond" w:eastAsia="SimSun-ExtB" w:hAnsi="Garamond"/>
                <w:b/>
                <w:bCs/>
                <w:i/>
                <w:iCs/>
                <w:sz w:val="20"/>
                <w:szCs w:val="20"/>
                <w:lang w:val="en-US"/>
              </w:rPr>
              <w:t>20</w:t>
            </w:r>
            <w:r w:rsidRPr="00772DDA">
              <w:rPr>
                <w:rFonts w:ascii="Garamond" w:eastAsia="SimSun-ExtB" w:hAnsi="Garamond"/>
                <w:b/>
                <w:bCs/>
                <w:i/>
                <w:iCs/>
                <w:sz w:val="20"/>
                <w:szCs w:val="20"/>
                <w:vertAlign w:val="superscript"/>
                <w:lang w:val="en-US"/>
              </w:rPr>
              <w:t>th</w:t>
            </w:r>
            <w:r w:rsidRPr="00772DDA">
              <w:rPr>
                <w:rFonts w:ascii="Garamond" w:eastAsia="SimSun-ExtB" w:hAnsi="Garamond"/>
                <w:b/>
                <w:bCs/>
                <w:i/>
                <w:iCs/>
                <w:sz w:val="20"/>
                <w:szCs w:val="20"/>
                <w:lang w:val="en-US"/>
              </w:rPr>
              <w:t xml:space="preserve"> August 2022</w:t>
            </w:r>
          </w:p>
          <w:p w14:paraId="6D1AB9FE" w14:textId="47A59B01" w:rsidR="00444D55" w:rsidRPr="00444D55" w:rsidRDefault="00444D55" w:rsidP="0070005C">
            <w:pPr>
              <w:pStyle w:val="ListParagraph"/>
              <w:numPr>
                <w:ilvl w:val="0"/>
                <w:numId w:val="35"/>
              </w:numPr>
              <w:rPr>
                <w:rFonts w:ascii="Garamond" w:eastAsia="SimSun-ExtB" w:hAnsi="Garamond"/>
                <w:b/>
                <w:bCs/>
                <w:i/>
                <w:iCs/>
                <w:sz w:val="20"/>
                <w:szCs w:val="20"/>
              </w:rPr>
            </w:pPr>
            <w:r w:rsidRPr="00444D55">
              <w:rPr>
                <w:rFonts w:ascii="Garamond" w:eastAsia="SimSun-ExtB" w:hAnsi="Garamond"/>
                <w:i/>
                <w:iCs/>
                <w:sz w:val="20"/>
                <w:szCs w:val="20"/>
              </w:rPr>
              <w:t>Managing large codebases in R</w:t>
            </w:r>
            <w:r>
              <w:rPr>
                <w:rFonts w:ascii="Garamond" w:eastAsia="SimSun-ExtB" w:hAnsi="Garamond"/>
                <w:i/>
                <w:iCs/>
                <w:sz w:val="20"/>
                <w:szCs w:val="20"/>
              </w:rPr>
              <w:t xml:space="preserve"> by </w:t>
            </w:r>
            <w:r w:rsidRPr="00444D55">
              <w:rPr>
                <w:rFonts w:ascii="Garamond" w:eastAsia="SimSun-ExtB" w:hAnsi="Garamond"/>
                <w:b/>
                <w:bCs/>
                <w:i/>
                <w:iCs/>
                <w:sz w:val="20"/>
                <w:szCs w:val="20"/>
              </w:rPr>
              <w:t>ActivityInfo 06</w:t>
            </w:r>
            <w:r w:rsidRPr="00444D55">
              <w:rPr>
                <w:rFonts w:ascii="Garamond" w:eastAsia="SimSun-ExtB" w:hAnsi="Garamond"/>
                <w:b/>
                <w:bCs/>
                <w:i/>
                <w:iCs/>
                <w:sz w:val="20"/>
                <w:szCs w:val="20"/>
                <w:vertAlign w:val="superscript"/>
              </w:rPr>
              <w:t>th</w:t>
            </w:r>
            <w:r w:rsidRPr="00444D55">
              <w:rPr>
                <w:rFonts w:ascii="Garamond" w:eastAsia="SimSun-ExtB" w:hAnsi="Garamond"/>
                <w:b/>
                <w:bCs/>
                <w:i/>
                <w:iCs/>
                <w:sz w:val="20"/>
                <w:szCs w:val="20"/>
              </w:rPr>
              <w:t xml:space="preserve"> October 2022</w:t>
            </w:r>
          </w:p>
          <w:p w14:paraId="44E76916" w14:textId="77777777" w:rsidR="00F67C1F" w:rsidRPr="00444D55" w:rsidRDefault="00F67C1F" w:rsidP="0070005C">
            <w:pPr>
              <w:rPr>
                <w:rFonts w:ascii="Garamond" w:hAnsi="Garamond"/>
                <w:b/>
                <w:bCs/>
                <w:i/>
                <w:sz w:val="20"/>
                <w:szCs w:val="20"/>
              </w:rPr>
            </w:pPr>
          </w:p>
          <w:p w14:paraId="126C6BEA" w14:textId="77777777" w:rsidR="00A7103F" w:rsidRPr="00230E99" w:rsidRDefault="00A7103F" w:rsidP="0070005C">
            <w:pPr>
              <w:rPr>
                <w:rFonts w:ascii="Garamond" w:eastAsia="SimSun-ExtB" w:hAnsi="Garamond"/>
                <w:b/>
                <w:bCs/>
                <w:i/>
                <w:iCs/>
                <w:sz w:val="20"/>
                <w:szCs w:val="20"/>
              </w:rPr>
            </w:pPr>
          </w:p>
          <w:p w14:paraId="104C596F" w14:textId="77777777" w:rsidR="00F67C1F" w:rsidRPr="00230E99" w:rsidRDefault="00F67C1F" w:rsidP="00A152E2">
            <w:pPr>
              <w:rPr>
                <w:rFonts w:ascii="Garamond" w:hAnsi="Garamond"/>
                <w:sz w:val="20"/>
                <w:szCs w:val="20"/>
              </w:rPr>
            </w:pPr>
          </w:p>
        </w:tc>
        <w:tc>
          <w:tcPr>
            <w:tcW w:w="7655" w:type="dxa"/>
            <w:gridSpan w:val="4"/>
            <w:vMerge/>
          </w:tcPr>
          <w:p w14:paraId="5C0FB729" w14:textId="77777777" w:rsidR="00F67C1F" w:rsidRPr="00230E99" w:rsidRDefault="00F67C1F" w:rsidP="0074156F">
            <w:pPr>
              <w:pStyle w:val="ListParagraph"/>
              <w:numPr>
                <w:ilvl w:val="0"/>
                <w:numId w:val="12"/>
              </w:numPr>
              <w:jc w:val="both"/>
              <w:rPr>
                <w:rFonts w:ascii="Garamond" w:hAnsi="Garamond"/>
                <w:b/>
                <w:bCs/>
                <w:i/>
                <w:iCs/>
                <w:color w:val="000000"/>
                <w:spacing w:val="2"/>
                <w:sz w:val="20"/>
                <w:szCs w:val="20"/>
              </w:rPr>
            </w:pPr>
          </w:p>
        </w:tc>
      </w:tr>
      <w:tr w:rsidR="007F1186" w:rsidRPr="00230E99" w14:paraId="54A20AF2" w14:textId="77777777" w:rsidTr="009D6DDF">
        <w:trPr>
          <w:trHeight w:val="227"/>
        </w:trPr>
        <w:tc>
          <w:tcPr>
            <w:tcW w:w="4111" w:type="dxa"/>
            <w:vMerge/>
          </w:tcPr>
          <w:p w14:paraId="329040CB" w14:textId="77777777" w:rsidR="007F1186" w:rsidRPr="00230E99" w:rsidRDefault="007F1186" w:rsidP="00A152E2">
            <w:pPr>
              <w:rPr>
                <w:rFonts w:ascii="Garamond" w:hAnsi="Garamond"/>
                <w:b/>
                <w:bCs/>
                <w:i/>
                <w:iCs/>
                <w:sz w:val="20"/>
                <w:szCs w:val="20"/>
              </w:rPr>
            </w:pPr>
          </w:p>
        </w:tc>
        <w:tc>
          <w:tcPr>
            <w:tcW w:w="7655" w:type="dxa"/>
            <w:gridSpan w:val="4"/>
          </w:tcPr>
          <w:p w14:paraId="63126B0F" w14:textId="77777777" w:rsidR="007F1186" w:rsidRPr="00230E99" w:rsidRDefault="007F1186" w:rsidP="00A152E2">
            <w:pPr>
              <w:tabs>
                <w:tab w:val="left" w:pos="2700"/>
              </w:tabs>
              <w:autoSpaceDE w:val="0"/>
              <w:autoSpaceDN w:val="0"/>
              <w:adjustRightInd w:val="0"/>
              <w:spacing w:after="60" w:line="220" w:lineRule="atLeast"/>
              <w:jc w:val="both"/>
              <w:rPr>
                <w:rFonts w:ascii="Garamond" w:hAnsi="Garamond"/>
                <w:sz w:val="20"/>
                <w:szCs w:val="20"/>
              </w:rPr>
            </w:pPr>
            <w:r w:rsidRPr="00230E99">
              <w:rPr>
                <w:rFonts w:ascii="Garamond" w:hAnsi="Garamond"/>
                <w:b/>
                <w:sz w:val="20"/>
                <w:szCs w:val="20"/>
              </w:rPr>
              <w:t>ACHIEVEMENTS</w:t>
            </w:r>
            <w:r w:rsidRPr="00230E99">
              <w:rPr>
                <w:rFonts w:ascii="Garamond" w:hAnsi="Garamond"/>
                <w:b/>
                <w:sz w:val="20"/>
                <w:szCs w:val="20"/>
              </w:rPr>
              <w:tab/>
            </w:r>
          </w:p>
        </w:tc>
      </w:tr>
      <w:tr w:rsidR="007F1186" w:rsidRPr="00230E99" w14:paraId="742743FD" w14:textId="77777777" w:rsidTr="009D6DDF">
        <w:trPr>
          <w:trHeight w:val="1395"/>
        </w:trPr>
        <w:tc>
          <w:tcPr>
            <w:tcW w:w="4111" w:type="dxa"/>
            <w:vMerge/>
          </w:tcPr>
          <w:p w14:paraId="678AC05A" w14:textId="77777777" w:rsidR="007F1186" w:rsidRPr="00230E99" w:rsidRDefault="007F1186" w:rsidP="00A152E2">
            <w:pPr>
              <w:rPr>
                <w:rFonts w:ascii="Garamond" w:hAnsi="Garamond"/>
                <w:b/>
                <w:bCs/>
                <w:i/>
                <w:iCs/>
                <w:sz w:val="20"/>
                <w:szCs w:val="20"/>
              </w:rPr>
            </w:pPr>
          </w:p>
        </w:tc>
        <w:tc>
          <w:tcPr>
            <w:tcW w:w="7655" w:type="dxa"/>
            <w:gridSpan w:val="4"/>
          </w:tcPr>
          <w:p w14:paraId="51021FC0" w14:textId="77777777" w:rsidR="007F1186" w:rsidRPr="00230E99" w:rsidRDefault="007F1186" w:rsidP="0074156F">
            <w:pPr>
              <w:pStyle w:val="ListParagraph"/>
              <w:numPr>
                <w:ilvl w:val="0"/>
                <w:numId w:val="13"/>
              </w:numPr>
              <w:jc w:val="both"/>
              <w:rPr>
                <w:rFonts w:ascii="Garamond" w:hAnsi="Garamond"/>
                <w:sz w:val="20"/>
                <w:szCs w:val="20"/>
              </w:rPr>
            </w:pPr>
            <w:r w:rsidRPr="00230E99">
              <w:rPr>
                <w:rFonts w:ascii="Garamond" w:hAnsi="Garamond"/>
                <w:sz w:val="20"/>
                <w:szCs w:val="20"/>
              </w:rPr>
              <w:t>Worked with the Humanitarian and Resilience teams to improve quality assurance through improved monitoring and evaluation, documentation of lessons learned, best practices and case studies</w:t>
            </w:r>
          </w:p>
          <w:p w14:paraId="5988E788" w14:textId="5A16E0B5" w:rsidR="007F1186" w:rsidRPr="00230E99" w:rsidRDefault="007F1186" w:rsidP="0074156F">
            <w:pPr>
              <w:pStyle w:val="ListParagraph"/>
              <w:numPr>
                <w:ilvl w:val="0"/>
                <w:numId w:val="13"/>
              </w:numPr>
              <w:jc w:val="both"/>
              <w:rPr>
                <w:rFonts w:ascii="Garamond" w:hAnsi="Garamond"/>
                <w:b/>
                <w:sz w:val="20"/>
                <w:szCs w:val="20"/>
              </w:rPr>
            </w:pPr>
            <w:r w:rsidRPr="00230E99">
              <w:rPr>
                <w:rFonts w:ascii="Garamond" w:hAnsi="Garamond"/>
                <w:bCs/>
                <w:iCs/>
                <w:color w:val="000000"/>
                <w:spacing w:val="2"/>
                <w:sz w:val="20"/>
                <w:szCs w:val="20"/>
              </w:rPr>
              <w:t xml:space="preserve">In close collaboration with the Planning and Research </w:t>
            </w:r>
            <w:r w:rsidR="00D32BBD" w:rsidRPr="00230E99">
              <w:rPr>
                <w:rFonts w:ascii="Garamond" w:hAnsi="Garamond"/>
                <w:bCs/>
                <w:iCs/>
                <w:color w:val="000000"/>
                <w:spacing w:val="2"/>
                <w:sz w:val="20"/>
                <w:szCs w:val="20"/>
              </w:rPr>
              <w:t>Department,</w:t>
            </w:r>
            <w:r w:rsidRPr="00230E99">
              <w:rPr>
                <w:rFonts w:ascii="Garamond" w:hAnsi="Garamond"/>
                <w:bCs/>
                <w:iCs/>
                <w:color w:val="000000"/>
                <w:spacing w:val="2"/>
                <w:sz w:val="20"/>
                <w:szCs w:val="20"/>
              </w:rPr>
              <w:t xml:space="preserve"> I reviewed the status of </w:t>
            </w:r>
            <w:r w:rsidR="002E5DCA">
              <w:rPr>
                <w:rFonts w:ascii="Garamond" w:hAnsi="Garamond"/>
                <w:bCs/>
                <w:iCs/>
                <w:color w:val="000000"/>
                <w:spacing w:val="2"/>
                <w:sz w:val="20"/>
                <w:szCs w:val="20"/>
              </w:rPr>
              <w:t>statistics</w:t>
            </w:r>
            <w:r w:rsidRPr="00230E99">
              <w:rPr>
                <w:rFonts w:ascii="Garamond" w:hAnsi="Garamond"/>
                <w:bCs/>
                <w:iCs/>
                <w:color w:val="000000"/>
                <w:spacing w:val="2"/>
                <w:sz w:val="20"/>
                <w:szCs w:val="20"/>
              </w:rPr>
              <w:t xml:space="preserve"> and data management and developed a proposal for improving statistics and data management for quality work</w:t>
            </w:r>
          </w:p>
        </w:tc>
      </w:tr>
      <w:tr w:rsidR="007F1186" w:rsidRPr="00230E99" w14:paraId="39C24884" w14:textId="77777777" w:rsidTr="009D6DDF">
        <w:trPr>
          <w:trHeight w:val="495"/>
        </w:trPr>
        <w:tc>
          <w:tcPr>
            <w:tcW w:w="4111" w:type="dxa"/>
            <w:vMerge/>
          </w:tcPr>
          <w:p w14:paraId="21683D38" w14:textId="77777777" w:rsidR="007F1186" w:rsidRPr="00230E99" w:rsidRDefault="007F1186" w:rsidP="00A152E2">
            <w:pPr>
              <w:rPr>
                <w:rFonts w:ascii="Garamond" w:hAnsi="Garamond"/>
                <w:b/>
                <w:bCs/>
                <w:i/>
                <w:iCs/>
                <w:sz w:val="20"/>
                <w:szCs w:val="20"/>
              </w:rPr>
            </w:pPr>
          </w:p>
        </w:tc>
        <w:tc>
          <w:tcPr>
            <w:tcW w:w="7655" w:type="dxa"/>
            <w:gridSpan w:val="4"/>
          </w:tcPr>
          <w:p w14:paraId="37014E02" w14:textId="77777777" w:rsidR="007F1186" w:rsidRPr="00230E99" w:rsidRDefault="007F1186" w:rsidP="00A152E2">
            <w:pPr>
              <w:rPr>
                <w:rFonts w:ascii="Garamond" w:hAnsi="Garamond"/>
                <w:b/>
                <w:i/>
              </w:rPr>
            </w:pPr>
            <w:r w:rsidRPr="00230E99">
              <w:rPr>
                <w:rFonts w:ascii="Garamond" w:hAnsi="Garamond"/>
                <w:b/>
                <w:i/>
              </w:rPr>
              <w:t>Catholic Commission for Justice and Peace Karonga Diocese-CCJP</w:t>
            </w:r>
          </w:p>
          <w:p w14:paraId="481A7333" w14:textId="77777777" w:rsidR="007F1186" w:rsidRPr="00230E99" w:rsidRDefault="007F1186" w:rsidP="00A152E2">
            <w:pPr>
              <w:rPr>
                <w:rFonts w:ascii="Garamond" w:hAnsi="Garamond"/>
                <w:sz w:val="20"/>
                <w:szCs w:val="20"/>
              </w:rPr>
            </w:pPr>
            <w:r w:rsidRPr="00230E99">
              <w:rPr>
                <w:rFonts w:ascii="Garamond" w:hAnsi="Garamond"/>
                <w:b/>
              </w:rPr>
              <w:t>Monitoring and Evaluation Officer-Mar 2011-Dec 2011</w:t>
            </w:r>
          </w:p>
        </w:tc>
      </w:tr>
      <w:tr w:rsidR="007F1186" w:rsidRPr="00230E99" w14:paraId="5C292F07" w14:textId="77777777" w:rsidTr="009D6DDF">
        <w:trPr>
          <w:trHeight w:val="195"/>
        </w:trPr>
        <w:tc>
          <w:tcPr>
            <w:tcW w:w="4111" w:type="dxa"/>
            <w:vMerge/>
          </w:tcPr>
          <w:p w14:paraId="6D64B363" w14:textId="77777777" w:rsidR="007F1186" w:rsidRPr="00230E99" w:rsidRDefault="007F1186" w:rsidP="00A152E2">
            <w:pPr>
              <w:rPr>
                <w:rFonts w:ascii="Garamond" w:hAnsi="Garamond"/>
                <w:b/>
                <w:bCs/>
                <w:i/>
                <w:iCs/>
                <w:sz w:val="20"/>
                <w:szCs w:val="20"/>
              </w:rPr>
            </w:pPr>
          </w:p>
        </w:tc>
        <w:tc>
          <w:tcPr>
            <w:tcW w:w="7655" w:type="dxa"/>
            <w:gridSpan w:val="4"/>
          </w:tcPr>
          <w:p w14:paraId="4B42C916" w14:textId="77777777" w:rsidR="007F1186" w:rsidRPr="00230E99" w:rsidRDefault="007F1186" w:rsidP="00A152E2">
            <w:pPr>
              <w:rPr>
                <w:rFonts w:ascii="Garamond" w:hAnsi="Garamond"/>
                <w:b/>
                <w:i/>
              </w:rPr>
            </w:pPr>
            <w:r w:rsidRPr="00230E99">
              <w:rPr>
                <w:rFonts w:ascii="Garamond" w:hAnsi="Garamond"/>
                <w:b/>
                <w:sz w:val="20"/>
                <w:szCs w:val="20"/>
              </w:rPr>
              <w:t>DUTIES AND RESPONSIBILITIES</w:t>
            </w:r>
          </w:p>
        </w:tc>
      </w:tr>
      <w:tr w:rsidR="0019581C" w:rsidRPr="00230E99" w14:paraId="23E717C2" w14:textId="77777777" w:rsidTr="006D1462">
        <w:trPr>
          <w:trHeight w:val="4995"/>
        </w:trPr>
        <w:tc>
          <w:tcPr>
            <w:tcW w:w="4111" w:type="dxa"/>
            <w:vMerge/>
            <w:tcBorders>
              <w:bottom w:val="single" w:sz="4" w:space="0" w:color="auto"/>
            </w:tcBorders>
          </w:tcPr>
          <w:p w14:paraId="32FDF7CF" w14:textId="77777777" w:rsidR="0019581C" w:rsidRPr="00230E99" w:rsidRDefault="0019581C" w:rsidP="00A152E2">
            <w:pPr>
              <w:rPr>
                <w:rFonts w:ascii="Garamond" w:hAnsi="Garamond"/>
                <w:b/>
                <w:bCs/>
                <w:i/>
                <w:iCs/>
                <w:sz w:val="20"/>
                <w:szCs w:val="20"/>
              </w:rPr>
            </w:pPr>
          </w:p>
        </w:tc>
        <w:tc>
          <w:tcPr>
            <w:tcW w:w="7655" w:type="dxa"/>
            <w:gridSpan w:val="4"/>
          </w:tcPr>
          <w:p w14:paraId="541898FD" w14:textId="1F7BFAA2" w:rsidR="0019581C" w:rsidRPr="00230E99" w:rsidRDefault="0019581C" w:rsidP="001037DC">
            <w:pPr>
              <w:pStyle w:val="ListParagraph"/>
              <w:numPr>
                <w:ilvl w:val="0"/>
                <w:numId w:val="19"/>
              </w:numPr>
              <w:ind w:left="360"/>
              <w:rPr>
                <w:rFonts w:ascii="Garamond" w:hAnsi="Garamond"/>
                <w:bCs/>
                <w:sz w:val="20"/>
                <w:szCs w:val="20"/>
              </w:rPr>
            </w:pPr>
            <w:r w:rsidRPr="00230E99">
              <w:rPr>
                <w:rFonts w:ascii="Garamond" w:hAnsi="Garamond"/>
                <w:bCs/>
                <w:sz w:val="20"/>
                <w:szCs w:val="20"/>
              </w:rPr>
              <w:t xml:space="preserve">Reporting project progress to donors and </w:t>
            </w:r>
            <w:r w:rsidR="002E5DCA">
              <w:rPr>
                <w:rFonts w:ascii="Garamond" w:hAnsi="Garamond"/>
                <w:bCs/>
                <w:sz w:val="20"/>
                <w:szCs w:val="20"/>
              </w:rPr>
              <w:t>proposing</w:t>
            </w:r>
            <w:r w:rsidRPr="00230E99">
              <w:rPr>
                <w:rFonts w:ascii="Garamond" w:hAnsi="Garamond"/>
                <w:bCs/>
                <w:sz w:val="20"/>
                <w:szCs w:val="20"/>
              </w:rPr>
              <w:t xml:space="preserve"> project modification based on learning</w:t>
            </w:r>
          </w:p>
          <w:p w14:paraId="4EB2051D" w14:textId="0877D079" w:rsidR="0019581C" w:rsidRPr="00230E99" w:rsidRDefault="0019581C" w:rsidP="001037DC">
            <w:pPr>
              <w:numPr>
                <w:ilvl w:val="0"/>
                <w:numId w:val="21"/>
              </w:numPr>
              <w:ind w:left="360"/>
              <w:rPr>
                <w:rFonts w:ascii="Garamond" w:hAnsi="Garamond"/>
                <w:b/>
                <w:bCs/>
                <w:sz w:val="20"/>
                <w:szCs w:val="20"/>
              </w:rPr>
            </w:pPr>
            <w:r w:rsidRPr="00230E99">
              <w:rPr>
                <w:rFonts w:ascii="Garamond" w:hAnsi="Garamond"/>
                <w:bCs/>
                <w:sz w:val="20"/>
                <w:szCs w:val="20"/>
              </w:rPr>
              <w:t xml:space="preserve">Develop monitoring and impact indicators for the </w:t>
            </w:r>
            <w:r w:rsidR="006839EC">
              <w:rPr>
                <w:rFonts w:ascii="Garamond" w:hAnsi="Garamond"/>
                <w:bCs/>
                <w:sz w:val="20"/>
                <w:szCs w:val="20"/>
              </w:rPr>
              <w:t>project’s</w:t>
            </w:r>
            <w:r w:rsidRPr="00230E99">
              <w:rPr>
                <w:rFonts w:ascii="Garamond" w:hAnsi="Garamond"/>
                <w:bCs/>
                <w:sz w:val="20"/>
                <w:szCs w:val="20"/>
              </w:rPr>
              <w:t xml:space="preserve"> success</w:t>
            </w:r>
          </w:p>
          <w:p w14:paraId="1E7B1642" w14:textId="44B37FB7" w:rsidR="0019581C" w:rsidRPr="00230E99" w:rsidRDefault="0019581C" w:rsidP="001037DC">
            <w:pPr>
              <w:numPr>
                <w:ilvl w:val="0"/>
                <w:numId w:val="21"/>
              </w:numPr>
              <w:ind w:left="360"/>
              <w:rPr>
                <w:rFonts w:ascii="Garamond" w:hAnsi="Garamond"/>
                <w:b/>
                <w:bCs/>
                <w:sz w:val="20"/>
                <w:szCs w:val="20"/>
              </w:rPr>
            </w:pPr>
            <w:r w:rsidRPr="00230E99">
              <w:rPr>
                <w:rFonts w:ascii="Garamond" w:hAnsi="Garamond"/>
                <w:bCs/>
                <w:sz w:val="20"/>
                <w:szCs w:val="20"/>
              </w:rPr>
              <w:t xml:space="preserve">Monitor and evaluate overall progress on </w:t>
            </w:r>
            <w:r w:rsidR="0079205A">
              <w:rPr>
                <w:rFonts w:ascii="Garamond" w:hAnsi="Garamond"/>
                <w:bCs/>
                <w:sz w:val="20"/>
                <w:szCs w:val="20"/>
              </w:rPr>
              <w:t xml:space="preserve">the </w:t>
            </w:r>
            <w:r w:rsidRPr="00230E99">
              <w:rPr>
                <w:rFonts w:ascii="Garamond" w:hAnsi="Garamond"/>
                <w:bCs/>
                <w:sz w:val="20"/>
                <w:szCs w:val="20"/>
              </w:rPr>
              <w:t>achievement of results as specified in the Indicator Performance Tracking Table (IPTT)</w:t>
            </w:r>
          </w:p>
          <w:p w14:paraId="7311AAF4" w14:textId="77777777" w:rsidR="0019581C" w:rsidRPr="00230E99" w:rsidRDefault="0019581C" w:rsidP="001037DC">
            <w:pPr>
              <w:numPr>
                <w:ilvl w:val="0"/>
                <w:numId w:val="21"/>
              </w:numPr>
              <w:ind w:left="360"/>
              <w:rPr>
                <w:rFonts w:ascii="Garamond" w:hAnsi="Garamond"/>
                <w:b/>
                <w:bCs/>
                <w:sz w:val="20"/>
                <w:szCs w:val="20"/>
              </w:rPr>
            </w:pPr>
            <w:r w:rsidRPr="00230E99">
              <w:rPr>
                <w:rFonts w:ascii="Garamond" w:hAnsi="Garamond"/>
                <w:bCs/>
                <w:sz w:val="20"/>
                <w:szCs w:val="20"/>
              </w:rPr>
              <w:t xml:space="preserve">Mentor </w:t>
            </w:r>
            <w:r w:rsidR="008333CE" w:rsidRPr="00230E99">
              <w:rPr>
                <w:rFonts w:ascii="Garamond" w:hAnsi="Garamond"/>
                <w:bCs/>
                <w:sz w:val="20"/>
                <w:szCs w:val="20"/>
              </w:rPr>
              <w:t>and coach</w:t>
            </w:r>
            <w:r w:rsidRPr="00230E99">
              <w:rPr>
                <w:rFonts w:ascii="Garamond" w:hAnsi="Garamond"/>
                <w:bCs/>
                <w:sz w:val="20"/>
                <w:szCs w:val="20"/>
              </w:rPr>
              <w:t xml:space="preserve"> field officers to ensure speedy and quality implementation of CCJP projects</w:t>
            </w:r>
          </w:p>
          <w:p w14:paraId="07D84FB3" w14:textId="15D60400" w:rsidR="0019581C" w:rsidRPr="00230E99" w:rsidRDefault="0019581C" w:rsidP="001037DC">
            <w:pPr>
              <w:pStyle w:val="ListParagraph"/>
              <w:numPr>
                <w:ilvl w:val="0"/>
                <w:numId w:val="24"/>
              </w:numPr>
              <w:ind w:left="360"/>
              <w:jc w:val="both"/>
              <w:rPr>
                <w:rFonts w:ascii="Garamond" w:hAnsi="Garamond"/>
                <w:b/>
                <w:sz w:val="20"/>
                <w:szCs w:val="20"/>
              </w:rPr>
            </w:pPr>
            <w:r w:rsidRPr="00230E99">
              <w:rPr>
                <w:rFonts w:ascii="Garamond" w:hAnsi="Garamond"/>
                <w:sz w:val="20"/>
                <w:szCs w:val="20"/>
              </w:rPr>
              <w:t xml:space="preserve">Recommend further improvement of the monitoring </w:t>
            </w:r>
            <w:r w:rsidR="002E5DCA">
              <w:rPr>
                <w:rFonts w:ascii="Garamond" w:hAnsi="Garamond"/>
                <w:sz w:val="20"/>
                <w:szCs w:val="20"/>
              </w:rPr>
              <w:t>framework</w:t>
            </w:r>
          </w:p>
          <w:p w14:paraId="10763FA7" w14:textId="77777777" w:rsidR="0019581C" w:rsidRPr="00230E99" w:rsidRDefault="0019581C" w:rsidP="001037DC">
            <w:pPr>
              <w:pStyle w:val="ListParagraph"/>
              <w:numPr>
                <w:ilvl w:val="0"/>
                <w:numId w:val="21"/>
              </w:numPr>
              <w:ind w:left="360"/>
              <w:jc w:val="both"/>
              <w:rPr>
                <w:rFonts w:ascii="Garamond" w:hAnsi="Garamond"/>
                <w:b/>
              </w:rPr>
            </w:pPr>
            <w:r w:rsidRPr="00230E99">
              <w:rPr>
                <w:rFonts w:ascii="Garamond" w:hAnsi="Garamond"/>
                <w:sz w:val="20"/>
                <w:szCs w:val="20"/>
              </w:rPr>
              <w:t>Facilitate documentation of project success stories and best practices for dissemination</w:t>
            </w:r>
          </w:p>
          <w:p w14:paraId="237490EF" w14:textId="662ED3FC" w:rsidR="0019581C" w:rsidRPr="00230E99" w:rsidRDefault="0019581C" w:rsidP="00377368">
            <w:pPr>
              <w:numPr>
                <w:ilvl w:val="0"/>
                <w:numId w:val="17"/>
              </w:numPr>
              <w:rPr>
                <w:rFonts w:ascii="Garamond" w:hAnsi="Garamond"/>
                <w:bCs/>
                <w:sz w:val="20"/>
                <w:szCs w:val="20"/>
              </w:rPr>
            </w:pPr>
            <w:r w:rsidRPr="00230E99">
              <w:rPr>
                <w:rFonts w:ascii="Garamond" w:hAnsi="Garamond"/>
                <w:bCs/>
                <w:sz w:val="20"/>
                <w:szCs w:val="20"/>
              </w:rPr>
              <w:t xml:space="preserve">Developing project M&amp;E systems for new projects </w:t>
            </w:r>
            <w:r w:rsidR="00D32BBD" w:rsidRPr="00230E99">
              <w:rPr>
                <w:rFonts w:ascii="Garamond" w:hAnsi="Garamond"/>
                <w:bCs/>
                <w:sz w:val="20"/>
                <w:szCs w:val="20"/>
              </w:rPr>
              <w:t>i.e.,</w:t>
            </w:r>
            <w:r w:rsidRPr="00230E99">
              <w:rPr>
                <w:rFonts w:ascii="Garamond" w:hAnsi="Garamond"/>
                <w:bCs/>
                <w:sz w:val="20"/>
                <w:szCs w:val="20"/>
              </w:rPr>
              <w:t xml:space="preserve"> data collection tools, performance monitoring frameworks, project </w:t>
            </w:r>
            <w:r w:rsidR="008333CE" w:rsidRPr="00230E99">
              <w:rPr>
                <w:rFonts w:ascii="Garamond" w:hAnsi="Garamond"/>
                <w:bCs/>
                <w:sz w:val="20"/>
                <w:szCs w:val="20"/>
              </w:rPr>
              <w:t>information management</w:t>
            </w:r>
            <w:r w:rsidRPr="00230E99">
              <w:rPr>
                <w:rFonts w:ascii="Garamond" w:hAnsi="Garamond"/>
                <w:bCs/>
                <w:sz w:val="20"/>
                <w:szCs w:val="20"/>
              </w:rPr>
              <w:t xml:space="preserve"> systems and reporting tools</w:t>
            </w:r>
          </w:p>
          <w:p w14:paraId="49E8DB31" w14:textId="77777777" w:rsidR="0019581C" w:rsidRPr="00230E99" w:rsidRDefault="0019581C" w:rsidP="00753E11">
            <w:pPr>
              <w:numPr>
                <w:ilvl w:val="0"/>
                <w:numId w:val="17"/>
              </w:numPr>
              <w:rPr>
                <w:rFonts w:ascii="Garamond" w:hAnsi="Garamond"/>
                <w:bCs/>
                <w:sz w:val="20"/>
                <w:szCs w:val="20"/>
              </w:rPr>
            </w:pPr>
            <w:r w:rsidRPr="00230E99">
              <w:rPr>
                <w:rFonts w:ascii="Garamond" w:hAnsi="Garamond"/>
                <w:bCs/>
                <w:sz w:val="20"/>
                <w:szCs w:val="20"/>
              </w:rPr>
              <w:t>Mentor project implementers on quality assurance including checking double counting, data entry errors, and providing expertise to field structures</w:t>
            </w:r>
          </w:p>
          <w:p w14:paraId="052DD3C0" w14:textId="77777777" w:rsidR="0019581C" w:rsidRPr="00230E99" w:rsidRDefault="0019581C" w:rsidP="0074156F">
            <w:pPr>
              <w:numPr>
                <w:ilvl w:val="0"/>
                <w:numId w:val="17"/>
              </w:numPr>
              <w:rPr>
                <w:rFonts w:ascii="Garamond" w:hAnsi="Garamond"/>
                <w:bCs/>
                <w:sz w:val="20"/>
                <w:szCs w:val="20"/>
              </w:rPr>
            </w:pPr>
            <w:r w:rsidRPr="00230E99">
              <w:rPr>
                <w:rFonts w:ascii="Garamond" w:hAnsi="Garamond"/>
                <w:bCs/>
                <w:sz w:val="20"/>
                <w:szCs w:val="20"/>
              </w:rPr>
              <w:t>Dissemination of success stories through newspapers, brochures, calendars, radio programs, jingles, field days, and meetings</w:t>
            </w:r>
          </w:p>
          <w:p w14:paraId="4A212446" w14:textId="7FCA322A" w:rsidR="0019581C" w:rsidRPr="00230E99" w:rsidRDefault="0019581C" w:rsidP="0074156F">
            <w:pPr>
              <w:numPr>
                <w:ilvl w:val="0"/>
                <w:numId w:val="17"/>
              </w:numPr>
              <w:rPr>
                <w:rFonts w:ascii="Garamond" w:hAnsi="Garamond"/>
                <w:bCs/>
                <w:sz w:val="20"/>
                <w:szCs w:val="20"/>
              </w:rPr>
            </w:pPr>
            <w:r w:rsidRPr="00230E99">
              <w:rPr>
                <w:rFonts w:ascii="Garamond" w:hAnsi="Garamond"/>
                <w:bCs/>
                <w:sz w:val="20"/>
                <w:szCs w:val="20"/>
              </w:rPr>
              <w:t xml:space="preserve">Participating in designing of program midterm and </w:t>
            </w:r>
            <w:r w:rsidR="002E5DCA">
              <w:rPr>
                <w:rFonts w:ascii="Garamond" w:hAnsi="Garamond"/>
                <w:bCs/>
                <w:sz w:val="20"/>
                <w:szCs w:val="20"/>
              </w:rPr>
              <w:t>end-of-project</w:t>
            </w:r>
            <w:r w:rsidRPr="00230E99">
              <w:rPr>
                <w:rFonts w:ascii="Garamond" w:hAnsi="Garamond"/>
                <w:bCs/>
                <w:sz w:val="20"/>
                <w:szCs w:val="20"/>
              </w:rPr>
              <w:t xml:space="preserve"> surveys in collaboration with external consultants</w:t>
            </w:r>
          </w:p>
          <w:p w14:paraId="74795BC1" w14:textId="77777777" w:rsidR="0019581C" w:rsidRPr="00230E99" w:rsidRDefault="0019581C" w:rsidP="007A7F35">
            <w:pPr>
              <w:numPr>
                <w:ilvl w:val="0"/>
                <w:numId w:val="17"/>
              </w:numPr>
              <w:rPr>
                <w:rFonts w:ascii="Garamond" w:hAnsi="Garamond"/>
                <w:b/>
                <w:i/>
              </w:rPr>
            </w:pPr>
            <w:r w:rsidRPr="00230E99">
              <w:rPr>
                <w:rFonts w:ascii="Garamond" w:hAnsi="Garamond"/>
                <w:bCs/>
                <w:sz w:val="20"/>
                <w:szCs w:val="20"/>
              </w:rPr>
              <w:t xml:space="preserve">Identification of public health priority areas through stakeholder </w:t>
            </w:r>
          </w:p>
          <w:p w14:paraId="6EC20282" w14:textId="779EE57B" w:rsidR="0019581C" w:rsidRPr="00230E99" w:rsidRDefault="0019581C" w:rsidP="007A7F35">
            <w:pPr>
              <w:pStyle w:val="ListParagraph"/>
              <w:widowControl w:val="0"/>
              <w:numPr>
                <w:ilvl w:val="0"/>
                <w:numId w:val="20"/>
              </w:numPr>
              <w:autoSpaceDE w:val="0"/>
              <w:autoSpaceDN w:val="0"/>
              <w:adjustRightInd w:val="0"/>
              <w:jc w:val="both"/>
              <w:rPr>
                <w:rFonts w:ascii="Garamond" w:hAnsi="Garamond"/>
                <w:b/>
                <w:bCs/>
                <w:sz w:val="20"/>
                <w:szCs w:val="20"/>
              </w:rPr>
            </w:pPr>
            <w:r w:rsidRPr="00230E99">
              <w:rPr>
                <w:rFonts w:ascii="Garamond" w:hAnsi="Garamond"/>
                <w:sz w:val="20"/>
                <w:szCs w:val="20"/>
              </w:rPr>
              <w:t xml:space="preserve">Set up </w:t>
            </w:r>
            <w:r w:rsidR="002E5DCA">
              <w:rPr>
                <w:rFonts w:ascii="Garamond" w:hAnsi="Garamond"/>
                <w:sz w:val="20"/>
                <w:szCs w:val="20"/>
              </w:rPr>
              <w:t xml:space="preserve">a </w:t>
            </w:r>
            <w:r w:rsidRPr="00230E99">
              <w:rPr>
                <w:rFonts w:ascii="Garamond" w:hAnsi="Garamond"/>
                <w:sz w:val="20"/>
                <w:szCs w:val="20"/>
              </w:rPr>
              <w:t xml:space="preserve">mechanism for follow-up support and performance assessment of </w:t>
            </w:r>
            <w:r w:rsidR="0079205A">
              <w:rPr>
                <w:rFonts w:ascii="Garamond" w:hAnsi="Garamond"/>
                <w:sz w:val="20"/>
                <w:szCs w:val="20"/>
              </w:rPr>
              <w:t xml:space="preserve">the </w:t>
            </w:r>
            <w:r w:rsidRPr="00230E99">
              <w:rPr>
                <w:rFonts w:ascii="Garamond" w:hAnsi="Garamond"/>
                <w:sz w:val="20"/>
                <w:szCs w:val="20"/>
              </w:rPr>
              <w:t>existing project plan</w:t>
            </w:r>
          </w:p>
        </w:tc>
      </w:tr>
      <w:tr w:rsidR="007F1186" w:rsidRPr="00230E99" w14:paraId="3153907F" w14:textId="77777777" w:rsidTr="009D6DDF">
        <w:trPr>
          <w:trHeight w:val="229"/>
        </w:trPr>
        <w:tc>
          <w:tcPr>
            <w:tcW w:w="4111" w:type="dxa"/>
            <w:vMerge/>
          </w:tcPr>
          <w:p w14:paraId="738741EB" w14:textId="77777777" w:rsidR="007F1186" w:rsidRPr="00230E99" w:rsidRDefault="007F1186" w:rsidP="00A152E2">
            <w:pPr>
              <w:rPr>
                <w:rFonts w:ascii="Garamond" w:hAnsi="Garamond"/>
                <w:sz w:val="20"/>
                <w:szCs w:val="20"/>
              </w:rPr>
            </w:pPr>
          </w:p>
        </w:tc>
        <w:tc>
          <w:tcPr>
            <w:tcW w:w="7655" w:type="dxa"/>
            <w:gridSpan w:val="4"/>
          </w:tcPr>
          <w:p w14:paraId="26F8C969" w14:textId="77777777" w:rsidR="007F1186" w:rsidRPr="00230E99" w:rsidRDefault="007F1186" w:rsidP="00947411">
            <w:pPr>
              <w:rPr>
                <w:rFonts w:ascii="Garamond" w:hAnsi="Garamond"/>
                <w:bCs/>
                <w:sz w:val="20"/>
                <w:szCs w:val="20"/>
              </w:rPr>
            </w:pPr>
            <w:r w:rsidRPr="00230E99">
              <w:rPr>
                <w:rFonts w:ascii="Garamond" w:hAnsi="Garamond"/>
                <w:b/>
                <w:sz w:val="20"/>
                <w:szCs w:val="20"/>
              </w:rPr>
              <w:t>ACHIEVEMENTS</w:t>
            </w:r>
          </w:p>
        </w:tc>
      </w:tr>
      <w:tr w:rsidR="007F1186" w:rsidRPr="00230E99" w14:paraId="73C9256E" w14:textId="77777777" w:rsidTr="009D6DDF">
        <w:trPr>
          <w:trHeight w:val="1860"/>
        </w:trPr>
        <w:tc>
          <w:tcPr>
            <w:tcW w:w="4111" w:type="dxa"/>
            <w:vMerge/>
          </w:tcPr>
          <w:p w14:paraId="6DDB1952" w14:textId="77777777" w:rsidR="007F1186" w:rsidRPr="00230E99" w:rsidRDefault="007F1186" w:rsidP="00A152E2">
            <w:pPr>
              <w:rPr>
                <w:rFonts w:ascii="Garamond" w:hAnsi="Garamond"/>
                <w:sz w:val="20"/>
                <w:szCs w:val="20"/>
              </w:rPr>
            </w:pPr>
          </w:p>
        </w:tc>
        <w:tc>
          <w:tcPr>
            <w:tcW w:w="7655" w:type="dxa"/>
            <w:gridSpan w:val="4"/>
          </w:tcPr>
          <w:p w14:paraId="0967600B" w14:textId="75508A82" w:rsidR="007F1186" w:rsidRPr="00230E99" w:rsidRDefault="007F1186" w:rsidP="00947411">
            <w:pPr>
              <w:pStyle w:val="ListParagraph"/>
              <w:numPr>
                <w:ilvl w:val="0"/>
                <w:numId w:val="18"/>
              </w:numPr>
              <w:tabs>
                <w:tab w:val="left" w:pos="3900"/>
              </w:tabs>
              <w:autoSpaceDE w:val="0"/>
              <w:autoSpaceDN w:val="0"/>
              <w:adjustRightInd w:val="0"/>
              <w:jc w:val="both"/>
              <w:rPr>
                <w:rFonts w:ascii="Garamond" w:hAnsi="Garamond"/>
                <w:sz w:val="20"/>
                <w:szCs w:val="20"/>
              </w:rPr>
            </w:pPr>
            <w:r w:rsidRPr="00230E99">
              <w:rPr>
                <w:rFonts w:ascii="Garamond" w:hAnsi="Garamond"/>
                <w:bCs/>
                <w:sz w:val="20"/>
                <w:szCs w:val="20"/>
              </w:rPr>
              <w:t xml:space="preserve">Promote program synergies with likeminded stakeholders in health </w:t>
            </w:r>
            <w:r w:rsidR="00CC479C" w:rsidRPr="00230E99">
              <w:rPr>
                <w:rFonts w:ascii="Garamond" w:hAnsi="Garamond"/>
                <w:bCs/>
                <w:sz w:val="20"/>
                <w:szCs w:val="20"/>
              </w:rPr>
              <w:t>i.e.,</w:t>
            </w:r>
            <w:r w:rsidRPr="00230E99">
              <w:rPr>
                <w:rFonts w:ascii="Garamond" w:hAnsi="Garamond"/>
                <w:bCs/>
                <w:sz w:val="20"/>
                <w:szCs w:val="20"/>
              </w:rPr>
              <w:t xml:space="preserve"> </w:t>
            </w:r>
            <w:r w:rsidR="0070005C">
              <w:rPr>
                <w:rFonts w:ascii="Garamond" w:hAnsi="Garamond"/>
                <w:bCs/>
                <w:sz w:val="20"/>
                <w:szCs w:val="20"/>
              </w:rPr>
              <w:t xml:space="preserve">the </w:t>
            </w:r>
            <w:r w:rsidRPr="00230E99">
              <w:rPr>
                <w:rFonts w:ascii="Garamond" w:hAnsi="Garamond"/>
                <w:bCs/>
                <w:sz w:val="20"/>
                <w:szCs w:val="20"/>
              </w:rPr>
              <w:t xml:space="preserve">establishment of </w:t>
            </w:r>
            <w:r w:rsidR="00D139E9">
              <w:rPr>
                <w:rFonts w:ascii="Garamond" w:hAnsi="Garamond"/>
                <w:bCs/>
                <w:sz w:val="20"/>
                <w:szCs w:val="20"/>
              </w:rPr>
              <w:t xml:space="preserve">an </w:t>
            </w:r>
            <w:r w:rsidRPr="00230E99">
              <w:rPr>
                <w:rFonts w:ascii="Garamond" w:hAnsi="Garamond"/>
                <w:bCs/>
                <w:sz w:val="20"/>
                <w:szCs w:val="20"/>
              </w:rPr>
              <w:t>SRHR network in the northern region</w:t>
            </w:r>
          </w:p>
          <w:p w14:paraId="5DDC4635" w14:textId="4E56E904" w:rsidR="007F1186" w:rsidRPr="00230E99" w:rsidRDefault="007F1186" w:rsidP="00947411">
            <w:pPr>
              <w:pStyle w:val="ListParagraph"/>
              <w:numPr>
                <w:ilvl w:val="0"/>
                <w:numId w:val="7"/>
              </w:numPr>
              <w:tabs>
                <w:tab w:val="left" w:pos="3900"/>
              </w:tabs>
              <w:autoSpaceDE w:val="0"/>
              <w:autoSpaceDN w:val="0"/>
              <w:adjustRightInd w:val="0"/>
              <w:jc w:val="both"/>
              <w:rPr>
                <w:rFonts w:ascii="Garamond" w:hAnsi="Garamond"/>
                <w:sz w:val="20"/>
                <w:szCs w:val="20"/>
              </w:rPr>
            </w:pPr>
            <w:r w:rsidRPr="00230E99">
              <w:rPr>
                <w:rFonts w:ascii="Garamond" w:hAnsi="Garamond"/>
                <w:bCs/>
                <w:sz w:val="20"/>
                <w:szCs w:val="20"/>
              </w:rPr>
              <w:t xml:space="preserve">Conduct institution data quality assessment through periodic assessments of </w:t>
            </w:r>
            <w:r w:rsidR="0079205A">
              <w:rPr>
                <w:rFonts w:ascii="Garamond" w:hAnsi="Garamond"/>
                <w:bCs/>
                <w:sz w:val="20"/>
                <w:szCs w:val="20"/>
              </w:rPr>
              <w:t xml:space="preserve">the </w:t>
            </w:r>
            <w:r w:rsidRPr="00230E99">
              <w:rPr>
                <w:rFonts w:ascii="Garamond" w:hAnsi="Garamond"/>
                <w:bCs/>
                <w:sz w:val="20"/>
                <w:szCs w:val="20"/>
              </w:rPr>
              <w:t>availability of M&amp;E standards</w:t>
            </w:r>
          </w:p>
          <w:p w14:paraId="667E52A4" w14:textId="4909440B" w:rsidR="007F1186" w:rsidRPr="00230E99" w:rsidRDefault="007F1186" w:rsidP="00947411">
            <w:pPr>
              <w:pStyle w:val="ListParagraph"/>
              <w:numPr>
                <w:ilvl w:val="0"/>
                <w:numId w:val="7"/>
              </w:numPr>
              <w:tabs>
                <w:tab w:val="left" w:pos="3900"/>
              </w:tabs>
              <w:autoSpaceDE w:val="0"/>
              <w:autoSpaceDN w:val="0"/>
              <w:adjustRightInd w:val="0"/>
              <w:jc w:val="both"/>
              <w:rPr>
                <w:rFonts w:ascii="Garamond" w:hAnsi="Garamond"/>
                <w:sz w:val="20"/>
                <w:szCs w:val="20"/>
              </w:rPr>
            </w:pPr>
            <w:r w:rsidRPr="00230E99">
              <w:rPr>
                <w:rFonts w:ascii="Garamond" w:hAnsi="Garamond"/>
                <w:sz w:val="20"/>
                <w:szCs w:val="20"/>
              </w:rPr>
              <w:t xml:space="preserve">Recommend areas for proposal development based on current data trends from hospital facilities </w:t>
            </w:r>
            <w:r w:rsidR="00D32BBD" w:rsidRPr="00230E99">
              <w:rPr>
                <w:rFonts w:ascii="Garamond" w:hAnsi="Garamond"/>
                <w:sz w:val="20"/>
                <w:szCs w:val="20"/>
              </w:rPr>
              <w:t>i.e.,</w:t>
            </w:r>
            <w:r w:rsidRPr="00230E99">
              <w:rPr>
                <w:rFonts w:ascii="Garamond" w:hAnsi="Garamond"/>
                <w:sz w:val="20"/>
                <w:szCs w:val="20"/>
              </w:rPr>
              <w:t xml:space="preserve"> conduct need assessment</w:t>
            </w:r>
          </w:p>
          <w:p w14:paraId="1735534B" w14:textId="44AD582D" w:rsidR="007F1186" w:rsidRPr="00230E99" w:rsidRDefault="008B09EB" w:rsidP="00947411">
            <w:pPr>
              <w:pStyle w:val="ListParagraph"/>
              <w:numPr>
                <w:ilvl w:val="0"/>
                <w:numId w:val="7"/>
              </w:numPr>
              <w:tabs>
                <w:tab w:val="left" w:pos="3900"/>
              </w:tabs>
              <w:autoSpaceDE w:val="0"/>
              <w:autoSpaceDN w:val="0"/>
              <w:adjustRightInd w:val="0"/>
              <w:jc w:val="both"/>
              <w:rPr>
                <w:rFonts w:ascii="Garamond" w:hAnsi="Garamond"/>
                <w:b/>
                <w:sz w:val="20"/>
                <w:szCs w:val="20"/>
              </w:rPr>
            </w:pPr>
            <w:r w:rsidRPr="00230E99">
              <w:rPr>
                <w:rFonts w:ascii="Garamond" w:hAnsi="Garamond"/>
                <w:sz w:val="20"/>
                <w:szCs w:val="20"/>
              </w:rPr>
              <w:t>Analyses</w:t>
            </w:r>
            <w:r w:rsidR="007F1186" w:rsidRPr="00230E99">
              <w:rPr>
                <w:rFonts w:ascii="Garamond" w:hAnsi="Garamond"/>
                <w:sz w:val="20"/>
                <w:szCs w:val="20"/>
              </w:rPr>
              <w:t xml:space="preserve"> data collected from hospital data units through charts, and graphs and </w:t>
            </w:r>
            <w:r w:rsidR="002E5DCA">
              <w:rPr>
                <w:rFonts w:ascii="Garamond" w:hAnsi="Garamond"/>
                <w:sz w:val="20"/>
                <w:szCs w:val="20"/>
              </w:rPr>
              <w:t>reports</w:t>
            </w:r>
            <w:r w:rsidR="007F1186" w:rsidRPr="00230E99">
              <w:rPr>
                <w:rFonts w:ascii="Garamond" w:hAnsi="Garamond"/>
                <w:sz w:val="20"/>
                <w:szCs w:val="20"/>
              </w:rPr>
              <w:t xml:space="preserve"> findings to donors and other likeminded stakeholders</w:t>
            </w:r>
          </w:p>
        </w:tc>
      </w:tr>
      <w:tr w:rsidR="007F1186" w:rsidRPr="00230E99" w14:paraId="48AE6F31" w14:textId="77777777" w:rsidTr="009D6DDF">
        <w:trPr>
          <w:trHeight w:val="215"/>
        </w:trPr>
        <w:tc>
          <w:tcPr>
            <w:tcW w:w="4111" w:type="dxa"/>
            <w:vMerge/>
          </w:tcPr>
          <w:p w14:paraId="06ADEE37" w14:textId="77777777" w:rsidR="007F1186" w:rsidRPr="00230E99" w:rsidRDefault="007F1186" w:rsidP="00A152E2">
            <w:pPr>
              <w:rPr>
                <w:rFonts w:ascii="Garamond" w:hAnsi="Garamond"/>
                <w:sz w:val="20"/>
                <w:szCs w:val="20"/>
              </w:rPr>
            </w:pPr>
          </w:p>
        </w:tc>
        <w:tc>
          <w:tcPr>
            <w:tcW w:w="7655" w:type="dxa"/>
            <w:gridSpan w:val="4"/>
          </w:tcPr>
          <w:p w14:paraId="59987431" w14:textId="77777777" w:rsidR="007F1186" w:rsidRPr="00230E99" w:rsidRDefault="007F1186" w:rsidP="00A152E2">
            <w:pPr>
              <w:widowControl w:val="0"/>
              <w:autoSpaceDE w:val="0"/>
              <w:autoSpaceDN w:val="0"/>
              <w:adjustRightInd w:val="0"/>
              <w:jc w:val="both"/>
              <w:rPr>
                <w:rFonts w:ascii="Garamond" w:hAnsi="Garamond"/>
                <w:bCs/>
                <w:sz w:val="20"/>
                <w:szCs w:val="20"/>
              </w:rPr>
            </w:pPr>
            <w:r w:rsidRPr="00230E99">
              <w:rPr>
                <w:rFonts w:ascii="Garamond" w:hAnsi="Garamond"/>
                <w:b/>
                <w:sz w:val="20"/>
                <w:szCs w:val="20"/>
              </w:rPr>
              <w:t>OTHER ACHIEVEMENTS</w:t>
            </w:r>
          </w:p>
        </w:tc>
      </w:tr>
      <w:tr w:rsidR="007F1186" w:rsidRPr="00230E99" w14:paraId="55DC166A" w14:textId="77777777" w:rsidTr="009D6DDF">
        <w:trPr>
          <w:trHeight w:val="450"/>
        </w:trPr>
        <w:tc>
          <w:tcPr>
            <w:tcW w:w="4111" w:type="dxa"/>
            <w:vMerge/>
          </w:tcPr>
          <w:p w14:paraId="66EC7A26" w14:textId="77777777" w:rsidR="007F1186" w:rsidRPr="00230E99" w:rsidRDefault="007F1186" w:rsidP="00A152E2">
            <w:pPr>
              <w:rPr>
                <w:rFonts w:ascii="Garamond" w:hAnsi="Garamond"/>
                <w:sz w:val="20"/>
                <w:szCs w:val="20"/>
              </w:rPr>
            </w:pPr>
          </w:p>
        </w:tc>
        <w:tc>
          <w:tcPr>
            <w:tcW w:w="7655" w:type="dxa"/>
            <w:gridSpan w:val="4"/>
          </w:tcPr>
          <w:p w14:paraId="1916EB5C" w14:textId="77777777" w:rsidR="007F1186" w:rsidRPr="00230E99" w:rsidRDefault="007F1186" w:rsidP="006B6BCF">
            <w:pPr>
              <w:rPr>
                <w:rFonts w:ascii="Garamond" w:eastAsia="SimSun-ExtB" w:hAnsi="Garamond"/>
                <w:b/>
                <w:bCs/>
                <w:i/>
                <w:iCs/>
                <w:sz w:val="20"/>
                <w:szCs w:val="20"/>
              </w:rPr>
            </w:pPr>
            <w:r w:rsidRPr="00230E99">
              <w:rPr>
                <w:rFonts w:ascii="Garamond" w:eastAsia="SimSun-ExtB" w:hAnsi="Garamond"/>
                <w:b/>
                <w:bCs/>
                <w:i/>
                <w:iCs/>
                <w:sz w:val="20"/>
                <w:szCs w:val="20"/>
              </w:rPr>
              <w:t xml:space="preserve">Centre for Social Research </w:t>
            </w:r>
            <w:r w:rsidR="008333CE" w:rsidRPr="00230E99">
              <w:rPr>
                <w:rFonts w:ascii="Garamond" w:eastAsia="SimSun-ExtB" w:hAnsi="Garamond"/>
                <w:b/>
                <w:bCs/>
                <w:i/>
                <w:iCs/>
                <w:sz w:val="20"/>
                <w:szCs w:val="20"/>
              </w:rPr>
              <w:t>(University</w:t>
            </w:r>
            <w:r w:rsidRPr="00230E99">
              <w:rPr>
                <w:rFonts w:ascii="Garamond" w:eastAsia="SimSun-ExtB" w:hAnsi="Garamond"/>
                <w:b/>
                <w:bCs/>
                <w:i/>
                <w:iCs/>
                <w:sz w:val="20"/>
                <w:szCs w:val="20"/>
              </w:rPr>
              <w:t xml:space="preserve"> of Malawi Chancellor college-Zomba)</w:t>
            </w:r>
          </w:p>
          <w:p w14:paraId="1F4FDCF3" w14:textId="77777777" w:rsidR="007F1186" w:rsidRPr="00230E99" w:rsidRDefault="007F1186" w:rsidP="00A152E2">
            <w:pPr>
              <w:widowControl w:val="0"/>
              <w:autoSpaceDE w:val="0"/>
              <w:autoSpaceDN w:val="0"/>
              <w:adjustRightInd w:val="0"/>
              <w:jc w:val="both"/>
              <w:rPr>
                <w:rFonts w:ascii="Garamond" w:hAnsi="Garamond"/>
                <w:b/>
                <w:sz w:val="20"/>
                <w:szCs w:val="20"/>
              </w:rPr>
            </w:pPr>
            <w:r w:rsidRPr="00230E99">
              <w:rPr>
                <w:rFonts w:ascii="Garamond" w:hAnsi="Garamond"/>
                <w:b/>
                <w:bCs/>
                <w:iCs/>
                <w:color w:val="000000"/>
                <w:spacing w:val="2"/>
                <w:sz w:val="20"/>
                <w:szCs w:val="20"/>
              </w:rPr>
              <w:t>Research Assistant Mar 2010-Dec 2010</w:t>
            </w:r>
          </w:p>
        </w:tc>
      </w:tr>
      <w:tr w:rsidR="007F1186" w:rsidRPr="00230E99" w14:paraId="2E8C26CA" w14:textId="77777777" w:rsidTr="009D6DDF">
        <w:trPr>
          <w:trHeight w:val="250"/>
        </w:trPr>
        <w:tc>
          <w:tcPr>
            <w:tcW w:w="4111" w:type="dxa"/>
            <w:vMerge/>
          </w:tcPr>
          <w:p w14:paraId="7754CCED" w14:textId="77777777" w:rsidR="007F1186" w:rsidRPr="00230E99" w:rsidRDefault="007F1186" w:rsidP="00A152E2">
            <w:pPr>
              <w:rPr>
                <w:rFonts w:ascii="Garamond" w:hAnsi="Garamond"/>
                <w:sz w:val="20"/>
                <w:szCs w:val="20"/>
              </w:rPr>
            </w:pPr>
          </w:p>
        </w:tc>
        <w:tc>
          <w:tcPr>
            <w:tcW w:w="7655" w:type="dxa"/>
            <w:gridSpan w:val="4"/>
          </w:tcPr>
          <w:p w14:paraId="0B4699EF" w14:textId="77777777" w:rsidR="007F1186" w:rsidRPr="00230E99" w:rsidRDefault="007F1186" w:rsidP="00A152E2">
            <w:pPr>
              <w:widowControl w:val="0"/>
              <w:tabs>
                <w:tab w:val="left" w:pos="2300"/>
              </w:tabs>
              <w:autoSpaceDE w:val="0"/>
              <w:autoSpaceDN w:val="0"/>
              <w:adjustRightInd w:val="0"/>
              <w:jc w:val="both"/>
              <w:rPr>
                <w:rFonts w:ascii="Garamond" w:eastAsia="SimSun-ExtB" w:hAnsi="Garamond"/>
                <w:b/>
                <w:bCs/>
                <w:i/>
                <w:iCs/>
                <w:sz w:val="20"/>
                <w:szCs w:val="20"/>
              </w:rPr>
            </w:pPr>
            <w:r w:rsidRPr="00230E99">
              <w:rPr>
                <w:rFonts w:ascii="Garamond" w:hAnsi="Garamond"/>
                <w:b/>
                <w:spacing w:val="1"/>
                <w:sz w:val="20"/>
                <w:szCs w:val="20"/>
              </w:rPr>
              <w:t>ACAD</w:t>
            </w:r>
            <w:r w:rsidRPr="00230E99">
              <w:rPr>
                <w:rFonts w:ascii="Garamond" w:hAnsi="Garamond"/>
                <w:b/>
                <w:spacing w:val="2"/>
                <w:sz w:val="20"/>
                <w:szCs w:val="20"/>
              </w:rPr>
              <w:t>E</w:t>
            </w:r>
            <w:r w:rsidRPr="00230E99">
              <w:rPr>
                <w:rFonts w:ascii="Garamond" w:hAnsi="Garamond"/>
                <w:b/>
                <w:spacing w:val="3"/>
                <w:sz w:val="20"/>
                <w:szCs w:val="20"/>
              </w:rPr>
              <w:t>M</w:t>
            </w:r>
            <w:r w:rsidRPr="00230E99">
              <w:rPr>
                <w:rFonts w:ascii="Garamond" w:hAnsi="Garamond"/>
                <w:b/>
                <w:spacing w:val="-2"/>
                <w:sz w:val="20"/>
                <w:szCs w:val="20"/>
              </w:rPr>
              <w:t>I</w:t>
            </w:r>
            <w:r w:rsidRPr="00230E99">
              <w:rPr>
                <w:rFonts w:ascii="Garamond" w:hAnsi="Garamond"/>
                <w:b/>
                <w:sz w:val="20"/>
                <w:szCs w:val="20"/>
              </w:rPr>
              <w:t>C</w:t>
            </w:r>
            <w:r w:rsidRPr="00230E99">
              <w:rPr>
                <w:rFonts w:ascii="Garamond" w:hAnsi="Garamond"/>
                <w:b/>
                <w:spacing w:val="4"/>
                <w:sz w:val="20"/>
                <w:szCs w:val="20"/>
              </w:rPr>
              <w:t xml:space="preserve"> </w:t>
            </w:r>
            <w:r w:rsidRPr="00230E99">
              <w:rPr>
                <w:rFonts w:ascii="Garamond" w:hAnsi="Garamond"/>
                <w:b/>
                <w:spacing w:val="1"/>
                <w:sz w:val="20"/>
                <w:szCs w:val="20"/>
              </w:rPr>
              <w:t>QUA</w:t>
            </w:r>
            <w:r w:rsidRPr="00230E99">
              <w:rPr>
                <w:rFonts w:ascii="Garamond" w:hAnsi="Garamond"/>
                <w:b/>
                <w:spacing w:val="4"/>
                <w:sz w:val="20"/>
                <w:szCs w:val="20"/>
              </w:rPr>
              <w:t>L</w:t>
            </w:r>
            <w:r w:rsidRPr="00230E99">
              <w:rPr>
                <w:rFonts w:ascii="Garamond" w:hAnsi="Garamond"/>
                <w:b/>
                <w:spacing w:val="-2"/>
                <w:sz w:val="20"/>
                <w:szCs w:val="20"/>
              </w:rPr>
              <w:t>I</w:t>
            </w:r>
            <w:r w:rsidRPr="00230E99">
              <w:rPr>
                <w:rFonts w:ascii="Garamond" w:hAnsi="Garamond"/>
                <w:b/>
                <w:spacing w:val="4"/>
                <w:sz w:val="20"/>
                <w:szCs w:val="20"/>
              </w:rPr>
              <w:t>F</w:t>
            </w:r>
            <w:r w:rsidRPr="00230E99">
              <w:rPr>
                <w:rFonts w:ascii="Garamond" w:hAnsi="Garamond"/>
                <w:b/>
                <w:spacing w:val="-2"/>
                <w:sz w:val="20"/>
                <w:szCs w:val="20"/>
              </w:rPr>
              <w:t>I</w:t>
            </w:r>
            <w:r w:rsidRPr="00230E99">
              <w:rPr>
                <w:rFonts w:ascii="Garamond" w:hAnsi="Garamond"/>
                <w:b/>
                <w:spacing w:val="1"/>
                <w:sz w:val="20"/>
                <w:szCs w:val="20"/>
              </w:rPr>
              <w:t>C</w:t>
            </w:r>
            <w:r w:rsidRPr="00230E99">
              <w:rPr>
                <w:rFonts w:ascii="Garamond" w:hAnsi="Garamond"/>
                <w:b/>
                <w:spacing w:val="-20"/>
                <w:sz w:val="20"/>
                <w:szCs w:val="20"/>
              </w:rPr>
              <w:t>A</w:t>
            </w:r>
            <w:r w:rsidRPr="00230E99">
              <w:rPr>
                <w:rFonts w:ascii="Garamond" w:hAnsi="Garamond"/>
                <w:b/>
                <w:spacing w:val="4"/>
                <w:sz w:val="20"/>
                <w:szCs w:val="20"/>
              </w:rPr>
              <w:t>T</w:t>
            </w:r>
            <w:r w:rsidRPr="00230E99">
              <w:rPr>
                <w:rFonts w:ascii="Garamond" w:hAnsi="Garamond"/>
                <w:b/>
                <w:spacing w:val="-2"/>
                <w:sz w:val="20"/>
                <w:szCs w:val="20"/>
              </w:rPr>
              <w:t>I</w:t>
            </w:r>
            <w:r w:rsidRPr="00230E99">
              <w:rPr>
                <w:rFonts w:ascii="Garamond" w:hAnsi="Garamond"/>
                <w:b/>
                <w:spacing w:val="1"/>
                <w:sz w:val="20"/>
                <w:szCs w:val="20"/>
              </w:rPr>
              <w:t>ON</w:t>
            </w:r>
            <w:r w:rsidRPr="00230E99">
              <w:rPr>
                <w:rFonts w:ascii="Garamond" w:hAnsi="Garamond"/>
                <w:b/>
                <w:sz w:val="20"/>
                <w:szCs w:val="20"/>
              </w:rPr>
              <w:t>S</w:t>
            </w:r>
          </w:p>
        </w:tc>
      </w:tr>
      <w:tr w:rsidR="007F1186" w:rsidRPr="00230E99" w14:paraId="2CE84968" w14:textId="77777777" w:rsidTr="009D6DDF">
        <w:trPr>
          <w:trHeight w:val="1844"/>
        </w:trPr>
        <w:tc>
          <w:tcPr>
            <w:tcW w:w="4111" w:type="dxa"/>
            <w:vMerge/>
          </w:tcPr>
          <w:p w14:paraId="51B8D95D" w14:textId="77777777" w:rsidR="007F1186" w:rsidRPr="00230E99" w:rsidRDefault="007F1186" w:rsidP="00A152E2">
            <w:pPr>
              <w:rPr>
                <w:rFonts w:ascii="Garamond" w:hAnsi="Garamond"/>
                <w:sz w:val="20"/>
                <w:szCs w:val="20"/>
              </w:rPr>
            </w:pPr>
          </w:p>
        </w:tc>
        <w:tc>
          <w:tcPr>
            <w:tcW w:w="7655" w:type="dxa"/>
            <w:gridSpan w:val="4"/>
          </w:tcPr>
          <w:p w14:paraId="562041D5" w14:textId="6B98B20C" w:rsidR="00D139E9" w:rsidRPr="00230E99" w:rsidRDefault="00D139E9" w:rsidP="00D139E9">
            <w:pPr>
              <w:widowControl w:val="0"/>
              <w:tabs>
                <w:tab w:val="left" w:pos="3260"/>
              </w:tabs>
              <w:autoSpaceDE w:val="0"/>
              <w:autoSpaceDN w:val="0"/>
              <w:adjustRightInd w:val="0"/>
              <w:jc w:val="both"/>
              <w:rPr>
                <w:rFonts w:ascii="Garamond" w:hAnsi="Garamond"/>
                <w:color w:val="000000"/>
                <w:sz w:val="20"/>
                <w:szCs w:val="20"/>
              </w:rPr>
            </w:pPr>
            <w:r>
              <w:rPr>
                <w:rFonts w:ascii="Garamond" w:hAnsi="Garamond"/>
                <w:b/>
                <w:bCs/>
                <w:i/>
                <w:iCs/>
                <w:color w:val="000000"/>
                <w:spacing w:val="1"/>
                <w:sz w:val="20"/>
                <w:szCs w:val="20"/>
              </w:rPr>
              <w:t xml:space="preserve">The </w:t>
            </w:r>
            <w:r w:rsidRPr="00230E99">
              <w:rPr>
                <w:rFonts w:ascii="Garamond" w:hAnsi="Garamond"/>
                <w:b/>
                <w:bCs/>
                <w:i/>
                <w:iCs/>
                <w:color w:val="000000"/>
                <w:spacing w:val="1"/>
                <w:sz w:val="20"/>
                <w:szCs w:val="20"/>
              </w:rPr>
              <w:t>Catholic</w:t>
            </w:r>
            <w:r w:rsidRPr="00230E99">
              <w:rPr>
                <w:rFonts w:ascii="Garamond" w:hAnsi="Garamond"/>
                <w:b/>
                <w:bCs/>
                <w:i/>
                <w:iCs/>
                <w:color w:val="000000"/>
                <w:spacing w:val="3"/>
                <w:sz w:val="20"/>
                <w:szCs w:val="20"/>
              </w:rPr>
              <w:t xml:space="preserve"> </w:t>
            </w:r>
            <w:r w:rsidRPr="00230E99">
              <w:rPr>
                <w:rFonts w:ascii="Garamond" w:hAnsi="Garamond"/>
                <w:b/>
                <w:bCs/>
                <w:i/>
                <w:iCs/>
                <w:color w:val="000000"/>
                <w:spacing w:val="2"/>
                <w:sz w:val="20"/>
                <w:szCs w:val="20"/>
              </w:rPr>
              <w:t>Uni</w:t>
            </w:r>
            <w:r w:rsidRPr="00230E99">
              <w:rPr>
                <w:rFonts w:ascii="Garamond" w:hAnsi="Garamond"/>
                <w:b/>
                <w:bCs/>
                <w:i/>
                <w:iCs/>
                <w:color w:val="000000"/>
                <w:spacing w:val="3"/>
                <w:sz w:val="20"/>
                <w:szCs w:val="20"/>
              </w:rPr>
              <w:t>ve</w:t>
            </w:r>
            <w:r w:rsidRPr="00230E99">
              <w:rPr>
                <w:rFonts w:ascii="Garamond" w:hAnsi="Garamond"/>
                <w:b/>
                <w:bCs/>
                <w:i/>
                <w:iCs/>
                <w:color w:val="000000"/>
                <w:spacing w:val="2"/>
                <w:sz w:val="20"/>
                <w:szCs w:val="20"/>
              </w:rPr>
              <w:t>rsi</w:t>
            </w:r>
            <w:r w:rsidRPr="00230E99">
              <w:rPr>
                <w:rFonts w:ascii="Garamond" w:hAnsi="Garamond"/>
                <w:b/>
                <w:bCs/>
                <w:i/>
                <w:iCs/>
                <w:color w:val="000000"/>
                <w:sz w:val="20"/>
                <w:szCs w:val="20"/>
              </w:rPr>
              <w:t>ty of Malawi</w:t>
            </w:r>
            <w:r w:rsidRPr="00230E99">
              <w:rPr>
                <w:rFonts w:ascii="Garamond" w:hAnsi="Garamond"/>
                <w:b/>
                <w:bCs/>
                <w:i/>
                <w:iCs/>
                <w:color w:val="000000"/>
                <w:sz w:val="20"/>
                <w:szCs w:val="20"/>
              </w:rPr>
              <w:tab/>
            </w:r>
            <w:r>
              <w:rPr>
                <w:rFonts w:ascii="Garamond" w:hAnsi="Garamond"/>
                <w:b/>
                <w:bCs/>
                <w:i/>
                <w:iCs/>
                <w:color w:val="000000"/>
                <w:sz w:val="20"/>
                <w:szCs w:val="20"/>
              </w:rPr>
              <w:t>2007-</w:t>
            </w:r>
            <w:r w:rsidRPr="00230E99">
              <w:rPr>
                <w:rFonts w:ascii="Garamond" w:hAnsi="Garamond"/>
                <w:b/>
                <w:bCs/>
                <w:i/>
                <w:iCs/>
                <w:color w:val="000000"/>
                <w:spacing w:val="1"/>
                <w:sz w:val="20"/>
                <w:szCs w:val="20"/>
              </w:rPr>
              <w:t>2</w:t>
            </w:r>
            <w:r w:rsidRPr="00230E99">
              <w:rPr>
                <w:rFonts w:ascii="Garamond" w:hAnsi="Garamond"/>
                <w:b/>
                <w:bCs/>
                <w:i/>
                <w:iCs/>
                <w:color w:val="000000"/>
                <w:spacing w:val="3"/>
                <w:sz w:val="20"/>
                <w:szCs w:val="20"/>
              </w:rPr>
              <w:t>0</w:t>
            </w:r>
            <w:r w:rsidRPr="00230E99">
              <w:rPr>
                <w:rFonts w:ascii="Garamond" w:hAnsi="Garamond"/>
                <w:b/>
                <w:bCs/>
                <w:i/>
                <w:iCs/>
                <w:color w:val="000000"/>
                <w:spacing w:val="1"/>
                <w:sz w:val="20"/>
                <w:szCs w:val="20"/>
              </w:rPr>
              <w:t>11</w:t>
            </w:r>
          </w:p>
          <w:p w14:paraId="2E8A7088" w14:textId="0BF54770" w:rsidR="00D139E9" w:rsidRPr="00230E99" w:rsidRDefault="003775A5" w:rsidP="00D139E9">
            <w:pPr>
              <w:pStyle w:val="ListParagraph"/>
              <w:widowControl w:val="0"/>
              <w:numPr>
                <w:ilvl w:val="0"/>
                <w:numId w:val="1"/>
              </w:numPr>
              <w:tabs>
                <w:tab w:val="left" w:pos="2300"/>
              </w:tabs>
              <w:autoSpaceDE w:val="0"/>
              <w:autoSpaceDN w:val="0"/>
              <w:adjustRightInd w:val="0"/>
              <w:spacing w:after="200"/>
              <w:jc w:val="both"/>
              <w:rPr>
                <w:rFonts w:ascii="Garamond" w:hAnsi="Garamond"/>
                <w:b/>
                <w:bCs/>
                <w:i/>
                <w:iCs/>
                <w:color w:val="000000"/>
                <w:spacing w:val="1"/>
                <w:sz w:val="20"/>
                <w:szCs w:val="20"/>
              </w:rPr>
            </w:pPr>
            <w:r w:rsidRPr="00230E99">
              <w:rPr>
                <w:rFonts w:ascii="Garamond" w:hAnsi="Garamond"/>
                <w:b/>
                <w:color w:val="000000"/>
                <w:spacing w:val="4"/>
                <w:sz w:val="20"/>
                <w:szCs w:val="20"/>
              </w:rPr>
              <w:t>Bachelor’s degree in social sciences</w:t>
            </w:r>
          </w:p>
          <w:p w14:paraId="100BD751" w14:textId="5CE8834F" w:rsidR="00D139E9" w:rsidRDefault="00D139E9" w:rsidP="00D139E9">
            <w:pPr>
              <w:widowControl w:val="0"/>
              <w:tabs>
                <w:tab w:val="left" w:pos="2300"/>
              </w:tabs>
              <w:autoSpaceDE w:val="0"/>
              <w:autoSpaceDN w:val="0"/>
              <w:adjustRightInd w:val="0"/>
              <w:jc w:val="both"/>
              <w:rPr>
                <w:rFonts w:ascii="Garamond" w:hAnsi="Garamond"/>
                <w:i/>
                <w:color w:val="000000"/>
                <w:spacing w:val="4"/>
                <w:sz w:val="20"/>
                <w:szCs w:val="20"/>
              </w:rPr>
            </w:pPr>
            <w:r w:rsidRPr="00230E99">
              <w:rPr>
                <w:rFonts w:ascii="Garamond" w:hAnsi="Garamond"/>
                <w:b/>
                <w:bCs/>
                <w:iCs/>
                <w:color w:val="000000"/>
                <w:spacing w:val="1"/>
                <w:sz w:val="20"/>
                <w:szCs w:val="20"/>
              </w:rPr>
              <w:t xml:space="preserve">Course Done; </w:t>
            </w:r>
            <w:r w:rsidRPr="00230E99">
              <w:rPr>
                <w:rFonts w:ascii="Garamond" w:hAnsi="Garamond"/>
                <w:bCs/>
                <w:i/>
                <w:iCs/>
                <w:color w:val="000000"/>
                <w:spacing w:val="1"/>
                <w:sz w:val="20"/>
                <w:szCs w:val="20"/>
              </w:rPr>
              <w:t xml:space="preserve">Social Research Methods; Epidemiology; </w:t>
            </w:r>
            <w:r w:rsidRPr="00230E99">
              <w:rPr>
                <w:rFonts w:ascii="Garamond" w:hAnsi="Garamond"/>
                <w:i/>
                <w:color w:val="000000"/>
                <w:spacing w:val="4"/>
                <w:sz w:val="20"/>
                <w:szCs w:val="20"/>
              </w:rPr>
              <w:t xml:space="preserve">Project Management; Public </w:t>
            </w:r>
            <w:r w:rsidR="00EE744E">
              <w:rPr>
                <w:rFonts w:ascii="Garamond" w:hAnsi="Garamond"/>
                <w:i/>
                <w:color w:val="000000"/>
                <w:spacing w:val="4"/>
                <w:sz w:val="20"/>
                <w:szCs w:val="20"/>
              </w:rPr>
              <w:t>Administration</w:t>
            </w:r>
            <w:r w:rsidRPr="00230E99">
              <w:rPr>
                <w:rFonts w:ascii="Garamond" w:hAnsi="Garamond"/>
                <w:i/>
                <w:color w:val="000000"/>
                <w:spacing w:val="4"/>
                <w:sz w:val="20"/>
                <w:szCs w:val="20"/>
              </w:rPr>
              <w:t xml:space="preserve">; HIV/AIDS and development in sub-Saharan Africa; Economics; Human rights; Development </w:t>
            </w:r>
            <w:r w:rsidR="00EE744E">
              <w:rPr>
                <w:rFonts w:ascii="Garamond" w:hAnsi="Garamond"/>
                <w:i/>
                <w:color w:val="000000"/>
                <w:spacing w:val="4"/>
                <w:sz w:val="20"/>
                <w:szCs w:val="20"/>
              </w:rPr>
              <w:t>Theories</w:t>
            </w:r>
            <w:r w:rsidRPr="00230E99">
              <w:rPr>
                <w:rFonts w:ascii="Garamond" w:hAnsi="Garamond"/>
                <w:i/>
                <w:color w:val="000000"/>
                <w:spacing w:val="4"/>
                <w:sz w:val="20"/>
                <w:szCs w:val="20"/>
              </w:rPr>
              <w:t xml:space="preserve"> and </w:t>
            </w:r>
            <w:r w:rsidR="000C4926">
              <w:rPr>
                <w:rFonts w:ascii="Garamond" w:hAnsi="Garamond"/>
                <w:i/>
                <w:color w:val="000000"/>
                <w:spacing w:val="4"/>
                <w:sz w:val="20"/>
                <w:szCs w:val="20"/>
              </w:rPr>
              <w:t>Practice</w:t>
            </w:r>
            <w:r w:rsidRPr="00230E99">
              <w:rPr>
                <w:rFonts w:ascii="Garamond" w:hAnsi="Garamond"/>
                <w:i/>
                <w:color w:val="000000"/>
                <w:spacing w:val="4"/>
                <w:sz w:val="20"/>
                <w:szCs w:val="20"/>
              </w:rPr>
              <w:t xml:space="preserve">; Organisation </w:t>
            </w:r>
            <w:r w:rsidR="00EE744E">
              <w:rPr>
                <w:rFonts w:ascii="Garamond" w:hAnsi="Garamond"/>
                <w:i/>
                <w:color w:val="000000"/>
                <w:spacing w:val="4"/>
                <w:sz w:val="20"/>
                <w:szCs w:val="20"/>
              </w:rPr>
              <w:t>Theory</w:t>
            </w:r>
            <w:r w:rsidRPr="00230E99">
              <w:rPr>
                <w:rFonts w:ascii="Garamond" w:hAnsi="Garamond"/>
                <w:i/>
                <w:color w:val="000000"/>
                <w:spacing w:val="4"/>
                <w:sz w:val="20"/>
                <w:szCs w:val="20"/>
              </w:rPr>
              <w:t xml:space="preserve"> and </w:t>
            </w:r>
            <w:r w:rsidR="000C4926">
              <w:rPr>
                <w:rFonts w:ascii="Garamond" w:hAnsi="Garamond"/>
                <w:i/>
                <w:color w:val="000000"/>
                <w:spacing w:val="4"/>
                <w:sz w:val="20"/>
                <w:szCs w:val="20"/>
              </w:rPr>
              <w:t>Management</w:t>
            </w:r>
            <w:r w:rsidRPr="00230E99">
              <w:rPr>
                <w:rFonts w:ascii="Garamond" w:hAnsi="Garamond"/>
                <w:i/>
                <w:color w:val="000000"/>
                <w:spacing w:val="4"/>
                <w:sz w:val="20"/>
                <w:szCs w:val="20"/>
              </w:rPr>
              <w:t xml:space="preserve">; </w:t>
            </w:r>
            <w:r w:rsidR="00311131">
              <w:rPr>
                <w:rFonts w:ascii="Garamond" w:hAnsi="Garamond"/>
                <w:i/>
                <w:color w:val="000000"/>
                <w:spacing w:val="4"/>
                <w:sz w:val="20"/>
                <w:szCs w:val="20"/>
              </w:rPr>
              <w:t>Statistics</w:t>
            </w:r>
            <w:r w:rsidR="00311131" w:rsidRPr="00230E99">
              <w:rPr>
                <w:rFonts w:ascii="Garamond" w:hAnsi="Garamond"/>
                <w:i/>
                <w:color w:val="000000"/>
                <w:spacing w:val="4"/>
                <w:sz w:val="20"/>
                <w:szCs w:val="20"/>
              </w:rPr>
              <w:t>.</w:t>
            </w:r>
            <w:r w:rsidRPr="00230E99">
              <w:rPr>
                <w:rFonts w:ascii="Garamond" w:hAnsi="Garamond"/>
                <w:i/>
                <w:color w:val="000000"/>
                <w:spacing w:val="4"/>
                <w:sz w:val="20"/>
                <w:szCs w:val="20"/>
              </w:rPr>
              <w:t xml:space="preserve"> </w:t>
            </w:r>
          </w:p>
          <w:p w14:paraId="1999C8E9" w14:textId="77777777" w:rsidR="00D139E9" w:rsidRPr="00230E99" w:rsidRDefault="00D139E9" w:rsidP="00D139E9">
            <w:pPr>
              <w:widowControl w:val="0"/>
              <w:tabs>
                <w:tab w:val="left" w:pos="2300"/>
              </w:tabs>
              <w:autoSpaceDE w:val="0"/>
              <w:autoSpaceDN w:val="0"/>
              <w:adjustRightInd w:val="0"/>
              <w:jc w:val="both"/>
              <w:rPr>
                <w:rFonts w:ascii="Garamond" w:hAnsi="Garamond"/>
                <w:bCs/>
                <w:i/>
                <w:iCs/>
                <w:color w:val="000000"/>
                <w:spacing w:val="1"/>
                <w:sz w:val="20"/>
                <w:szCs w:val="20"/>
              </w:rPr>
            </w:pPr>
          </w:p>
          <w:p w14:paraId="315003F6" w14:textId="4D4BCC2A" w:rsidR="00D139E9" w:rsidRPr="00230E99" w:rsidRDefault="00D139E9" w:rsidP="00D139E9">
            <w:pPr>
              <w:widowControl w:val="0"/>
              <w:tabs>
                <w:tab w:val="left" w:pos="2300"/>
              </w:tabs>
              <w:autoSpaceDE w:val="0"/>
              <w:autoSpaceDN w:val="0"/>
              <w:adjustRightInd w:val="0"/>
              <w:jc w:val="both"/>
              <w:rPr>
                <w:rFonts w:ascii="Garamond" w:hAnsi="Garamond"/>
                <w:b/>
                <w:bCs/>
                <w:i/>
                <w:iCs/>
                <w:color w:val="000000"/>
                <w:spacing w:val="1"/>
                <w:sz w:val="20"/>
                <w:szCs w:val="20"/>
              </w:rPr>
            </w:pPr>
            <w:r>
              <w:rPr>
                <w:rFonts w:ascii="Garamond" w:hAnsi="Garamond"/>
                <w:b/>
                <w:bCs/>
                <w:i/>
                <w:iCs/>
                <w:color w:val="000000"/>
                <w:spacing w:val="1"/>
                <w:sz w:val="20"/>
                <w:szCs w:val="20"/>
              </w:rPr>
              <w:t xml:space="preserve">The Copperbelt University-Zambia-DDEOL          </w:t>
            </w:r>
            <w:r w:rsidRPr="009B535E">
              <w:rPr>
                <w:rFonts w:ascii="Garamond" w:hAnsi="Garamond"/>
                <w:b/>
                <w:bCs/>
                <w:i/>
                <w:iCs/>
                <w:color w:val="000000"/>
                <w:spacing w:val="1"/>
                <w:sz w:val="20"/>
                <w:szCs w:val="20"/>
              </w:rPr>
              <w:t>2022-202</w:t>
            </w:r>
            <w:r w:rsidR="0048451D">
              <w:rPr>
                <w:rFonts w:ascii="Garamond" w:hAnsi="Garamond"/>
                <w:b/>
                <w:bCs/>
                <w:i/>
                <w:iCs/>
                <w:color w:val="000000"/>
                <w:spacing w:val="1"/>
                <w:sz w:val="20"/>
                <w:szCs w:val="20"/>
              </w:rPr>
              <w:t>4</w:t>
            </w:r>
          </w:p>
          <w:p w14:paraId="65B4BD6C" w14:textId="7BC2BA31" w:rsidR="00D139E9" w:rsidRPr="00230E99" w:rsidRDefault="003775A5" w:rsidP="00D139E9">
            <w:pPr>
              <w:pStyle w:val="ListParagraph"/>
              <w:widowControl w:val="0"/>
              <w:numPr>
                <w:ilvl w:val="0"/>
                <w:numId w:val="1"/>
              </w:numPr>
              <w:tabs>
                <w:tab w:val="left" w:pos="2300"/>
              </w:tabs>
              <w:autoSpaceDE w:val="0"/>
              <w:autoSpaceDN w:val="0"/>
              <w:adjustRightInd w:val="0"/>
              <w:spacing w:after="200"/>
              <w:jc w:val="both"/>
              <w:rPr>
                <w:rFonts w:ascii="Garamond" w:hAnsi="Garamond"/>
                <w:b/>
                <w:spacing w:val="1"/>
                <w:sz w:val="20"/>
                <w:szCs w:val="20"/>
              </w:rPr>
            </w:pPr>
            <w:r>
              <w:rPr>
                <w:rFonts w:ascii="Garamond" w:hAnsi="Garamond"/>
                <w:b/>
                <w:bCs/>
                <w:iCs/>
                <w:color w:val="000000"/>
                <w:spacing w:val="1"/>
                <w:sz w:val="20"/>
                <w:szCs w:val="20"/>
              </w:rPr>
              <w:t>Master’s in public health</w:t>
            </w:r>
            <w:r w:rsidR="00D139E9">
              <w:rPr>
                <w:rFonts w:ascii="Garamond" w:hAnsi="Garamond"/>
                <w:b/>
                <w:bCs/>
                <w:iCs/>
                <w:color w:val="000000"/>
                <w:spacing w:val="1"/>
                <w:sz w:val="20"/>
                <w:szCs w:val="20"/>
              </w:rPr>
              <w:t>-</w:t>
            </w:r>
            <w:r w:rsidR="00917B7E">
              <w:rPr>
                <w:rFonts w:ascii="Garamond" w:hAnsi="Garamond"/>
                <w:b/>
                <w:bCs/>
                <w:iCs/>
                <w:color w:val="000000"/>
                <w:spacing w:val="1"/>
                <w:sz w:val="20"/>
                <w:szCs w:val="20"/>
              </w:rPr>
              <w:t>Bioinformatics</w:t>
            </w:r>
            <w:r w:rsidR="00FE4CBF">
              <w:rPr>
                <w:rFonts w:ascii="Garamond" w:hAnsi="Garamond"/>
                <w:b/>
                <w:bCs/>
                <w:iCs/>
                <w:color w:val="000000"/>
                <w:spacing w:val="1"/>
                <w:sz w:val="20"/>
                <w:szCs w:val="20"/>
              </w:rPr>
              <w:t>/</w:t>
            </w:r>
            <w:r w:rsidR="00D139E9">
              <w:rPr>
                <w:rFonts w:ascii="Garamond" w:hAnsi="Garamond"/>
                <w:b/>
                <w:bCs/>
                <w:iCs/>
                <w:color w:val="000000"/>
                <w:spacing w:val="1"/>
                <w:sz w:val="20"/>
                <w:szCs w:val="20"/>
              </w:rPr>
              <w:t>Epidemiology/Biostatistics</w:t>
            </w:r>
          </w:p>
          <w:p w14:paraId="180903ED" w14:textId="756B2BB5" w:rsidR="007F1186" w:rsidRPr="003E5037" w:rsidRDefault="00D139E9" w:rsidP="00D139E9">
            <w:pPr>
              <w:widowControl w:val="0"/>
              <w:tabs>
                <w:tab w:val="left" w:pos="2300"/>
              </w:tabs>
              <w:autoSpaceDE w:val="0"/>
              <w:autoSpaceDN w:val="0"/>
              <w:adjustRightInd w:val="0"/>
              <w:jc w:val="both"/>
              <w:rPr>
                <w:rFonts w:ascii="Garamond" w:hAnsi="Garamond" w:cs="Arial"/>
                <w:color w:val="222222"/>
                <w:sz w:val="24"/>
                <w:szCs w:val="24"/>
              </w:rPr>
            </w:pPr>
            <w:r w:rsidRPr="00230E99">
              <w:rPr>
                <w:rFonts w:ascii="Garamond" w:hAnsi="Garamond"/>
                <w:b/>
                <w:spacing w:val="1"/>
                <w:sz w:val="20"/>
                <w:szCs w:val="20"/>
              </w:rPr>
              <w:t>Course;</w:t>
            </w:r>
            <w:r w:rsidRPr="00230E99">
              <w:rPr>
                <w:rFonts w:ascii="Garamond" w:hAnsi="Garamond" w:cs="Arial"/>
                <w:color w:val="222222"/>
                <w:sz w:val="24"/>
                <w:szCs w:val="24"/>
              </w:rPr>
              <w:t xml:space="preserve"> </w:t>
            </w:r>
            <w:r w:rsidRPr="00D139E9">
              <w:rPr>
                <w:rFonts w:ascii="Garamond" w:hAnsi="Garamond" w:cs="Arial"/>
                <w:i/>
                <w:iCs/>
                <w:color w:val="222222"/>
                <w:sz w:val="20"/>
                <w:szCs w:val="20"/>
              </w:rPr>
              <w:t xml:space="preserve">Research methods in Epidemiology, Biostatistics, Epidemiology data interpretation, Epidemiology of Infectious diseases, Maternal and Child Health, Epidemiology of Non-communicable diseases and </w:t>
            </w:r>
            <w:r w:rsidR="00311131" w:rsidRPr="00D139E9">
              <w:rPr>
                <w:rFonts w:ascii="Garamond" w:hAnsi="Garamond" w:cs="Arial"/>
                <w:i/>
                <w:iCs/>
                <w:color w:val="222222"/>
                <w:sz w:val="20"/>
                <w:szCs w:val="20"/>
              </w:rPr>
              <w:t>master’s</w:t>
            </w:r>
            <w:r w:rsidRPr="00D139E9">
              <w:rPr>
                <w:rFonts w:ascii="Garamond" w:hAnsi="Garamond" w:cs="Arial"/>
                <w:i/>
                <w:iCs/>
                <w:color w:val="222222"/>
                <w:sz w:val="20"/>
                <w:szCs w:val="20"/>
              </w:rPr>
              <w:t xml:space="preserve"> Thesis</w:t>
            </w:r>
          </w:p>
        </w:tc>
      </w:tr>
      <w:tr w:rsidR="007F1186" w:rsidRPr="00230E99" w14:paraId="77B0FE7A" w14:textId="77777777" w:rsidTr="009D6DDF">
        <w:trPr>
          <w:trHeight w:val="150"/>
        </w:trPr>
        <w:tc>
          <w:tcPr>
            <w:tcW w:w="4111" w:type="dxa"/>
            <w:vMerge/>
          </w:tcPr>
          <w:p w14:paraId="6654D7FF" w14:textId="77777777" w:rsidR="007F1186" w:rsidRPr="00230E99" w:rsidRDefault="007F1186" w:rsidP="00A152E2">
            <w:pPr>
              <w:rPr>
                <w:rFonts w:ascii="Garamond" w:hAnsi="Garamond"/>
                <w:sz w:val="20"/>
                <w:szCs w:val="20"/>
              </w:rPr>
            </w:pPr>
          </w:p>
        </w:tc>
        <w:tc>
          <w:tcPr>
            <w:tcW w:w="7655" w:type="dxa"/>
            <w:gridSpan w:val="4"/>
          </w:tcPr>
          <w:p w14:paraId="5FEF3AD6" w14:textId="77777777" w:rsidR="007F1186" w:rsidRPr="00230E99" w:rsidRDefault="007F1186" w:rsidP="00A152E2">
            <w:pPr>
              <w:widowControl w:val="0"/>
              <w:tabs>
                <w:tab w:val="left" w:pos="3260"/>
              </w:tabs>
              <w:autoSpaceDE w:val="0"/>
              <w:autoSpaceDN w:val="0"/>
              <w:adjustRightInd w:val="0"/>
              <w:rPr>
                <w:rFonts w:ascii="Garamond" w:hAnsi="Garamond"/>
                <w:b/>
                <w:bCs/>
                <w:iCs/>
                <w:spacing w:val="1"/>
                <w:sz w:val="20"/>
                <w:szCs w:val="20"/>
              </w:rPr>
            </w:pPr>
            <w:r w:rsidRPr="00230E99">
              <w:rPr>
                <w:rFonts w:ascii="Garamond" w:hAnsi="Garamond"/>
                <w:b/>
                <w:bCs/>
                <w:iCs/>
                <w:spacing w:val="1"/>
                <w:sz w:val="20"/>
                <w:szCs w:val="20"/>
              </w:rPr>
              <w:t>REFEREES</w:t>
            </w:r>
          </w:p>
        </w:tc>
      </w:tr>
      <w:tr w:rsidR="007F1186" w:rsidRPr="00230E99" w14:paraId="2D6083B7" w14:textId="77777777" w:rsidTr="00D139E9">
        <w:trPr>
          <w:trHeight w:val="5095"/>
        </w:trPr>
        <w:tc>
          <w:tcPr>
            <w:tcW w:w="4111" w:type="dxa"/>
            <w:vMerge/>
          </w:tcPr>
          <w:p w14:paraId="5C1F8D3F" w14:textId="77777777" w:rsidR="007F1186" w:rsidRPr="00230E99" w:rsidRDefault="007F1186" w:rsidP="00DB63EF">
            <w:pPr>
              <w:rPr>
                <w:rFonts w:ascii="Garamond" w:hAnsi="Garamond"/>
                <w:sz w:val="20"/>
                <w:szCs w:val="20"/>
              </w:rPr>
            </w:pPr>
          </w:p>
        </w:tc>
        <w:tc>
          <w:tcPr>
            <w:tcW w:w="3544" w:type="dxa"/>
          </w:tcPr>
          <w:p w14:paraId="182719B0" w14:textId="70D55513" w:rsidR="007F1186" w:rsidRPr="00583224" w:rsidRDefault="0035214E" w:rsidP="00583224">
            <w:pPr>
              <w:widowControl w:val="0"/>
              <w:tabs>
                <w:tab w:val="left" w:pos="3260"/>
              </w:tabs>
              <w:autoSpaceDE w:val="0"/>
              <w:autoSpaceDN w:val="0"/>
              <w:adjustRightInd w:val="0"/>
              <w:rPr>
                <w:rFonts w:ascii="Garamond" w:hAnsi="Garamond"/>
                <w:b/>
                <w:bCs/>
                <w:sz w:val="20"/>
                <w:szCs w:val="20"/>
              </w:rPr>
            </w:pPr>
            <w:r>
              <w:rPr>
                <w:rFonts w:ascii="Garamond" w:hAnsi="Garamond"/>
                <w:b/>
                <w:bCs/>
                <w:sz w:val="20"/>
                <w:szCs w:val="20"/>
                <w:lang w:val="en-US"/>
              </w:rPr>
              <w:t>Mphatso Nguluwe-Chikhwaza</w:t>
            </w:r>
            <w:r w:rsidRPr="007529BD">
              <w:rPr>
                <w:rFonts w:ascii="Garamond" w:hAnsi="Garamond"/>
                <w:b/>
                <w:bCs/>
                <w:sz w:val="20"/>
                <w:szCs w:val="20"/>
              </w:rPr>
              <w:t>|</w:t>
            </w:r>
            <w:r w:rsidR="00A8779F">
              <w:rPr>
                <w:rFonts w:ascii="Garamond" w:hAnsi="Garamond"/>
                <w:b/>
                <w:bCs/>
                <w:sz w:val="20"/>
                <w:szCs w:val="20"/>
                <w:lang w:val="en-US"/>
              </w:rPr>
              <w:t>Executive</w:t>
            </w:r>
            <w:r w:rsidR="00583224">
              <w:rPr>
                <w:rFonts w:ascii="Garamond" w:hAnsi="Garamond"/>
                <w:b/>
                <w:bCs/>
                <w:sz w:val="20"/>
                <w:szCs w:val="20"/>
                <w:lang w:val="en-US"/>
              </w:rPr>
              <w:t xml:space="preserve"> Director_LSHD</w:t>
            </w:r>
          </w:p>
          <w:p w14:paraId="2F11348E" w14:textId="54485C81" w:rsidR="007F1186" w:rsidRDefault="007F1186" w:rsidP="00DB63EF">
            <w:pPr>
              <w:autoSpaceDE w:val="0"/>
              <w:autoSpaceDN w:val="0"/>
              <w:adjustRightInd w:val="0"/>
              <w:rPr>
                <w:rFonts w:ascii="Garamond" w:hAnsi="Garamond"/>
                <w:bCs/>
                <w:color w:val="000000"/>
                <w:sz w:val="20"/>
                <w:szCs w:val="20"/>
              </w:rPr>
            </w:pPr>
            <w:r w:rsidRPr="00230E99">
              <w:rPr>
                <w:rFonts w:ascii="Garamond" w:hAnsi="Garamond"/>
                <w:bCs/>
                <w:color w:val="000000"/>
                <w:sz w:val="20"/>
                <w:szCs w:val="20"/>
              </w:rPr>
              <w:t>Livingstonia Synod Health Department LSHD</w:t>
            </w:r>
          </w:p>
          <w:p w14:paraId="77119C59" w14:textId="53DA3FB9" w:rsidR="00583224" w:rsidRPr="00230E99" w:rsidRDefault="00583224" w:rsidP="00DB63EF">
            <w:pPr>
              <w:autoSpaceDE w:val="0"/>
              <w:autoSpaceDN w:val="0"/>
              <w:adjustRightInd w:val="0"/>
              <w:rPr>
                <w:rFonts w:ascii="Garamond" w:hAnsi="Garamond"/>
                <w:bCs/>
                <w:color w:val="000000"/>
                <w:sz w:val="20"/>
                <w:szCs w:val="20"/>
              </w:rPr>
            </w:pPr>
            <w:r>
              <w:rPr>
                <w:rFonts w:ascii="Garamond" w:hAnsi="Garamond"/>
                <w:bCs/>
                <w:color w:val="000000"/>
                <w:sz w:val="20"/>
                <w:szCs w:val="20"/>
              </w:rPr>
              <w:t>Boardman’s road</w:t>
            </w:r>
          </w:p>
          <w:p w14:paraId="4219E73B" w14:textId="77777777" w:rsidR="007F1186" w:rsidRPr="00230E99" w:rsidRDefault="007F1186" w:rsidP="00DB63EF">
            <w:pPr>
              <w:autoSpaceDE w:val="0"/>
              <w:autoSpaceDN w:val="0"/>
              <w:adjustRightInd w:val="0"/>
              <w:rPr>
                <w:rFonts w:ascii="Garamond" w:hAnsi="Garamond"/>
                <w:color w:val="000000"/>
                <w:sz w:val="20"/>
                <w:szCs w:val="20"/>
              </w:rPr>
            </w:pPr>
            <w:r w:rsidRPr="00230E99">
              <w:rPr>
                <w:rFonts w:ascii="Garamond" w:hAnsi="Garamond"/>
                <w:color w:val="000000"/>
                <w:sz w:val="20"/>
                <w:szCs w:val="20"/>
              </w:rPr>
              <w:t>P.O Box 1000 Mzuzu</w:t>
            </w:r>
          </w:p>
          <w:p w14:paraId="76C88C63" w14:textId="77777777" w:rsidR="007F1186" w:rsidRDefault="007F1186" w:rsidP="00DB63EF">
            <w:pPr>
              <w:autoSpaceDE w:val="0"/>
              <w:autoSpaceDN w:val="0"/>
              <w:adjustRightInd w:val="0"/>
              <w:rPr>
                <w:rFonts w:ascii="Garamond" w:hAnsi="Garamond"/>
                <w:color w:val="000000"/>
                <w:sz w:val="20"/>
                <w:szCs w:val="20"/>
              </w:rPr>
            </w:pPr>
            <w:r w:rsidRPr="00230E99">
              <w:rPr>
                <w:rFonts w:ascii="Garamond" w:hAnsi="Garamond"/>
                <w:b/>
                <w:bCs/>
                <w:color w:val="000000"/>
                <w:sz w:val="20"/>
                <w:szCs w:val="20"/>
              </w:rPr>
              <w:t>Cell</w:t>
            </w:r>
            <w:r w:rsidRPr="00230E99">
              <w:rPr>
                <w:rFonts w:ascii="Garamond" w:hAnsi="Garamond"/>
                <w:b/>
                <w:color w:val="000000"/>
                <w:sz w:val="20"/>
                <w:szCs w:val="20"/>
              </w:rPr>
              <w:t>:</w:t>
            </w:r>
            <w:r w:rsidR="00E964E6">
              <w:rPr>
                <w:rFonts w:ascii="Garamond" w:hAnsi="Garamond"/>
                <w:color w:val="000000"/>
                <w:sz w:val="20"/>
                <w:szCs w:val="20"/>
              </w:rPr>
              <w:t xml:space="preserve"> (+265) 888 338 505/993 851 870</w:t>
            </w:r>
          </w:p>
          <w:p w14:paraId="06BE9686" w14:textId="77777777" w:rsidR="003D03A7" w:rsidRPr="003D03A7" w:rsidRDefault="003D03A7" w:rsidP="00DB63EF">
            <w:pPr>
              <w:autoSpaceDE w:val="0"/>
              <w:autoSpaceDN w:val="0"/>
              <w:adjustRightInd w:val="0"/>
              <w:rPr>
                <w:rFonts w:ascii="Garamond" w:hAnsi="Garamond"/>
                <w:b/>
                <w:color w:val="000000"/>
                <w:sz w:val="20"/>
                <w:szCs w:val="20"/>
              </w:rPr>
            </w:pPr>
            <w:r w:rsidRPr="003D03A7">
              <w:rPr>
                <w:rFonts w:ascii="Garamond" w:hAnsi="Garamond"/>
                <w:b/>
                <w:color w:val="000000"/>
                <w:sz w:val="20"/>
                <w:szCs w:val="20"/>
              </w:rPr>
              <w:t xml:space="preserve">Skype: </w:t>
            </w:r>
            <w:r w:rsidR="00E964E6">
              <w:rPr>
                <w:rFonts w:ascii="Garamond" w:hAnsi="Garamond"/>
                <w:color w:val="000000"/>
                <w:sz w:val="20"/>
                <w:szCs w:val="20"/>
              </w:rPr>
              <w:t xml:space="preserve">mphatso. </w:t>
            </w:r>
            <w:r w:rsidRPr="003D03A7">
              <w:rPr>
                <w:rFonts w:ascii="Garamond" w:hAnsi="Garamond"/>
                <w:color w:val="000000"/>
                <w:sz w:val="20"/>
                <w:szCs w:val="20"/>
              </w:rPr>
              <w:t>nguluwe</w:t>
            </w:r>
          </w:p>
          <w:p w14:paraId="58A13D2A" w14:textId="77777777" w:rsidR="007F1186" w:rsidRPr="00230E99" w:rsidRDefault="007F1186" w:rsidP="00DB63EF">
            <w:pPr>
              <w:rPr>
                <w:rFonts w:ascii="Garamond" w:hAnsi="Garamond"/>
                <w:color w:val="0000FF"/>
                <w:sz w:val="20"/>
                <w:szCs w:val="20"/>
                <w:u w:val="single"/>
              </w:rPr>
            </w:pPr>
            <w:r w:rsidRPr="00230E99">
              <w:rPr>
                <w:rFonts w:ascii="Garamond" w:hAnsi="Garamond"/>
                <w:b/>
                <w:color w:val="000000"/>
                <w:sz w:val="20"/>
                <w:szCs w:val="20"/>
              </w:rPr>
              <w:t>Email:</w:t>
            </w:r>
            <w:r w:rsidRPr="00230E99">
              <w:rPr>
                <w:rFonts w:ascii="Garamond" w:hAnsi="Garamond"/>
                <w:color w:val="000000"/>
                <w:sz w:val="20"/>
                <w:szCs w:val="20"/>
              </w:rPr>
              <w:t xml:space="preserve"> </w:t>
            </w:r>
            <w:hyperlink r:id="rId9" w:history="1">
              <w:r w:rsidRPr="00230E99">
                <w:rPr>
                  <w:rStyle w:val="Hyperlink"/>
                  <w:rFonts w:ascii="Garamond" w:hAnsi="Garamond"/>
                  <w:sz w:val="20"/>
                  <w:szCs w:val="20"/>
                </w:rPr>
                <w:t>mphanguluwe@gmail.com</w:t>
              </w:r>
            </w:hyperlink>
          </w:p>
          <w:p w14:paraId="47938A34" w14:textId="77777777" w:rsidR="0035214E" w:rsidRDefault="0035214E" w:rsidP="0035214E">
            <w:pPr>
              <w:widowControl w:val="0"/>
              <w:tabs>
                <w:tab w:val="left" w:pos="3260"/>
              </w:tabs>
              <w:autoSpaceDE w:val="0"/>
              <w:autoSpaceDN w:val="0"/>
              <w:adjustRightInd w:val="0"/>
              <w:rPr>
                <w:rFonts w:ascii="Garamond" w:hAnsi="Garamond"/>
                <w:b/>
                <w:bCs/>
                <w:sz w:val="20"/>
                <w:szCs w:val="20"/>
              </w:rPr>
            </w:pPr>
          </w:p>
          <w:p w14:paraId="3755420D" w14:textId="3D5C6C85" w:rsidR="007F1186" w:rsidRPr="00583224" w:rsidRDefault="00583224" w:rsidP="00583224">
            <w:pPr>
              <w:widowControl w:val="0"/>
              <w:tabs>
                <w:tab w:val="left" w:pos="3260"/>
              </w:tabs>
              <w:autoSpaceDE w:val="0"/>
              <w:autoSpaceDN w:val="0"/>
              <w:adjustRightInd w:val="0"/>
              <w:rPr>
                <w:rFonts w:ascii="Garamond" w:hAnsi="Garamond"/>
                <w:b/>
                <w:bCs/>
                <w:sz w:val="20"/>
                <w:szCs w:val="20"/>
                <w:lang w:val="en-US"/>
              </w:rPr>
            </w:pPr>
            <w:r>
              <w:rPr>
                <w:rFonts w:ascii="Garamond" w:hAnsi="Garamond"/>
                <w:b/>
                <w:bCs/>
                <w:sz w:val="20"/>
                <w:szCs w:val="20"/>
                <w:lang w:val="en-US"/>
              </w:rPr>
              <w:t>Mwakana Msukwa</w:t>
            </w:r>
            <w:r w:rsidR="0035214E" w:rsidRPr="007529BD">
              <w:rPr>
                <w:rFonts w:ascii="Garamond" w:hAnsi="Garamond"/>
                <w:b/>
                <w:bCs/>
                <w:sz w:val="20"/>
                <w:szCs w:val="20"/>
              </w:rPr>
              <w:t>|</w:t>
            </w:r>
            <w:r w:rsidR="0035214E">
              <w:rPr>
                <w:rFonts w:ascii="Garamond" w:hAnsi="Garamond"/>
                <w:b/>
                <w:bCs/>
                <w:sz w:val="20"/>
                <w:szCs w:val="20"/>
                <w:lang w:val="en-US"/>
              </w:rPr>
              <w:t xml:space="preserve"> </w:t>
            </w:r>
            <w:r>
              <w:rPr>
                <w:rFonts w:ascii="Garamond" w:hAnsi="Garamond"/>
                <w:b/>
                <w:bCs/>
                <w:sz w:val="20"/>
                <w:szCs w:val="20"/>
                <w:lang w:val="en-US"/>
              </w:rPr>
              <w:t>Finance and Administration Manager / FAM_LSHD</w:t>
            </w:r>
          </w:p>
          <w:p w14:paraId="4E888044" w14:textId="77777777" w:rsidR="00583224" w:rsidRDefault="007F1186" w:rsidP="00DB63EF">
            <w:pPr>
              <w:autoSpaceDE w:val="0"/>
              <w:autoSpaceDN w:val="0"/>
              <w:adjustRightInd w:val="0"/>
              <w:rPr>
                <w:rFonts w:ascii="Garamond" w:hAnsi="Garamond" w:cs="Arial Narrow"/>
                <w:sz w:val="20"/>
                <w:szCs w:val="20"/>
              </w:rPr>
            </w:pPr>
            <w:r w:rsidRPr="00230E99">
              <w:rPr>
                <w:rFonts w:ascii="Garamond" w:hAnsi="Garamond"/>
                <w:sz w:val="20"/>
                <w:szCs w:val="20"/>
              </w:rPr>
              <w:t>Livingstonia Synod Health Department</w:t>
            </w:r>
            <w:r w:rsidR="008B09EB">
              <w:rPr>
                <w:rFonts w:ascii="Garamond" w:hAnsi="Garamond"/>
                <w:sz w:val="20"/>
                <w:szCs w:val="20"/>
              </w:rPr>
              <w:t xml:space="preserve"> LSHD</w:t>
            </w:r>
            <w:r w:rsidRPr="00230E99">
              <w:rPr>
                <w:rFonts w:ascii="Garamond" w:hAnsi="Garamond" w:cs="Arial Narrow"/>
                <w:sz w:val="20"/>
                <w:szCs w:val="20"/>
              </w:rPr>
              <w:t xml:space="preserve"> </w:t>
            </w:r>
          </w:p>
          <w:p w14:paraId="5CD3B913" w14:textId="19A118FD" w:rsidR="007F1186" w:rsidRPr="00230E99" w:rsidRDefault="00583224" w:rsidP="00DB63EF">
            <w:pPr>
              <w:autoSpaceDE w:val="0"/>
              <w:autoSpaceDN w:val="0"/>
              <w:adjustRightInd w:val="0"/>
              <w:rPr>
                <w:rFonts w:ascii="Garamond" w:hAnsi="Garamond"/>
                <w:sz w:val="20"/>
                <w:szCs w:val="20"/>
              </w:rPr>
            </w:pPr>
            <w:r>
              <w:rPr>
                <w:rFonts w:ascii="Garamond" w:hAnsi="Garamond" w:cs="Arial Narrow"/>
                <w:sz w:val="20"/>
                <w:szCs w:val="20"/>
              </w:rPr>
              <w:t>Boardman’s road</w:t>
            </w:r>
            <w:r w:rsidR="007F1186" w:rsidRPr="00230E99">
              <w:rPr>
                <w:rFonts w:ascii="Garamond" w:hAnsi="Garamond" w:cs="Arial Narrow"/>
                <w:sz w:val="20"/>
                <w:szCs w:val="20"/>
              </w:rPr>
              <w:t xml:space="preserve">                  </w:t>
            </w:r>
          </w:p>
          <w:p w14:paraId="416FEB43" w14:textId="77777777" w:rsidR="007F1186" w:rsidRPr="00230E99" w:rsidRDefault="007F1186" w:rsidP="00DB63EF">
            <w:pPr>
              <w:autoSpaceDE w:val="0"/>
              <w:autoSpaceDN w:val="0"/>
              <w:adjustRightInd w:val="0"/>
              <w:rPr>
                <w:rFonts w:ascii="Garamond" w:hAnsi="Garamond"/>
                <w:sz w:val="20"/>
                <w:szCs w:val="20"/>
              </w:rPr>
            </w:pPr>
            <w:r w:rsidRPr="00230E99">
              <w:rPr>
                <w:rFonts w:ascii="Garamond" w:hAnsi="Garamond"/>
                <w:sz w:val="20"/>
                <w:szCs w:val="20"/>
              </w:rPr>
              <w:t>P.O Box 1000 Mzuzu</w:t>
            </w:r>
          </w:p>
          <w:p w14:paraId="7DA14F9D" w14:textId="77777777" w:rsidR="007F1186" w:rsidRPr="00230E99" w:rsidRDefault="007F1186" w:rsidP="00DB63EF">
            <w:pPr>
              <w:jc w:val="both"/>
              <w:rPr>
                <w:rFonts w:ascii="Garamond" w:hAnsi="Garamond"/>
                <w:sz w:val="20"/>
                <w:szCs w:val="20"/>
              </w:rPr>
            </w:pPr>
            <w:r w:rsidRPr="00230E99">
              <w:rPr>
                <w:rFonts w:ascii="Garamond" w:hAnsi="Garamond"/>
                <w:b/>
                <w:bCs/>
                <w:sz w:val="20"/>
                <w:szCs w:val="20"/>
              </w:rPr>
              <w:t>Cell</w:t>
            </w:r>
            <w:r w:rsidRPr="00230E99">
              <w:rPr>
                <w:rFonts w:ascii="Garamond" w:hAnsi="Garamond"/>
                <w:sz w:val="20"/>
                <w:szCs w:val="20"/>
              </w:rPr>
              <w:t>: (</w:t>
            </w:r>
            <w:r w:rsidR="00E964E6">
              <w:rPr>
                <w:rFonts w:ascii="Garamond" w:hAnsi="Garamond"/>
                <w:sz w:val="20"/>
                <w:szCs w:val="20"/>
              </w:rPr>
              <w:t>+265) 888 53 56 87/ 999 32 6911</w:t>
            </w:r>
          </w:p>
          <w:p w14:paraId="307837EA" w14:textId="77777777" w:rsidR="007F1186" w:rsidRPr="00230E99" w:rsidRDefault="007F1186" w:rsidP="00DB63EF">
            <w:pPr>
              <w:jc w:val="both"/>
              <w:rPr>
                <w:rFonts w:ascii="Garamond" w:hAnsi="Garamond"/>
                <w:sz w:val="20"/>
                <w:szCs w:val="20"/>
              </w:rPr>
            </w:pPr>
            <w:r w:rsidRPr="00230E99">
              <w:rPr>
                <w:rFonts w:ascii="Garamond" w:hAnsi="Garamond"/>
                <w:b/>
                <w:sz w:val="20"/>
                <w:szCs w:val="20"/>
              </w:rPr>
              <w:t>Email:</w:t>
            </w:r>
            <w:r w:rsidRPr="00230E99">
              <w:rPr>
                <w:rFonts w:ascii="Garamond" w:hAnsi="Garamond"/>
                <w:color w:val="0000FF"/>
                <w:sz w:val="20"/>
                <w:szCs w:val="20"/>
              </w:rPr>
              <w:t xml:space="preserve"> </w:t>
            </w:r>
            <w:hyperlink r:id="rId10" w:history="1">
              <w:r w:rsidRPr="00230E99">
                <w:rPr>
                  <w:rStyle w:val="Hyperlink"/>
                  <w:rFonts w:ascii="Garamond" w:hAnsi="Garamond"/>
                  <w:sz w:val="20"/>
                  <w:szCs w:val="20"/>
                </w:rPr>
                <w:t>mwakanamsukwa@gmail.com</w:t>
              </w:r>
            </w:hyperlink>
          </w:p>
        </w:tc>
        <w:tc>
          <w:tcPr>
            <w:tcW w:w="4111" w:type="dxa"/>
            <w:gridSpan w:val="3"/>
          </w:tcPr>
          <w:p w14:paraId="4BFCCE9E" w14:textId="26DD9481" w:rsidR="00264449" w:rsidRPr="006363AE" w:rsidRDefault="00264449" w:rsidP="0035214E">
            <w:pPr>
              <w:widowControl w:val="0"/>
              <w:tabs>
                <w:tab w:val="left" w:pos="3260"/>
              </w:tabs>
              <w:autoSpaceDE w:val="0"/>
              <w:autoSpaceDN w:val="0"/>
              <w:adjustRightInd w:val="0"/>
              <w:rPr>
                <w:rFonts w:ascii="Garamond" w:hAnsi="Garamond"/>
                <w:sz w:val="20"/>
                <w:szCs w:val="20"/>
                <w:lang w:val="en-US"/>
              </w:rPr>
            </w:pPr>
            <w:r w:rsidRPr="00264449">
              <w:rPr>
                <w:rFonts w:ascii="Garamond" w:hAnsi="Garamond"/>
                <w:b/>
                <w:bCs/>
                <w:sz w:val="20"/>
                <w:szCs w:val="20"/>
              </w:rPr>
              <w:t>Beatrice Gumboh |Deputy Head of Programmes/ Senior Programme Officer,</w:t>
            </w:r>
            <w:r>
              <w:rPr>
                <w:rFonts w:ascii="Garamond" w:hAnsi="Garamond"/>
                <w:b/>
                <w:bCs/>
                <w:sz w:val="20"/>
                <w:szCs w:val="20"/>
                <w:lang w:val="en-US"/>
              </w:rPr>
              <w:t xml:space="preserve"> </w:t>
            </w:r>
            <w:r w:rsidRPr="00264449">
              <w:rPr>
                <w:rFonts w:ascii="Garamond" w:hAnsi="Garamond"/>
                <w:b/>
                <w:bCs/>
                <w:sz w:val="20"/>
                <w:szCs w:val="20"/>
              </w:rPr>
              <w:t>GBV</w:t>
            </w:r>
            <w:r w:rsidR="006363AE">
              <w:rPr>
                <w:rFonts w:ascii="Garamond" w:hAnsi="Garamond"/>
                <w:b/>
                <w:bCs/>
                <w:sz w:val="20"/>
                <w:szCs w:val="20"/>
                <w:lang w:val="en-US"/>
              </w:rPr>
              <w:t>/SRHR</w:t>
            </w:r>
            <w:r w:rsidR="0035214E">
              <w:rPr>
                <w:rFonts w:ascii="Garamond" w:hAnsi="Garamond"/>
                <w:b/>
                <w:bCs/>
                <w:sz w:val="20"/>
                <w:szCs w:val="20"/>
                <w:lang w:val="en-US"/>
              </w:rPr>
              <w:t>_NCA/DCA</w:t>
            </w:r>
          </w:p>
          <w:p w14:paraId="3C8F5C30" w14:textId="77777777" w:rsidR="00264449" w:rsidRPr="00264449" w:rsidRDefault="00264449" w:rsidP="00DB63EF">
            <w:pPr>
              <w:widowControl w:val="0"/>
              <w:tabs>
                <w:tab w:val="left" w:pos="3260"/>
              </w:tabs>
              <w:autoSpaceDE w:val="0"/>
              <w:autoSpaceDN w:val="0"/>
              <w:adjustRightInd w:val="0"/>
              <w:rPr>
                <w:rFonts w:ascii="Garamond" w:hAnsi="Garamond"/>
                <w:sz w:val="20"/>
                <w:szCs w:val="20"/>
              </w:rPr>
            </w:pPr>
            <w:r w:rsidRPr="00264449">
              <w:rPr>
                <w:rFonts w:ascii="Garamond" w:hAnsi="Garamond"/>
                <w:sz w:val="20"/>
                <w:szCs w:val="20"/>
              </w:rPr>
              <w:t>Mercantile Trust House, Along Presidential Way. Plot 13/40 First Floor. Area 13 City Centre.</w:t>
            </w:r>
          </w:p>
          <w:p w14:paraId="62D080A4" w14:textId="77777777" w:rsidR="00264449" w:rsidRPr="00264449" w:rsidRDefault="00264449" w:rsidP="00DB63EF">
            <w:pPr>
              <w:widowControl w:val="0"/>
              <w:tabs>
                <w:tab w:val="left" w:pos="3260"/>
              </w:tabs>
              <w:autoSpaceDE w:val="0"/>
              <w:autoSpaceDN w:val="0"/>
              <w:adjustRightInd w:val="0"/>
              <w:rPr>
                <w:rFonts w:ascii="Garamond" w:hAnsi="Garamond"/>
                <w:sz w:val="20"/>
                <w:szCs w:val="20"/>
              </w:rPr>
            </w:pPr>
            <w:r w:rsidRPr="00264449">
              <w:rPr>
                <w:rFonts w:ascii="Garamond" w:hAnsi="Garamond"/>
                <w:sz w:val="20"/>
                <w:szCs w:val="20"/>
              </w:rPr>
              <w:t>P.O. Box 30793. Lilongwe3.</w:t>
            </w:r>
          </w:p>
          <w:p w14:paraId="73E4004C" w14:textId="77777777" w:rsidR="00264449" w:rsidRPr="00264449" w:rsidRDefault="00264449" w:rsidP="00DB63EF">
            <w:pPr>
              <w:widowControl w:val="0"/>
              <w:tabs>
                <w:tab w:val="left" w:pos="3260"/>
              </w:tabs>
              <w:autoSpaceDE w:val="0"/>
              <w:autoSpaceDN w:val="0"/>
              <w:adjustRightInd w:val="0"/>
              <w:rPr>
                <w:rFonts w:ascii="Garamond" w:hAnsi="Garamond"/>
                <w:sz w:val="20"/>
                <w:szCs w:val="20"/>
              </w:rPr>
            </w:pPr>
            <w:r w:rsidRPr="00264449">
              <w:rPr>
                <w:rFonts w:ascii="Garamond" w:hAnsi="Garamond"/>
                <w:sz w:val="20"/>
                <w:szCs w:val="20"/>
              </w:rPr>
              <w:t xml:space="preserve">Email: </w:t>
            </w:r>
            <w:hyperlink r:id="rId11" w:tgtFrame="_blank" w:history="1">
              <w:r w:rsidRPr="00264449">
                <w:rPr>
                  <w:rStyle w:val="Hyperlink"/>
                  <w:rFonts w:ascii="Garamond" w:hAnsi="Garamond"/>
                  <w:sz w:val="20"/>
                  <w:szCs w:val="20"/>
                </w:rPr>
                <w:t>beatrice.gumboh@nca.no</w:t>
              </w:r>
            </w:hyperlink>
            <w:r w:rsidRPr="00264449">
              <w:rPr>
                <w:rFonts w:ascii="Garamond" w:hAnsi="Garamond"/>
                <w:sz w:val="20"/>
                <w:szCs w:val="20"/>
              </w:rPr>
              <w:t>  |   Skype: cw_</w:t>
            </w:r>
            <w:proofErr w:type="gramStart"/>
            <w:r w:rsidRPr="00264449">
              <w:rPr>
                <w:rFonts w:ascii="Garamond" w:hAnsi="Garamond"/>
                <w:sz w:val="20"/>
                <w:szCs w:val="20"/>
              </w:rPr>
              <w:t>beatrice.gumboh</w:t>
            </w:r>
            <w:proofErr w:type="gramEnd"/>
            <w:r w:rsidRPr="00264449">
              <w:rPr>
                <w:rFonts w:ascii="Garamond" w:hAnsi="Garamond"/>
                <w:sz w:val="20"/>
                <w:szCs w:val="20"/>
              </w:rPr>
              <w:t> </w:t>
            </w:r>
          </w:p>
          <w:p w14:paraId="1D722988" w14:textId="32E92885" w:rsidR="00264449" w:rsidRPr="00264449" w:rsidRDefault="00264449" w:rsidP="00DB63EF">
            <w:pPr>
              <w:widowControl w:val="0"/>
              <w:tabs>
                <w:tab w:val="left" w:pos="3260"/>
              </w:tabs>
              <w:autoSpaceDE w:val="0"/>
              <w:autoSpaceDN w:val="0"/>
              <w:adjustRightInd w:val="0"/>
              <w:rPr>
                <w:rFonts w:ascii="Garamond" w:hAnsi="Garamond"/>
                <w:sz w:val="20"/>
                <w:szCs w:val="20"/>
              </w:rPr>
            </w:pPr>
            <w:r w:rsidRPr="00264449">
              <w:rPr>
                <w:rFonts w:ascii="Garamond" w:hAnsi="Garamond"/>
                <w:sz w:val="20"/>
                <w:szCs w:val="20"/>
              </w:rPr>
              <w:t xml:space="preserve">Mobile: +265 993 837 </w:t>
            </w:r>
            <w:r w:rsidR="00DB63EF" w:rsidRPr="00264449">
              <w:rPr>
                <w:rFonts w:ascii="Garamond" w:hAnsi="Garamond"/>
                <w:sz w:val="20"/>
                <w:szCs w:val="20"/>
              </w:rPr>
              <w:t>888 |</w:t>
            </w:r>
            <w:r w:rsidRPr="00264449">
              <w:rPr>
                <w:rFonts w:ascii="Garamond" w:hAnsi="Garamond"/>
                <w:sz w:val="20"/>
                <w:szCs w:val="20"/>
              </w:rPr>
              <w:t>   +265 887 827 228   |   Office: +265 887 827 215/217/219/288 </w:t>
            </w:r>
          </w:p>
          <w:p w14:paraId="1060E094" w14:textId="0B4DE74E" w:rsidR="00E56B03" w:rsidRPr="00DB63EF" w:rsidRDefault="00000000" w:rsidP="00DB63EF">
            <w:pPr>
              <w:widowControl w:val="0"/>
              <w:tabs>
                <w:tab w:val="left" w:pos="3260"/>
              </w:tabs>
              <w:autoSpaceDE w:val="0"/>
              <w:autoSpaceDN w:val="0"/>
              <w:adjustRightInd w:val="0"/>
              <w:rPr>
                <w:rFonts w:ascii="Garamond" w:hAnsi="Garamond"/>
                <w:sz w:val="20"/>
                <w:szCs w:val="20"/>
              </w:rPr>
            </w:pPr>
            <w:hyperlink r:id="rId12" w:tgtFrame="_blank" w:history="1">
              <w:r w:rsidR="00264449" w:rsidRPr="00264449">
                <w:rPr>
                  <w:rStyle w:val="Hyperlink"/>
                  <w:rFonts w:ascii="Garamond" w:hAnsi="Garamond"/>
                  <w:sz w:val="20"/>
                  <w:szCs w:val="20"/>
                </w:rPr>
                <w:t>www.nca.no</w:t>
              </w:r>
            </w:hyperlink>
            <w:r w:rsidR="00264449" w:rsidRPr="00264449">
              <w:rPr>
                <w:rFonts w:ascii="Garamond" w:hAnsi="Garamond"/>
                <w:sz w:val="20"/>
                <w:szCs w:val="20"/>
              </w:rPr>
              <w:t>   |   </w:t>
            </w:r>
            <w:hyperlink r:id="rId13" w:tgtFrame="_blank" w:history="1">
              <w:r w:rsidR="00264449" w:rsidRPr="00264449">
                <w:rPr>
                  <w:rStyle w:val="Hyperlink"/>
                  <w:rFonts w:ascii="Garamond" w:hAnsi="Garamond"/>
                  <w:sz w:val="20"/>
                  <w:szCs w:val="20"/>
                </w:rPr>
                <w:t>www.danchurchaid.org</w:t>
              </w:r>
            </w:hyperlink>
          </w:p>
          <w:p w14:paraId="66837A1E" w14:textId="1D96D9C1" w:rsidR="007529BD" w:rsidRDefault="00DB63EF" w:rsidP="00DB63EF">
            <w:pPr>
              <w:widowControl w:val="0"/>
              <w:tabs>
                <w:tab w:val="left" w:pos="3260"/>
              </w:tabs>
              <w:autoSpaceDE w:val="0"/>
              <w:autoSpaceDN w:val="0"/>
              <w:adjustRightInd w:val="0"/>
              <w:rPr>
                <w:rFonts w:ascii="Garamond" w:hAnsi="Garamond"/>
                <w:b/>
                <w:bCs/>
                <w:sz w:val="20"/>
                <w:szCs w:val="20"/>
              </w:rPr>
            </w:pPr>
            <w:r w:rsidRPr="007529BD">
              <w:rPr>
                <w:rFonts w:ascii="Garamond" w:hAnsi="Garamond"/>
                <w:b/>
                <w:bCs/>
                <w:sz w:val="20"/>
                <w:szCs w:val="20"/>
              </w:rPr>
              <w:t>Paul</w:t>
            </w:r>
            <w:r>
              <w:rPr>
                <w:rFonts w:ascii="Garamond" w:hAnsi="Garamond"/>
                <w:b/>
                <w:bCs/>
                <w:sz w:val="20"/>
                <w:szCs w:val="20"/>
                <w:lang w:val="en-US"/>
              </w:rPr>
              <w:t xml:space="preserve"> Chirambo</w:t>
            </w:r>
            <w:r w:rsidR="007529BD" w:rsidRPr="007529BD">
              <w:rPr>
                <w:rFonts w:ascii="Garamond" w:hAnsi="Garamond"/>
                <w:b/>
                <w:bCs/>
                <w:sz w:val="20"/>
                <w:szCs w:val="20"/>
              </w:rPr>
              <w:t>|</w:t>
            </w:r>
            <w:r w:rsidR="007529BD">
              <w:rPr>
                <w:rFonts w:ascii="Garamond" w:hAnsi="Garamond"/>
                <w:b/>
                <w:bCs/>
                <w:sz w:val="20"/>
                <w:szCs w:val="20"/>
                <w:lang w:val="en-US"/>
              </w:rPr>
              <w:t xml:space="preserve"> </w:t>
            </w:r>
            <w:r w:rsidR="007529BD" w:rsidRPr="007529BD">
              <w:rPr>
                <w:rFonts w:ascii="Garamond" w:hAnsi="Garamond"/>
                <w:b/>
                <w:bCs/>
                <w:sz w:val="20"/>
                <w:szCs w:val="20"/>
              </w:rPr>
              <w:t>GBV/SRHR Program Officer</w:t>
            </w:r>
          </w:p>
          <w:p w14:paraId="6DBDF1A7" w14:textId="43774D22" w:rsidR="00264449" w:rsidRPr="00264449" w:rsidRDefault="00264449" w:rsidP="00DB63EF">
            <w:pPr>
              <w:widowControl w:val="0"/>
              <w:tabs>
                <w:tab w:val="left" w:pos="3260"/>
              </w:tabs>
              <w:autoSpaceDE w:val="0"/>
              <w:autoSpaceDN w:val="0"/>
              <w:adjustRightInd w:val="0"/>
              <w:jc w:val="both"/>
              <w:rPr>
                <w:rFonts w:ascii="Garamond" w:hAnsi="Garamond"/>
                <w:sz w:val="20"/>
                <w:szCs w:val="20"/>
                <w:lang w:val="en-US"/>
              </w:rPr>
            </w:pPr>
            <w:r>
              <w:rPr>
                <w:rFonts w:ascii="Garamond" w:hAnsi="Garamond"/>
                <w:sz w:val="20"/>
                <w:szCs w:val="20"/>
                <w:lang w:val="en-US"/>
              </w:rPr>
              <w:t>Norwegian church aid/Dan church aid-Joint Country Program-JCP</w:t>
            </w:r>
          </w:p>
          <w:p w14:paraId="5CF0CD47" w14:textId="77777777" w:rsidR="007529BD" w:rsidRPr="007529BD" w:rsidRDefault="007529BD" w:rsidP="00DB63EF">
            <w:pPr>
              <w:widowControl w:val="0"/>
              <w:tabs>
                <w:tab w:val="left" w:pos="3260"/>
              </w:tabs>
              <w:autoSpaceDE w:val="0"/>
              <w:autoSpaceDN w:val="0"/>
              <w:adjustRightInd w:val="0"/>
              <w:jc w:val="both"/>
              <w:rPr>
                <w:rFonts w:ascii="Garamond" w:hAnsi="Garamond"/>
                <w:sz w:val="20"/>
                <w:szCs w:val="20"/>
              </w:rPr>
            </w:pPr>
            <w:r w:rsidRPr="007529BD">
              <w:rPr>
                <w:rFonts w:ascii="Garamond" w:hAnsi="Garamond"/>
                <w:sz w:val="20"/>
                <w:szCs w:val="20"/>
              </w:rPr>
              <w:t>Mercantile Trust House, Along Presidential Way. Plot 13/40 First Floor. Area 13 City Centre</w:t>
            </w:r>
          </w:p>
          <w:p w14:paraId="1D000AB7" w14:textId="77777777" w:rsidR="007529BD" w:rsidRPr="007529BD" w:rsidRDefault="007529BD" w:rsidP="00DB63EF">
            <w:pPr>
              <w:widowControl w:val="0"/>
              <w:tabs>
                <w:tab w:val="left" w:pos="3260"/>
              </w:tabs>
              <w:autoSpaceDE w:val="0"/>
              <w:autoSpaceDN w:val="0"/>
              <w:adjustRightInd w:val="0"/>
              <w:jc w:val="both"/>
              <w:rPr>
                <w:rFonts w:ascii="Garamond" w:hAnsi="Garamond"/>
                <w:sz w:val="20"/>
                <w:szCs w:val="20"/>
              </w:rPr>
            </w:pPr>
            <w:r w:rsidRPr="007529BD">
              <w:rPr>
                <w:rFonts w:ascii="Garamond" w:hAnsi="Garamond"/>
                <w:sz w:val="20"/>
                <w:szCs w:val="20"/>
              </w:rPr>
              <w:t>P.O. Box 30793, City Centre, Lilongwe 3</w:t>
            </w:r>
          </w:p>
          <w:p w14:paraId="25A7D3DE" w14:textId="77777777" w:rsidR="007529BD" w:rsidRPr="007529BD" w:rsidRDefault="007529BD" w:rsidP="00DB63EF">
            <w:pPr>
              <w:widowControl w:val="0"/>
              <w:tabs>
                <w:tab w:val="left" w:pos="3260"/>
              </w:tabs>
              <w:autoSpaceDE w:val="0"/>
              <w:autoSpaceDN w:val="0"/>
              <w:adjustRightInd w:val="0"/>
              <w:jc w:val="both"/>
              <w:rPr>
                <w:rFonts w:ascii="Garamond" w:hAnsi="Garamond"/>
                <w:sz w:val="20"/>
                <w:szCs w:val="20"/>
              </w:rPr>
            </w:pPr>
            <w:r w:rsidRPr="00264449">
              <w:rPr>
                <w:rFonts w:ascii="Garamond" w:hAnsi="Garamond"/>
                <w:b/>
                <w:bCs/>
                <w:sz w:val="20"/>
                <w:szCs w:val="20"/>
              </w:rPr>
              <w:t>Mobile</w:t>
            </w:r>
            <w:r w:rsidRPr="007529BD">
              <w:rPr>
                <w:rFonts w:ascii="Garamond" w:hAnsi="Garamond"/>
                <w:sz w:val="20"/>
                <w:szCs w:val="20"/>
              </w:rPr>
              <w:t>: +265 888 527 737/999 316 960</w:t>
            </w:r>
          </w:p>
          <w:p w14:paraId="3277A6C5" w14:textId="77777777" w:rsidR="007529BD" w:rsidRPr="007529BD" w:rsidRDefault="007529BD" w:rsidP="00DB63EF">
            <w:pPr>
              <w:widowControl w:val="0"/>
              <w:tabs>
                <w:tab w:val="left" w:pos="3260"/>
              </w:tabs>
              <w:autoSpaceDE w:val="0"/>
              <w:autoSpaceDN w:val="0"/>
              <w:adjustRightInd w:val="0"/>
              <w:rPr>
                <w:rFonts w:ascii="Garamond" w:hAnsi="Garamond"/>
                <w:sz w:val="20"/>
                <w:szCs w:val="20"/>
              </w:rPr>
            </w:pPr>
            <w:r w:rsidRPr="00264449">
              <w:rPr>
                <w:rFonts w:ascii="Garamond" w:hAnsi="Garamond"/>
                <w:b/>
                <w:bCs/>
                <w:sz w:val="20"/>
                <w:szCs w:val="20"/>
              </w:rPr>
              <w:t>Office</w:t>
            </w:r>
            <w:r w:rsidRPr="007529BD">
              <w:rPr>
                <w:rFonts w:ascii="Garamond" w:hAnsi="Garamond"/>
                <w:sz w:val="20"/>
                <w:szCs w:val="20"/>
              </w:rPr>
              <w:t>: +265 887 827 215/217/219/288 </w:t>
            </w:r>
          </w:p>
          <w:p w14:paraId="07A70466" w14:textId="7405E4A9" w:rsidR="007F1186" w:rsidRPr="00F73FAA" w:rsidRDefault="007529BD" w:rsidP="00F73FAA">
            <w:pPr>
              <w:widowControl w:val="0"/>
              <w:tabs>
                <w:tab w:val="left" w:pos="3260"/>
              </w:tabs>
              <w:autoSpaceDE w:val="0"/>
              <w:autoSpaceDN w:val="0"/>
              <w:adjustRightInd w:val="0"/>
              <w:jc w:val="both"/>
              <w:rPr>
                <w:rFonts w:ascii="Garamond" w:hAnsi="Garamond"/>
                <w:sz w:val="20"/>
                <w:szCs w:val="20"/>
              </w:rPr>
            </w:pPr>
            <w:r w:rsidRPr="00264449">
              <w:rPr>
                <w:rFonts w:ascii="Garamond" w:hAnsi="Garamond"/>
                <w:b/>
                <w:bCs/>
                <w:sz w:val="20"/>
                <w:szCs w:val="20"/>
              </w:rPr>
              <w:t>E-mail:</w:t>
            </w:r>
            <w:r w:rsidRPr="007529BD">
              <w:rPr>
                <w:rFonts w:ascii="Garamond" w:hAnsi="Garamond"/>
                <w:b/>
                <w:bCs/>
                <w:sz w:val="20"/>
                <w:szCs w:val="20"/>
              </w:rPr>
              <w:t xml:space="preserve"> </w:t>
            </w:r>
            <w:hyperlink r:id="rId14" w:history="1">
              <w:r w:rsidRPr="007529BD">
                <w:rPr>
                  <w:rStyle w:val="Hyperlink"/>
                  <w:rFonts w:ascii="Garamond" w:hAnsi="Garamond"/>
                  <w:sz w:val="20"/>
                  <w:szCs w:val="20"/>
                </w:rPr>
                <w:t>paul.chirambo@nca.no</w:t>
              </w:r>
            </w:hyperlink>
            <w:r w:rsidRPr="007529BD">
              <w:rPr>
                <w:rFonts w:ascii="Garamond" w:hAnsi="Garamond"/>
                <w:sz w:val="20"/>
                <w:szCs w:val="20"/>
              </w:rPr>
              <w:t xml:space="preserve">   Websites: </w:t>
            </w:r>
            <w:hyperlink r:id="rId15" w:tgtFrame="_blank" w:history="1">
              <w:r w:rsidRPr="007529BD">
                <w:rPr>
                  <w:rStyle w:val="Hyperlink"/>
                  <w:rFonts w:ascii="Garamond" w:hAnsi="Garamond"/>
                  <w:sz w:val="20"/>
                  <w:szCs w:val="20"/>
                </w:rPr>
                <w:t>www.nca.no</w:t>
              </w:r>
            </w:hyperlink>
            <w:r w:rsidRPr="007529BD">
              <w:rPr>
                <w:rFonts w:ascii="Garamond" w:hAnsi="Garamond"/>
                <w:sz w:val="20"/>
                <w:szCs w:val="20"/>
              </w:rPr>
              <w:t xml:space="preserve">  </w:t>
            </w:r>
            <w:r w:rsidRPr="007529BD">
              <w:rPr>
                <w:rFonts w:ascii="Garamond" w:hAnsi="Garamond"/>
                <w:b/>
                <w:bCs/>
                <w:sz w:val="20"/>
                <w:szCs w:val="20"/>
              </w:rPr>
              <w:t>-</w:t>
            </w:r>
            <w:r w:rsidRPr="007529BD">
              <w:rPr>
                <w:rFonts w:ascii="Garamond" w:hAnsi="Garamond"/>
                <w:sz w:val="20"/>
                <w:szCs w:val="20"/>
              </w:rPr>
              <w:t xml:space="preserve">  </w:t>
            </w:r>
            <w:hyperlink r:id="rId16" w:tgtFrame="_blank" w:history="1">
              <w:r w:rsidRPr="007529BD">
                <w:rPr>
                  <w:rStyle w:val="Hyperlink"/>
                  <w:rFonts w:ascii="Garamond" w:hAnsi="Garamond"/>
                  <w:sz w:val="20"/>
                  <w:szCs w:val="20"/>
                </w:rPr>
                <w:t>www.danchurchaid.org</w:t>
              </w:r>
            </w:hyperlink>
          </w:p>
        </w:tc>
      </w:tr>
    </w:tbl>
    <w:p w14:paraId="61844BF2" w14:textId="663761C0" w:rsidR="00C6319D" w:rsidRDefault="00C6319D" w:rsidP="00C6319D">
      <w:pPr>
        <w:spacing w:before="100" w:beforeAutospacing="1" w:after="100" w:afterAutospacing="1" w:line="720" w:lineRule="auto"/>
        <w:rPr>
          <w:rFonts w:ascii="Garamond" w:hAnsi="Garamond"/>
          <w:sz w:val="20"/>
          <w:szCs w:val="20"/>
        </w:rPr>
      </w:pPr>
    </w:p>
    <w:p w14:paraId="66578100" w14:textId="77777777" w:rsidR="00A30D69" w:rsidRDefault="00A30D69" w:rsidP="00F67CD6">
      <w:pPr>
        <w:spacing w:before="100" w:beforeAutospacing="1" w:after="100" w:afterAutospacing="1" w:line="720" w:lineRule="auto"/>
        <w:rPr>
          <w:rFonts w:ascii="Garamond" w:hAnsi="Garamond"/>
          <w:sz w:val="20"/>
          <w:szCs w:val="20"/>
        </w:rPr>
      </w:pPr>
    </w:p>
    <w:sectPr w:rsidR="00A30D69" w:rsidSect="00AF1AA5">
      <w:headerReference w:type="default" r:id="rId17"/>
      <w:footerReference w:type="default" r:id="rId18"/>
      <w:pgSz w:w="12240" w:h="15840" w:code="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10B88" w14:textId="77777777" w:rsidR="00AF1AA5" w:rsidRDefault="00AF1AA5" w:rsidP="0080572A">
      <w:pPr>
        <w:spacing w:after="0" w:line="240" w:lineRule="auto"/>
      </w:pPr>
      <w:r>
        <w:separator/>
      </w:r>
    </w:p>
  </w:endnote>
  <w:endnote w:type="continuationSeparator" w:id="0">
    <w:p w14:paraId="56A190AD" w14:textId="77777777" w:rsidR="00AF1AA5" w:rsidRDefault="00AF1AA5" w:rsidP="00805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ExtB">
    <w:panose1 w:val="02010609060101010101"/>
    <w:charset w:val="86"/>
    <w:family w:val="modern"/>
    <w:pitch w:val="fixed"/>
    <w:sig w:usb0="00000003" w:usb1="0A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4498E" w14:textId="77777777" w:rsidR="00837258" w:rsidRDefault="00837258">
    <w:pPr>
      <w:pStyle w:val="Footer"/>
      <w:pBdr>
        <w:top w:val="thinThickSmallGap" w:sz="24" w:space="1" w:color="622423" w:themeColor="accent2" w:themeShade="7F"/>
      </w:pBdr>
      <w:rPr>
        <w:rFonts w:asciiTheme="majorHAnsi" w:hAnsiTheme="majorHAnsi"/>
      </w:rPr>
    </w:pPr>
    <w:r w:rsidRPr="00837258">
      <w:rPr>
        <w:rFonts w:ascii="Garamond" w:hAnsi="Garamond"/>
      </w:rPr>
      <w:t>CV&amp;</w:t>
    </w:r>
    <w:r>
      <w:rPr>
        <w:rFonts w:ascii="Garamond" w:hAnsi="Garamond"/>
      </w:rPr>
      <w:t xml:space="preserve"> </w:t>
    </w:r>
    <w:r w:rsidRPr="00837258">
      <w:rPr>
        <w:rFonts w:ascii="Garamond" w:hAnsi="Garamond"/>
      </w:rPr>
      <w:t>Motivation Letter</w:t>
    </w:r>
    <w:r w:rsidRPr="00837258">
      <w:rPr>
        <w:rFonts w:ascii="Garamond" w:hAnsi="Garamond"/>
      </w:rPr>
      <w:ptab w:relativeTo="margin" w:alignment="right" w:leader="none"/>
    </w:r>
    <w:r w:rsidRPr="00837258">
      <w:rPr>
        <w:rFonts w:ascii="Garamond" w:hAnsi="Garamond"/>
      </w:rPr>
      <w:t>Page</w:t>
    </w:r>
    <w:r>
      <w:rPr>
        <w:rFonts w:asciiTheme="majorHAnsi" w:hAnsiTheme="majorHAnsi"/>
      </w:rPr>
      <w:t xml:space="preserve"> </w:t>
    </w:r>
    <w:r w:rsidR="0047752E">
      <w:fldChar w:fldCharType="begin"/>
    </w:r>
    <w:r w:rsidR="0047752E">
      <w:instrText xml:space="preserve"> PAGE   \* MERGEFORMAT </w:instrText>
    </w:r>
    <w:r w:rsidR="0047752E">
      <w:fldChar w:fldCharType="separate"/>
    </w:r>
    <w:r w:rsidR="00566E57" w:rsidRPr="00566E57">
      <w:rPr>
        <w:rFonts w:asciiTheme="majorHAnsi" w:hAnsiTheme="majorHAnsi"/>
        <w:noProof/>
      </w:rPr>
      <w:t>1</w:t>
    </w:r>
    <w:r w:rsidR="0047752E">
      <w:rPr>
        <w:rFonts w:asciiTheme="majorHAnsi" w:hAnsiTheme="majorHAnsi"/>
        <w:noProof/>
      </w:rPr>
      <w:fldChar w:fldCharType="end"/>
    </w:r>
  </w:p>
  <w:p w14:paraId="4A469544" w14:textId="77777777" w:rsidR="00837258" w:rsidRDefault="00837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B6E5D" w14:textId="77777777" w:rsidR="00AF1AA5" w:rsidRDefault="00AF1AA5" w:rsidP="0080572A">
      <w:pPr>
        <w:spacing w:after="0" w:line="240" w:lineRule="auto"/>
      </w:pPr>
      <w:r>
        <w:separator/>
      </w:r>
    </w:p>
  </w:footnote>
  <w:footnote w:type="continuationSeparator" w:id="0">
    <w:p w14:paraId="243BF7DA" w14:textId="77777777" w:rsidR="00AF1AA5" w:rsidRDefault="00AF1AA5" w:rsidP="00805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Garamond" w:eastAsiaTheme="majorEastAsia" w:hAnsi="Garamond" w:cstheme="majorBidi"/>
        <w:sz w:val="24"/>
        <w:szCs w:val="24"/>
      </w:rPr>
      <w:alias w:val="Title"/>
      <w:id w:val="77738743"/>
      <w:placeholder>
        <w:docPart w:val="05FE580E7744460E8E6F881B9301CBDF"/>
      </w:placeholder>
      <w:dataBinding w:prefixMappings="xmlns:ns0='http://schemas.openxmlformats.org/package/2006/metadata/core-properties' xmlns:ns1='http://purl.org/dc/elements/1.1/'" w:xpath="/ns0:coreProperties[1]/ns1:title[1]" w:storeItemID="{6C3C8BC8-F283-45AE-878A-BAB7291924A1}"/>
      <w:text/>
    </w:sdtPr>
    <w:sdtContent>
      <w:p w14:paraId="0675B822" w14:textId="77777777" w:rsidR="00837258" w:rsidRDefault="00837258" w:rsidP="00E56B0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B0345">
          <w:rPr>
            <w:rFonts w:ascii="Garamond" w:eastAsiaTheme="majorEastAsia" w:hAnsi="Garamond" w:cstheme="majorBidi"/>
            <w:sz w:val="24"/>
            <w:szCs w:val="24"/>
          </w:rPr>
          <w:t>Motivation Letter</w:t>
        </w:r>
        <w:r w:rsidR="00E56B03" w:rsidRPr="007B0345">
          <w:rPr>
            <w:rFonts w:ascii="Garamond" w:eastAsiaTheme="majorEastAsia" w:hAnsi="Garamond" w:cstheme="majorBidi"/>
            <w:sz w:val="24"/>
            <w:szCs w:val="24"/>
          </w:rPr>
          <w:t xml:space="preserve"> &amp; CV</w:t>
        </w:r>
        <w:r w:rsidRPr="007B0345">
          <w:rPr>
            <w:rFonts w:ascii="Garamond" w:eastAsiaTheme="majorEastAsia" w:hAnsi="Garamond" w:cstheme="majorBidi"/>
            <w:sz w:val="24"/>
            <w:szCs w:val="24"/>
          </w:rPr>
          <w:t>-Chisomo Salangwa</w:t>
        </w:r>
      </w:p>
    </w:sdtContent>
  </w:sdt>
  <w:p w14:paraId="6D25B210" w14:textId="77777777" w:rsidR="00837258" w:rsidRPr="007B0345" w:rsidRDefault="00837258">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10B1"/>
    <w:multiLevelType w:val="hybridMultilevel"/>
    <w:tmpl w:val="07C693E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050"/>
    <w:multiLevelType w:val="hybridMultilevel"/>
    <w:tmpl w:val="47E47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EE1EF9"/>
    <w:multiLevelType w:val="hybridMultilevel"/>
    <w:tmpl w:val="DD58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74B75"/>
    <w:multiLevelType w:val="hybridMultilevel"/>
    <w:tmpl w:val="05D4D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1D6515"/>
    <w:multiLevelType w:val="hybridMultilevel"/>
    <w:tmpl w:val="34145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3D39D6"/>
    <w:multiLevelType w:val="hybridMultilevel"/>
    <w:tmpl w:val="33A24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6C1C78"/>
    <w:multiLevelType w:val="hybridMultilevel"/>
    <w:tmpl w:val="C6E0F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D3FA7"/>
    <w:multiLevelType w:val="hybridMultilevel"/>
    <w:tmpl w:val="3894D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51D10"/>
    <w:multiLevelType w:val="hybridMultilevel"/>
    <w:tmpl w:val="5C824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EF36DF"/>
    <w:multiLevelType w:val="hybridMultilevel"/>
    <w:tmpl w:val="81A036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30727E"/>
    <w:multiLevelType w:val="hybridMultilevel"/>
    <w:tmpl w:val="483C7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6E67C6"/>
    <w:multiLevelType w:val="hybridMultilevel"/>
    <w:tmpl w:val="CB668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7A1738"/>
    <w:multiLevelType w:val="hybridMultilevel"/>
    <w:tmpl w:val="E2743C0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F66149"/>
    <w:multiLevelType w:val="hybridMultilevel"/>
    <w:tmpl w:val="F766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B2A3D"/>
    <w:multiLevelType w:val="hybridMultilevel"/>
    <w:tmpl w:val="61F0B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606D08"/>
    <w:multiLevelType w:val="hybridMultilevel"/>
    <w:tmpl w:val="22F22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CD0C61"/>
    <w:multiLevelType w:val="hybridMultilevel"/>
    <w:tmpl w:val="2C16A92A"/>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FD433A"/>
    <w:multiLevelType w:val="hybridMultilevel"/>
    <w:tmpl w:val="B4686D5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5624BB"/>
    <w:multiLevelType w:val="hybridMultilevel"/>
    <w:tmpl w:val="BFA6F6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8257B8"/>
    <w:multiLevelType w:val="hybridMultilevel"/>
    <w:tmpl w:val="CD9EC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613CEB"/>
    <w:multiLevelType w:val="hybridMultilevel"/>
    <w:tmpl w:val="8F22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7507A"/>
    <w:multiLevelType w:val="hybridMultilevel"/>
    <w:tmpl w:val="2A36C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5D1CCD"/>
    <w:multiLevelType w:val="hybridMultilevel"/>
    <w:tmpl w:val="2228B3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D0147B"/>
    <w:multiLevelType w:val="hybridMultilevel"/>
    <w:tmpl w:val="B25CF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F6612C"/>
    <w:multiLevelType w:val="hybridMultilevel"/>
    <w:tmpl w:val="22486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1631B4"/>
    <w:multiLevelType w:val="hybridMultilevel"/>
    <w:tmpl w:val="07C4315A"/>
    <w:lvl w:ilvl="0" w:tplc="2000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612932D5"/>
    <w:multiLevelType w:val="hybridMultilevel"/>
    <w:tmpl w:val="08807B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31B41E0"/>
    <w:multiLevelType w:val="hybridMultilevel"/>
    <w:tmpl w:val="C0609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225485"/>
    <w:multiLevelType w:val="hybridMultilevel"/>
    <w:tmpl w:val="6A3860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671606C5"/>
    <w:multiLevelType w:val="hybridMultilevel"/>
    <w:tmpl w:val="DDE2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E80601"/>
    <w:multiLevelType w:val="hybridMultilevel"/>
    <w:tmpl w:val="E5E2A9BA"/>
    <w:lvl w:ilvl="0" w:tplc="2000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6B061CDE"/>
    <w:multiLevelType w:val="hybridMultilevel"/>
    <w:tmpl w:val="5A2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5461A7"/>
    <w:multiLevelType w:val="hybridMultilevel"/>
    <w:tmpl w:val="D5E8CFFA"/>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2765E76"/>
    <w:multiLevelType w:val="hybridMultilevel"/>
    <w:tmpl w:val="258CB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2A5230"/>
    <w:multiLevelType w:val="hybridMultilevel"/>
    <w:tmpl w:val="7DE8CBFA"/>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30630219">
    <w:abstractNumId w:val="32"/>
  </w:num>
  <w:num w:numId="2" w16cid:durableId="1070540405">
    <w:abstractNumId w:val="12"/>
  </w:num>
  <w:num w:numId="3" w16cid:durableId="672341340">
    <w:abstractNumId w:val="14"/>
  </w:num>
  <w:num w:numId="4" w16cid:durableId="555094280">
    <w:abstractNumId w:val="10"/>
  </w:num>
  <w:num w:numId="5" w16cid:durableId="56907136">
    <w:abstractNumId w:val="31"/>
  </w:num>
  <w:num w:numId="6" w16cid:durableId="857278311">
    <w:abstractNumId w:val="21"/>
  </w:num>
  <w:num w:numId="7" w16cid:durableId="1337074209">
    <w:abstractNumId w:val="26"/>
  </w:num>
  <w:num w:numId="8" w16cid:durableId="1770468815">
    <w:abstractNumId w:val="8"/>
  </w:num>
  <w:num w:numId="9" w16cid:durableId="1362894477">
    <w:abstractNumId w:val="4"/>
  </w:num>
  <w:num w:numId="10" w16cid:durableId="959071442">
    <w:abstractNumId w:val="1"/>
  </w:num>
  <w:num w:numId="11" w16cid:durableId="199978806">
    <w:abstractNumId w:val="24"/>
  </w:num>
  <w:num w:numId="12" w16cid:durableId="2085493152">
    <w:abstractNumId w:val="11"/>
  </w:num>
  <w:num w:numId="13" w16cid:durableId="1793135259">
    <w:abstractNumId w:val="16"/>
  </w:num>
  <w:num w:numId="14" w16cid:durableId="1535458088">
    <w:abstractNumId w:val="7"/>
  </w:num>
  <w:num w:numId="15" w16cid:durableId="1074935868">
    <w:abstractNumId w:val="6"/>
  </w:num>
  <w:num w:numId="16" w16cid:durableId="1577520076">
    <w:abstractNumId w:val="34"/>
  </w:num>
  <w:num w:numId="17" w16cid:durableId="2031880531">
    <w:abstractNumId w:val="15"/>
  </w:num>
  <w:num w:numId="18" w16cid:durableId="405110166">
    <w:abstractNumId w:val="17"/>
  </w:num>
  <w:num w:numId="19" w16cid:durableId="69206169">
    <w:abstractNumId w:val="13"/>
  </w:num>
  <w:num w:numId="20" w16cid:durableId="1753233242">
    <w:abstractNumId w:val="5"/>
  </w:num>
  <w:num w:numId="21" w16cid:durableId="1801417290">
    <w:abstractNumId w:val="2"/>
  </w:num>
  <w:num w:numId="22" w16cid:durableId="236676609">
    <w:abstractNumId w:val="0"/>
  </w:num>
  <w:num w:numId="23" w16cid:durableId="1492283839">
    <w:abstractNumId w:val="22"/>
  </w:num>
  <w:num w:numId="24" w16cid:durableId="1156412950">
    <w:abstractNumId w:val="20"/>
  </w:num>
  <w:num w:numId="25" w16cid:durableId="1094670691">
    <w:abstractNumId w:val="19"/>
  </w:num>
  <w:num w:numId="26" w16cid:durableId="484401374">
    <w:abstractNumId w:val="3"/>
  </w:num>
  <w:num w:numId="27" w16cid:durableId="975448485">
    <w:abstractNumId w:val="33"/>
  </w:num>
  <w:num w:numId="28" w16cid:durableId="2082634424">
    <w:abstractNumId w:val="23"/>
  </w:num>
  <w:num w:numId="29" w16cid:durableId="278100053">
    <w:abstractNumId w:val="29"/>
  </w:num>
  <w:num w:numId="30" w16cid:durableId="1483429349">
    <w:abstractNumId w:val="27"/>
  </w:num>
  <w:num w:numId="31" w16cid:durableId="2076733345">
    <w:abstractNumId w:val="18"/>
  </w:num>
  <w:num w:numId="32" w16cid:durableId="1283154498">
    <w:abstractNumId w:val="9"/>
  </w:num>
  <w:num w:numId="33" w16cid:durableId="2065593530">
    <w:abstractNumId w:val="30"/>
  </w:num>
  <w:num w:numId="34" w16cid:durableId="761342681">
    <w:abstractNumId w:val="25"/>
  </w:num>
  <w:num w:numId="35" w16cid:durableId="498352040">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F14"/>
    <w:rsid w:val="00001505"/>
    <w:rsid w:val="00001895"/>
    <w:rsid w:val="000042EA"/>
    <w:rsid w:val="00004825"/>
    <w:rsid w:val="00004E74"/>
    <w:rsid w:val="00011739"/>
    <w:rsid w:val="0001545D"/>
    <w:rsid w:val="0002330A"/>
    <w:rsid w:val="000264B9"/>
    <w:rsid w:val="00027812"/>
    <w:rsid w:val="0003074A"/>
    <w:rsid w:val="00036609"/>
    <w:rsid w:val="00036A22"/>
    <w:rsid w:val="00036BD4"/>
    <w:rsid w:val="000408E4"/>
    <w:rsid w:val="00041D51"/>
    <w:rsid w:val="00042A12"/>
    <w:rsid w:val="00043878"/>
    <w:rsid w:val="00043969"/>
    <w:rsid w:val="000447C4"/>
    <w:rsid w:val="00045072"/>
    <w:rsid w:val="00045D04"/>
    <w:rsid w:val="000473EF"/>
    <w:rsid w:val="00050341"/>
    <w:rsid w:val="00052875"/>
    <w:rsid w:val="0005661C"/>
    <w:rsid w:val="000610DA"/>
    <w:rsid w:val="00061A94"/>
    <w:rsid w:val="00065513"/>
    <w:rsid w:val="00067656"/>
    <w:rsid w:val="00067D71"/>
    <w:rsid w:val="000709A5"/>
    <w:rsid w:val="00070D34"/>
    <w:rsid w:val="000716F5"/>
    <w:rsid w:val="00071C46"/>
    <w:rsid w:val="00073301"/>
    <w:rsid w:val="0007378E"/>
    <w:rsid w:val="00074309"/>
    <w:rsid w:val="00074978"/>
    <w:rsid w:val="00074DE4"/>
    <w:rsid w:val="00075FDE"/>
    <w:rsid w:val="00076DF6"/>
    <w:rsid w:val="00077998"/>
    <w:rsid w:val="000812E5"/>
    <w:rsid w:val="00081F8F"/>
    <w:rsid w:val="00082BAF"/>
    <w:rsid w:val="00082FBA"/>
    <w:rsid w:val="0008463A"/>
    <w:rsid w:val="00084C14"/>
    <w:rsid w:val="00084E25"/>
    <w:rsid w:val="000863DA"/>
    <w:rsid w:val="00086931"/>
    <w:rsid w:val="00086F93"/>
    <w:rsid w:val="000906FB"/>
    <w:rsid w:val="000911F2"/>
    <w:rsid w:val="00093C67"/>
    <w:rsid w:val="00094EE6"/>
    <w:rsid w:val="000960AD"/>
    <w:rsid w:val="00096DC8"/>
    <w:rsid w:val="000A1040"/>
    <w:rsid w:val="000A34CD"/>
    <w:rsid w:val="000A398D"/>
    <w:rsid w:val="000A3BE3"/>
    <w:rsid w:val="000A51CB"/>
    <w:rsid w:val="000A5270"/>
    <w:rsid w:val="000A54E9"/>
    <w:rsid w:val="000A7FA8"/>
    <w:rsid w:val="000B0652"/>
    <w:rsid w:val="000B1558"/>
    <w:rsid w:val="000B2D6F"/>
    <w:rsid w:val="000B56C2"/>
    <w:rsid w:val="000B589D"/>
    <w:rsid w:val="000B6CDD"/>
    <w:rsid w:val="000B6F65"/>
    <w:rsid w:val="000B73B3"/>
    <w:rsid w:val="000C050E"/>
    <w:rsid w:val="000C095B"/>
    <w:rsid w:val="000C17CE"/>
    <w:rsid w:val="000C2A43"/>
    <w:rsid w:val="000C4926"/>
    <w:rsid w:val="000C49F6"/>
    <w:rsid w:val="000C599F"/>
    <w:rsid w:val="000C5C44"/>
    <w:rsid w:val="000C5DF7"/>
    <w:rsid w:val="000C6225"/>
    <w:rsid w:val="000C7393"/>
    <w:rsid w:val="000C7924"/>
    <w:rsid w:val="000D06E6"/>
    <w:rsid w:val="000D34FB"/>
    <w:rsid w:val="000D3661"/>
    <w:rsid w:val="000D4A17"/>
    <w:rsid w:val="000E1F77"/>
    <w:rsid w:val="000E5F56"/>
    <w:rsid w:val="000E6024"/>
    <w:rsid w:val="000E646D"/>
    <w:rsid w:val="000E7C44"/>
    <w:rsid w:val="000F1C83"/>
    <w:rsid w:val="000F1CC3"/>
    <w:rsid w:val="000F20D2"/>
    <w:rsid w:val="000F3449"/>
    <w:rsid w:val="000F3AE0"/>
    <w:rsid w:val="000F655F"/>
    <w:rsid w:val="00102A99"/>
    <w:rsid w:val="00102D51"/>
    <w:rsid w:val="00102FEE"/>
    <w:rsid w:val="001037DC"/>
    <w:rsid w:val="00104211"/>
    <w:rsid w:val="001053A7"/>
    <w:rsid w:val="00105A7D"/>
    <w:rsid w:val="001074C2"/>
    <w:rsid w:val="001077AD"/>
    <w:rsid w:val="00107D14"/>
    <w:rsid w:val="0011251C"/>
    <w:rsid w:val="00114CBF"/>
    <w:rsid w:val="001151D9"/>
    <w:rsid w:val="00115E19"/>
    <w:rsid w:val="00116607"/>
    <w:rsid w:val="0012122F"/>
    <w:rsid w:val="00125BAD"/>
    <w:rsid w:val="00127BAE"/>
    <w:rsid w:val="0013286A"/>
    <w:rsid w:val="00133886"/>
    <w:rsid w:val="00133FB1"/>
    <w:rsid w:val="00134787"/>
    <w:rsid w:val="00134DB4"/>
    <w:rsid w:val="00135487"/>
    <w:rsid w:val="0013579F"/>
    <w:rsid w:val="00135AE3"/>
    <w:rsid w:val="00135EC8"/>
    <w:rsid w:val="00135FE5"/>
    <w:rsid w:val="001401CD"/>
    <w:rsid w:val="00140232"/>
    <w:rsid w:val="001430C8"/>
    <w:rsid w:val="001439C0"/>
    <w:rsid w:val="00143D0B"/>
    <w:rsid w:val="001446C9"/>
    <w:rsid w:val="00144EFC"/>
    <w:rsid w:val="00146567"/>
    <w:rsid w:val="00147828"/>
    <w:rsid w:val="00151721"/>
    <w:rsid w:val="00152B7F"/>
    <w:rsid w:val="0015693F"/>
    <w:rsid w:val="0016266E"/>
    <w:rsid w:val="00164805"/>
    <w:rsid w:val="00166469"/>
    <w:rsid w:val="00166536"/>
    <w:rsid w:val="00173254"/>
    <w:rsid w:val="00177ABA"/>
    <w:rsid w:val="00177CD1"/>
    <w:rsid w:val="00177CED"/>
    <w:rsid w:val="00177D67"/>
    <w:rsid w:val="00181E57"/>
    <w:rsid w:val="00182C04"/>
    <w:rsid w:val="00183494"/>
    <w:rsid w:val="00183CB8"/>
    <w:rsid w:val="00184AD5"/>
    <w:rsid w:val="00190D2B"/>
    <w:rsid w:val="00192EFE"/>
    <w:rsid w:val="00193811"/>
    <w:rsid w:val="0019581C"/>
    <w:rsid w:val="00195A9C"/>
    <w:rsid w:val="00196283"/>
    <w:rsid w:val="001A13FC"/>
    <w:rsid w:val="001A1DF5"/>
    <w:rsid w:val="001A3116"/>
    <w:rsid w:val="001A35F0"/>
    <w:rsid w:val="001A41F8"/>
    <w:rsid w:val="001A495B"/>
    <w:rsid w:val="001A5710"/>
    <w:rsid w:val="001A592C"/>
    <w:rsid w:val="001B0E24"/>
    <w:rsid w:val="001B1032"/>
    <w:rsid w:val="001B15E8"/>
    <w:rsid w:val="001B2A1C"/>
    <w:rsid w:val="001B2CB2"/>
    <w:rsid w:val="001B4171"/>
    <w:rsid w:val="001B4792"/>
    <w:rsid w:val="001B4E67"/>
    <w:rsid w:val="001C07FB"/>
    <w:rsid w:val="001C1C5F"/>
    <w:rsid w:val="001C27EE"/>
    <w:rsid w:val="001C74B7"/>
    <w:rsid w:val="001D2740"/>
    <w:rsid w:val="001D2FEA"/>
    <w:rsid w:val="001D3B4D"/>
    <w:rsid w:val="001D43CE"/>
    <w:rsid w:val="001D4E1C"/>
    <w:rsid w:val="001D50EF"/>
    <w:rsid w:val="001D59A7"/>
    <w:rsid w:val="001D5BF8"/>
    <w:rsid w:val="001E185F"/>
    <w:rsid w:val="001E1D5E"/>
    <w:rsid w:val="001E4485"/>
    <w:rsid w:val="001E4A8D"/>
    <w:rsid w:val="001E5CB3"/>
    <w:rsid w:val="001F1356"/>
    <w:rsid w:val="001F1C67"/>
    <w:rsid w:val="001F3BB4"/>
    <w:rsid w:val="001F5053"/>
    <w:rsid w:val="001F5DA3"/>
    <w:rsid w:val="001F7FEC"/>
    <w:rsid w:val="00200FDF"/>
    <w:rsid w:val="0020134D"/>
    <w:rsid w:val="00203A70"/>
    <w:rsid w:val="00204BA0"/>
    <w:rsid w:val="0020515C"/>
    <w:rsid w:val="00205A37"/>
    <w:rsid w:val="0020668E"/>
    <w:rsid w:val="002074BB"/>
    <w:rsid w:val="00207A60"/>
    <w:rsid w:val="00210A72"/>
    <w:rsid w:val="00211081"/>
    <w:rsid w:val="00211B9E"/>
    <w:rsid w:val="002125E7"/>
    <w:rsid w:val="00212CA5"/>
    <w:rsid w:val="00214A04"/>
    <w:rsid w:val="00214CAF"/>
    <w:rsid w:val="0021767B"/>
    <w:rsid w:val="00221897"/>
    <w:rsid w:val="00222010"/>
    <w:rsid w:val="002223DC"/>
    <w:rsid w:val="00222803"/>
    <w:rsid w:val="002232FE"/>
    <w:rsid w:val="00224255"/>
    <w:rsid w:val="00224451"/>
    <w:rsid w:val="0022618C"/>
    <w:rsid w:val="0022674F"/>
    <w:rsid w:val="0022785F"/>
    <w:rsid w:val="00227933"/>
    <w:rsid w:val="00230E99"/>
    <w:rsid w:val="002355CA"/>
    <w:rsid w:val="00242152"/>
    <w:rsid w:val="0024262B"/>
    <w:rsid w:val="0024305C"/>
    <w:rsid w:val="00243BA8"/>
    <w:rsid w:val="00244F5E"/>
    <w:rsid w:val="00245859"/>
    <w:rsid w:val="00246133"/>
    <w:rsid w:val="00252243"/>
    <w:rsid w:val="00252610"/>
    <w:rsid w:val="00252F5C"/>
    <w:rsid w:val="00253E02"/>
    <w:rsid w:val="00254342"/>
    <w:rsid w:val="00256316"/>
    <w:rsid w:val="0026024B"/>
    <w:rsid w:val="00260BA8"/>
    <w:rsid w:val="00261B44"/>
    <w:rsid w:val="0026309A"/>
    <w:rsid w:val="002635DD"/>
    <w:rsid w:val="00263CC3"/>
    <w:rsid w:val="00264449"/>
    <w:rsid w:val="00266D61"/>
    <w:rsid w:val="00267209"/>
    <w:rsid w:val="002718A7"/>
    <w:rsid w:val="00271A54"/>
    <w:rsid w:val="002733F3"/>
    <w:rsid w:val="0027563C"/>
    <w:rsid w:val="0027637E"/>
    <w:rsid w:val="00280D14"/>
    <w:rsid w:val="00280E0F"/>
    <w:rsid w:val="002814CA"/>
    <w:rsid w:val="00281812"/>
    <w:rsid w:val="002828D7"/>
    <w:rsid w:val="00282B03"/>
    <w:rsid w:val="00290522"/>
    <w:rsid w:val="00296CD4"/>
    <w:rsid w:val="002A00D5"/>
    <w:rsid w:val="002A011B"/>
    <w:rsid w:val="002A4790"/>
    <w:rsid w:val="002A51B6"/>
    <w:rsid w:val="002A543C"/>
    <w:rsid w:val="002A6882"/>
    <w:rsid w:val="002B03F9"/>
    <w:rsid w:val="002B4ACB"/>
    <w:rsid w:val="002B6413"/>
    <w:rsid w:val="002C07B0"/>
    <w:rsid w:val="002C17F2"/>
    <w:rsid w:val="002C23AB"/>
    <w:rsid w:val="002C25E8"/>
    <w:rsid w:val="002C3AE2"/>
    <w:rsid w:val="002C4D75"/>
    <w:rsid w:val="002C6957"/>
    <w:rsid w:val="002C6E14"/>
    <w:rsid w:val="002D23E0"/>
    <w:rsid w:val="002D2C71"/>
    <w:rsid w:val="002D4137"/>
    <w:rsid w:val="002D4605"/>
    <w:rsid w:val="002D64D4"/>
    <w:rsid w:val="002E2CC8"/>
    <w:rsid w:val="002E33EA"/>
    <w:rsid w:val="002E3EA3"/>
    <w:rsid w:val="002E42B7"/>
    <w:rsid w:val="002E44B7"/>
    <w:rsid w:val="002E4BC7"/>
    <w:rsid w:val="002E5DCA"/>
    <w:rsid w:val="002E71CE"/>
    <w:rsid w:val="002F041E"/>
    <w:rsid w:val="002F34A1"/>
    <w:rsid w:val="002F38E5"/>
    <w:rsid w:val="002F60D1"/>
    <w:rsid w:val="002F7132"/>
    <w:rsid w:val="003014F9"/>
    <w:rsid w:val="00304684"/>
    <w:rsid w:val="00306223"/>
    <w:rsid w:val="003104A1"/>
    <w:rsid w:val="003108D1"/>
    <w:rsid w:val="00310B57"/>
    <w:rsid w:val="00310EE8"/>
    <w:rsid w:val="00311131"/>
    <w:rsid w:val="00311A43"/>
    <w:rsid w:val="0031260A"/>
    <w:rsid w:val="00314A29"/>
    <w:rsid w:val="00316E15"/>
    <w:rsid w:val="00317349"/>
    <w:rsid w:val="00320873"/>
    <w:rsid w:val="003219FF"/>
    <w:rsid w:val="00321AB3"/>
    <w:rsid w:val="00323E94"/>
    <w:rsid w:val="003243CB"/>
    <w:rsid w:val="00324FED"/>
    <w:rsid w:val="00325F10"/>
    <w:rsid w:val="00325F21"/>
    <w:rsid w:val="00331251"/>
    <w:rsid w:val="00333506"/>
    <w:rsid w:val="00334F0A"/>
    <w:rsid w:val="00335717"/>
    <w:rsid w:val="0034230B"/>
    <w:rsid w:val="00342543"/>
    <w:rsid w:val="00343039"/>
    <w:rsid w:val="00346690"/>
    <w:rsid w:val="003519A8"/>
    <w:rsid w:val="0035214E"/>
    <w:rsid w:val="00352F1F"/>
    <w:rsid w:val="003531C8"/>
    <w:rsid w:val="00354744"/>
    <w:rsid w:val="003553D7"/>
    <w:rsid w:val="00356AB5"/>
    <w:rsid w:val="00356CE8"/>
    <w:rsid w:val="00357020"/>
    <w:rsid w:val="00357EEB"/>
    <w:rsid w:val="00360078"/>
    <w:rsid w:val="00360C38"/>
    <w:rsid w:val="00363029"/>
    <w:rsid w:val="0036722E"/>
    <w:rsid w:val="003715D6"/>
    <w:rsid w:val="0037390E"/>
    <w:rsid w:val="0037421B"/>
    <w:rsid w:val="00375B1B"/>
    <w:rsid w:val="00376A86"/>
    <w:rsid w:val="00377368"/>
    <w:rsid w:val="003775A5"/>
    <w:rsid w:val="003808AE"/>
    <w:rsid w:val="003814F7"/>
    <w:rsid w:val="00382D7B"/>
    <w:rsid w:val="00382DCF"/>
    <w:rsid w:val="0038759A"/>
    <w:rsid w:val="00392697"/>
    <w:rsid w:val="003931A0"/>
    <w:rsid w:val="003938E6"/>
    <w:rsid w:val="00394358"/>
    <w:rsid w:val="00394FBF"/>
    <w:rsid w:val="0039615B"/>
    <w:rsid w:val="003966E3"/>
    <w:rsid w:val="003A07E2"/>
    <w:rsid w:val="003A09EA"/>
    <w:rsid w:val="003A4209"/>
    <w:rsid w:val="003A487D"/>
    <w:rsid w:val="003A4E18"/>
    <w:rsid w:val="003A58A8"/>
    <w:rsid w:val="003A5F8D"/>
    <w:rsid w:val="003A5FFB"/>
    <w:rsid w:val="003A77CA"/>
    <w:rsid w:val="003B04D0"/>
    <w:rsid w:val="003B1EDA"/>
    <w:rsid w:val="003B313F"/>
    <w:rsid w:val="003B3882"/>
    <w:rsid w:val="003B3A6B"/>
    <w:rsid w:val="003B4357"/>
    <w:rsid w:val="003B5460"/>
    <w:rsid w:val="003B6F72"/>
    <w:rsid w:val="003C2B48"/>
    <w:rsid w:val="003D03A7"/>
    <w:rsid w:val="003D1A65"/>
    <w:rsid w:val="003D4DE8"/>
    <w:rsid w:val="003E031D"/>
    <w:rsid w:val="003E10E9"/>
    <w:rsid w:val="003E5037"/>
    <w:rsid w:val="003E5F70"/>
    <w:rsid w:val="003E6C4E"/>
    <w:rsid w:val="003E7898"/>
    <w:rsid w:val="003F04BD"/>
    <w:rsid w:val="003F08BA"/>
    <w:rsid w:val="003F1006"/>
    <w:rsid w:val="003F24F3"/>
    <w:rsid w:val="003F4CA9"/>
    <w:rsid w:val="003F5D8C"/>
    <w:rsid w:val="003F6BEF"/>
    <w:rsid w:val="003F7F47"/>
    <w:rsid w:val="00401D07"/>
    <w:rsid w:val="00402523"/>
    <w:rsid w:val="0040586E"/>
    <w:rsid w:val="0040616C"/>
    <w:rsid w:val="0040776C"/>
    <w:rsid w:val="00411634"/>
    <w:rsid w:val="004123BF"/>
    <w:rsid w:val="004128D4"/>
    <w:rsid w:val="00412E8A"/>
    <w:rsid w:val="00412F4B"/>
    <w:rsid w:val="004133E5"/>
    <w:rsid w:val="00416552"/>
    <w:rsid w:val="00416C12"/>
    <w:rsid w:val="0041766F"/>
    <w:rsid w:val="00417D96"/>
    <w:rsid w:val="00420F0F"/>
    <w:rsid w:val="00421DE3"/>
    <w:rsid w:val="00421DF5"/>
    <w:rsid w:val="00424042"/>
    <w:rsid w:val="00431A37"/>
    <w:rsid w:val="00431D5F"/>
    <w:rsid w:val="0043318B"/>
    <w:rsid w:val="004348B0"/>
    <w:rsid w:val="0043504F"/>
    <w:rsid w:val="00435876"/>
    <w:rsid w:val="004369A3"/>
    <w:rsid w:val="00436CBF"/>
    <w:rsid w:val="00436EF6"/>
    <w:rsid w:val="0044489D"/>
    <w:rsid w:val="00444C2B"/>
    <w:rsid w:val="00444D55"/>
    <w:rsid w:val="00445E33"/>
    <w:rsid w:val="004506E9"/>
    <w:rsid w:val="00452428"/>
    <w:rsid w:val="00453FBF"/>
    <w:rsid w:val="004544AA"/>
    <w:rsid w:val="004548EF"/>
    <w:rsid w:val="00455B23"/>
    <w:rsid w:val="00461B07"/>
    <w:rsid w:val="004670EE"/>
    <w:rsid w:val="004720D1"/>
    <w:rsid w:val="00475813"/>
    <w:rsid w:val="00477153"/>
    <w:rsid w:val="0047752E"/>
    <w:rsid w:val="0048013C"/>
    <w:rsid w:val="004812DD"/>
    <w:rsid w:val="004816B0"/>
    <w:rsid w:val="0048451D"/>
    <w:rsid w:val="00485EED"/>
    <w:rsid w:val="004872EA"/>
    <w:rsid w:val="00487F20"/>
    <w:rsid w:val="00492827"/>
    <w:rsid w:val="00493001"/>
    <w:rsid w:val="00497AB2"/>
    <w:rsid w:val="004A05D7"/>
    <w:rsid w:val="004A21A6"/>
    <w:rsid w:val="004A2F8B"/>
    <w:rsid w:val="004A30A7"/>
    <w:rsid w:val="004A3746"/>
    <w:rsid w:val="004A3ED5"/>
    <w:rsid w:val="004A55B9"/>
    <w:rsid w:val="004A6BE5"/>
    <w:rsid w:val="004B0EA2"/>
    <w:rsid w:val="004B2B21"/>
    <w:rsid w:val="004B2FC8"/>
    <w:rsid w:val="004C05FE"/>
    <w:rsid w:val="004C3BA1"/>
    <w:rsid w:val="004C4FD1"/>
    <w:rsid w:val="004C66AE"/>
    <w:rsid w:val="004D071F"/>
    <w:rsid w:val="004D1D58"/>
    <w:rsid w:val="004D2912"/>
    <w:rsid w:val="004D3069"/>
    <w:rsid w:val="004D47A7"/>
    <w:rsid w:val="004D4890"/>
    <w:rsid w:val="004E22A6"/>
    <w:rsid w:val="004E3E99"/>
    <w:rsid w:val="004E3F56"/>
    <w:rsid w:val="004E4475"/>
    <w:rsid w:val="004E4744"/>
    <w:rsid w:val="004E4AEA"/>
    <w:rsid w:val="004E53EC"/>
    <w:rsid w:val="004E5B27"/>
    <w:rsid w:val="004E6A2B"/>
    <w:rsid w:val="004E6A67"/>
    <w:rsid w:val="004E7EA8"/>
    <w:rsid w:val="004F09F6"/>
    <w:rsid w:val="004F0D36"/>
    <w:rsid w:val="004F1D83"/>
    <w:rsid w:val="004F4E61"/>
    <w:rsid w:val="004F642A"/>
    <w:rsid w:val="004F68EF"/>
    <w:rsid w:val="004F77CD"/>
    <w:rsid w:val="004F7CAA"/>
    <w:rsid w:val="005015EF"/>
    <w:rsid w:val="005027B0"/>
    <w:rsid w:val="005037E7"/>
    <w:rsid w:val="00503DA3"/>
    <w:rsid w:val="0050636D"/>
    <w:rsid w:val="00507358"/>
    <w:rsid w:val="005074E2"/>
    <w:rsid w:val="00511D12"/>
    <w:rsid w:val="00512B0E"/>
    <w:rsid w:val="00513622"/>
    <w:rsid w:val="0052227E"/>
    <w:rsid w:val="00522D63"/>
    <w:rsid w:val="00523061"/>
    <w:rsid w:val="00523C76"/>
    <w:rsid w:val="00524ACC"/>
    <w:rsid w:val="00531397"/>
    <w:rsid w:val="005337E4"/>
    <w:rsid w:val="00533B52"/>
    <w:rsid w:val="0053410B"/>
    <w:rsid w:val="00534662"/>
    <w:rsid w:val="0054600E"/>
    <w:rsid w:val="0054792B"/>
    <w:rsid w:val="00555023"/>
    <w:rsid w:val="005553FE"/>
    <w:rsid w:val="00561034"/>
    <w:rsid w:val="00561FBB"/>
    <w:rsid w:val="00564095"/>
    <w:rsid w:val="005668D0"/>
    <w:rsid w:val="00566E57"/>
    <w:rsid w:val="0056780D"/>
    <w:rsid w:val="005704EA"/>
    <w:rsid w:val="00570C37"/>
    <w:rsid w:val="00573BD8"/>
    <w:rsid w:val="00574903"/>
    <w:rsid w:val="00574B0E"/>
    <w:rsid w:val="005752C3"/>
    <w:rsid w:val="00576275"/>
    <w:rsid w:val="00577C4E"/>
    <w:rsid w:val="00580F1E"/>
    <w:rsid w:val="005819FC"/>
    <w:rsid w:val="005820B0"/>
    <w:rsid w:val="0058262A"/>
    <w:rsid w:val="005829C6"/>
    <w:rsid w:val="00583224"/>
    <w:rsid w:val="005833AB"/>
    <w:rsid w:val="00584A45"/>
    <w:rsid w:val="005864E8"/>
    <w:rsid w:val="00586B40"/>
    <w:rsid w:val="00587423"/>
    <w:rsid w:val="00587A64"/>
    <w:rsid w:val="0059311C"/>
    <w:rsid w:val="005A1C40"/>
    <w:rsid w:val="005A2BAC"/>
    <w:rsid w:val="005A30B2"/>
    <w:rsid w:val="005A3E00"/>
    <w:rsid w:val="005A43B2"/>
    <w:rsid w:val="005A56D9"/>
    <w:rsid w:val="005B031B"/>
    <w:rsid w:val="005B0685"/>
    <w:rsid w:val="005B3A8B"/>
    <w:rsid w:val="005B5597"/>
    <w:rsid w:val="005B5C0B"/>
    <w:rsid w:val="005B7A0F"/>
    <w:rsid w:val="005C2199"/>
    <w:rsid w:val="005C2638"/>
    <w:rsid w:val="005C486F"/>
    <w:rsid w:val="005C789F"/>
    <w:rsid w:val="005D0143"/>
    <w:rsid w:val="005D2463"/>
    <w:rsid w:val="005D3F07"/>
    <w:rsid w:val="005D4071"/>
    <w:rsid w:val="005D5AE2"/>
    <w:rsid w:val="005D5D28"/>
    <w:rsid w:val="005D60B4"/>
    <w:rsid w:val="005D61A9"/>
    <w:rsid w:val="005D6C0C"/>
    <w:rsid w:val="005E13CA"/>
    <w:rsid w:val="005E230F"/>
    <w:rsid w:val="005E6C14"/>
    <w:rsid w:val="005E6F96"/>
    <w:rsid w:val="005E782C"/>
    <w:rsid w:val="005E7948"/>
    <w:rsid w:val="005F0AB5"/>
    <w:rsid w:val="005F158A"/>
    <w:rsid w:val="00600935"/>
    <w:rsid w:val="00600B60"/>
    <w:rsid w:val="00601C48"/>
    <w:rsid w:val="006023AC"/>
    <w:rsid w:val="00604F19"/>
    <w:rsid w:val="00606BF9"/>
    <w:rsid w:val="00607B65"/>
    <w:rsid w:val="006136DB"/>
    <w:rsid w:val="00613E3B"/>
    <w:rsid w:val="0061416E"/>
    <w:rsid w:val="00614D71"/>
    <w:rsid w:val="00617910"/>
    <w:rsid w:val="00617968"/>
    <w:rsid w:val="00620AAC"/>
    <w:rsid w:val="00622363"/>
    <w:rsid w:val="0062395F"/>
    <w:rsid w:val="00624445"/>
    <w:rsid w:val="006246FE"/>
    <w:rsid w:val="00626902"/>
    <w:rsid w:val="00626AF3"/>
    <w:rsid w:val="006277A0"/>
    <w:rsid w:val="00631D01"/>
    <w:rsid w:val="00631F88"/>
    <w:rsid w:val="00634981"/>
    <w:rsid w:val="00635829"/>
    <w:rsid w:val="006363AE"/>
    <w:rsid w:val="0064107F"/>
    <w:rsid w:val="00641E66"/>
    <w:rsid w:val="006422F9"/>
    <w:rsid w:val="0064596B"/>
    <w:rsid w:val="00645CB4"/>
    <w:rsid w:val="00645EED"/>
    <w:rsid w:val="0064659E"/>
    <w:rsid w:val="006465E5"/>
    <w:rsid w:val="0064772D"/>
    <w:rsid w:val="00647D46"/>
    <w:rsid w:val="00650013"/>
    <w:rsid w:val="00652F72"/>
    <w:rsid w:val="00653783"/>
    <w:rsid w:val="0065527A"/>
    <w:rsid w:val="00655745"/>
    <w:rsid w:val="00660ECF"/>
    <w:rsid w:val="00661182"/>
    <w:rsid w:val="00661526"/>
    <w:rsid w:val="00661DDA"/>
    <w:rsid w:val="00664F48"/>
    <w:rsid w:val="00666974"/>
    <w:rsid w:val="00671905"/>
    <w:rsid w:val="0067259D"/>
    <w:rsid w:val="00672614"/>
    <w:rsid w:val="00675585"/>
    <w:rsid w:val="00675633"/>
    <w:rsid w:val="006763F6"/>
    <w:rsid w:val="006776BE"/>
    <w:rsid w:val="00680C5E"/>
    <w:rsid w:val="0068157B"/>
    <w:rsid w:val="006839EC"/>
    <w:rsid w:val="00683A9E"/>
    <w:rsid w:val="0068448B"/>
    <w:rsid w:val="00684B3B"/>
    <w:rsid w:val="006858E9"/>
    <w:rsid w:val="00693041"/>
    <w:rsid w:val="00695477"/>
    <w:rsid w:val="006A111A"/>
    <w:rsid w:val="006A1F62"/>
    <w:rsid w:val="006A3CA4"/>
    <w:rsid w:val="006A4CED"/>
    <w:rsid w:val="006B0815"/>
    <w:rsid w:val="006B0ED3"/>
    <w:rsid w:val="006B1FA4"/>
    <w:rsid w:val="006B30F5"/>
    <w:rsid w:val="006B3C42"/>
    <w:rsid w:val="006B4257"/>
    <w:rsid w:val="006B4D06"/>
    <w:rsid w:val="006B543D"/>
    <w:rsid w:val="006B6808"/>
    <w:rsid w:val="006B6BCF"/>
    <w:rsid w:val="006C0EC1"/>
    <w:rsid w:val="006C201F"/>
    <w:rsid w:val="006C5674"/>
    <w:rsid w:val="006C5D8F"/>
    <w:rsid w:val="006C6E1B"/>
    <w:rsid w:val="006C71D6"/>
    <w:rsid w:val="006D1462"/>
    <w:rsid w:val="006D2852"/>
    <w:rsid w:val="006D2A58"/>
    <w:rsid w:val="006D4232"/>
    <w:rsid w:val="006D528A"/>
    <w:rsid w:val="006D6EB5"/>
    <w:rsid w:val="006D776F"/>
    <w:rsid w:val="006E282B"/>
    <w:rsid w:val="006E3C97"/>
    <w:rsid w:val="006E3D2B"/>
    <w:rsid w:val="006E6E03"/>
    <w:rsid w:val="006E7E70"/>
    <w:rsid w:val="006F532A"/>
    <w:rsid w:val="0070005C"/>
    <w:rsid w:val="00700E19"/>
    <w:rsid w:val="00702D85"/>
    <w:rsid w:val="00702FA2"/>
    <w:rsid w:val="00703761"/>
    <w:rsid w:val="00706F48"/>
    <w:rsid w:val="00707FE2"/>
    <w:rsid w:val="00712C3D"/>
    <w:rsid w:val="0071355C"/>
    <w:rsid w:val="007144C0"/>
    <w:rsid w:val="00714774"/>
    <w:rsid w:val="007148F6"/>
    <w:rsid w:val="007151EA"/>
    <w:rsid w:val="0071527A"/>
    <w:rsid w:val="00715D1F"/>
    <w:rsid w:val="00715ED2"/>
    <w:rsid w:val="0071639C"/>
    <w:rsid w:val="007206B4"/>
    <w:rsid w:val="007242C4"/>
    <w:rsid w:val="00724777"/>
    <w:rsid w:val="00724E82"/>
    <w:rsid w:val="00726005"/>
    <w:rsid w:val="007266DE"/>
    <w:rsid w:val="00727395"/>
    <w:rsid w:val="007273F9"/>
    <w:rsid w:val="00731CB9"/>
    <w:rsid w:val="007326E7"/>
    <w:rsid w:val="0073350F"/>
    <w:rsid w:val="007343D2"/>
    <w:rsid w:val="0073657E"/>
    <w:rsid w:val="007406C0"/>
    <w:rsid w:val="00740EAB"/>
    <w:rsid w:val="0074156F"/>
    <w:rsid w:val="00742FF4"/>
    <w:rsid w:val="00747746"/>
    <w:rsid w:val="00747DC7"/>
    <w:rsid w:val="00752773"/>
    <w:rsid w:val="007529BD"/>
    <w:rsid w:val="00753287"/>
    <w:rsid w:val="007539BC"/>
    <w:rsid w:val="00753E11"/>
    <w:rsid w:val="00756B40"/>
    <w:rsid w:val="0076278D"/>
    <w:rsid w:val="00763569"/>
    <w:rsid w:val="00763AEA"/>
    <w:rsid w:val="00764F2B"/>
    <w:rsid w:val="007656D0"/>
    <w:rsid w:val="007669FD"/>
    <w:rsid w:val="00767209"/>
    <w:rsid w:val="0076751F"/>
    <w:rsid w:val="00767695"/>
    <w:rsid w:val="0077127E"/>
    <w:rsid w:val="00772DDA"/>
    <w:rsid w:val="00773E93"/>
    <w:rsid w:val="007746FA"/>
    <w:rsid w:val="00777529"/>
    <w:rsid w:val="007808C0"/>
    <w:rsid w:val="0078496B"/>
    <w:rsid w:val="00786C8F"/>
    <w:rsid w:val="0079167F"/>
    <w:rsid w:val="0079205A"/>
    <w:rsid w:val="007954EF"/>
    <w:rsid w:val="0079626E"/>
    <w:rsid w:val="007A0077"/>
    <w:rsid w:val="007A1236"/>
    <w:rsid w:val="007A556E"/>
    <w:rsid w:val="007A659A"/>
    <w:rsid w:val="007A743D"/>
    <w:rsid w:val="007A7F35"/>
    <w:rsid w:val="007B0345"/>
    <w:rsid w:val="007B12EB"/>
    <w:rsid w:val="007B23E5"/>
    <w:rsid w:val="007B41A7"/>
    <w:rsid w:val="007B51DE"/>
    <w:rsid w:val="007B7803"/>
    <w:rsid w:val="007C0819"/>
    <w:rsid w:val="007C0E54"/>
    <w:rsid w:val="007C0F09"/>
    <w:rsid w:val="007C2DE3"/>
    <w:rsid w:val="007C3D5F"/>
    <w:rsid w:val="007C5819"/>
    <w:rsid w:val="007C644C"/>
    <w:rsid w:val="007D1977"/>
    <w:rsid w:val="007D2A44"/>
    <w:rsid w:val="007D3E3F"/>
    <w:rsid w:val="007D4CDF"/>
    <w:rsid w:val="007E0B2E"/>
    <w:rsid w:val="007E1C46"/>
    <w:rsid w:val="007E26D9"/>
    <w:rsid w:val="007E2898"/>
    <w:rsid w:val="007E30D0"/>
    <w:rsid w:val="007E3925"/>
    <w:rsid w:val="007E686A"/>
    <w:rsid w:val="007E718E"/>
    <w:rsid w:val="007F1186"/>
    <w:rsid w:val="007F15C7"/>
    <w:rsid w:val="007F18B6"/>
    <w:rsid w:val="007F3B3C"/>
    <w:rsid w:val="007F4CDC"/>
    <w:rsid w:val="007F4D06"/>
    <w:rsid w:val="007F5A71"/>
    <w:rsid w:val="007F79BE"/>
    <w:rsid w:val="00800B01"/>
    <w:rsid w:val="008016AA"/>
    <w:rsid w:val="0080572A"/>
    <w:rsid w:val="00805810"/>
    <w:rsid w:val="008064A8"/>
    <w:rsid w:val="00810A20"/>
    <w:rsid w:val="00814072"/>
    <w:rsid w:val="00814FB6"/>
    <w:rsid w:val="008150A7"/>
    <w:rsid w:val="00821351"/>
    <w:rsid w:val="008214F4"/>
    <w:rsid w:val="00822583"/>
    <w:rsid w:val="00824698"/>
    <w:rsid w:val="00830A9E"/>
    <w:rsid w:val="00830EEF"/>
    <w:rsid w:val="008316A7"/>
    <w:rsid w:val="00831BCD"/>
    <w:rsid w:val="008333CE"/>
    <w:rsid w:val="008333F3"/>
    <w:rsid w:val="00833CDD"/>
    <w:rsid w:val="00834D25"/>
    <w:rsid w:val="00837258"/>
    <w:rsid w:val="00841938"/>
    <w:rsid w:val="00841E36"/>
    <w:rsid w:val="0084402F"/>
    <w:rsid w:val="00845745"/>
    <w:rsid w:val="008460EB"/>
    <w:rsid w:val="0084764F"/>
    <w:rsid w:val="00850732"/>
    <w:rsid w:val="00851C44"/>
    <w:rsid w:val="00853CF0"/>
    <w:rsid w:val="00853D4C"/>
    <w:rsid w:val="008550B1"/>
    <w:rsid w:val="00856AAC"/>
    <w:rsid w:val="00857DE3"/>
    <w:rsid w:val="00861C7F"/>
    <w:rsid w:val="00862C2B"/>
    <w:rsid w:val="0086458C"/>
    <w:rsid w:val="00864C78"/>
    <w:rsid w:val="00866231"/>
    <w:rsid w:val="00866782"/>
    <w:rsid w:val="008667E5"/>
    <w:rsid w:val="0087145C"/>
    <w:rsid w:val="00872203"/>
    <w:rsid w:val="00872335"/>
    <w:rsid w:val="00873410"/>
    <w:rsid w:val="008760D9"/>
    <w:rsid w:val="00880403"/>
    <w:rsid w:val="0088041F"/>
    <w:rsid w:val="00883624"/>
    <w:rsid w:val="008876CD"/>
    <w:rsid w:val="008909D1"/>
    <w:rsid w:val="00890AA6"/>
    <w:rsid w:val="0089410E"/>
    <w:rsid w:val="00895530"/>
    <w:rsid w:val="00896AEB"/>
    <w:rsid w:val="00896D32"/>
    <w:rsid w:val="00897566"/>
    <w:rsid w:val="008A055A"/>
    <w:rsid w:val="008A24B6"/>
    <w:rsid w:val="008A473B"/>
    <w:rsid w:val="008A5896"/>
    <w:rsid w:val="008A5A43"/>
    <w:rsid w:val="008A668A"/>
    <w:rsid w:val="008A6A46"/>
    <w:rsid w:val="008A7975"/>
    <w:rsid w:val="008A7BE3"/>
    <w:rsid w:val="008B09EB"/>
    <w:rsid w:val="008B1B43"/>
    <w:rsid w:val="008B7F23"/>
    <w:rsid w:val="008C005D"/>
    <w:rsid w:val="008C5432"/>
    <w:rsid w:val="008C66AF"/>
    <w:rsid w:val="008C6FB7"/>
    <w:rsid w:val="008D0BB6"/>
    <w:rsid w:val="008D14B3"/>
    <w:rsid w:val="008D1E83"/>
    <w:rsid w:val="008D2809"/>
    <w:rsid w:val="008D64D0"/>
    <w:rsid w:val="008E0E1E"/>
    <w:rsid w:val="008E32BC"/>
    <w:rsid w:val="008E6678"/>
    <w:rsid w:val="008E6BE3"/>
    <w:rsid w:val="008E718E"/>
    <w:rsid w:val="008E78C3"/>
    <w:rsid w:val="008F08AE"/>
    <w:rsid w:val="008F2ADF"/>
    <w:rsid w:val="008F30E1"/>
    <w:rsid w:val="008F3F83"/>
    <w:rsid w:val="008F5F53"/>
    <w:rsid w:val="00901F49"/>
    <w:rsid w:val="00902F85"/>
    <w:rsid w:val="00903502"/>
    <w:rsid w:val="00904BD1"/>
    <w:rsid w:val="009060B9"/>
    <w:rsid w:val="00911BEF"/>
    <w:rsid w:val="00912CE5"/>
    <w:rsid w:val="00915C45"/>
    <w:rsid w:val="00917B7E"/>
    <w:rsid w:val="009211CB"/>
    <w:rsid w:val="009247B6"/>
    <w:rsid w:val="00924DD2"/>
    <w:rsid w:val="00924F04"/>
    <w:rsid w:val="00925B7A"/>
    <w:rsid w:val="00927EF4"/>
    <w:rsid w:val="00932379"/>
    <w:rsid w:val="00932829"/>
    <w:rsid w:val="00933835"/>
    <w:rsid w:val="00933C18"/>
    <w:rsid w:val="00935443"/>
    <w:rsid w:val="009358E8"/>
    <w:rsid w:val="0094134A"/>
    <w:rsid w:val="00942246"/>
    <w:rsid w:val="00942A0E"/>
    <w:rsid w:val="009440A0"/>
    <w:rsid w:val="00944327"/>
    <w:rsid w:val="009456EC"/>
    <w:rsid w:val="00946307"/>
    <w:rsid w:val="00946912"/>
    <w:rsid w:val="00947411"/>
    <w:rsid w:val="00950194"/>
    <w:rsid w:val="009507BC"/>
    <w:rsid w:val="009536E6"/>
    <w:rsid w:val="009538BA"/>
    <w:rsid w:val="00954D03"/>
    <w:rsid w:val="00960804"/>
    <w:rsid w:val="00960A10"/>
    <w:rsid w:val="00960D05"/>
    <w:rsid w:val="00961075"/>
    <w:rsid w:val="00961084"/>
    <w:rsid w:val="00961A11"/>
    <w:rsid w:val="009629C7"/>
    <w:rsid w:val="0096486D"/>
    <w:rsid w:val="00967A65"/>
    <w:rsid w:val="00971324"/>
    <w:rsid w:val="009713A4"/>
    <w:rsid w:val="009724E2"/>
    <w:rsid w:val="00974537"/>
    <w:rsid w:val="00976FFC"/>
    <w:rsid w:val="00977CEB"/>
    <w:rsid w:val="00977DDC"/>
    <w:rsid w:val="00984264"/>
    <w:rsid w:val="0099099C"/>
    <w:rsid w:val="009916BC"/>
    <w:rsid w:val="00992817"/>
    <w:rsid w:val="009938EC"/>
    <w:rsid w:val="00993D13"/>
    <w:rsid w:val="0099700D"/>
    <w:rsid w:val="00997499"/>
    <w:rsid w:val="009A0483"/>
    <w:rsid w:val="009A221F"/>
    <w:rsid w:val="009A57DB"/>
    <w:rsid w:val="009A5E9B"/>
    <w:rsid w:val="009B261E"/>
    <w:rsid w:val="009B2AF9"/>
    <w:rsid w:val="009B2EF8"/>
    <w:rsid w:val="009B38C7"/>
    <w:rsid w:val="009B4EFA"/>
    <w:rsid w:val="009B51A7"/>
    <w:rsid w:val="009C03A3"/>
    <w:rsid w:val="009C2AC6"/>
    <w:rsid w:val="009C3A9C"/>
    <w:rsid w:val="009C6D15"/>
    <w:rsid w:val="009D0106"/>
    <w:rsid w:val="009D1829"/>
    <w:rsid w:val="009D1F64"/>
    <w:rsid w:val="009D41B0"/>
    <w:rsid w:val="009D68C0"/>
    <w:rsid w:val="009D6DDF"/>
    <w:rsid w:val="009D7207"/>
    <w:rsid w:val="009D79A7"/>
    <w:rsid w:val="009E06FF"/>
    <w:rsid w:val="009E090A"/>
    <w:rsid w:val="009E1E6B"/>
    <w:rsid w:val="009E24DD"/>
    <w:rsid w:val="009E65A2"/>
    <w:rsid w:val="009F1037"/>
    <w:rsid w:val="009F13B3"/>
    <w:rsid w:val="009F2A21"/>
    <w:rsid w:val="009F4116"/>
    <w:rsid w:val="009F442C"/>
    <w:rsid w:val="009F47C4"/>
    <w:rsid w:val="009F5137"/>
    <w:rsid w:val="009F5B69"/>
    <w:rsid w:val="009F632C"/>
    <w:rsid w:val="009F6655"/>
    <w:rsid w:val="00A001B6"/>
    <w:rsid w:val="00A00B3A"/>
    <w:rsid w:val="00A00CB4"/>
    <w:rsid w:val="00A01174"/>
    <w:rsid w:val="00A01318"/>
    <w:rsid w:val="00A038AC"/>
    <w:rsid w:val="00A052AB"/>
    <w:rsid w:val="00A079B4"/>
    <w:rsid w:val="00A10E57"/>
    <w:rsid w:val="00A1197B"/>
    <w:rsid w:val="00A133B1"/>
    <w:rsid w:val="00A13A46"/>
    <w:rsid w:val="00A152E2"/>
    <w:rsid w:val="00A15304"/>
    <w:rsid w:val="00A16263"/>
    <w:rsid w:val="00A17486"/>
    <w:rsid w:val="00A20D32"/>
    <w:rsid w:val="00A210E5"/>
    <w:rsid w:val="00A22D90"/>
    <w:rsid w:val="00A2588E"/>
    <w:rsid w:val="00A27931"/>
    <w:rsid w:val="00A30D69"/>
    <w:rsid w:val="00A379FE"/>
    <w:rsid w:val="00A41947"/>
    <w:rsid w:val="00A41C21"/>
    <w:rsid w:val="00A43680"/>
    <w:rsid w:val="00A43826"/>
    <w:rsid w:val="00A44501"/>
    <w:rsid w:val="00A45417"/>
    <w:rsid w:val="00A46F77"/>
    <w:rsid w:val="00A47280"/>
    <w:rsid w:val="00A50673"/>
    <w:rsid w:val="00A51150"/>
    <w:rsid w:val="00A520D3"/>
    <w:rsid w:val="00A54540"/>
    <w:rsid w:val="00A56882"/>
    <w:rsid w:val="00A56F83"/>
    <w:rsid w:val="00A5753A"/>
    <w:rsid w:val="00A65E3B"/>
    <w:rsid w:val="00A66E0D"/>
    <w:rsid w:val="00A67E0A"/>
    <w:rsid w:val="00A7103F"/>
    <w:rsid w:val="00A73348"/>
    <w:rsid w:val="00A75BF6"/>
    <w:rsid w:val="00A763B3"/>
    <w:rsid w:val="00A773D6"/>
    <w:rsid w:val="00A77B73"/>
    <w:rsid w:val="00A85C3F"/>
    <w:rsid w:val="00A86812"/>
    <w:rsid w:val="00A8764A"/>
    <w:rsid w:val="00A8779F"/>
    <w:rsid w:val="00A90D57"/>
    <w:rsid w:val="00A9228E"/>
    <w:rsid w:val="00A936A7"/>
    <w:rsid w:val="00A93B02"/>
    <w:rsid w:val="00A940B7"/>
    <w:rsid w:val="00A94A62"/>
    <w:rsid w:val="00A94D0A"/>
    <w:rsid w:val="00A97381"/>
    <w:rsid w:val="00A97FCC"/>
    <w:rsid w:val="00AA0DEC"/>
    <w:rsid w:val="00AA0E08"/>
    <w:rsid w:val="00AA1390"/>
    <w:rsid w:val="00AA190D"/>
    <w:rsid w:val="00AA1BBB"/>
    <w:rsid w:val="00AA2C22"/>
    <w:rsid w:val="00AA34D1"/>
    <w:rsid w:val="00AA36AD"/>
    <w:rsid w:val="00AA7E0E"/>
    <w:rsid w:val="00AB0559"/>
    <w:rsid w:val="00AB058C"/>
    <w:rsid w:val="00AB0FA4"/>
    <w:rsid w:val="00AB10B5"/>
    <w:rsid w:val="00AB1583"/>
    <w:rsid w:val="00AB2251"/>
    <w:rsid w:val="00AB48FF"/>
    <w:rsid w:val="00AC0F67"/>
    <w:rsid w:val="00AC1F7A"/>
    <w:rsid w:val="00AC385C"/>
    <w:rsid w:val="00AC402A"/>
    <w:rsid w:val="00AC410F"/>
    <w:rsid w:val="00AC58DE"/>
    <w:rsid w:val="00AC6122"/>
    <w:rsid w:val="00AC6D4C"/>
    <w:rsid w:val="00AC6F2F"/>
    <w:rsid w:val="00AD251B"/>
    <w:rsid w:val="00AD2AC7"/>
    <w:rsid w:val="00AD2F14"/>
    <w:rsid w:val="00AD4125"/>
    <w:rsid w:val="00AD469C"/>
    <w:rsid w:val="00AD4B1E"/>
    <w:rsid w:val="00AD5389"/>
    <w:rsid w:val="00AE1229"/>
    <w:rsid w:val="00AE17CB"/>
    <w:rsid w:val="00AE22F5"/>
    <w:rsid w:val="00AE2E8A"/>
    <w:rsid w:val="00AE4508"/>
    <w:rsid w:val="00AE46C9"/>
    <w:rsid w:val="00AE5240"/>
    <w:rsid w:val="00AE5FE9"/>
    <w:rsid w:val="00AE6A80"/>
    <w:rsid w:val="00AE6BBF"/>
    <w:rsid w:val="00AE7829"/>
    <w:rsid w:val="00AE7E65"/>
    <w:rsid w:val="00AF1AA5"/>
    <w:rsid w:val="00AF3601"/>
    <w:rsid w:val="00AF58D8"/>
    <w:rsid w:val="00AF5B80"/>
    <w:rsid w:val="00AF7D13"/>
    <w:rsid w:val="00B03258"/>
    <w:rsid w:val="00B04F89"/>
    <w:rsid w:val="00B05ECA"/>
    <w:rsid w:val="00B068D8"/>
    <w:rsid w:val="00B11477"/>
    <w:rsid w:val="00B122EC"/>
    <w:rsid w:val="00B13F19"/>
    <w:rsid w:val="00B1715F"/>
    <w:rsid w:val="00B17992"/>
    <w:rsid w:val="00B22D68"/>
    <w:rsid w:val="00B24A4F"/>
    <w:rsid w:val="00B30147"/>
    <w:rsid w:val="00B3131C"/>
    <w:rsid w:val="00B315C3"/>
    <w:rsid w:val="00B3743B"/>
    <w:rsid w:val="00B37922"/>
    <w:rsid w:val="00B40078"/>
    <w:rsid w:val="00B4405A"/>
    <w:rsid w:val="00B4501A"/>
    <w:rsid w:val="00B46C28"/>
    <w:rsid w:val="00B46C2E"/>
    <w:rsid w:val="00B50CCD"/>
    <w:rsid w:val="00B51721"/>
    <w:rsid w:val="00B53670"/>
    <w:rsid w:val="00B536BE"/>
    <w:rsid w:val="00B54596"/>
    <w:rsid w:val="00B56B07"/>
    <w:rsid w:val="00B56ECD"/>
    <w:rsid w:val="00B62CBA"/>
    <w:rsid w:val="00B632A7"/>
    <w:rsid w:val="00B63BC3"/>
    <w:rsid w:val="00B64B7A"/>
    <w:rsid w:val="00B71CA4"/>
    <w:rsid w:val="00B7217C"/>
    <w:rsid w:val="00B728C7"/>
    <w:rsid w:val="00B7563C"/>
    <w:rsid w:val="00B766E3"/>
    <w:rsid w:val="00B77871"/>
    <w:rsid w:val="00B77CCB"/>
    <w:rsid w:val="00B77EEE"/>
    <w:rsid w:val="00B804D7"/>
    <w:rsid w:val="00B81707"/>
    <w:rsid w:val="00B834E2"/>
    <w:rsid w:val="00B852C6"/>
    <w:rsid w:val="00B85A30"/>
    <w:rsid w:val="00B861EE"/>
    <w:rsid w:val="00B90A57"/>
    <w:rsid w:val="00B90CB8"/>
    <w:rsid w:val="00B927C9"/>
    <w:rsid w:val="00B93608"/>
    <w:rsid w:val="00B93D40"/>
    <w:rsid w:val="00B94286"/>
    <w:rsid w:val="00B95A80"/>
    <w:rsid w:val="00B95AF9"/>
    <w:rsid w:val="00BA1039"/>
    <w:rsid w:val="00BA1712"/>
    <w:rsid w:val="00BA302B"/>
    <w:rsid w:val="00BA3D7B"/>
    <w:rsid w:val="00BA417A"/>
    <w:rsid w:val="00BA4C1D"/>
    <w:rsid w:val="00BA4F52"/>
    <w:rsid w:val="00BA65C3"/>
    <w:rsid w:val="00BA6E9E"/>
    <w:rsid w:val="00BA70D8"/>
    <w:rsid w:val="00BB04F9"/>
    <w:rsid w:val="00BB1C1D"/>
    <w:rsid w:val="00BB36DF"/>
    <w:rsid w:val="00BB3961"/>
    <w:rsid w:val="00BB444F"/>
    <w:rsid w:val="00BB5937"/>
    <w:rsid w:val="00BB6447"/>
    <w:rsid w:val="00BB69ED"/>
    <w:rsid w:val="00BB7D01"/>
    <w:rsid w:val="00BC131E"/>
    <w:rsid w:val="00BC1998"/>
    <w:rsid w:val="00BC22D2"/>
    <w:rsid w:val="00BC2794"/>
    <w:rsid w:val="00BC4597"/>
    <w:rsid w:val="00BC4AF4"/>
    <w:rsid w:val="00BC57E7"/>
    <w:rsid w:val="00BC687F"/>
    <w:rsid w:val="00BD12C6"/>
    <w:rsid w:val="00BD1EDB"/>
    <w:rsid w:val="00BD2C89"/>
    <w:rsid w:val="00BD2E59"/>
    <w:rsid w:val="00BE00CD"/>
    <w:rsid w:val="00BE2904"/>
    <w:rsid w:val="00BE503A"/>
    <w:rsid w:val="00BE592D"/>
    <w:rsid w:val="00BF1A1C"/>
    <w:rsid w:val="00BF2240"/>
    <w:rsid w:val="00BF66BE"/>
    <w:rsid w:val="00BF71A0"/>
    <w:rsid w:val="00BF764B"/>
    <w:rsid w:val="00C00AF8"/>
    <w:rsid w:val="00C04B53"/>
    <w:rsid w:val="00C05A4F"/>
    <w:rsid w:val="00C05E32"/>
    <w:rsid w:val="00C06467"/>
    <w:rsid w:val="00C0773E"/>
    <w:rsid w:val="00C07A18"/>
    <w:rsid w:val="00C07A50"/>
    <w:rsid w:val="00C10863"/>
    <w:rsid w:val="00C127DC"/>
    <w:rsid w:val="00C14294"/>
    <w:rsid w:val="00C169AD"/>
    <w:rsid w:val="00C2013E"/>
    <w:rsid w:val="00C206F6"/>
    <w:rsid w:val="00C213A0"/>
    <w:rsid w:val="00C22ED7"/>
    <w:rsid w:val="00C26A72"/>
    <w:rsid w:val="00C31498"/>
    <w:rsid w:val="00C32AA6"/>
    <w:rsid w:val="00C331AD"/>
    <w:rsid w:val="00C3441F"/>
    <w:rsid w:val="00C34953"/>
    <w:rsid w:val="00C35363"/>
    <w:rsid w:val="00C35AB9"/>
    <w:rsid w:val="00C40DD1"/>
    <w:rsid w:val="00C414AC"/>
    <w:rsid w:val="00C42E37"/>
    <w:rsid w:val="00C435FA"/>
    <w:rsid w:val="00C4428A"/>
    <w:rsid w:val="00C443A7"/>
    <w:rsid w:val="00C446CE"/>
    <w:rsid w:val="00C46655"/>
    <w:rsid w:val="00C47247"/>
    <w:rsid w:val="00C477E2"/>
    <w:rsid w:val="00C47CDC"/>
    <w:rsid w:val="00C51588"/>
    <w:rsid w:val="00C51E2F"/>
    <w:rsid w:val="00C54134"/>
    <w:rsid w:val="00C54AD6"/>
    <w:rsid w:val="00C605AA"/>
    <w:rsid w:val="00C61123"/>
    <w:rsid w:val="00C6319D"/>
    <w:rsid w:val="00C63909"/>
    <w:rsid w:val="00C64EB8"/>
    <w:rsid w:val="00C6526D"/>
    <w:rsid w:val="00C665E0"/>
    <w:rsid w:val="00C66F0A"/>
    <w:rsid w:val="00C679D2"/>
    <w:rsid w:val="00C701E4"/>
    <w:rsid w:val="00C7116A"/>
    <w:rsid w:val="00C72E7D"/>
    <w:rsid w:val="00C758CE"/>
    <w:rsid w:val="00C772EE"/>
    <w:rsid w:val="00C77CEB"/>
    <w:rsid w:val="00C81355"/>
    <w:rsid w:val="00C825D5"/>
    <w:rsid w:val="00C83273"/>
    <w:rsid w:val="00C8525A"/>
    <w:rsid w:val="00C85D4E"/>
    <w:rsid w:val="00C872E3"/>
    <w:rsid w:val="00C90245"/>
    <w:rsid w:val="00C91147"/>
    <w:rsid w:val="00C924D5"/>
    <w:rsid w:val="00C93C0C"/>
    <w:rsid w:val="00C95488"/>
    <w:rsid w:val="00C95CEA"/>
    <w:rsid w:val="00C95E9A"/>
    <w:rsid w:val="00C96992"/>
    <w:rsid w:val="00C96DA8"/>
    <w:rsid w:val="00CA01C9"/>
    <w:rsid w:val="00CA0523"/>
    <w:rsid w:val="00CA18A0"/>
    <w:rsid w:val="00CA4719"/>
    <w:rsid w:val="00CA66DE"/>
    <w:rsid w:val="00CA725C"/>
    <w:rsid w:val="00CB0D9B"/>
    <w:rsid w:val="00CB1B8A"/>
    <w:rsid w:val="00CB2AF1"/>
    <w:rsid w:val="00CB37B8"/>
    <w:rsid w:val="00CB4B00"/>
    <w:rsid w:val="00CC20D7"/>
    <w:rsid w:val="00CC2DBD"/>
    <w:rsid w:val="00CC3372"/>
    <w:rsid w:val="00CC479C"/>
    <w:rsid w:val="00CC6002"/>
    <w:rsid w:val="00CD4D9A"/>
    <w:rsid w:val="00CD5989"/>
    <w:rsid w:val="00CD6866"/>
    <w:rsid w:val="00CD6F2F"/>
    <w:rsid w:val="00CD7281"/>
    <w:rsid w:val="00CD7781"/>
    <w:rsid w:val="00CD7D79"/>
    <w:rsid w:val="00CE1459"/>
    <w:rsid w:val="00CE1839"/>
    <w:rsid w:val="00CE1B67"/>
    <w:rsid w:val="00CE3D50"/>
    <w:rsid w:val="00CE4C8C"/>
    <w:rsid w:val="00CF1A17"/>
    <w:rsid w:val="00CF2E78"/>
    <w:rsid w:val="00CF37E3"/>
    <w:rsid w:val="00CF4656"/>
    <w:rsid w:val="00CF5232"/>
    <w:rsid w:val="00CF5401"/>
    <w:rsid w:val="00D02C68"/>
    <w:rsid w:val="00D030B4"/>
    <w:rsid w:val="00D06823"/>
    <w:rsid w:val="00D073FF"/>
    <w:rsid w:val="00D10E30"/>
    <w:rsid w:val="00D1102B"/>
    <w:rsid w:val="00D115CE"/>
    <w:rsid w:val="00D139E9"/>
    <w:rsid w:val="00D1578D"/>
    <w:rsid w:val="00D16B1E"/>
    <w:rsid w:val="00D17F1A"/>
    <w:rsid w:val="00D20011"/>
    <w:rsid w:val="00D22037"/>
    <w:rsid w:val="00D22153"/>
    <w:rsid w:val="00D247DB"/>
    <w:rsid w:val="00D2565A"/>
    <w:rsid w:val="00D30D83"/>
    <w:rsid w:val="00D32BBD"/>
    <w:rsid w:val="00D34418"/>
    <w:rsid w:val="00D34FC1"/>
    <w:rsid w:val="00D353DD"/>
    <w:rsid w:val="00D35B2C"/>
    <w:rsid w:val="00D37387"/>
    <w:rsid w:val="00D37FA2"/>
    <w:rsid w:val="00D41159"/>
    <w:rsid w:val="00D41D43"/>
    <w:rsid w:val="00D42616"/>
    <w:rsid w:val="00D434C0"/>
    <w:rsid w:val="00D473B5"/>
    <w:rsid w:val="00D50924"/>
    <w:rsid w:val="00D515AE"/>
    <w:rsid w:val="00D5181C"/>
    <w:rsid w:val="00D530A5"/>
    <w:rsid w:val="00D536B3"/>
    <w:rsid w:val="00D538A8"/>
    <w:rsid w:val="00D5444C"/>
    <w:rsid w:val="00D55181"/>
    <w:rsid w:val="00D56050"/>
    <w:rsid w:val="00D60C36"/>
    <w:rsid w:val="00D61B61"/>
    <w:rsid w:val="00D66E53"/>
    <w:rsid w:val="00D7102F"/>
    <w:rsid w:val="00D725EC"/>
    <w:rsid w:val="00D72D6E"/>
    <w:rsid w:val="00D73441"/>
    <w:rsid w:val="00D7498C"/>
    <w:rsid w:val="00D74A57"/>
    <w:rsid w:val="00D76213"/>
    <w:rsid w:val="00D83CD8"/>
    <w:rsid w:val="00D8515B"/>
    <w:rsid w:val="00D85ACD"/>
    <w:rsid w:val="00D86BD1"/>
    <w:rsid w:val="00D87ED3"/>
    <w:rsid w:val="00D9165C"/>
    <w:rsid w:val="00D924AF"/>
    <w:rsid w:val="00D93C22"/>
    <w:rsid w:val="00D94069"/>
    <w:rsid w:val="00D94760"/>
    <w:rsid w:val="00D95316"/>
    <w:rsid w:val="00D97475"/>
    <w:rsid w:val="00DA2696"/>
    <w:rsid w:val="00DA28B5"/>
    <w:rsid w:val="00DA359F"/>
    <w:rsid w:val="00DA4026"/>
    <w:rsid w:val="00DA47B9"/>
    <w:rsid w:val="00DA4EC7"/>
    <w:rsid w:val="00DA53F8"/>
    <w:rsid w:val="00DA6BFF"/>
    <w:rsid w:val="00DB0694"/>
    <w:rsid w:val="00DB1521"/>
    <w:rsid w:val="00DB3156"/>
    <w:rsid w:val="00DB387A"/>
    <w:rsid w:val="00DB4A59"/>
    <w:rsid w:val="00DB63EF"/>
    <w:rsid w:val="00DB64F7"/>
    <w:rsid w:val="00DB681A"/>
    <w:rsid w:val="00DB6C5C"/>
    <w:rsid w:val="00DB7491"/>
    <w:rsid w:val="00DC049B"/>
    <w:rsid w:val="00DC1166"/>
    <w:rsid w:val="00DC4AAC"/>
    <w:rsid w:val="00DC6D44"/>
    <w:rsid w:val="00DC71A3"/>
    <w:rsid w:val="00DD26E6"/>
    <w:rsid w:val="00DD2F2E"/>
    <w:rsid w:val="00DD4EE7"/>
    <w:rsid w:val="00DD5C1C"/>
    <w:rsid w:val="00DE22F1"/>
    <w:rsid w:val="00DE3BC2"/>
    <w:rsid w:val="00DE5972"/>
    <w:rsid w:val="00DE77DF"/>
    <w:rsid w:val="00DF259F"/>
    <w:rsid w:val="00DF2BD7"/>
    <w:rsid w:val="00DF56F7"/>
    <w:rsid w:val="00DF5B56"/>
    <w:rsid w:val="00DF678D"/>
    <w:rsid w:val="00DF6F85"/>
    <w:rsid w:val="00DF73DA"/>
    <w:rsid w:val="00E00BBA"/>
    <w:rsid w:val="00E0152E"/>
    <w:rsid w:val="00E035A6"/>
    <w:rsid w:val="00E04076"/>
    <w:rsid w:val="00E049AD"/>
    <w:rsid w:val="00E05D67"/>
    <w:rsid w:val="00E1058B"/>
    <w:rsid w:val="00E1270E"/>
    <w:rsid w:val="00E134F0"/>
    <w:rsid w:val="00E146CE"/>
    <w:rsid w:val="00E16F49"/>
    <w:rsid w:val="00E1776E"/>
    <w:rsid w:val="00E209EF"/>
    <w:rsid w:val="00E2149C"/>
    <w:rsid w:val="00E2182A"/>
    <w:rsid w:val="00E21AD5"/>
    <w:rsid w:val="00E246F5"/>
    <w:rsid w:val="00E3382D"/>
    <w:rsid w:val="00E366BF"/>
    <w:rsid w:val="00E36919"/>
    <w:rsid w:val="00E376CA"/>
    <w:rsid w:val="00E37C69"/>
    <w:rsid w:val="00E41435"/>
    <w:rsid w:val="00E42312"/>
    <w:rsid w:val="00E437B0"/>
    <w:rsid w:val="00E458C1"/>
    <w:rsid w:val="00E459BE"/>
    <w:rsid w:val="00E45AB8"/>
    <w:rsid w:val="00E45EF9"/>
    <w:rsid w:val="00E46167"/>
    <w:rsid w:val="00E47BFA"/>
    <w:rsid w:val="00E531B3"/>
    <w:rsid w:val="00E55F94"/>
    <w:rsid w:val="00E56B03"/>
    <w:rsid w:val="00E57298"/>
    <w:rsid w:val="00E606F2"/>
    <w:rsid w:val="00E623F3"/>
    <w:rsid w:val="00E62DFA"/>
    <w:rsid w:val="00E63D29"/>
    <w:rsid w:val="00E63F09"/>
    <w:rsid w:val="00E646F0"/>
    <w:rsid w:val="00E65B22"/>
    <w:rsid w:val="00E66002"/>
    <w:rsid w:val="00E6606E"/>
    <w:rsid w:val="00E66D7D"/>
    <w:rsid w:val="00E710C1"/>
    <w:rsid w:val="00E71C10"/>
    <w:rsid w:val="00E71EA2"/>
    <w:rsid w:val="00E72602"/>
    <w:rsid w:val="00E76389"/>
    <w:rsid w:val="00E7646C"/>
    <w:rsid w:val="00E7698A"/>
    <w:rsid w:val="00E77EE1"/>
    <w:rsid w:val="00E80030"/>
    <w:rsid w:val="00E807AA"/>
    <w:rsid w:val="00E81566"/>
    <w:rsid w:val="00E87475"/>
    <w:rsid w:val="00E87D0C"/>
    <w:rsid w:val="00E90176"/>
    <w:rsid w:val="00E9128A"/>
    <w:rsid w:val="00E964E6"/>
    <w:rsid w:val="00E96D49"/>
    <w:rsid w:val="00E97D95"/>
    <w:rsid w:val="00EA1168"/>
    <w:rsid w:val="00EA28D0"/>
    <w:rsid w:val="00EA6D3F"/>
    <w:rsid w:val="00EA75FA"/>
    <w:rsid w:val="00EB13E7"/>
    <w:rsid w:val="00EB1424"/>
    <w:rsid w:val="00EB1F2E"/>
    <w:rsid w:val="00EB3346"/>
    <w:rsid w:val="00EB376B"/>
    <w:rsid w:val="00EB4973"/>
    <w:rsid w:val="00EB67A2"/>
    <w:rsid w:val="00EB7409"/>
    <w:rsid w:val="00EC2B15"/>
    <w:rsid w:val="00EC6431"/>
    <w:rsid w:val="00ED1407"/>
    <w:rsid w:val="00ED15CA"/>
    <w:rsid w:val="00ED28A4"/>
    <w:rsid w:val="00ED3AE0"/>
    <w:rsid w:val="00ED3EFA"/>
    <w:rsid w:val="00ED610A"/>
    <w:rsid w:val="00ED71A2"/>
    <w:rsid w:val="00ED77CB"/>
    <w:rsid w:val="00EE26D8"/>
    <w:rsid w:val="00EE45F3"/>
    <w:rsid w:val="00EE61D7"/>
    <w:rsid w:val="00EE744E"/>
    <w:rsid w:val="00EF02A9"/>
    <w:rsid w:val="00EF0ED4"/>
    <w:rsid w:val="00EF4AAB"/>
    <w:rsid w:val="00EF6AC7"/>
    <w:rsid w:val="00F04884"/>
    <w:rsid w:val="00F05564"/>
    <w:rsid w:val="00F14C87"/>
    <w:rsid w:val="00F16759"/>
    <w:rsid w:val="00F16E74"/>
    <w:rsid w:val="00F17820"/>
    <w:rsid w:val="00F20A4C"/>
    <w:rsid w:val="00F21DEF"/>
    <w:rsid w:val="00F2322E"/>
    <w:rsid w:val="00F241E2"/>
    <w:rsid w:val="00F24B8C"/>
    <w:rsid w:val="00F26020"/>
    <w:rsid w:val="00F2622C"/>
    <w:rsid w:val="00F30097"/>
    <w:rsid w:val="00F3163E"/>
    <w:rsid w:val="00F320A4"/>
    <w:rsid w:val="00F34772"/>
    <w:rsid w:val="00F364FE"/>
    <w:rsid w:val="00F3765A"/>
    <w:rsid w:val="00F3765E"/>
    <w:rsid w:val="00F401C8"/>
    <w:rsid w:val="00F40668"/>
    <w:rsid w:val="00F4099B"/>
    <w:rsid w:val="00F41ED1"/>
    <w:rsid w:val="00F4308E"/>
    <w:rsid w:val="00F432F2"/>
    <w:rsid w:val="00F43882"/>
    <w:rsid w:val="00F4482E"/>
    <w:rsid w:val="00F45EF8"/>
    <w:rsid w:val="00F478B0"/>
    <w:rsid w:val="00F47C66"/>
    <w:rsid w:val="00F50C87"/>
    <w:rsid w:val="00F50F14"/>
    <w:rsid w:val="00F526B8"/>
    <w:rsid w:val="00F54637"/>
    <w:rsid w:val="00F55CE1"/>
    <w:rsid w:val="00F55DDC"/>
    <w:rsid w:val="00F574E8"/>
    <w:rsid w:val="00F57736"/>
    <w:rsid w:val="00F60515"/>
    <w:rsid w:val="00F60DA2"/>
    <w:rsid w:val="00F60E20"/>
    <w:rsid w:val="00F61143"/>
    <w:rsid w:val="00F622D0"/>
    <w:rsid w:val="00F625DE"/>
    <w:rsid w:val="00F638E5"/>
    <w:rsid w:val="00F6409C"/>
    <w:rsid w:val="00F6617B"/>
    <w:rsid w:val="00F67C1F"/>
    <w:rsid w:val="00F67CD6"/>
    <w:rsid w:val="00F726CE"/>
    <w:rsid w:val="00F72890"/>
    <w:rsid w:val="00F73FAA"/>
    <w:rsid w:val="00F75EDA"/>
    <w:rsid w:val="00F77433"/>
    <w:rsid w:val="00F776B2"/>
    <w:rsid w:val="00F77819"/>
    <w:rsid w:val="00F779F4"/>
    <w:rsid w:val="00F826B9"/>
    <w:rsid w:val="00F82EBA"/>
    <w:rsid w:val="00F83590"/>
    <w:rsid w:val="00F85F11"/>
    <w:rsid w:val="00F873B4"/>
    <w:rsid w:val="00F9147E"/>
    <w:rsid w:val="00F91CE5"/>
    <w:rsid w:val="00F92820"/>
    <w:rsid w:val="00F92DAA"/>
    <w:rsid w:val="00F96AAC"/>
    <w:rsid w:val="00F96B71"/>
    <w:rsid w:val="00F96EF9"/>
    <w:rsid w:val="00F97216"/>
    <w:rsid w:val="00F97B24"/>
    <w:rsid w:val="00FA0472"/>
    <w:rsid w:val="00FA24CB"/>
    <w:rsid w:val="00FA652A"/>
    <w:rsid w:val="00FA6762"/>
    <w:rsid w:val="00FA685D"/>
    <w:rsid w:val="00FA70BD"/>
    <w:rsid w:val="00FA7A85"/>
    <w:rsid w:val="00FB09C0"/>
    <w:rsid w:val="00FB36FD"/>
    <w:rsid w:val="00FB3A80"/>
    <w:rsid w:val="00FB45B7"/>
    <w:rsid w:val="00FB4F99"/>
    <w:rsid w:val="00FB55A4"/>
    <w:rsid w:val="00FB5922"/>
    <w:rsid w:val="00FB6ED7"/>
    <w:rsid w:val="00FB7CAE"/>
    <w:rsid w:val="00FC0C61"/>
    <w:rsid w:val="00FC1D9E"/>
    <w:rsid w:val="00FC3A49"/>
    <w:rsid w:val="00FC3AA3"/>
    <w:rsid w:val="00FC4A56"/>
    <w:rsid w:val="00FC4AAE"/>
    <w:rsid w:val="00FC5220"/>
    <w:rsid w:val="00FC6B0E"/>
    <w:rsid w:val="00FC6D5D"/>
    <w:rsid w:val="00FC73D4"/>
    <w:rsid w:val="00FC755A"/>
    <w:rsid w:val="00FD0CDC"/>
    <w:rsid w:val="00FD1635"/>
    <w:rsid w:val="00FD243A"/>
    <w:rsid w:val="00FD4B54"/>
    <w:rsid w:val="00FD5C24"/>
    <w:rsid w:val="00FD6E3E"/>
    <w:rsid w:val="00FE0555"/>
    <w:rsid w:val="00FE1136"/>
    <w:rsid w:val="00FE1874"/>
    <w:rsid w:val="00FE4CBF"/>
    <w:rsid w:val="00FE6960"/>
    <w:rsid w:val="00FF1AA3"/>
    <w:rsid w:val="00FF2E36"/>
    <w:rsid w:val="00FF3298"/>
    <w:rsid w:val="00FF5017"/>
    <w:rsid w:val="00FF58FC"/>
    <w:rsid w:val="00FF65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376142"/>
  <w15:docId w15:val="{7DB1DF1F-C6A6-4EBF-9244-C4B0033F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55A"/>
    <w:rPr>
      <w:rFonts w:cs="Times New Roman"/>
      <w:lang w:val="en-GB"/>
    </w:rPr>
  </w:style>
  <w:style w:type="paragraph" w:styleId="Heading1">
    <w:name w:val="heading 1"/>
    <w:basedOn w:val="Normal"/>
    <w:next w:val="Normal"/>
    <w:link w:val="Heading1Char"/>
    <w:uiPriority w:val="9"/>
    <w:qFormat/>
    <w:rsid w:val="00F04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0F1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F14"/>
    <w:rPr>
      <w:rFonts w:cs="Times New Roman"/>
      <w:color w:val="0000FF" w:themeColor="hyperlink"/>
      <w:u w:val="single"/>
    </w:rPr>
  </w:style>
  <w:style w:type="paragraph" w:styleId="ListParagraph">
    <w:name w:val="List Paragraph"/>
    <w:basedOn w:val="Normal"/>
    <w:uiPriority w:val="34"/>
    <w:qFormat/>
    <w:rsid w:val="003931A0"/>
    <w:pPr>
      <w:ind w:left="720"/>
      <w:contextualSpacing/>
    </w:pPr>
  </w:style>
  <w:style w:type="paragraph" w:styleId="BalloonText">
    <w:name w:val="Balloon Text"/>
    <w:basedOn w:val="Normal"/>
    <w:link w:val="BalloonTextChar"/>
    <w:uiPriority w:val="99"/>
    <w:semiHidden/>
    <w:unhideWhenUsed/>
    <w:rsid w:val="0090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060B9"/>
    <w:rPr>
      <w:rFonts w:ascii="Tahoma" w:hAnsi="Tahoma" w:cs="Tahoma"/>
      <w:sz w:val="16"/>
      <w:szCs w:val="16"/>
    </w:rPr>
  </w:style>
  <w:style w:type="paragraph" w:styleId="NormalWeb">
    <w:name w:val="Normal (Web)"/>
    <w:basedOn w:val="Normal"/>
    <w:uiPriority w:val="99"/>
    <w:unhideWhenUsed/>
    <w:rsid w:val="00BA302B"/>
    <w:pPr>
      <w:spacing w:before="100" w:beforeAutospacing="1" w:after="100" w:afterAutospacing="1" w:line="240" w:lineRule="auto"/>
    </w:pPr>
    <w:rPr>
      <w:sz w:val="24"/>
      <w:szCs w:val="24"/>
      <w:lang w:eastAsia="en-GB"/>
    </w:rPr>
  </w:style>
  <w:style w:type="paragraph" w:customStyle="1" w:styleId="Default">
    <w:name w:val="Default"/>
    <w:rsid w:val="00436EF6"/>
    <w:pPr>
      <w:autoSpaceDE w:val="0"/>
      <w:autoSpaceDN w:val="0"/>
      <w:adjustRightInd w:val="0"/>
      <w:spacing w:after="0" w:line="240" w:lineRule="auto"/>
    </w:pPr>
    <w:rPr>
      <w:rFonts w:cs="Times New Roman"/>
      <w:color w:val="000000"/>
      <w:sz w:val="24"/>
      <w:szCs w:val="24"/>
    </w:rPr>
  </w:style>
  <w:style w:type="paragraph" w:styleId="NoSpacing">
    <w:name w:val="No Spacing"/>
    <w:autoRedefine/>
    <w:uiPriority w:val="1"/>
    <w:qFormat/>
    <w:rsid w:val="00DC6D44"/>
    <w:pPr>
      <w:spacing w:after="0" w:line="240" w:lineRule="auto"/>
      <w:jc w:val="both"/>
    </w:pPr>
    <w:rPr>
      <w:rFonts w:ascii="Times New Roman" w:eastAsiaTheme="minorHAnsi" w:hAnsi="Times New Roman" w:cs="Times New Roman"/>
      <w:b/>
      <w:color w:val="000000"/>
      <w:sz w:val="20"/>
      <w:szCs w:val="20"/>
    </w:rPr>
  </w:style>
  <w:style w:type="character" w:customStyle="1" w:styleId="Heading1Char">
    <w:name w:val="Heading 1 Char"/>
    <w:basedOn w:val="DefaultParagraphFont"/>
    <w:link w:val="Heading1"/>
    <w:uiPriority w:val="9"/>
    <w:rsid w:val="00F04884"/>
    <w:rPr>
      <w:rFonts w:asciiTheme="majorHAnsi" w:eastAsiaTheme="majorEastAsia" w:hAnsiTheme="majorHAnsi" w:cstheme="majorBidi"/>
      <w:b/>
      <w:bCs/>
      <w:color w:val="365F91" w:themeColor="accent1" w:themeShade="BF"/>
      <w:sz w:val="28"/>
      <w:szCs w:val="28"/>
      <w:lang w:val="en-GB"/>
    </w:rPr>
  </w:style>
  <w:style w:type="paragraph" w:styleId="Header">
    <w:name w:val="header"/>
    <w:basedOn w:val="Normal"/>
    <w:link w:val="HeaderChar"/>
    <w:uiPriority w:val="99"/>
    <w:unhideWhenUsed/>
    <w:rsid w:val="00805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72A"/>
    <w:rPr>
      <w:rFonts w:cs="Times New Roman"/>
      <w:lang w:val="en-GB"/>
    </w:rPr>
  </w:style>
  <w:style w:type="paragraph" w:styleId="Footer">
    <w:name w:val="footer"/>
    <w:basedOn w:val="Normal"/>
    <w:link w:val="FooterChar"/>
    <w:uiPriority w:val="99"/>
    <w:unhideWhenUsed/>
    <w:rsid w:val="00805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72A"/>
    <w:rPr>
      <w:rFonts w:cs="Times New Roman"/>
      <w:lang w:val="en-GB"/>
    </w:rPr>
  </w:style>
  <w:style w:type="character" w:customStyle="1" w:styleId="CharAttribute1">
    <w:name w:val="CharAttribute1"/>
    <w:rsid w:val="0061416E"/>
    <w:rPr>
      <w:rFonts w:ascii="Calibri" w:eastAsia="Calibri"/>
      <w:sz w:val="22"/>
    </w:rPr>
  </w:style>
  <w:style w:type="character" w:styleId="UnresolvedMention">
    <w:name w:val="Unresolved Mention"/>
    <w:basedOn w:val="DefaultParagraphFont"/>
    <w:uiPriority w:val="99"/>
    <w:semiHidden/>
    <w:unhideWhenUsed/>
    <w:rsid w:val="00752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28302">
      <w:bodyDiv w:val="1"/>
      <w:marLeft w:val="0"/>
      <w:marRight w:val="0"/>
      <w:marTop w:val="0"/>
      <w:marBottom w:val="0"/>
      <w:divBdr>
        <w:top w:val="none" w:sz="0" w:space="0" w:color="auto"/>
        <w:left w:val="none" w:sz="0" w:space="0" w:color="auto"/>
        <w:bottom w:val="none" w:sz="0" w:space="0" w:color="auto"/>
        <w:right w:val="none" w:sz="0" w:space="0" w:color="auto"/>
      </w:divBdr>
    </w:div>
    <w:div w:id="426314669">
      <w:bodyDiv w:val="1"/>
      <w:marLeft w:val="0"/>
      <w:marRight w:val="0"/>
      <w:marTop w:val="0"/>
      <w:marBottom w:val="0"/>
      <w:divBdr>
        <w:top w:val="none" w:sz="0" w:space="0" w:color="auto"/>
        <w:left w:val="none" w:sz="0" w:space="0" w:color="auto"/>
        <w:bottom w:val="none" w:sz="0" w:space="0" w:color="auto"/>
        <w:right w:val="none" w:sz="0" w:space="0" w:color="auto"/>
      </w:divBdr>
    </w:div>
    <w:div w:id="782841019">
      <w:bodyDiv w:val="1"/>
      <w:marLeft w:val="0"/>
      <w:marRight w:val="0"/>
      <w:marTop w:val="0"/>
      <w:marBottom w:val="0"/>
      <w:divBdr>
        <w:top w:val="none" w:sz="0" w:space="0" w:color="auto"/>
        <w:left w:val="none" w:sz="0" w:space="0" w:color="auto"/>
        <w:bottom w:val="none" w:sz="0" w:space="0" w:color="auto"/>
        <w:right w:val="none" w:sz="0" w:space="0" w:color="auto"/>
      </w:divBdr>
    </w:div>
    <w:div w:id="933711380">
      <w:marLeft w:val="0"/>
      <w:marRight w:val="0"/>
      <w:marTop w:val="0"/>
      <w:marBottom w:val="0"/>
      <w:divBdr>
        <w:top w:val="none" w:sz="0" w:space="0" w:color="auto"/>
        <w:left w:val="none" w:sz="0" w:space="0" w:color="auto"/>
        <w:bottom w:val="none" w:sz="0" w:space="0" w:color="auto"/>
        <w:right w:val="none" w:sz="0" w:space="0" w:color="auto"/>
      </w:divBdr>
    </w:div>
    <w:div w:id="21305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alangwa@gmail.com" TargetMode="External"/><Relationship Id="rId13" Type="http://schemas.openxmlformats.org/officeDocument/2006/relationships/hyperlink" Target="http://www.danchurchaid.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ca.n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anchurchaid.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atrice.gumboh@nca.no" TargetMode="External"/><Relationship Id="rId5" Type="http://schemas.openxmlformats.org/officeDocument/2006/relationships/webSettings" Target="webSettings.xml"/><Relationship Id="rId15" Type="http://schemas.openxmlformats.org/officeDocument/2006/relationships/hyperlink" Target="http://www.nca.no" TargetMode="External"/><Relationship Id="rId10" Type="http://schemas.openxmlformats.org/officeDocument/2006/relationships/hyperlink" Target="mailto:mwakanamsukwa@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phanguluwe@gmail.com" TargetMode="External"/><Relationship Id="rId14" Type="http://schemas.openxmlformats.org/officeDocument/2006/relationships/hyperlink" Target="mailto:paul.chirambo@nca.n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FE580E7744460E8E6F881B9301CBDF"/>
        <w:category>
          <w:name w:val="General"/>
          <w:gallery w:val="placeholder"/>
        </w:category>
        <w:types>
          <w:type w:val="bbPlcHdr"/>
        </w:types>
        <w:behaviors>
          <w:behavior w:val="content"/>
        </w:behaviors>
        <w:guid w:val="{DAF59E90-1D1E-4FC5-B3FB-40C632D6A9AC}"/>
      </w:docPartPr>
      <w:docPartBody>
        <w:p w:rsidR="00B528BE" w:rsidRDefault="00F418E9" w:rsidP="00F418E9">
          <w:pPr>
            <w:pStyle w:val="05FE580E7744460E8E6F881B9301CB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ExtB">
    <w:panose1 w:val="02010609060101010101"/>
    <w:charset w:val="86"/>
    <w:family w:val="modern"/>
    <w:pitch w:val="fixed"/>
    <w:sig w:usb0="00000003" w:usb1="0A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418E9"/>
    <w:rsid w:val="00002B8A"/>
    <w:rsid w:val="000D4D32"/>
    <w:rsid w:val="001259B7"/>
    <w:rsid w:val="0015229D"/>
    <w:rsid w:val="001626F1"/>
    <w:rsid w:val="00180948"/>
    <w:rsid w:val="001C1BE6"/>
    <w:rsid w:val="001E7A67"/>
    <w:rsid w:val="001E7D08"/>
    <w:rsid w:val="0022589F"/>
    <w:rsid w:val="0023763B"/>
    <w:rsid w:val="0029469B"/>
    <w:rsid w:val="002A142D"/>
    <w:rsid w:val="002A37D6"/>
    <w:rsid w:val="002A5628"/>
    <w:rsid w:val="002B4A7F"/>
    <w:rsid w:val="002D0A56"/>
    <w:rsid w:val="00316ABF"/>
    <w:rsid w:val="003513CE"/>
    <w:rsid w:val="0037326B"/>
    <w:rsid w:val="00374296"/>
    <w:rsid w:val="00392F58"/>
    <w:rsid w:val="003C7F33"/>
    <w:rsid w:val="003F05B9"/>
    <w:rsid w:val="0044554F"/>
    <w:rsid w:val="00477550"/>
    <w:rsid w:val="004B0F09"/>
    <w:rsid w:val="004C4318"/>
    <w:rsid w:val="004E721D"/>
    <w:rsid w:val="004E7643"/>
    <w:rsid w:val="00591FAE"/>
    <w:rsid w:val="00672CBA"/>
    <w:rsid w:val="00680305"/>
    <w:rsid w:val="00682D28"/>
    <w:rsid w:val="006F2CD8"/>
    <w:rsid w:val="006F5899"/>
    <w:rsid w:val="006F6563"/>
    <w:rsid w:val="00714B2C"/>
    <w:rsid w:val="00750D52"/>
    <w:rsid w:val="00773079"/>
    <w:rsid w:val="00776C7F"/>
    <w:rsid w:val="0078181A"/>
    <w:rsid w:val="007B0117"/>
    <w:rsid w:val="007B6BC6"/>
    <w:rsid w:val="007C5945"/>
    <w:rsid w:val="007C6E8B"/>
    <w:rsid w:val="00802E96"/>
    <w:rsid w:val="00816FEF"/>
    <w:rsid w:val="008646E1"/>
    <w:rsid w:val="008701EC"/>
    <w:rsid w:val="008E221D"/>
    <w:rsid w:val="008E5DDA"/>
    <w:rsid w:val="00927DF5"/>
    <w:rsid w:val="009321E4"/>
    <w:rsid w:val="009324F9"/>
    <w:rsid w:val="0094495E"/>
    <w:rsid w:val="009555A6"/>
    <w:rsid w:val="00957091"/>
    <w:rsid w:val="00973390"/>
    <w:rsid w:val="00A2392C"/>
    <w:rsid w:val="00A41E6B"/>
    <w:rsid w:val="00A6181A"/>
    <w:rsid w:val="00B17FB4"/>
    <w:rsid w:val="00B528BE"/>
    <w:rsid w:val="00B91BDA"/>
    <w:rsid w:val="00C016E0"/>
    <w:rsid w:val="00C32256"/>
    <w:rsid w:val="00C72F71"/>
    <w:rsid w:val="00D0550F"/>
    <w:rsid w:val="00D83903"/>
    <w:rsid w:val="00D87241"/>
    <w:rsid w:val="00D92D9B"/>
    <w:rsid w:val="00DE5ADE"/>
    <w:rsid w:val="00E4482F"/>
    <w:rsid w:val="00E7289C"/>
    <w:rsid w:val="00E943A2"/>
    <w:rsid w:val="00ED3967"/>
    <w:rsid w:val="00F03C6B"/>
    <w:rsid w:val="00F11D92"/>
    <w:rsid w:val="00F32BA9"/>
    <w:rsid w:val="00F418E9"/>
    <w:rsid w:val="00F661EA"/>
    <w:rsid w:val="00F95E35"/>
    <w:rsid w:val="00FC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FE580E7744460E8E6F881B9301CBDF">
    <w:name w:val="05FE580E7744460E8E6F881B9301CBDF"/>
    <w:rsid w:val="00F418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68A07-64B7-4CEB-838A-F597C8C6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3509</TotalTime>
  <Pages>1</Pages>
  <Words>3134</Words>
  <Characters>20028</Characters>
  <Application>Microsoft Office Word</Application>
  <DocSecurity>0</DocSecurity>
  <Lines>556</Lines>
  <Paragraphs>308</Paragraphs>
  <ScaleCrop>false</ScaleCrop>
  <HeadingPairs>
    <vt:vector size="2" baseType="variant">
      <vt:variant>
        <vt:lpstr>Title</vt:lpstr>
      </vt:variant>
      <vt:variant>
        <vt:i4>1</vt:i4>
      </vt:variant>
    </vt:vector>
  </HeadingPairs>
  <TitlesOfParts>
    <vt:vector size="1" baseType="lpstr">
      <vt:lpstr>Motivation Letter &amp; CV-Chisomo Salangwa</vt:lpstr>
    </vt:vector>
  </TitlesOfParts>
  <Company/>
  <LinksUpToDate>false</LinksUpToDate>
  <CharactersWithSpaces>22854</CharactersWithSpaces>
  <SharedDoc>false</SharedDoc>
  <HLinks>
    <vt:vector size="30" baseType="variant">
      <vt:variant>
        <vt:i4>7209050</vt:i4>
      </vt:variant>
      <vt:variant>
        <vt:i4>12</vt:i4>
      </vt:variant>
      <vt:variant>
        <vt:i4>0</vt:i4>
      </vt:variant>
      <vt:variant>
        <vt:i4>5</vt:i4>
      </vt:variant>
      <vt:variant>
        <vt:lpwstr>mailto:edbertmwanza@yahoo.com</vt:lpwstr>
      </vt:variant>
      <vt:variant>
        <vt:lpwstr/>
      </vt:variant>
      <vt:variant>
        <vt:i4>6488137</vt:i4>
      </vt:variant>
      <vt:variant>
        <vt:i4>9</vt:i4>
      </vt:variant>
      <vt:variant>
        <vt:i4>0</vt:i4>
      </vt:variant>
      <vt:variant>
        <vt:i4>5</vt:i4>
      </vt:variant>
      <vt:variant>
        <vt:lpwstr>mailto:csalangwa@gmail.com</vt:lpwstr>
      </vt:variant>
      <vt:variant>
        <vt:lpwstr/>
      </vt:variant>
      <vt:variant>
        <vt:i4>6488137</vt:i4>
      </vt:variant>
      <vt:variant>
        <vt:i4>6</vt:i4>
      </vt:variant>
      <vt:variant>
        <vt:i4>0</vt:i4>
      </vt:variant>
      <vt:variant>
        <vt:i4>5</vt:i4>
      </vt:variant>
      <vt:variant>
        <vt:lpwstr>mailto:csalangwa@gmail.com</vt:lpwstr>
      </vt:variant>
      <vt:variant>
        <vt:lpwstr/>
      </vt:variant>
      <vt:variant>
        <vt:i4>4194311</vt:i4>
      </vt:variant>
      <vt:variant>
        <vt:i4>3</vt:i4>
      </vt:variant>
      <vt:variant>
        <vt:i4>0</vt:i4>
      </vt:variant>
      <vt:variant>
        <vt:i4>5</vt:i4>
      </vt:variant>
      <vt:variant>
        <vt:lpwstr>http://www.myjob.com/</vt:lpwstr>
      </vt:variant>
      <vt:variant>
        <vt:lpwstr/>
      </vt:variant>
      <vt:variant>
        <vt:i4>6488137</vt:i4>
      </vt:variant>
      <vt:variant>
        <vt:i4>0</vt:i4>
      </vt:variant>
      <vt:variant>
        <vt:i4>0</vt:i4>
      </vt:variant>
      <vt:variant>
        <vt:i4>5</vt:i4>
      </vt:variant>
      <vt:variant>
        <vt:lpwstr>mailto:csalangwa@gmail.com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Motivation Letter &amp; CV-Chisomo Salangwa</dc:title>
  <dc:creator>CHISOMO SALANGWA</dc:creator>
  <cp:lastModifiedBy>chiso salangwa</cp:lastModifiedBy>
  <cp:revision>281</cp:revision>
  <cp:lastPrinted>2024-03-20T09:11:00Z</cp:lastPrinted>
  <dcterms:created xsi:type="dcterms:W3CDTF">2018-04-18T21:57:00Z</dcterms:created>
  <dcterms:modified xsi:type="dcterms:W3CDTF">2024-04-16T21:14:00Z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5060b98ce218c345327eb2d564d738026e23493a370937d9d93e6fe231c20a7a</vt:lpwstr>
  </property>
  <property fmtid="{D5CDD505-2E9C-101B-9397-08002B2CF9AE}" pid="3" name="MSIP_Label_defa4170-0d19-0005-0004-bc88714345d2_Enabled">
    <vt:lpwstr>true</vt:lpwstr>
  </property>
  <property fmtid="{D5CDD505-2E9C-101B-9397-08002B2CF9AE}" pid="4" name="MSIP_Label_defa4170-0d19-0005-0004-bc88714345d2_SetDate">
    <vt:lpwstr>2024-03-20T08:38:48Z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bd25478b-b2ac-4a6a-a91c-0b96cfdbfdcb</vt:lpwstr>
  </property>
  <property fmtid="{D5CDD505-2E9C-101B-9397-08002B2CF9AE}" pid="8" name="MSIP_Label_defa4170-0d19-0005-0004-bc88714345d2_ActionId">
    <vt:lpwstr>d1395e82-2ca8-4400-9e32-5fd258410d13</vt:lpwstr>
  </property>
  <property fmtid="{D5CDD505-2E9C-101B-9397-08002B2CF9AE}" pid="9" name="MSIP_Label_defa4170-0d19-0005-0004-bc88714345d2_ContentBits">
    <vt:lpwstr>0</vt:lpwstr>
  </property>
</Properties>
</file>