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8ED" w:rsidRDefault="008948ED">
      <w:pPr>
        <w:rPr>
          <w:b/>
          <w:sz w:val="36"/>
        </w:rPr>
      </w:pPr>
      <w:r>
        <w:rPr>
          <w:b/>
          <w:sz w:val="36"/>
        </w:rPr>
        <w:t>Listado de requerimientos</w:t>
      </w:r>
      <w:r w:rsidR="00EB4A3A">
        <w:rPr>
          <w:b/>
          <w:sz w:val="36"/>
        </w:rPr>
        <w:tab/>
      </w:r>
      <w:bookmarkStart w:id="0" w:name="_GoBack"/>
      <w:bookmarkEnd w:id="0"/>
    </w:p>
    <w:p w:rsidR="008948ED" w:rsidRDefault="008948ED">
      <w:pPr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6023"/>
        <w:gridCol w:w="1960"/>
      </w:tblGrid>
      <w:tr w:rsidR="008948ED" w:rsidTr="00364835">
        <w:tc>
          <w:tcPr>
            <w:tcW w:w="845" w:type="dxa"/>
          </w:tcPr>
          <w:p w:rsidR="008948ED" w:rsidRPr="006A72C5" w:rsidRDefault="008948ED">
            <w:pPr>
              <w:rPr>
                <w:b/>
                <w:sz w:val="28"/>
              </w:rPr>
            </w:pPr>
            <w:r w:rsidRPr="006A72C5">
              <w:rPr>
                <w:b/>
                <w:sz w:val="28"/>
              </w:rPr>
              <w:t>ID</w:t>
            </w:r>
          </w:p>
          <w:p w:rsidR="006A72C5" w:rsidRDefault="006A72C5">
            <w:pPr>
              <w:rPr>
                <w:sz w:val="36"/>
              </w:rPr>
            </w:pPr>
          </w:p>
        </w:tc>
        <w:tc>
          <w:tcPr>
            <w:tcW w:w="6023" w:type="dxa"/>
          </w:tcPr>
          <w:p w:rsidR="008948ED" w:rsidRPr="006A72C5" w:rsidRDefault="008948ED">
            <w:pPr>
              <w:rPr>
                <w:b/>
                <w:sz w:val="36"/>
              </w:rPr>
            </w:pPr>
            <w:r w:rsidRPr="006A72C5">
              <w:rPr>
                <w:b/>
                <w:sz w:val="28"/>
              </w:rPr>
              <w:t>Requ</w:t>
            </w:r>
            <w:r w:rsidRPr="006A72C5">
              <w:rPr>
                <w:b/>
                <w:sz w:val="28"/>
              </w:rPr>
              <w:t>e</w:t>
            </w:r>
            <w:r w:rsidRPr="006A72C5">
              <w:rPr>
                <w:b/>
                <w:sz w:val="28"/>
              </w:rPr>
              <w:t>rimi</w:t>
            </w:r>
            <w:r w:rsidRPr="006A72C5">
              <w:rPr>
                <w:b/>
                <w:sz w:val="28"/>
              </w:rPr>
              <w:t>e</w:t>
            </w:r>
            <w:r w:rsidRPr="006A72C5">
              <w:rPr>
                <w:b/>
                <w:sz w:val="28"/>
              </w:rPr>
              <w:t>nto funcional</w:t>
            </w:r>
          </w:p>
        </w:tc>
        <w:tc>
          <w:tcPr>
            <w:tcW w:w="1960" w:type="dxa"/>
          </w:tcPr>
          <w:p w:rsidR="008948ED" w:rsidRPr="006A72C5" w:rsidRDefault="008948ED">
            <w:pPr>
              <w:rPr>
                <w:b/>
                <w:sz w:val="36"/>
              </w:rPr>
            </w:pPr>
            <w:r w:rsidRPr="006A72C5">
              <w:rPr>
                <w:b/>
                <w:sz w:val="28"/>
              </w:rPr>
              <w:t>Obligatori</w:t>
            </w:r>
            <w:r w:rsidRPr="006A72C5">
              <w:rPr>
                <w:b/>
                <w:sz w:val="28"/>
              </w:rPr>
              <w:t>e</w:t>
            </w:r>
            <w:r w:rsidRPr="006A72C5">
              <w:rPr>
                <w:b/>
                <w:sz w:val="28"/>
              </w:rPr>
              <w:t>dad</w:t>
            </w:r>
          </w:p>
        </w:tc>
      </w:tr>
      <w:tr w:rsidR="008948ED" w:rsidTr="00364835">
        <w:tc>
          <w:tcPr>
            <w:tcW w:w="845" w:type="dxa"/>
          </w:tcPr>
          <w:p w:rsidR="008948ED" w:rsidRDefault="008948ED">
            <w:pPr>
              <w:rPr>
                <w:sz w:val="36"/>
              </w:rPr>
            </w:pPr>
            <w:r w:rsidRPr="008948ED">
              <w:rPr>
                <w:sz w:val="28"/>
              </w:rPr>
              <w:t>FR1</w:t>
            </w:r>
          </w:p>
        </w:tc>
        <w:tc>
          <w:tcPr>
            <w:tcW w:w="6023" w:type="dxa"/>
          </w:tcPr>
          <w:p w:rsidR="008948ED" w:rsidRDefault="008948ED">
            <w:pPr>
              <w:rPr>
                <w:sz w:val="36"/>
              </w:rPr>
            </w:pPr>
            <w:r>
              <w:rPr>
                <w:sz w:val="28"/>
              </w:rPr>
              <w:t>Como usuario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bo v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 la pantalla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inicio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sión al ingr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sar a la plataforma</w:t>
            </w:r>
          </w:p>
        </w:tc>
        <w:tc>
          <w:tcPr>
            <w:tcW w:w="1960" w:type="dxa"/>
          </w:tcPr>
          <w:p w:rsidR="008948ED" w:rsidRDefault="006A72C5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  <w:tr w:rsidR="008948ED" w:rsidTr="00364835">
        <w:tc>
          <w:tcPr>
            <w:tcW w:w="845" w:type="dxa"/>
          </w:tcPr>
          <w:p w:rsidR="008948ED" w:rsidRDefault="008948ED">
            <w:pPr>
              <w:rPr>
                <w:sz w:val="36"/>
              </w:rPr>
            </w:pPr>
            <w:r w:rsidRPr="008948ED">
              <w:rPr>
                <w:sz w:val="28"/>
              </w:rPr>
              <w:t>FR2</w:t>
            </w:r>
          </w:p>
        </w:tc>
        <w:tc>
          <w:tcPr>
            <w:tcW w:w="6023" w:type="dxa"/>
          </w:tcPr>
          <w:p w:rsidR="008948ED" w:rsidRDefault="006A72C5">
            <w:pPr>
              <w:rPr>
                <w:sz w:val="36"/>
              </w:rPr>
            </w:pPr>
            <w:r>
              <w:rPr>
                <w:sz w:val="28"/>
              </w:rPr>
              <w:t>El sistema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v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rificar la valid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z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la cu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nta para p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rmitir ingr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sar.</w:t>
            </w:r>
          </w:p>
        </w:tc>
        <w:tc>
          <w:tcPr>
            <w:tcW w:w="1960" w:type="dxa"/>
          </w:tcPr>
          <w:p w:rsidR="008948ED" w:rsidRDefault="006A72C5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  <w:tr w:rsidR="00364835" w:rsidTr="00364835">
        <w:tc>
          <w:tcPr>
            <w:tcW w:w="845" w:type="dxa"/>
          </w:tcPr>
          <w:p w:rsidR="00364835" w:rsidRPr="008948ED" w:rsidRDefault="00364835">
            <w:pPr>
              <w:rPr>
                <w:sz w:val="28"/>
              </w:rPr>
            </w:pPr>
            <w:r>
              <w:rPr>
                <w:sz w:val="28"/>
              </w:rPr>
              <w:t>FR3</w:t>
            </w:r>
          </w:p>
        </w:tc>
        <w:tc>
          <w:tcPr>
            <w:tcW w:w="6023" w:type="dxa"/>
          </w:tcPr>
          <w:p w:rsidR="00364835" w:rsidRDefault="00364835">
            <w:pPr>
              <w:rPr>
                <w:sz w:val="28"/>
              </w:rPr>
            </w:pPr>
            <w:r>
              <w:rPr>
                <w:sz w:val="28"/>
              </w:rPr>
              <w:t>El sistema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contar con un 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pu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da clasificar a qui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 lo rind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 una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las 4 cat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gorías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apr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ndizaj</w:t>
            </w:r>
            <w:r w:rsidRPr="008948ED">
              <w:rPr>
                <w:sz w:val="28"/>
              </w:rPr>
              <w:t>e</w:t>
            </w:r>
          </w:p>
        </w:tc>
        <w:tc>
          <w:tcPr>
            <w:tcW w:w="1960" w:type="dxa"/>
          </w:tcPr>
          <w:p w:rsidR="00364835" w:rsidRDefault="00364835">
            <w:pPr>
              <w:rPr>
                <w:sz w:val="28"/>
              </w:rPr>
            </w:pPr>
            <w:r>
              <w:rPr>
                <w:sz w:val="28"/>
              </w:rPr>
              <w:t>Obligatorio</w:t>
            </w:r>
          </w:p>
        </w:tc>
      </w:tr>
      <w:tr w:rsidR="008948ED" w:rsidTr="00364835">
        <w:tc>
          <w:tcPr>
            <w:tcW w:w="845" w:type="dxa"/>
          </w:tcPr>
          <w:p w:rsidR="008948ED" w:rsidRDefault="00364835">
            <w:pPr>
              <w:rPr>
                <w:sz w:val="36"/>
              </w:rPr>
            </w:pPr>
            <w:r>
              <w:rPr>
                <w:sz w:val="28"/>
              </w:rPr>
              <w:t>FR4</w:t>
            </w:r>
          </w:p>
        </w:tc>
        <w:tc>
          <w:tcPr>
            <w:tcW w:w="6023" w:type="dxa"/>
          </w:tcPr>
          <w:p w:rsidR="008948ED" w:rsidRDefault="006A72C5">
            <w:pPr>
              <w:rPr>
                <w:sz w:val="36"/>
              </w:rPr>
            </w:pPr>
            <w:r>
              <w:rPr>
                <w:sz w:val="28"/>
              </w:rPr>
              <w:t>El sistema debe solicitar a todas las cu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ntas tipo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studiant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inician 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sión por prim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ra v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z o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no hayan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ndido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st,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lo hagan y almac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nar su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sultado para clasificarlo.</w:t>
            </w:r>
          </w:p>
        </w:tc>
        <w:tc>
          <w:tcPr>
            <w:tcW w:w="1960" w:type="dxa"/>
          </w:tcPr>
          <w:p w:rsidR="008948ED" w:rsidRDefault="006A72C5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  <w:tr w:rsidR="00364835" w:rsidTr="00364835">
        <w:tc>
          <w:tcPr>
            <w:tcW w:w="845" w:type="dxa"/>
          </w:tcPr>
          <w:p w:rsidR="00364835" w:rsidRPr="008948ED" w:rsidRDefault="00364835">
            <w:pPr>
              <w:rPr>
                <w:sz w:val="28"/>
              </w:rPr>
            </w:pPr>
            <w:r>
              <w:rPr>
                <w:sz w:val="28"/>
              </w:rPr>
              <w:t>FR5</w:t>
            </w:r>
          </w:p>
        </w:tc>
        <w:tc>
          <w:tcPr>
            <w:tcW w:w="6023" w:type="dxa"/>
          </w:tcPr>
          <w:p w:rsidR="00364835" w:rsidRDefault="00364835">
            <w:pPr>
              <w:rPr>
                <w:sz w:val="28"/>
              </w:rPr>
            </w:pPr>
            <w:r>
              <w:rPr>
                <w:sz w:val="28"/>
              </w:rPr>
              <w:t>El sistema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dirigir a los alumnos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hayan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ndido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 a la vista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nidos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 corr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sponda acord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a sus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sultados.</w:t>
            </w:r>
          </w:p>
        </w:tc>
        <w:tc>
          <w:tcPr>
            <w:tcW w:w="1960" w:type="dxa"/>
          </w:tcPr>
          <w:p w:rsidR="00364835" w:rsidRDefault="00364835">
            <w:pPr>
              <w:rPr>
                <w:sz w:val="28"/>
              </w:rPr>
            </w:pPr>
            <w:r>
              <w:rPr>
                <w:sz w:val="28"/>
              </w:rPr>
              <w:t>Obligatorio</w:t>
            </w:r>
          </w:p>
        </w:tc>
      </w:tr>
      <w:tr w:rsidR="008948ED" w:rsidTr="00364835">
        <w:tc>
          <w:tcPr>
            <w:tcW w:w="845" w:type="dxa"/>
          </w:tcPr>
          <w:p w:rsidR="008948ED" w:rsidRPr="008948ED" w:rsidRDefault="00364835">
            <w:pPr>
              <w:rPr>
                <w:sz w:val="28"/>
              </w:rPr>
            </w:pPr>
            <w:r>
              <w:rPr>
                <w:sz w:val="28"/>
              </w:rPr>
              <w:t>FR6</w:t>
            </w:r>
          </w:p>
        </w:tc>
        <w:tc>
          <w:tcPr>
            <w:tcW w:w="6023" w:type="dxa"/>
          </w:tcPr>
          <w:p w:rsidR="008948ED" w:rsidRPr="006A72C5" w:rsidRDefault="006A72C5">
            <w:pPr>
              <w:rPr>
                <w:sz w:val="36"/>
              </w:rPr>
            </w:pPr>
            <w:r>
              <w:rPr>
                <w:sz w:val="28"/>
              </w:rPr>
              <w:t>La plataforma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mostrar los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nidos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l ramo a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studiant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 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gún la clasificación obt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nida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st.</w:t>
            </w:r>
          </w:p>
        </w:tc>
        <w:tc>
          <w:tcPr>
            <w:tcW w:w="1960" w:type="dxa"/>
          </w:tcPr>
          <w:p w:rsidR="008948ED" w:rsidRDefault="006A72C5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  <w:tr w:rsidR="008948ED" w:rsidTr="00364835">
        <w:tc>
          <w:tcPr>
            <w:tcW w:w="845" w:type="dxa"/>
          </w:tcPr>
          <w:p w:rsidR="008948ED" w:rsidRPr="008948ED" w:rsidRDefault="00364835">
            <w:pPr>
              <w:rPr>
                <w:sz w:val="28"/>
              </w:rPr>
            </w:pPr>
            <w:r>
              <w:rPr>
                <w:sz w:val="28"/>
              </w:rPr>
              <w:t>FR7</w:t>
            </w:r>
          </w:p>
        </w:tc>
        <w:tc>
          <w:tcPr>
            <w:tcW w:w="6023" w:type="dxa"/>
          </w:tcPr>
          <w:p w:rsidR="008948ED" w:rsidRDefault="006A72C5">
            <w:pPr>
              <w:rPr>
                <w:sz w:val="36"/>
              </w:rPr>
            </w:pPr>
            <w:r>
              <w:rPr>
                <w:sz w:val="28"/>
              </w:rPr>
              <w:t>La plataforma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ría prov</w:t>
            </w:r>
            <w:r w:rsidRPr="008948ED">
              <w:rPr>
                <w:sz w:val="28"/>
              </w:rPr>
              <w:t>ee</w:t>
            </w:r>
            <w:r>
              <w:rPr>
                <w:sz w:val="28"/>
              </w:rPr>
              <w:t>r a los alumnos una 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ntr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gar f</w:t>
            </w:r>
            <w:r w:rsidRPr="008948ED">
              <w:rPr>
                <w:sz w:val="28"/>
              </w:rPr>
              <w:t>ee</w:t>
            </w:r>
            <w:r>
              <w:rPr>
                <w:sz w:val="28"/>
              </w:rPr>
              <w:t>dback sobr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ord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nidos a los prof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sor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s.</w:t>
            </w:r>
          </w:p>
        </w:tc>
        <w:tc>
          <w:tcPr>
            <w:tcW w:w="1960" w:type="dxa"/>
          </w:tcPr>
          <w:p w:rsidR="008948ED" w:rsidRDefault="006A72C5">
            <w:pPr>
              <w:rPr>
                <w:sz w:val="36"/>
              </w:rPr>
            </w:pPr>
            <w:r>
              <w:rPr>
                <w:sz w:val="28"/>
              </w:rPr>
              <w:t>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abl</w:t>
            </w:r>
            <w:r w:rsidRPr="008948ED">
              <w:rPr>
                <w:sz w:val="28"/>
              </w:rPr>
              <w:t>e</w:t>
            </w:r>
          </w:p>
        </w:tc>
      </w:tr>
      <w:tr w:rsidR="008948ED" w:rsidTr="00364835">
        <w:tc>
          <w:tcPr>
            <w:tcW w:w="845" w:type="dxa"/>
          </w:tcPr>
          <w:p w:rsidR="008948ED" w:rsidRDefault="00364835">
            <w:pPr>
              <w:rPr>
                <w:sz w:val="28"/>
              </w:rPr>
            </w:pPr>
            <w:r>
              <w:rPr>
                <w:sz w:val="28"/>
              </w:rPr>
              <w:t>FR8</w:t>
            </w:r>
          </w:p>
        </w:tc>
        <w:tc>
          <w:tcPr>
            <w:tcW w:w="6023" w:type="dxa"/>
          </w:tcPr>
          <w:p w:rsidR="008948ED" w:rsidRDefault="00B93EF5" w:rsidP="00364835">
            <w:pPr>
              <w:rPr>
                <w:sz w:val="36"/>
              </w:rPr>
            </w:pPr>
            <w:r>
              <w:rPr>
                <w:sz w:val="28"/>
              </w:rPr>
              <w:t>La plataforma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p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rmitir al prof</w:t>
            </w:r>
            <w:r w:rsidRPr="008948ED">
              <w:rPr>
                <w:sz w:val="28"/>
              </w:rPr>
              <w:t>e</w:t>
            </w:r>
            <w:r w:rsidR="00364835">
              <w:rPr>
                <w:sz w:val="28"/>
              </w:rPr>
              <w:t>sor</w:t>
            </w:r>
            <w:r>
              <w:rPr>
                <w:sz w:val="28"/>
              </w:rPr>
              <w:t xml:space="preserve"> modificar </w:t>
            </w:r>
            <w:r w:rsidR="00364835" w:rsidRPr="008948ED">
              <w:rPr>
                <w:sz w:val="28"/>
              </w:rPr>
              <w:t>e</w:t>
            </w:r>
            <w:r w:rsidR="00364835">
              <w:rPr>
                <w:sz w:val="28"/>
              </w:rPr>
              <w:t>l cont</w:t>
            </w:r>
            <w:r w:rsidR="00364835" w:rsidRPr="008948ED">
              <w:rPr>
                <w:sz w:val="28"/>
              </w:rPr>
              <w:t>e</w:t>
            </w:r>
            <w:r w:rsidR="00364835">
              <w:rPr>
                <w:sz w:val="28"/>
              </w:rPr>
              <w:t>nido</w:t>
            </w:r>
            <w:r>
              <w:rPr>
                <w:sz w:val="28"/>
              </w:rPr>
              <w:t>.</w:t>
            </w:r>
          </w:p>
        </w:tc>
        <w:tc>
          <w:tcPr>
            <w:tcW w:w="1960" w:type="dxa"/>
          </w:tcPr>
          <w:p w:rsidR="008948ED" w:rsidRDefault="00B93EF5">
            <w:pPr>
              <w:rPr>
                <w:sz w:val="36"/>
              </w:rPr>
            </w:pPr>
            <w:r w:rsidRPr="00B93EF5">
              <w:rPr>
                <w:sz w:val="28"/>
              </w:rPr>
              <w:t>Obligatorio</w:t>
            </w:r>
          </w:p>
        </w:tc>
      </w:tr>
      <w:tr w:rsidR="008948ED" w:rsidTr="00364835">
        <w:tc>
          <w:tcPr>
            <w:tcW w:w="845" w:type="dxa"/>
          </w:tcPr>
          <w:p w:rsidR="008948ED" w:rsidRDefault="00364835">
            <w:pPr>
              <w:rPr>
                <w:sz w:val="28"/>
              </w:rPr>
            </w:pPr>
            <w:r>
              <w:rPr>
                <w:sz w:val="28"/>
              </w:rPr>
              <w:t>FR9</w:t>
            </w:r>
          </w:p>
        </w:tc>
        <w:tc>
          <w:tcPr>
            <w:tcW w:w="6023" w:type="dxa"/>
          </w:tcPr>
          <w:p w:rsidR="008948ED" w:rsidRPr="00B93EF5" w:rsidRDefault="00B93EF5" w:rsidP="00083A8A">
            <w:pPr>
              <w:rPr>
                <w:sz w:val="28"/>
                <w:szCs w:val="28"/>
              </w:rPr>
            </w:pPr>
            <w:r w:rsidRPr="00B93EF5">
              <w:rPr>
                <w:sz w:val="28"/>
                <w:szCs w:val="28"/>
              </w:rPr>
              <w:t>La plataforma d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b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 xml:space="preserve"> p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rmitir a usuarios con p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rmiso d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 xml:space="preserve"> niv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l prof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sor o sup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rior</w:t>
            </w:r>
            <w:r w:rsidR="00083A8A">
              <w:rPr>
                <w:sz w:val="28"/>
                <w:szCs w:val="28"/>
              </w:rPr>
              <w:t xml:space="preserve"> administrar </w:t>
            </w:r>
            <w:r w:rsidRPr="00B93EF5">
              <w:rPr>
                <w:sz w:val="28"/>
                <w:szCs w:val="28"/>
              </w:rPr>
              <w:t>cu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ntas d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 xml:space="preserve"> 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studiant</w:t>
            </w:r>
            <w:r w:rsidRPr="00B93EF5">
              <w:rPr>
                <w:sz w:val="28"/>
                <w:szCs w:val="28"/>
              </w:rPr>
              <w:t>e</w:t>
            </w:r>
            <w:r w:rsidRPr="00B93EF5">
              <w:rPr>
                <w:sz w:val="28"/>
                <w:szCs w:val="28"/>
              </w:rPr>
              <w:t>s</w:t>
            </w:r>
            <w:r w:rsidR="00364835">
              <w:rPr>
                <w:sz w:val="28"/>
                <w:szCs w:val="28"/>
              </w:rPr>
              <w:t xml:space="preserve"> </w:t>
            </w:r>
            <w:r w:rsidRPr="00B93EF5">
              <w:rPr>
                <w:sz w:val="28"/>
                <w:szCs w:val="28"/>
              </w:rPr>
              <w:t>y para prof</w:t>
            </w:r>
            <w:r w:rsidRPr="00B93EF5">
              <w:rPr>
                <w:sz w:val="28"/>
                <w:szCs w:val="28"/>
              </w:rPr>
              <w:t>e</w:t>
            </w:r>
            <w:r w:rsidR="00083A8A">
              <w:rPr>
                <w:sz w:val="28"/>
                <w:szCs w:val="28"/>
              </w:rPr>
              <w:t>sor admin. y administrador administrar cu</w:t>
            </w:r>
            <w:r w:rsidR="00083A8A" w:rsidRPr="008948ED">
              <w:rPr>
                <w:sz w:val="28"/>
              </w:rPr>
              <w:t>e</w:t>
            </w:r>
            <w:r w:rsidR="00083A8A">
              <w:rPr>
                <w:sz w:val="28"/>
              </w:rPr>
              <w:t>ntas d</w:t>
            </w:r>
            <w:r w:rsidR="00083A8A" w:rsidRPr="008948ED">
              <w:rPr>
                <w:sz w:val="28"/>
              </w:rPr>
              <w:t>e</w:t>
            </w:r>
            <w:r w:rsidR="00083A8A">
              <w:rPr>
                <w:sz w:val="28"/>
              </w:rPr>
              <w:t xml:space="preserve"> prof</w:t>
            </w:r>
            <w:r w:rsidR="00083A8A" w:rsidRPr="008948ED">
              <w:rPr>
                <w:sz w:val="28"/>
              </w:rPr>
              <w:t>e</w:t>
            </w:r>
            <w:r w:rsidR="00083A8A">
              <w:rPr>
                <w:sz w:val="28"/>
              </w:rPr>
              <w:t>sor</w:t>
            </w:r>
            <w:r w:rsidR="00083A8A" w:rsidRPr="008948ED">
              <w:rPr>
                <w:sz w:val="28"/>
              </w:rPr>
              <w:t>e</w:t>
            </w:r>
            <w:r w:rsidR="00083A8A">
              <w:rPr>
                <w:sz w:val="28"/>
              </w:rPr>
              <w:t>s.</w:t>
            </w:r>
          </w:p>
        </w:tc>
        <w:tc>
          <w:tcPr>
            <w:tcW w:w="1960" w:type="dxa"/>
          </w:tcPr>
          <w:p w:rsidR="008948ED" w:rsidRPr="00B93EF5" w:rsidRDefault="00B93EF5">
            <w:pPr>
              <w:rPr>
                <w:sz w:val="28"/>
                <w:szCs w:val="28"/>
              </w:rPr>
            </w:pPr>
            <w:r w:rsidRPr="00B93EF5">
              <w:rPr>
                <w:sz w:val="28"/>
                <w:szCs w:val="28"/>
              </w:rPr>
              <w:t>Obligatorio</w:t>
            </w:r>
          </w:p>
        </w:tc>
      </w:tr>
      <w:tr w:rsidR="008948ED" w:rsidTr="00364835">
        <w:tc>
          <w:tcPr>
            <w:tcW w:w="845" w:type="dxa"/>
          </w:tcPr>
          <w:p w:rsidR="008948ED" w:rsidRDefault="00364835">
            <w:pPr>
              <w:rPr>
                <w:sz w:val="28"/>
              </w:rPr>
            </w:pPr>
            <w:r>
              <w:rPr>
                <w:sz w:val="28"/>
              </w:rPr>
              <w:t>FR10</w:t>
            </w:r>
          </w:p>
        </w:tc>
        <w:tc>
          <w:tcPr>
            <w:tcW w:w="6023" w:type="dxa"/>
          </w:tcPr>
          <w:p w:rsidR="008948ED" w:rsidRPr="00364835" w:rsidRDefault="00364835">
            <w:pPr>
              <w:rPr>
                <w:sz w:val="36"/>
              </w:rPr>
            </w:pPr>
            <w:r>
              <w:rPr>
                <w:sz w:val="28"/>
              </w:rPr>
              <w:t>La plataforma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p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rmitir a los usuarios mov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ntr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los 4 tipos distintos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visualización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nidos.</w:t>
            </w:r>
          </w:p>
        </w:tc>
        <w:tc>
          <w:tcPr>
            <w:tcW w:w="1960" w:type="dxa"/>
          </w:tcPr>
          <w:p w:rsidR="008948ED" w:rsidRDefault="00364835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</w:tbl>
    <w:p w:rsidR="00364835" w:rsidRDefault="00364835">
      <w:pPr>
        <w:rPr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2029"/>
      </w:tblGrid>
      <w:tr w:rsidR="00364835" w:rsidTr="00364835">
        <w:tc>
          <w:tcPr>
            <w:tcW w:w="846" w:type="dxa"/>
          </w:tcPr>
          <w:p w:rsidR="00364835" w:rsidRPr="006A72C5" w:rsidRDefault="00364835" w:rsidP="00364835">
            <w:pPr>
              <w:rPr>
                <w:b/>
                <w:sz w:val="28"/>
              </w:rPr>
            </w:pPr>
            <w:r w:rsidRPr="006A72C5">
              <w:rPr>
                <w:b/>
                <w:sz w:val="28"/>
              </w:rPr>
              <w:lastRenderedPageBreak/>
              <w:t>ID</w:t>
            </w:r>
          </w:p>
          <w:p w:rsidR="00364835" w:rsidRDefault="00364835" w:rsidP="00364835">
            <w:pPr>
              <w:rPr>
                <w:sz w:val="36"/>
              </w:rPr>
            </w:pPr>
          </w:p>
        </w:tc>
        <w:tc>
          <w:tcPr>
            <w:tcW w:w="5953" w:type="dxa"/>
          </w:tcPr>
          <w:p w:rsidR="00364835" w:rsidRPr="006A72C5" w:rsidRDefault="00364835" w:rsidP="00364835">
            <w:pPr>
              <w:rPr>
                <w:b/>
                <w:sz w:val="36"/>
              </w:rPr>
            </w:pPr>
            <w:r w:rsidRPr="006A72C5">
              <w:rPr>
                <w:b/>
                <w:sz w:val="28"/>
              </w:rPr>
              <w:t>Requ</w:t>
            </w:r>
            <w:r w:rsidRPr="006A72C5">
              <w:rPr>
                <w:b/>
                <w:sz w:val="28"/>
              </w:rPr>
              <w:t>e</w:t>
            </w:r>
            <w:r w:rsidRPr="006A72C5">
              <w:rPr>
                <w:b/>
                <w:sz w:val="28"/>
              </w:rPr>
              <w:t>rimi</w:t>
            </w:r>
            <w:r w:rsidRPr="006A72C5">
              <w:rPr>
                <w:b/>
                <w:sz w:val="28"/>
              </w:rPr>
              <w:t>e</w:t>
            </w:r>
            <w:r w:rsidRPr="006A72C5">
              <w:rPr>
                <w:b/>
                <w:sz w:val="28"/>
              </w:rPr>
              <w:t>nto</w:t>
            </w:r>
            <w:r>
              <w:rPr>
                <w:b/>
                <w:sz w:val="28"/>
              </w:rPr>
              <w:t xml:space="preserve"> no</w:t>
            </w:r>
            <w:r w:rsidRPr="006A72C5">
              <w:rPr>
                <w:b/>
                <w:sz w:val="28"/>
              </w:rPr>
              <w:t xml:space="preserve"> funcional</w:t>
            </w:r>
          </w:p>
        </w:tc>
        <w:tc>
          <w:tcPr>
            <w:tcW w:w="2029" w:type="dxa"/>
          </w:tcPr>
          <w:p w:rsidR="00364835" w:rsidRPr="006A72C5" w:rsidRDefault="00364835" w:rsidP="00364835">
            <w:pPr>
              <w:rPr>
                <w:b/>
                <w:sz w:val="36"/>
              </w:rPr>
            </w:pPr>
            <w:r>
              <w:rPr>
                <w:b/>
                <w:sz w:val="28"/>
              </w:rPr>
              <w:t>FR asociado</w:t>
            </w:r>
          </w:p>
        </w:tc>
      </w:tr>
      <w:tr w:rsidR="00364835" w:rsidTr="00364835">
        <w:tc>
          <w:tcPr>
            <w:tcW w:w="846" w:type="dxa"/>
          </w:tcPr>
          <w:p w:rsidR="00364835" w:rsidRPr="00364835" w:rsidRDefault="00364835" w:rsidP="00364835">
            <w:pPr>
              <w:rPr>
                <w:sz w:val="28"/>
              </w:rPr>
            </w:pPr>
            <w:r>
              <w:rPr>
                <w:sz w:val="28"/>
              </w:rPr>
              <w:t>NFR1</w:t>
            </w:r>
          </w:p>
        </w:tc>
        <w:tc>
          <w:tcPr>
            <w:tcW w:w="5953" w:type="dxa"/>
          </w:tcPr>
          <w:p w:rsidR="00364835" w:rsidRPr="00364835" w:rsidRDefault="00364835" w:rsidP="00364835">
            <w:pPr>
              <w:rPr>
                <w:b/>
                <w:sz w:val="28"/>
                <w:szCs w:val="24"/>
              </w:rPr>
            </w:pPr>
            <w:r w:rsidRPr="00364835">
              <w:rPr>
                <w:sz w:val="28"/>
                <w:szCs w:val="24"/>
              </w:rPr>
              <w:t>El alumno no sabe directamente su estilo de aprendizaje, ya que es solo una etiqueta útil para quien dispone de los contenidos.</w:t>
            </w:r>
            <w:r w:rsidRPr="00364835">
              <w:rPr>
                <w:b/>
                <w:sz w:val="28"/>
                <w:szCs w:val="24"/>
              </w:rPr>
              <w:t xml:space="preserve"> </w:t>
            </w:r>
          </w:p>
        </w:tc>
        <w:tc>
          <w:tcPr>
            <w:tcW w:w="2029" w:type="dxa"/>
          </w:tcPr>
          <w:p w:rsidR="00364835" w:rsidRDefault="00364835" w:rsidP="00364835">
            <w:pPr>
              <w:rPr>
                <w:sz w:val="36"/>
              </w:rPr>
            </w:pPr>
            <w:r>
              <w:rPr>
                <w:sz w:val="28"/>
                <w:szCs w:val="24"/>
              </w:rPr>
              <w:t>FR3, FR4, FR5.</w:t>
            </w:r>
          </w:p>
        </w:tc>
      </w:tr>
      <w:tr w:rsidR="00364835" w:rsidTr="00364835">
        <w:tc>
          <w:tcPr>
            <w:tcW w:w="846" w:type="dxa"/>
          </w:tcPr>
          <w:p w:rsidR="00364835" w:rsidRDefault="00364835" w:rsidP="00364835">
            <w:pPr>
              <w:rPr>
                <w:sz w:val="36"/>
              </w:rPr>
            </w:pPr>
            <w:r>
              <w:rPr>
                <w:sz w:val="36"/>
              </w:rPr>
              <w:softHyphen/>
            </w:r>
            <w:r>
              <w:rPr>
                <w:sz w:val="36"/>
              </w:rPr>
              <w:softHyphen/>
            </w:r>
            <w:r>
              <w:rPr>
                <w:sz w:val="28"/>
              </w:rPr>
              <w:t>NFR2</w:t>
            </w:r>
          </w:p>
        </w:tc>
        <w:tc>
          <w:tcPr>
            <w:tcW w:w="5953" w:type="dxa"/>
          </w:tcPr>
          <w:p w:rsidR="00364835" w:rsidRPr="00A217BD" w:rsidRDefault="00A217BD" w:rsidP="00364835">
            <w:pPr>
              <w:rPr>
                <w:sz w:val="24"/>
              </w:rPr>
            </w:pPr>
            <w:r w:rsidRPr="00A217BD">
              <w:rPr>
                <w:sz w:val="28"/>
              </w:rPr>
              <w:t>Independiente del estilo de aprendizaje, el contenido que la plataforma debe mostrar se clasifica o divide en 6 módulos.</w:t>
            </w:r>
          </w:p>
        </w:tc>
        <w:tc>
          <w:tcPr>
            <w:tcW w:w="2029" w:type="dxa"/>
          </w:tcPr>
          <w:p w:rsidR="00364835" w:rsidRDefault="00A217BD" w:rsidP="00364835">
            <w:pPr>
              <w:rPr>
                <w:sz w:val="36"/>
              </w:rPr>
            </w:pPr>
            <w:r>
              <w:rPr>
                <w:sz w:val="28"/>
              </w:rPr>
              <w:t>FR6</w:t>
            </w:r>
          </w:p>
        </w:tc>
      </w:tr>
      <w:tr w:rsidR="00364835" w:rsidTr="00364835">
        <w:tc>
          <w:tcPr>
            <w:tcW w:w="846" w:type="dxa"/>
          </w:tcPr>
          <w:p w:rsidR="00364835" w:rsidRPr="00364835" w:rsidRDefault="00364835" w:rsidP="00364835">
            <w:pPr>
              <w:rPr>
                <w:sz w:val="28"/>
                <w:szCs w:val="28"/>
              </w:rPr>
            </w:pPr>
            <w:r w:rsidRPr="00364835">
              <w:rPr>
                <w:sz w:val="28"/>
                <w:szCs w:val="28"/>
              </w:rPr>
              <w:t>NFR3</w:t>
            </w:r>
          </w:p>
        </w:tc>
        <w:tc>
          <w:tcPr>
            <w:tcW w:w="5953" w:type="dxa"/>
          </w:tcPr>
          <w:p w:rsidR="00364835" w:rsidRPr="00364835" w:rsidRDefault="00364835" w:rsidP="00364835">
            <w:pPr>
              <w:rPr>
                <w:sz w:val="28"/>
                <w:szCs w:val="28"/>
              </w:rPr>
            </w:pPr>
            <w:r w:rsidRPr="00364835">
              <w:rPr>
                <w:sz w:val="28"/>
                <w:szCs w:val="28"/>
              </w:rPr>
              <w:t>La opción modificar contenido debe contemplar agregar, cambiar o eliminar material de estudio.</w:t>
            </w:r>
          </w:p>
        </w:tc>
        <w:tc>
          <w:tcPr>
            <w:tcW w:w="2029" w:type="dxa"/>
          </w:tcPr>
          <w:p w:rsidR="00364835" w:rsidRPr="00364835" w:rsidRDefault="00364835" w:rsidP="00364835">
            <w:pPr>
              <w:rPr>
                <w:sz w:val="28"/>
              </w:rPr>
            </w:pPr>
            <w:r>
              <w:rPr>
                <w:sz w:val="28"/>
              </w:rPr>
              <w:t>FR8</w:t>
            </w:r>
          </w:p>
        </w:tc>
      </w:tr>
      <w:tr w:rsidR="00364835" w:rsidTr="00364835">
        <w:tc>
          <w:tcPr>
            <w:tcW w:w="846" w:type="dxa"/>
          </w:tcPr>
          <w:p w:rsidR="00364835" w:rsidRDefault="00364835" w:rsidP="00364835">
            <w:pPr>
              <w:rPr>
                <w:sz w:val="36"/>
              </w:rPr>
            </w:pPr>
            <w:r>
              <w:rPr>
                <w:sz w:val="28"/>
              </w:rPr>
              <w:t>NFR4</w:t>
            </w:r>
          </w:p>
        </w:tc>
        <w:tc>
          <w:tcPr>
            <w:tcW w:w="5953" w:type="dxa"/>
          </w:tcPr>
          <w:p w:rsidR="00364835" w:rsidRPr="00083A8A" w:rsidRDefault="00083A8A" w:rsidP="00364835">
            <w:pPr>
              <w:rPr>
                <w:sz w:val="24"/>
              </w:rPr>
            </w:pPr>
            <w:r w:rsidRPr="00083A8A">
              <w:rPr>
                <w:sz w:val="28"/>
              </w:rPr>
              <w:t>La administración d</w:t>
            </w:r>
            <w:r w:rsidRPr="00083A8A">
              <w:rPr>
                <w:sz w:val="28"/>
                <w:szCs w:val="24"/>
              </w:rPr>
              <w:t xml:space="preserve">el sistema por parte del profesor debe al menos incluir: agregar y eliminar alumnos y profesores. </w:t>
            </w:r>
          </w:p>
        </w:tc>
        <w:tc>
          <w:tcPr>
            <w:tcW w:w="2029" w:type="dxa"/>
          </w:tcPr>
          <w:p w:rsidR="00364835" w:rsidRDefault="00083A8A" w:rsidP="00364835">
            <w:pPr>
              <w:rPr>
                <w:sz w:val="36"/>
              </w:rPr>
            </w:pPr>
            <w:r>
              <w:rPr>
                <w:sz w:val="28"/>
                <w:szCs w:val="24"/>
              </w:rPr>
              <w:t>FR9</w:t>
            </w:r>
          </w:p>
        </w:tc>
      </w:tr>
    </w:tbl>
    <w:p w:rsidR="009870B3" w:rsidRPr="00A217BD" w:rsidRDefault="009870B3" w:rsidP="00A217BD">
      <w:pPr>
        <w:rPr>
          <w:sz w:val="24"/>
        </w:rPr>
      </w:pPr>
      <w:r w:rsidRPr="00A217BD">
        <w:rPr>
          <w:sz w:val="24"/>
          <w:szCs w:val="24"/>
        </w:rPr>
        <w:t xml:space="preserve"> </w:t>
      </w:r>
    </w:p>
    <w:sectPr w:rsidR="009870B3" w:rsidRPr="00A21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F84" w:rsidRDefault="00C12F84" w:rsidP="009870B3">
      <w:pPr>
        <w:spacing w:after="0" w:line="240" w:lineRule="auto"/>
      </w:pPr>
      <w:r>
        <w:separator/>
      </w:r>
    </w:p>
  </w:endnote>
  <w:endnote w:type="continuationSeparator" w:id="0">
    <w:p w:rsidR="00C12F84" w:rsidRDefault="00C12F84" w:rsidP="0098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F84" w:rsidRDefault="00C12F84" w:rsidP="009870B3">
      <w:pPr>
        <w:spacing w:after="0" w:line="240" w:lineRule="auto"/>
      </w:pPr>
      <w:r>
        <w:separator/>
      </w:r>
    </w:p>
  </w:footnote>
  <w:footnote w:type="continuationSeparator" w:id="0">
    <w:p w:rsidR="00C12F84" w:rsidRDefault="00C12F84" w:rsidP="00987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9F0"/>
    <w:multiLevelType w:val="hybridMultilevel"/>
    <w:tmpl w:val="E3F03252"/>
    <w:lvl w:ilvl="0" w:tplc="E162E7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76F13"/>
    <w:multiLevelType w:val="hybridMultilevel"/>
    <w:tmpl w:val="FB187C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97781"/>
    <w:multiLevelType w:val="hybridMultilevel"/>
    <w:tmpl w:val="9FFC08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91D6E"/>
    <w:multiLevelType w:val="hybridMultilevel"/>
    <w:tmpl w:val="98740A60"/>
    <w:lvl w:ilvl="0" w:tplc="679423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21"/>
    <w:rsid w:val="00083A8A"/>
    <w:rsid w:val="00091E14"/>
    <w:rsid w:val="000F44C8"/>
    <w:rsid w:val="00116EA6"/>
    <w:rsid w:val="001766C2"/>
    <w:rsid w:val="00190031"/>
    <w:rsid w:val="00265751"/>
    <w:rsid w:val="00364835"/>
    <w:rsid w:val="00411421"/>
    <w:rsid w:val="0041590B"/>
    <w:rsid w:val="00513958"/>
    <w:rsid w:val="005C59C4"/>
    <w:rsid w:val="006A72C5"/>
    <w:rsid w:val="008236DB"/>
    <w:rsid w:val="0083651D"/>
    <w:rsid w:val="008948ED"/>
    <w:rsid w:val="009722E5"/>
    <w:rsid w:val="009870B3"/>
    <w:rsid w:val="00A217BD"/>
    <w:rsid w:val="00B93EF5"/>
    <w:rsid w:val="00BA73FF"/>
    <w:rsid w:val="00C12F84"/>
    <w:rsid w:val="00C1310B"/>
    <w:rsid w:val="00C43092"/>
    <w:rsid w:val="00CE27D5"/>
    <w:rsid w:val="00CE4D4D"/>
    <w:rsid w:val="00D94172"/>
    <w:rsid w:val="00D976B1"/>
    <w:rsid w:val="00E05BC5"/>
    <w:rsid w:val="00E20D1F"/>
    <w:rsid w:val="00E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E86C-E87F-4FB2-9884-797EE961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7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0B3"/>
  </w:style>
  <w:style w:type="paragraph" w:styleId="Piedepgina">
    <w:name w:val="footer"/>
    <w:basedOn w:val="Normal"/>
    <w:link w:val="PiedepginaCar"/>
    <w:uiPriority w:val="99"/>
    <w:unhideWhenUsed/>
    <w:rsid w:val="00987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0B3"/>
  </w:style>
  <w:style w:type="table" w:styleId="Tablaconcuadrcula">
    <w:name w:val="Table Grid"/>
    <w:basedOn w:val="Tablanormal"/>
    <w:uiPriority w:val="39"/>
    <w:rsid w:val="0089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15</cp:revision>
  <dcterms:created xsi:type="dcterms:W3CDTF">2016-09-07T04:41:00Z</dcterms:created>
  <dcterms:modified xsi:type="dcterms:W3CDTF">2016-11-06T21:21:00Z</dcterms:modified>
</cp:coreProperties>
</file>