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009C" w14:textId="77777777" w:rsidR="00926577" w:rsidRPr="0021571B" w:rsidRDefault="002D306B" w:rsidP="0021571B">
      <w:pPr>
        <w:pStyle w:val="Ttulo1"/>
        <w:spacing w:before="37"/>
      </w:pPr>
      <w:r>
        <w:rPr>
          <w:color w:val="C00000"/>
        </w:rPr>
        <w:t>Nombre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del</w:t>
      </w:r>
      <w:r>
        <w:rPr>
          <w:color w:val="C00000"/>
          <w:spacing w:val="1"/>
        </w:rPr>
        <w:t xml:space="preserve"> </w:t>
      </w:r>
      <w:r>
        <w:rPr>
          <w:color w:val="C00000"/>
          <w:spacing w:val="-2"/>
        </w:rPr>
        <w:t>Software:</w:t>
      </w:r>
    </w:p>
    <w:p w14:paraId="55FE03E3" w14:textId="0E82334B" w:rsidR="001C116F" w:rsidRPr="0021571B" w:rsidRDefault="005916C7">
      <w:pPr>
        <w:pStyle w:val="Textoindependiente"/>
        <w:ind w:left="101"/>
        <w:rPr>
          <w:color w:val="0000FF"/>
          <w:u w:val="single" w:color="0000FF"/>
        </w:rPr>
      </w:pPr>
      <w:r>
        <w:rPr>
          <w:color w:val="0000FF"/>
          <w:u w:val="single" w:color="0000FF"/>
        </w:rPr>
        <w:t>MINC_</w:t>
      </w:r>
      <w:r w:rsidR="00FA6F7C">
        <w:rPr>
          <w:color w:val="0000FF"/>
          <w:u w:val="single" w:color="0000FF"/>
        </w:rPr>
        <w:t>CONGRESO</w:t>
      </w:r>
      <w:r w:rsidR="001C116F" w:rsidRPr="001C116F">
        <w:rPr>
          <w:color w:val="0000FF"/>
          <w:u w:val="single" w:color="0000FF"/>
        </w:rPr>
        <w:t xml:space="preserve"> </w:t>
      </w:r>
      <w:r w:rsidR="00623D3E">
        <w:rPr>
          <w:color w:val="0000FF"/>
          <w:u w:val="single" w:color="0000FF"/>
        </w:rPr>
        <w:t>–</w:t>
      </w:r>
      <w:r w:rsidR="001C116F" w:rsidRPr="001C116F">
        <w:rPr>
          <w:color w:val="0000FF"/>
          <w:u w:val="single" w:color="0000FF"/>
        </w:rPr>
        <w:t xml:space="preserve"> </w:t>
      </w:r>
      <w:r w:rsidR="00623D3E">
        <w:rPr>
          <w:color w:val="0000FF"/>
          <w:u w:val="single" w:color="0000FF"/>
        </w:rPr>
        <w:t xml:space="preserve">Sistema de Seguimiento de </w:t>
      </w:r>
      <w:r w:rsidR="00FA6F7C">
        <w:rPr>
          <w:color w:val="0000FF"/>
          <w:u w:val="single" w:color="0000FF"/>
        </w:rPr>
        <w:t>Pedidos del Congreso</w:t>
      </w:r>
    </w:p>
    <w:p w14:paraId="0CE8038B" w14:textId="77777777" w:rsidR="00926577" w:rsidRDefault="00926577">
      <w:pPr>
        <w:pStyle w:val="Textoindependiente"/>
        <w:spacing w:before="11"/>
        <w:ind w:left="0"/>
        <w:rPr>
          <w:sz w:val="19"/>
        </w:rPr>
      </w:pPr>
    </w:p>
    <w:p w14:paraId="3BDCAA70" w14:textId="77777777" w:rsidR="00926577" w:rsidRDefault="002D306B">
      <w:pPr>
        <w:pStyle w:val="Ttulo1"/>
        <w:spacing w:before="52"/>
        <w:rPr>
          <w:color w:val="C00000"/>
          <w:spacing w:val="-2"/>
        </w:rPr>
      </w:pPr>
      <w:r>
        <w:rPr>
          <w:color w:val="C00000"/>
          <w:spacing w:val="-2"/>
        </w:rPr>
        <w:t>Versión:</w:t>
      </w:r>
    </w:p>
    <w:p w14:paraId="1B835458" w14:textId="2050B48A" w:rsidR="004C0F95" w:rsidRDefault="00623D3E">
      <w:pPr>
        <w:pStyle w:val="Ttulo1"/>
        <w:spacing w:before="52"/>
      </w:pPr>
      <w:r>
        <w:t>3</w:t>
      </w:r>
      <w:r w:rsidR="004C0F95">
        <w:t>.0</w:t>
      </w:r>
    </w:p>
    <w:p w14:paraId="18477CA7" w14:textId="77777777" w:rsidR="00926577" w:rsidRDefault="00926577">
      <w:pPr>
        <w:pStyle w:val="Textoindependiente"/>
        <w:spacing w:before="11"/>
        <w:ind w:left="0"/>
        <w:rPr>
          <w:b/>
          <w:sz w:val="23"/>
        </w:rPr>
      </w:pPr>
    </w:p>
    <w:p w14:paraId="0985CD7E" w14:textId="77777777" w:rsidR="00926577" w:rsidRDefault="002D306B">
      <w:pPr>
        <w:pStyle w:val="Ttulo1"/>
        <w:spacing w:line="292" w:lineRule="exact"/>
      </w:pPr>
      <w:r>
        <w:rPr>
          <w:color w:val="C00000"/>
          <w:spacing w:val="-2"/>
        </w:rPr>
        <w:t>Descripción:</w:t>
      </w:r>
    </w:p>
    <w:p w14:paraId="58B5FA35" w14:textId="1C5EAEF2" w:rsidR="0021571B" w:rsidRPr="008E626F" w:rsidRDefault="001C116F" w:rsidP="005916C7">
      <w:pPr>
        <w:pStyle w:val="Textoindependiente"/>
        <w:spacing w:before="6"/>
        <w:ind w:left="142"/>
        <w:jc w:val="both"/>
      </w:pPr>
      <w:r>
        <w:t>El sistema nos permite</w:t>
      </w:r>
      <w:r w:rsidR="00FA6F7C">
        <w:t xml:space="preserve"> tener un acceso directo a los expedientes relacionados a expedientes que provienen del congreso con la finalidad de apoyar en el seguimiento de los pedidos pendientes de respuesta</w:t>
      </w:r>
      <w:r w:rsidR="00623D3E">
        <w:t>.</w:t>
      </w:r>
    </w:p>
    <w:p w14:paraId="584CB645" w14:textId="77777777" w:rsidR="0021571B" w:rsidRPr="008E626F" w:rsidRDefault="0021571B" w:rsidP="0021571B">
      <w:pPr>
        <w:pStyle w:val="Textoindependiente"/>
        <w:spacing w:before="6"/>
        <w:ind w:left="142"/>
      </w:pPr>
    </w:p>
    <w:p w14:paraId="11F947F1" w14:textId="77777777" w:rsidR="00926577" w:rsidRDefault="002D306B">
      <w:pPr>
        <w:pStyle w:val="Ttulo1"/>
        <w:rPr>
          <w:color w:val="C00000"/>
          <w:spacing w:val="-2"/>
        </w:rPr>
      </w:pPr>
      <w:r>
        <w:rPr>
          <w:color w:val="C00000"/>
          <w:spacing w:val="-2"/>
        </w:rPr>
        <w:t>Funcionalidad:</w:t>
      </w:r>
    </w:p>
    <w:p w14:paraId="026669AE" w14:textId="77777777" w:rsidR="008E626F" w:rsidRDefault="008E626F" w:rsidP="008E626F">
      <w:pPr>
        <w:pStyle w:val="Default"/>
      </w:pPr>
    </w:p>
    <w:p w14:paraId="33E8E74A" w14:textId="26ADF74D" w:rsidR="008E626F" w:rsidRDefault="002308DC" w:rsidP="00623D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Acceso a la base de datos de expedientes que provienen del congreso, incluyendo comisiones y congresistas</w:t>
      </w:r>
      <w:r w:rsidR="00623D3E">
        <w:rPr>
          <w:sz w:val="22"/>
          <w:szCs w:val="22"/>
        </w:rPr>
        <w:t>.</w:t>
      </w:r>
    </w:p>
    <w:p w14:paraId="7AF51452" w14:textId="14E3010C" w:rsidR="002308DC" w:rsidRDefault="002308DC" w:rsidP="00623D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Visualizar el estado del expediente y la cantidad de días pendientes de atención.</w:t>
      </w:r>
    </w:p>
    <w:p w14:paraId="2CA30570" w14:textId="73DFD6A0" w:rsidR="00623D3E" w:rsidRDefault="00623D3E" w:rsidP="00623D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Visualizar los movimientos de atención realizados desde que ingresó el expediente a la fecha de consulta</w:t>
      </w:r>
      <w:r w:rsidR="002308DC">
        <w:rPr>
          <w:sz w:val="22"/>
          <w:szCs w:val="22"/>
        </w:rPr>
        <w:t>.</w:t>
      </w:r>
    </w:p>
    <w:p w14:paraId="57E2E0D4" w14:textId="60770DB7" w:rsidR="00623D3E" w:rsidRDefault="00623D3E" w:rsidP="00623D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Visualizar la dependencia actual donde se encuentra el expediente y la fecha desde la cual fue derivado.</w:t>
      </w:r>
    </w:p>
    <w:p w14:paraId="5256071C" w14:textId="0BB4E240" w:rsidR="00623D3E" w:rsidRPr="00B04A36" w:rsidRDefault="002308DC" w:rsidP="00623D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Exportar en Excel el listado expedientes según los filtros ingresados</w:t>
      </w:r>
      <w:r w:rsidR="00623D3E">
        <w:rPr>
          <w:sz w:val="22"/>
          <w:szCs w:val="22"/>
        </w:rPr>
        <w:t>.</w:t>
      </w:r>
    </w:p>
    <w:p w14:paraId="53A6137C" w14:textId="77777777" w:rsidR="0021571B" w:rsidRDefault="0021571B">
      <w:pPr>
        <w:pStyle w:val="Textoindependiente"/>
        <w:spacing w:before="2"/>
        <w:ind w:left="0"/>
      </w:pPr>
    </w:p>
    <w:p w14:paraId="25466E8A" w14:textId="77777777" w:rsidR="00926577" w:rsidRDefault="002D306B">
      <w:pPr>
        <w:pStyle w:val="Ttulo1"/>
      </w:pPr>
      <w:r>
        <w:rPr>
          <w:color w:val="C00000"/>
          <w:spacing w:val="-2"/>
        </w:rPr>
        <w:t>Especificaciones:</w:t>
      </w:r>
    </w:p>
    <w:p w14:paraId="1A0B6C97" w14:textId="021A346D" w:rsidR="0021571B" w:rsidRDefault="002D306B">
      <w:pPr>
        <w:pStyle w:val="Textoindependiente"/>
        <w:ind w:left="101" w:right="3905"/>
        <w:rPr>
          <w:color w:val="333333"/>
        </w:rPr>
      </w:pPr>
      <w:r>
        <w:rPr>
          <w:color w:val="333333"/>
        </w:rPr>
        <w:t>Sistema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operativo: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Windows</w:t>
      </w:r>
      <w:r>
        <w:rPr>
          <w:color w:val="333333"/>
          <w:spacing w:val="-6"/>
        </w:rPr>
        <w:t xml:space="preserve"> </w:t>
      </w:r>
      <w:r w:rsidR="001C116F">
        <w:rPr>
          <w:color w:val="333333"/>
        </w:rPr>
        <w:t xml:space="preserve">Server </w:t>
      </w:r>
    </w:p>
    <w:p w14:paraId="4351A922" w14:textId="0DA05C2E" w:rsidR="00926577" w:rsidRDefault="002D306B">
      <w:pPr>
        <w:pStyle w:val="Textoindependiente"/>
        <w:ind w:left="101" w:right="3905"/>
      </w:pPr>
      <w:r>
        <w:rPr>
          <w:color w:val="333333"/>
        </w:rPr>
        <w:t xml:space="preserve">Base de datos: </w:t>
      </w:r>
      <w:r w:rsidR="001C116F">
        <w:rPr>
          <w:color w:val="333333"/>
        </w:rPr>
        <w:t xml:space="preserve">Oracle </w:t>
      </w:r>
      <w:r w:rsidR="00B04A36">
        <w:rPr>
          <w:color w:val="333333"/>
        </w:rPr>
        <w:t>12c</w:t>
      </w:r>
    </w:p>
    <w:p w14:paraId="2ED253BF" w14:textId="2E8F1F48" w:rsidR="00926577" w:rsidRDefault="002D306B">
      <w:pPr>
        <w:pStyle w:val="Textoindependiente"/>
        <w:spacing w:line="293" w:lineRule="exact"/>
        <w:ind w:left="101"/>
      </w:pPr>
      <w:r>
        <w:rPr>
          <w:color w:val="333333"/>
        </w:rPr>
        <w:t>Lenguaje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programación</w:t>
      </w:r>
      <w:r w:rsidR="001C116F">
        <w:t xml:space="preserve">: </w:t>
      </w:r>
      <w:r w:rsidR="002308DC">
        <w:t>Vb</w:t>
      </w:r>
      <w:r w:rsidR="00B04A36">
        <w:t>.net</w:t>
      </w:r>
    </w:p>
    <w:p w14:paraId="55E38A6C" w14:textId="0CFA59D3" w:rsidR="0021571B" w:rsidRDefault="002D306B">
      <w:pPr>
        <w:pStyle w:val="Textoindependiente"/>
        <w:ind w:left="101"/>
        <w:rPr>
          <w:color w:val="333333"/>
        </w:rPr>
      </w:pPr>
      <w:r>
        <w:rPr>
          <w:color w:val="333333"/>
        </w:rPr>
        <w:t>Entornos de desarrollo sugerido</w:t>
      </w:r>
      <w:r w:rsidR="0021571B">
        <w:rPr>
          <w:color w:val="333333"/>
        </w:rPr>
        <w:t xml:space="preserve">: </w:t>
      </w:r>
      <w:r w:rsidR="001C116F">
        <w:t xml:space="preserve">Visual Studio </w:t>
      </w:r>
      <w:r w:rsidR="005916C7">
        <w:t>201</w:t>
      </w:r>
      <w:r w:rsidR="00FC6B9C">
        <w:t>7</w:t>
      </w:r>
    </w:p>
    <w:p w14:paraId="15422861" w14:textId="2948DB54" w:rsidR="0021571B" w:rsidRDefault="002D306B">
      <w:pPr>
        <w:pStyle w:val="Textoindependiente"/>
        <w:ind w:left="101"/>
        <w:rPr>
          <w:color w:val="333333"/>
        </w:rPr>
      </w:pPr>
      <w:r>
        <w:rPr>
          <w:color w:val="333333"/>
        </w:rPr>
        <w:t>Entorno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ejecución:</w:t>
      </w:r>
      <w:r>
        <w:rPr>
          <w:color w:val="333333"/>
          <w:spacing w:val="-4"/>
        </w:rPr>
        <w:t xml:space="preserve"> </w:t>
      </w:r>
      <w:r w:rsidR="001C116F">
        <w:t xml:space="preserve">IIS (Internet </w:t>
      </w:r>
      <w:proofErr w:type="spellStart"/>
      <w:r w:rsidR="001C116F">
        <w:t>Information</w:t>
      </w:r>
      <w:proofErr w:type="spellEnd"/>
      <w:r w:rsidR="001C116F">
        <w:t xml:space="preserve"> </w:t>
      </w:r>
      <w:proofErr w:type="spellStart"/>
      <w:r w:rsidR="001C116F">
        <w:t>Services</w:t>
      </w:r>
      <w:proofErr w:type="spellEnd"/>
      <w:r w:rsidR="001C116F">
        <w:t xml:space="preserve">) </w:t>
      </w:r>
      <w:r w:rsidR="00B04A36">
        <w:t>8.5</w:t>
      </w:r>
      <w:r w:rsidR="005916C7">
        <w:t xml:space="preserve"> o superior</w:t>
      </w:r>
    </w:p>
    <w:p w14:paraId="2613CE3B" w14:textId="77777777" w:rsidR="00926577" w:rsidRPr="0021571B" w:rsidRDefault="002D306B">
      <w:pPr>
        <w:pStyle w:val="Textoindependiente"/>
        <w:ind w:left="101"/>
        <w:rPr>
          <w:color w:val="333333"/>
        </w:rPr>
      </w:pPr>
      <w:r>
        <w:rPr>
          <w:color w:val="333333"/>
        </w:rPr>
        <w:t>Navegadores soportados</w:t>
      </w:r>
      <w:r w:rsidR="0021571B">
        <w:rPr>
          <w:color w:val="333333"/>
        </w:rPr>
        <w:t>:</w:t>
      </w:r>
      <w:r w:rsidR="001C116F" w:rsidRPr="001C116F">
        <w:t xml:space="preserve"> </w:t>
      </w:r>
      <w:r w:rsidR="001C116F">
        <w:t>Internet Explorer 9 o superior, Google Chrome</w:t>
      </w:r>
    </w:p>
    <w:p w14:paraId="600CA3AC" w14:textId="77777777" w:rsidR="0021571B" w:rsidRDefault="0021571B">
      <w:pPr>
        <w:pStyle w:val="Textoindependiente"/>
        <w:spacing w:before="11"/>
        <w:ind w:left="0"/>
        <w:rPr>
          <w:sz w:val="23"/>
        </w:rPr>
      </w:pPr>
    </w:p>
    <w:p w14:paraId="5FEFD4ED" w14:textId="77777777" w:rsidR="00926577" w:rsidRDefault="002D306B">
      <w:pPr>
        <w:pStyle w:val="Ttulo1"/>
      </w:pPr>
      <w:r>
        <w:rPr>
          <w:color w:val="C00000"/>
          <w:spacing w:val="-2"/>
        </w:rPr>
        <w:t>Entidad:</w:t>
      </w:r>
    </w:p>
    <w:p w14:paraId="0EC860F7" w14:textId="27A74460" w:rsidR="00926577" w:rsidRDefault="001C116F">
      <w:pPr>
        <w:pStyle w:val="Textoindependiente"/>
        <w:ind w:left="0"/>
      </w:pPr>
      <w:r>
        <w:t xml:space="preserve">  </w:t>
      </w:r>
      <w:r w:rsidR="005916C7">
        <w:t>Ministerio de Cultura</w:t>
      </w:r>
    </w:p>
    <w:p w14:paraId="383CA78B" w14:textId="77777777" w:rsidR="0021571B" w:rsidRDefault="0021571B">
      <w:pPr>
        <w:pStyle w:val="Textoindependiente"/>
        <w:ind w:left="0"/>
      </w:pPr>
    </w:p>
    <w:p w14:paraId="09F441BD" w14:textId="77777777" w:rsidR="00926577" w:rsidRDefault="002D306B">
      <w:pPr>
        <w:pStyle w:val="Ttulo1"/>
        <w:rPr>
          <w:color w:val="C00000"/>
          <w:spacing w:val="-2"/>
        </w:rPr>
      </w:pPr>
      <w:r>
        <w:rPr>
          <w:color w:val="C00000"/>
          <w:spacing w:val="-2"/>
        </w:rPr>
        <w:t>Contacto:</w:t>
      </w:r>
    </w:p>
    <w:p w14:paraId="7A8A92A6" w14:textId="364755A4" w:rsidR="0021571B" w:rsidRDefault="001C116F">
      <w:pPr>
        <w:pStyle w:val="Textoindependiente"/>
        <w:spacing w:before="2"/>
        <w:ind w:left="0"/>
      </w:pPr>
      <w:r>
        <w:t xml:space="preserve">  </w:t>
      </w:r>
      <w:r w:rsidR="00B04A36">
        <w:t>Willy Yucra Limahuay – Director de la Oficina de Desarrollo Tecnológico</w:t>
      </w:r>
    </w:p>
    <w:p w14:paraId="3128E3D7" w14:textId="77777777" w:rsidR="001C116F" w:rsidRDefault="001C116F">
      <w:pPr>
        <w:pStyle w:val="Textoindependiente"/>
        <w:spacing w:before="2"/>
        <w:ind w:left="0"/>
      </w:pPr>
    </w:p>
    <w:p w14:paraId="08B97A90" w14:textId="594CBBDC" w:rsidR="00926577" w:rsidRDefault="002D306B">
      <w:pPr>
        <w:pStyle w:val="Ttulo1"/>
        <w:rPr>
          <w:color w:val="C00000"/>
          <w:spacing w:val="-2"/>
        </w:rPr>
      </w:pPr>
      <w:r>
        <w:rPr>
          <w:color w:val="C00000"/>
          <w:spacing w:val="-2"/>
        </w:rPr>
        <w:t>Correo:</w:t>
      </w:r>
    </w:p>
    <w:p w14:paraId="6FCFCF25" w14:textId="6632C845" w:rsidR="005916C7" w:rsidRPr="00B04A36" w:rsidRDefault="00B04A36" w:rsidP="00B04A36">
      <w:pPr>
        <w:pStyle w:val="Textoindependiente"/>
        <w:ind w:left="0"/>
      </w:pPr>
      <w:r>
        <w:t xml:space="preserve">  </w:t>
      </w:r>
      <w:r w:rsidRPr="00B04A36">
        <w:t>wyucra@cultura.gob.pe</w:t>
      </w:r>
    </w:p>
    <w:p w14:paraId="5B5A51DF" w14:textId="77777777" w:rsidR="00926577" w:rsidRDefault="00926577">
      <w:pPr>
        <w:pStyle w:val="Textoindependiente"/>
        <w:spacing w:before="9"/>
        <w:ind w:left="0"/>
        <w:rPr>
          <w:sz w:val="19"/>
        </w:rPr>
      </w:pPr>
    </w:p>
    <w:p w14:paraId="3303D166" w14:textId="77777777" w:rsidR="00926577" w:rsidRDefault="002D306B" w:rsidP="0021571B">
      <w:pPr>
        <w:pStyle w:val="Ttulo1"/>
        <w:spacing w:before="51"/>
        <w:rPr>
          <w:color w:val="C00000"/>
          <w:spacing w:val="-2"/>
        </w:rPr>
      </w:pPr>
      <w:r>
        <w:rPr>
          <w:color w:val="C00000"/>
          <w:spacing w:val="-2"/>
        </w:rPr>
        <w:t>Teléfono:</w:t>
      </w:r>
    </w:p>
    <w:p w14:paraId="6B7B4701" w14:textId="449A6920" w:rsidR="00926577" w:rsidRPr="0021571B" w:rsidRDefault="00B04A36" w:rsidP="0021571B">
      <w:pPr>
        <w:pStyle w:val="Textoindependiente"/>
        <w:spacing w:before="37"/>
        <w:ind w:left="0"/>
        <w:rPr>
          <w:color w:val="333333"/>
        </w:rPr>
      </w:pPr>
      <w:r>
        <w:rPr>
          <w:color w:val="333333"/>
        </w:rPr>
        <w:t xml:space="preserve">  </w:t>
      </w:r>
      <w:r w:rsidRPr="00B04A36">
        <w:rPr>
          <w:color w:val="333333"/>
        </w:rPr>
        <w:t>(01) 6189393</w:t>
      </w:r>
      <w:r>
        <w:rPr>
          <w:color w:val="333333"/>
        </w:rPr>
        <w:t xml:space="preserve"> – anexo 2130</w:t>
      </w:r>
    </w:p>
    <w:sectPr w:rsidR="00926577" w:rsidRPr="0021571B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4D0B"/>
    <w:multiLevelType w:val="hybridMultilevel"/>
    <w:tmpl w:val="D10E9B88"/>
    <w:lvl w:ilvl="0" w:tplc="57A49FD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100"/>
        <w:sz w:val="24"/>
        <w:szCs w:val="24"/>
        <w:lang w:val="es-ES" w:eastAsia="en-US" w:bidi="ar-SA"/>
      </w:rPr>
    </w:lvl>
    <w:lvl w:ilvl="1" w:tplc="E5EE947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51ACEF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8604AF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E94872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31CDDE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E54D3B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466F21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D521C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13549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77"/>
    <w:rsid w:val="001C116F"/>
    <w:rsid w:val="0021571B"/>
    <w:rsid w:val="002308DC"/>
    <w:rsid w:val="002D306B"/>
    <w:rsid w:val="004C0F95"/>
    <w:rsid w:val="005916C7"/>
    <w:rsid w:val="005E7AAB"/>
    <w:rsid w:val="00623D3E"/>
    <w:rsid w:val="006C45A0"/>
    <w:rsid w:val="007A63E2"/>
    <w:rsid w:val="008A7CFA"/>
    <w:rsid w:val="008E626F"/>
    <w:rsid w:val="00926577"/>
    <w:rsid w:val="00AE4367"/>
    <w:rsid w:val="00B04A36"/>
    <w:rsid w:val="00CE6598"/>
    <w:rsid w:val="00F65BA4"/>
    <w:rsid w:val="00FA6F7C"/>
    <w:rsid w:val="00FC6B9C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96619"/>
  <w15:docId w15:val="{48A141D1-4997-43F7-A487-3CAE0B7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305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E626F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Juan Castro Manrique</dc:creator>
  <dc:description/>
  <cp:lastModifiedBy>Cesar Antonio Salinas Zavaleta</cp:lastModifiedBy>
  <cp:revision>5</cp:revision>
  <dcterms:created xsi:type="dcterms:W3CDTF">2023-11-27T16:38:00Z</dcterms:created>
  <dcterms:modified xsi:type="dcterms:W3CDTF">2024-12-18T20:28:00Z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2022-06-16T00:00:00Z</vt:filetime>
  </property>
  <property fmtid="{D5CDD505-2E9C-101B-9397-08002B2CF9AE}" pid="5" name="Producer">
    <vt:lpwstr>Adobe PDF Library 20.12.80</vt:lpwstr>
  </property>
  <property fmtid="{D5CDD505-2E9C-101B-9397-08002B2CF9AE}" pid="6" name="SourceModified">
    <vt:lpwstr>D:20210701154407</vt:lpwstr>
  </property>
</Properties>
</file>