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20"/>
        <w:gridCol w:w="3230"/>
      </w:tblGrid>
      <w:tr w:rsidR="00C61D20" w14:paraId="3142ABFA" w14:textId="77777777" w:rsidTr="007D3276">
        <w:tc>
          <w:tcPr>
            <w:tcW w:w="6120" w:type="dxa"/>
            <w:shd w:val="clear" w:color="auto" w:fill="auto"/>
          </w:tcPr>
          <w:p w14:paraId="2ABF4A57" w14:textId="585DAD3B" w:rsidR="00C61D20" w:rsidRPr="00C61D20" w:rsidRDefault="00C61D20" w:rsidP="00C61D20">
            <w:pPr>
              <w:pStyle w:val="adr"/>
              <w:pBdr>
                <w:left w:val="single" w:sz="6" w:space="8" w:color="DEDEDE"/>
              </w:pBdr>
              <w:shd w:val="clear" w:color="auto" w:fill="FFFFFF"/>
              <w:spacing w:after="60" w:afterAutospacing="0"/>
              <w:rPr>
                <w:rFonts w:ascii="Century Gothic" w:hAnsi="Century Gothic"/>
                <w:color w:val="000000"/>
                <w:sz w:val="32"/>
                <w:szCs w:val="32"/>
              </w:rPr>
            </w:pPr>
            <w:r w:rsidRPr="00C61D20">
              <w:rPr>
                <w:rFonts w:ascii="Century Gothic" w:hAnsi="Century Gothic"/>
                <w:b/>
                <w:bCs/>
                <w:color w:val="000000"/>
                <w:sz w:val="32"/>
                <w:szCs w:val="32"/>
              </w:rPr>
              <w:t>Craig Saltzer</w:t>
            </w:r>
          </w:p>
          <w:p w14:paraId="0793C380" w14:textId="2BD3D750" w:rsidR="00C61D20" w:rsidRPr="00C61D20" w:rsidRDefault="0098432E" w:rsidP="00C61D20">
            <w:pPr>
              <w:spacing w:after="150"/>
              <w:rPr>
                <w:rFonts w:ascii="Century Gothic" w:eastAsia="Times New Roman" w:hAnsi="Century Gothic" w:cs="Times New Roman"/>
                <w:bCs/>
                <w:color w:val="000000"/>
                <w:sz w:val="22"/>
                <w:szCs w:val="22"/>
              </w:rPr>
            </w:pPr>
            <w:r>
              <w:rPr>
                <w:rFonts w:ascii="Century Gothic" w:eastAsia="Times New Roman" w:hAnsi="Century Gothic" w:cs="Times New Roman"/>
                <w:bCs/>
                <w:color w:val="000000"/>
                <w:sz w:val="22"/>
                <w:szCs w:val="22"/>
              </w:rPr>
              <w:t>Sustainability-Related</w:t>
            </w:r>
            <w:r w:rsidR="00BC5958" w:rsidRPr="00BC5958">
              <w:rPr>
                <w:rFonts w:ascii="Century Gothic" w:eastAsia="Times New Roman" w:hAnsi="Century Gothic" w:cs="Times New Roman"/>
                <w:bCs/>
                <w:color w:val="000000"/>
                <w:sz w:val="22"/>
                <w:szCs w:val="22"/>
              </w:rPr>
              <w:t xml:space="preserve"> Business Development Activities and Programs Managed</w:t>
            </w:r>
          </w:p>
        </w:tc>
        <w:tc>
          <w:tcPr>
            <w:tcW w:w="3230" w:type="dxa"/>
            <w:shd w:val="clear" w:color="auto" w:fill="auto"/>
          </w:tcPr>
          <w:p w14:paraId="4ABFBB73" w14:textId="77777777" w:rsidR="00C61D20" w:rsidRDefault="00A93115" w:rsidP="00C61D20">
            <w:pPr>
              <w:pStyle w:val="adr"/>
              <w:pBdr>
                <w:left w:val="single" w:sz="6" w:space="8" w:color="DEDEDE"/>
              </w:pBdr>
              <w:shd w:val="clear" w:color="auto" w:fill="FFFFFF"/>
              <w:spacing w:before="0" w:beforeAutospacing="0" w:after="0" w:afterAutospacing="0"/>
              <w:jc w:val="right"/>
              <w:rPr>
                <w:rStyle w:val="undefined"/>
                <w:rFonts w:ascii="Century Gothic" w:eastAsiaTheme="majorEastAsia" w:hAnsi="Century Gothic"/>
                <w:color w:val="000000"/>
                <w:sz w:val="18"/>
                <w:szCs w:val="18"/>
              </w:rPr>
            </w:pPr>
            <w:r>
              <w:rPr>
                <w:noProof/>
              </w:rPr>
              <w:pict w14:anchorId="2E7BC251">
                <v:shape id="Graphic 4" o:spid="_x0000_i1025" type="#_x0000_t75" alt="Marker" style="width:13pt;height:13pt;visibility:visible;mso-wrap-style:square;mso-width-percent:0;mso-height-percent:0;mso-width-percent:0;mso-height-percent:0">
                  <v:imagedata r:id="rId7" o:title="Marker"/>
                </v:shape>
              </w:pict>
            </w:r>
            <w:r w:rsidR="00C61D20" w:rsidRPr="00AA12FF">
              <w:rPr>
                <w:rStyle w:val="undefined"/>
                <w:rFonts w:ascii="Century Gothic" w:eastAsiaTheme="majorEastAsia" w:hAnsi="Century Gothic"/>
                <w:color w:val="000000"/>
                <w:sz w:val="18"/>
                <w:szCs w:val="18"/>
              </w:rPr>
              <w:t>Washington DC, USA</w:t>
            </w:r>
          </w:p>
          <w:p w14:paraId="3886FC3A" w14:textId="77777777" w:rsidR="00C61D20" w:rsidRDefault="00C61D20" w:rsidP="00C61D20">
            <w:pPr>
              <w:pStyle w:val="adr"/>
              <w:pBdr>
                <w:left w:val="single" w:sz="6" w:space="8" w:color="DEDEDE"/>
              </w:pBdr>
              <w:shd w:val="clear" w:color="auto" w:fill="FFFFFF"/>
              <w:spacing w:before="0" w:beforeAutospacing="0" w:after="0" w:afterAutospacing="0"/>
              <w:jc w:val="right"/>
              <w:rPr>
                <w:rStyle w:val="undefined"/>
                <w:rFonts w:ascii="Century Gothic" w:eastAsiaTheme="majorEastAsia" w:hAnsi="Century Gothic"/>
                <w:color w:val="000000"/>
                <w:sz w:val="18"/>
                <w:szCs w:val="18"/>
              </w:rPr>
            </w:pPr>
            <w:r w:rsidRPr="00AA12FF">
              <w:rPr>
                <w:rStyle w:val="undefined"/>
                <w:rFonts w:ascii="Century Gothic" w:eastAsiaTheme="majorEastAsia" w:hAnsi="Century Gothic"/>
                <w:color w:val="000000"/>
                <w:sz w:val="18"/>
                <w:szCs w:val="18"/>
              </w:rPr>
              <w:t xml:space="preserve"> </w:t>
            </w:r>
            <w:r w:rsidRPr="00AA12FF">
              <w:rPr>
                <w:rFonts w:ascii="Century Gothic" w:eastAsiaTheme="majorEastAsia" w:hAnsi="Century Gothic"/>
                <w:noProof/>
                <w:color w:val="000000"/>
                <w:sz w:val="18"/>
                <w:szCs w:val="18"/>
              </w:rPr>
              <w:drawing>
                <wp:inline distT="0" distB="0" distL="0" distR="0" wp14:anchorId="09039ACC" wp14:editId="6A56382F">
                  <wp:extent cx="137160" cy="137160"/>
                  <wp:effectExtent l="0" t="0" r="0" b="0"/>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1241" cy="151241"/>
                          </a:xfrm>
                          <a:prstGeom prst="rect">
                            <a:avLst/>
                          </a:prstGeom>
                        </pic:spPr>
                      </pic:pic>
                    </a:graphicData>
                  </a:graphic>
                </wp:inline>
              </w:drawing>
            </w:r>
            <w:r w:rsidR="003C2CD0">
              <w:rPr>
                <w:rStyle w:val="undefined"/>
                <w:rFonts w:ascii="Century Gothic" w:eastAsiaTheme="majorEastAsia" w:hAnsi="Century Gothic"/>
                <w:color w:val="000000"/>
                <w:sz w:val="18"/>
                <w:szCs w:val="18"/>
              </w:rPr>
              <w:t xml:space="preserve"> </w:t>
            </w:r>
            <w:r w:rsidRPr="00AA12FF">
              <w:rPr>
                <w:rStyle w:val="undefined"/>
                <w:rFonts w:ascii="Century Gothic" w:eastAsiaTheme="majorEastAsia" w:hAnsi="Century Gothic"/>
                <w:color w:val="000000"/>
                <w:sz w:val="18"/>
                <w:szCs w:val="18"/>
              </w:rPr>
              <w:t>832 315 8371</w:t>
            </w:r>
          </w:p>
          <w:p w14:paraId="2D87018E" w14:textId="77777777" w:rsidR="00C61D20" w:rsidRPr="00AA12FF" w:rsidRDefault="007D3276" w:rsidP="00C61D20">
            <w:pPr>
              <w:pStyle w:val="adr"/>
              <w:pBdr>
                <w:left w:val="single" w:sz="6" w:space="8" w:color="DEDEDE"/>
              </w:pBdr>
              <w:shd w:val="clear" w:color="auto" w:fill="FFFFFF"/>
              <w:spacing w:before="0" w:beforeAutospacing="0" w:after="0" w:afterAutospacing="0"/>
              <w:jc w:val="right"/>
              <w:rPr>
                <w:rFonts w:ascii="Century Gothic" w:hAnsi="Century Gothic"/>
                <w:color w:val="000000"/>
                <w:sz w:val="20"/>
                <w:szCs w:val="20"/>
              </w:rPr>
            </w:pPr>
            <w:r>
              <w:rPr>
                <w:noProof/>
              </w:rPr>
              <w:drawing>
                <wp:anchor distT="0" distB="0" distL="114300" distR="114300" simplePos="0" relativeHeight="251661312" behindDoc="1" locked="0" layoutInCell="1" allowOverlap="1" wp14:anchorId="08B64622" wp14:editId="74A940B6">
                  <wp:simplePos x="0" y="0"/>
                  <wp:positionH relativeFrom="column">
                    <wp:posOffset>64770</wp:posOffset>
                  </wp:positionH>
                  <wp:positionV relativeFrom="paragraph">
                    <wp:posOffset>182245</wp:posOffset>
                  </wp:positionV>
                  <wp:extent cx="180975" cy="180975"/>
                  <wp:effectExtent l="0" t="0" r="9525" b="9525"/>
                  <wp:wrapTight wrapText="bothSides">
                    <wp:wrapPolygon edited="0">
                      <wp:start x="0" y="0"/>
                      <wp:lineTo x="0" y="20463"/>
                      <wp:lineTo x="20463" y="20463"/>
                      <wp:lineTo x="20463" y="0"/>
                      <wp:lineTo x="0" y="0"/>
                    </wp:wrapPolygon>
                  </wp:wrapTight>
                  <wp:docPr id="10" name="Picture 10"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C61D20" w:rsidRPr="00AA12FF">
              <w:rPr>
                <w:rStyle w:val="undefined"/>
                <w:rFonts w:ascii="Century Gothic" w:eastAsiaTheme="majorEastAsia" w:hAnsi="Century Gothic"/>
                <w:color w:val="000000"/>
                <w:sz w:val="18"/>
                <w:szCs w:val="18"/>
              </w:rPr>
              <w:t xml:space="preserve"> </w:t>
            </w:r>
            <w:r w:rsidR="00C61D20" w:rsidRPr="00AA12FF">
              <w:rPr>
                <w:rFonts w:ascii="Century Gothic" w:eastAsiaTheme="majorEastAsia" w:hAnsi="Century Gothic"/>
                <w:noProof/>
                <w:color w:val="000000"/>
                <w:sz w:val="18"/>
                <w:szCs w:val="18"/>
              </w:rPr>
              <w:drawing>
                <wp:inline distT="0" distB="0" distL="0" distR="0" wp14:anchorId="384E0327" wp14:editId="23DBC51D">
                  <wp:extent cx="156210" cy="156210"/>
                  <wp:effectExtent l="0" t="0" r="0" b="0"/>
                  <wp:docPr id="6" name="Graphic 6"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0637" cy="160637"/>
                          </a:xfrm>
                          <a:prstGeom prst="rect">
                            <a:avLst/>
                          </a:prstGeom>
                        </pic:spPr>
                      </pic:pic>
                    </a:graphicData>
                  </a:graphic>
                </wp:inline>
              </w:drawing>
            </w:r>
            <w:r>
              <w:rPr>
                <w:rStyle w:val="undefined"/>
                <w:rFonts w:ascii="Century Gothic" w:eastAsiaTheme="majorEastAsia" w:hAnsi="Century Gothic"/>
                <w:color w:val="000000"/>
                <w:sz w:val="18"/>
                <w:szCs w:val="18"/>
              </w:rPr>
              <w:t xml:space="preserve">         </w:t>
            </w:r>
            <w:r w:rsidR="003C2CD0">
              <w:rPr>
                <w:rStyle w:val="undefined"/>
                <w:rFonts w:ascii="Century Gothic" w:eastAsiaTheme="majorEastAsia" w:hAnsi="Century Gothic"/>
                <w:color w:val="000000"/>
                <w:sz w:val="18"/>
                <w:szCs w:val="18"/>
              </w:rPr>
              <w:t xml:space="preserve"> </w:t>
            </w:r>
            <w:hyperlink r:id="rId13" w:history="1">
              <w:r w:rsidR="003C2CD0" w:rsidRPr="00A00CE3">
                <w:rPr>
                  <w:rStyle w:val="Hyperlink"/>
                  <w:rFonts w:ascii="Century Gothic" w:eastAsiaTheme="majorEastAsia" w:hAnsi="Century Gothic"/>
                  <w:sz w:val="18"/>
                  <w:szCs w:val="18"/>
                </w:rPr>
                <w:t>craig.saltzer@gmail.com</w:t>
              </w:r>
            </w:hyperlink>
          </w:p>
          <w:p w14:paraId="2F537F2D" w14:textId="77777777" w:rsidR="00C61D20" w:rsidRPr="00C61D20" w:rsidRDefault="00C61D20" w:rsidP="00C61D20">
            <w:pPr>
              <w:pBdr>
                <w:left w:val="single" w:sz="6" w:space="8" w:color="DEDEDE"/>
              </w:pBdr>
              <w:shd w:val="clear" w:color="auto" w:fill="FFFFFF"/>
              <w:jc w:val="right"/>
              <w:rPr>
                <w:rFonts w:ascii="Century Gothic" w:eastAsia="Times New Roman" w:hAnsi="Century Gothic" w:cs="Times New Roman"/>
                <w:color w:val="000000"/>
                <w:sz w:val="18"/>
                <w:szCs w:val="18"/>
              </w:rPr>
            </w:pPr>
            <w:hyperlink r:id="rId14" w:tgtFrame="_blank" w:history="1">
              <w:r w:rsidRPr="00C61D20">
                <w:rPr>
                  <w:rFonts w:ascii="Century Gothic" w:eastAsia="Times New Roman" w:hAnsi="Century Gothic" w:cs="Times New Roman"/>
                  <w:color w:val="428BCA"/>
                  <w:sz w:val="18"/>
                  <w:szCs w:val="18"/>
                  <w:u w:val="single"/>
                </w:rPr>
                <w:t>linkedin.com/in/craig-</w:t>
              </w:r>
              <w:proofErr w:type="spellStart"/>
              <w:r w:rsidRPr="00C61D20">
                <w:rPr>
                  <w:rFonts w:ascii="Century Gothic" w:eastAsia="Times New Roman" w:hAnsi="Century Gothic" w:cs="Times New Roman"/>
                  <w:color w:val="428BCA"/>
                  <w:sz w:val="18"/>
                  <w:szCs w:val="18"/>
                  <w:u w:val="single"/>
                </w:rPr>
                <w:t>saltzer</w:t>
              </w:r>
              <w:proofErr w:type="spellEnd"/>
            </w:hyperlink>
          </w:p>
        </w:tc>
      </w:tr>
    </w:tbl>
    <w:p w14:paraId="1775233D" w14:textId="3B410966" w:rsidR="00886B0D" w:rsidRPr="0098432E" w:rsidRDefault="0017531D" w:rsidP="0098432E">
      <w:pPr>
        <w:spacing w:after="150" w:line="240" w:lineRule="auto"/>
        <w:rPr>
          <w:rFonts w:ascii="Century Gothic" w:eastAsia="Times New Roman" w:hAnsi="Century Gothic" w:cs="Times New Roman"/>
          <w:bCs/>
          <w:color w:val="000000"/>
          <w:sz w:val="23"/>
          <w:szCs w:val="23"/>
        </w:rPr>
      </w:pPr>
      <w:r w:rsidRPr="008E04B5">
        <w:rPr>
          <w:rFonts w:ascii="Century Gothic" w:eastAsia="Times New Roman" w:hAnsi="Century Gothic" w:cs="Times New Roman"/>
          <w:bCs/>
          <w:color w:val="BFBFBF" w:themeColor="background1" w:themeShade="BF"/>
          <w:sz w:val="23"/>
          <w:szCs w:val="23"/>
        </w:rPr>
        <w:t>------------------------------------------------------------</w:t>
      </w:r>
      <w:r w:rsidR="00BC5958" w:rsidRPr="008E04B5">
        <w:rPr>
          <w:rFonts w:ascii="Century Gothic" w:eastAsia="Times New Roman" w:hAnsi="Century Gothic" w:cs="Times New Roman"/>
          <w:bCs/>
          <w:color w:val="BFBFBF" w:themeColor="background1" w:themeShade="BF"/>
          <w:sz w:val="23"/>
          <w:szCs w:val="23"/>
        </w:rPr>
        <w:t>------------------------------------------------------------</w:t>
      </w:r>
      <w:r w:rsidR="00906F96" w:rsidRPr="008E04B5">
        <w:rPr>
          <w:rFonts w:ascii="Century Gothic" w:eastAsia="Times New Roman" w:hAnsi="Century Gothic" w:cs="Times New Roman"/>
          <w:bCs/>
          <w:color w:val="BFBFBF" w:themeColor="background1" w:themeShade="BF"/>
          <w:sz w:val="23"/>
          <w:szCs w:val="23"/>
        </w:rPr>
        <w:t>--</w:t>
      </w:r>
      <w:r w:rsidR="0098432E">
        <w:rPr>
          <w:rFonts w:ascii="Century Gothic" w:eastAsia="Times New Roman" w:hAnsi="Century Gothic" w:cs="Times New Roman"/>
          <w:sz w:val="18"/>
          <w:szCs w:val="18"/>
        </w:rPr>
        <w:t xml:space="preserve">During my 15-year career in sustainable development, </w:t>
      </w:r>
      <w:r w:rsidR="00887402" w:rsidRPr="00886B0D">
        <w:rPr>
          <w:rFonts w:ascii="Century Gothic" w:eastAsia="Times New Roman" w:hAnsi="Century Gothic" w:cs="Times New Roman"/>
          <w:sz w:val="18"/>
          <w:szCs w:val="18"/>
        </w:rPr>
        <w:t xml:space="preserve">I </w:t>
      </w:r>
      <w:r w:rsidR="00886B0D" w:rsidRPr="00886B0D">
        <w:rPr>
          <w:rFonts w:ascii="Century Gothic" w:eastAsia="Times New Roman" w:hAnsi="Century Gothic" w:cs="Times New Roman"/>
          <w:sz w:val="18"/>
          <w:szCs w:val="18"/>
        </w:rPr>
        <w:t xml:space="preserve">have </w:t>
      </w:r>
      <w:r w:rsidR="0011191E" w:rsidRPr="00886B0D">
        <w:rPr>
          <w:rFonts w:ascii="Century Gothic" w:eastAsia="Times New Roman" w:hAnsi="Century Gothic"/>
          <w:color w:val="000000"/>
          <w:sz w:val="18"/>
          <w:szCs w:val="18"/>
        </w:rPr>
        <w:t>p</w:t>
      </w:r>
      <w:r w:rsidR="008E04B5" w:rsidRPr="00886B0D">
        <w:rPr>
          <w:rFonts w:ascii="Century Gothic" w:eastAsia="Times New Roman" w:hAnsi="Century Gothic"/>
          <w:color w:val="000000"/>
          <w:sz w:val="18"/>
          <w:szCs w:val="18"/>
        </w:rPr>
        <w:t>rovide</w:t>
      </w:r>
      <w:r w:rsidR="00886B0D" w:rsidRPr="00886B0D">
        <w:rPr>
          <w:rFonts w:ascii="Century Gothic" w:eastAsia="Times New Roman" w:hAnsi="Century Gothic"/>
          <w:color w:val="000000"/>
          <w:sz w:val="18"/>
          <w:szCs w:val="18"/>
        </w:rPr>
        <w:t xml:space="preserve">d </w:t>
      </w:r>
      <w:r w:rsidR="008E04B5" w:rsidRPr="00886B0D">
        <w:rPr>
          <w:rFonts w:ascii="Century Gothic" w:eastAsia="Times New Roman" w:hAnsi="Century Gothic"/>
          <w:color w:val="000000"/>
          <w:sz w:val="18"/>
          <w:szCs w:val="18"/>
        </w:rPr>
        <w:t xml:space="preserve">strategic direction in business development, </w:t>
      </w:r>
      <w:r w:rsidRPr="00886B0D">
        <w:rPr>
          <w:rFonts w:ascii="Century Gothic" w:eastAsia="Times New Roman" w:hAnsi="Century Gothic"/>
          <w:color w:val="000000"/>
          <w:sz w:val="18"/>
          <w:szCs w:val="18"/>
        </w:rPr>
        <w:t xml:space="preserve">program management, </w:t>
      </w:r>
      <w:r w:rsidR="008E04B5" w:rsidRPr="00886B0D">
        <w:rPr>
          <w:rFonts w:ascii="Century Gothic" w:eastAsia="Times New Roman" w:hAnsi="Century Gothic"/>
          <w:color w:val="000000"/>
          <w:sz w:val="18"/>
          <w:szCs w:val="18"/>
        </w:rPr>
        <w:t>and implementation of Chemonics' global projects.</w:t>
      </w:r>
      <w:r w:rsidR="00E22775" w:rsidRPr="00886B0D">
        <w:rPr>
          <w:rFonts w:ascii="Century Gothic" w:eastAsia="Times New Roman" w:hAnsi="Century Gothic"/>
          <w:color w:val="000000"/>
          <w:sz w:val="18"/>
          <w:szCs w:val="18"/>
        </w:rPr>
        <w:t xml:space="preserve"> </w:t>
      </w:r>
      <w:r w:rsidR="0098432E">
        <w:rPr>
          <w:rFonts w:ascii="Century Gothic" w:eastAsia="Times New Roman" w:hAnsi="Century Gothic" w:cs="Times New Roman"/>
          <w:color w:val="000000"/>
          <w:sz w:val="18"/>
          <w:szCs w:val="18"/>
        </w:rPr>
        <w:t>I have s</w:t>
      </w:r>
      <w:r w:rsidR="00886B0D" w:rsidRPr="00886B0D">
        <w:rPr>
          <w:rFonts w:ascii="Century Gothic" w:eastAsia="Times New Roman" w:hAnsi="Century Gothic" w:cs="Times New Roman"/>
          <w:color w:val="000000"/>
          <w:sz w:val="18"/>
          <w:szCs w:val="18"/>
        </w:rPr>
        <w:t>erved in advisory and leadership roles in over 20 countries and successfully develop</w:t>
      </w:r>
      <w:r w:rsidR="0098432E">
        <w:rPr>
          <w:rFonts w:ascii="Century Gothic" w:eastAsia="Times New Roman" w:hAnsi="Century Gothic" w:cs="Times New Roman"/>
          <w:color w:val="000000"/>
          <w:sz w:val="18"/>
          <w:szCs w:val="18"/>
        </w:rPr>
        <w:t>ed</w:t>
      </w:r>
      <w:r w:rsidR="00886B0D" w:rsidRPr="00886B0D">
        <w:rPr>
          <w:rFonts w:ascii="Century Gothic" w:eastAsia="Times New Roman" w:hAnsi="Century Gothic" w:cs="Times New Roman"/>
          <w:color w:val="000000"/>
          <w:sz w:val="18"/>
          <w:szCs w:val="18"/>
        </w:rPr>
        <w:t xml:space="preserve"> relationships with senior government and industry executives</w:t>
      </w:r>
      <w:r w:rsidR="00886B0D">
        <w:rPr>
          <w:rFonts w:ascii="Century Gothic" w:eastAsia="Times New Roman" w:hAnsi="Century Gothic" w:cs="Times New Roman"/>
          <w:color w:val="000000"/>
          <w:sz w:val="18"/>
          <w:szCs w:val="18"/>
        </w:rPr>
        <w:t xml:space="preserve"> in the following sectors</w:t>
      </w:r>
      <w:r w:rsidR="0098432E">
        <w:rPr>
          <w:rFonts w:ascii="Century Gothic" w:eastAsia="Times New Roman" w:hAnsi="Century Gothic" w:cs="Times New Roman"/>
          <w:color w:val="000000"/>
          <w:sz w:val="18"/>
          <w:szCs w:val="18"/>
        </w:rPr>
        <w:t xml:space="preserve"> across Europe, Middle East, and Africa (EMEA) and Central Asia. </w:t>
      </w:r>
      <w:r w:rsidR="00E22775">
        <w:rPr>
          <w:rFonts w:ascii="Century Gothic" w:eastAsia="Times New Roman" w:hAnsi="Century Gothic"/>
          <w:color w:val="000000"/>
          <w:sz w:val="18"/>
          <w:szCs w:val="18"/>
        </w:rPr>
        <w:t>Below I provide a s</w:t>
      </w:r>
      <w:r w:rsidR="005C43BA">
        <w:rPr>
          <w:rFonts w:ascii="Century Gothic" w:eastAsia="Times New Roman" w:hAnsi="Century Gothic"/>
          <w:color w:val="000000"/>
          <w:sz w:val="18"/>
          <w:szCs w:val="18"/>
        </w:rPr>
        <w:t>hort-list</w:t>
      </w:r>
      <w:r w:rsidR="00E22775">
        <w:rPr>
          <w:rFonts w:ascii="Century Gothic" w:eastAsia="Times New Roman" w:hAnsi="Century Gothic"/>
          <w:color w:val="000000"/>
          <w:sz w:val="18"/>
          <w:szCs w:val="18"/>
        </w:rPr>
        <w:t xml:space="preserve"> of </w:t>
      </w:r>
      <w:r w:rsidR="005C43BA">
        <w:rPr>
          <w:rFonts w:ascii="Century Gothic" w:eastAsia="Times New Roman" w:hAnsi="Century Gothic"/>
          <w:color w:val="000000"/>
          <w:sz w:val="18"/>
          <w:szCs w:val="18"/>
        </w:rPr>
        <w:t xml:space="preserve">programs </w:t>
      </w:r>
      <w:r w:rsidR="00461B78">
        <w:rPr>
          <w:rFonts w:ascii="Century Gothic" w:eastAsia="Times New Roman" w:hAnsi="Century Gothic"/>
          <w:color w:val="000000"/>
          <w:sz w:val="18"/>
          <w:szCs w:val="18"/>
        </w:rPr>
        <w:t xml:space="preserve">and business development efforts I have led and </w:t>
      </w:r>
      <w:r w:rsidR="005C43BA">
        <w:rPr>
          <w:rFonts w:ascii="Century Gothic" w:eastAsia="Times New Roman" w:hAnsi="Century Gothic"/>
          <w:color w:val="000000"/>
          <w:sz w:val="18"/>
          <w:szCs w:val="18"/>
        </w:rPr>
        <w:t>managed</w:t>
      </w:r>
      <w:r w:rsidR="000265E8">
        <w:rPr>
          <w:rFonts w:ascii="Century Gothic" w:eastAsia="Times New Roman" w:hAnsi="Century Gothic"/>
          <w:color w:val="000000"/>
          <w:sz w:val="18"/>
          <w:szCs w:val="18"/>
        </w:rPr>
        <w:t xml:space="preserve"> in the following sectors:</w:t>
      </w:r>
    </w:p>
    <w:p w14:paraId="7DB49752" w14:textId="0E13E815"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Economic Growth and Trade: This includes activities like enhancing the investment and business enabling environment, promoting foreign and domestic investment, and facilitating trade and export linkages</w:t>
      </w:r>
      <w:r w:rsidR="0098432E">
        <w:rPr>
          <w:rFonts w:ascii="Century Gothic" w:eastAsia="Times New Roman" w:hAnsi="Century Gothic"/>
          <w:color w:val="000000"/>
          <w:sz w:val="18"/>
          <w:szCs w:val="18"/>
        </w:rPr>
        <w:t>.</w:t>
      </w:r>
    </w:p>
    <w:p w14:paraId="141E2465" w14:textId="7E12E977"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Water Management: This sector involves improving drinking water access and promoting public-private partnership management mechanisms</w:t>
      </w:r>
      <w:r w:rsidR="0098432E">
        <w:rPr>
          <w:rFonts w:ascii="Century Gothic" w:eastAsia="Times New Roman" w:hAnsi="Century Gothic"/>
          <w:color w:val="000000"/>
          <w:sz w:val="18"/>
          <w:szCs w:val="18"/>
        </w:rPr>
        <w:t>.</w:t>
      </w:r>
    </w:p>
    <w:p w14:paraId="6366F70E" w14:textId="17FCDE8E"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Agribusiness: This sector focuses on fostering inclusion, competitiveness, job creation, and regional integration of agribusinesses</w:t>
      </w:r>
      <w:r w:rsidR="0098432E">
        <w:rPr>
          <w:rFonts w:ascii="Century Gothic" w:eastAsia="Times New Roman" w:hAnsi="Century Gothic"/>
          <w:color w:val="000000"/>
          <w:sz w:val="18"/>
          <w:szCs w:val="18"/>
        </w:rPr>
        <w:t>.</w:t>
      </w:r>
    </w:p>
    <w:p w14:paraId="0020AF0E" w14:textId="327069AA"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Tourism Development: This includes preparing tourism enterprises to capitalize on investment projects, leveraging private sector co-investments, and promoting tourism marketing</w:t>
      </w:r>
      <w:r w:rsidR="0098432E">
        <w:rPr>
          <w:rFonts w:ascii="Century Gothic" w:eastAsia="Times New Roman" w:hAnsi="Century Gothic"/>
          <w:color w:val="000000"/>
          <w:sz w:val="18"/>
          <w:szCs w:val="18"/>
        </w:rPr>
        <w:t>.</w:t>
      </w:r>
    </w:p>
    <w:p w14:paraId="00E84CD5" w14:textId="149714DF"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Infrastructure: This sector involves improving water services, restoring municipal services, and enhancing infrastructure for better service delivery.</w:t>
      </w:r>
    </w:p>
    <w:p w14:paraId="6AD84951" w14:textId="762F9071"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Justice Sector</w:t>
      </w:r>
      <w:r w:rsidR="0098432E">
        <w:rPr>
          <w:rFonts w:ascii="Century Gothic" w:eastAsia="Times New Roman" w:hAnsi="Century Gothic"/>
          <w:color w:val="000000"/>
          <w:sz w:val="18"/>
          <w:szCs w:val="18"/>
        </w:rPr>
        <w:t xml:space="preserve"> Reform</w:t>
      </w:r>
      <w:r w:rsidRPr="0098432E">
        <w:rPr>
          <w:rFonts w:ascii="Century Gothic" w:eastAsia="Times New Roman" w:hAnsi="Century Gothic"/>
          <w:color w:val="000000"/>
          <w:sz w:val="18"/>
          <w:szCs w:val="18"/>
        </w:rPr>
        <w:t>: This includes improving service delivery in the justice sector by strengthening capacities</w:t>
      </w:r>
      <w:r w:rsidR="0098432E">
        <w:rPr>
          <w:rFonts w:ascii="Century Gothic" w:eastAsia="Times New Roman" w:hAnsi="Century Gothic"/>
          <w:color w:val="000000"/>
          <w:sz w:val="18"/>
          <w:szCs w:val="18"/>
        </w:rPr>
        <w:t>, case management systems,</w:t>
      </w:r>
      <w:r w:rsidRPr="0098432E">
        <w:rPr>
          <w:rFonts w:ascii="Century Gothic" w:eastAsia="Times New Roman" w:hAnsi="Century Gothic"/>
          <w:color w:val="000000"/>
          <w:sz w:val="18"/>
          <w:szCs w:val="18"/>
        </w:rPr>
        <w:t xml:space="preserve"> and increasing citizen engagement.</w:t>
      </w:r>
    </w:p>
    <w:p w14:paraId="06818AA6" w14:textId="61547E7A"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 xml:space="preserve">Trade Facilitation: </w:t>
      </w:r>
      <w:r w:rsidR="0098432E">
        <w:rPr>
          <w:rFonts w:ascii="Century Gothic" w:eastAsia="Times New Roman" w:hAnsi="Century Gothic"/>
          <w:color w:val="000000"/>
          <w:sz w:val="18"/>
          <w:szCs w:val="18"/>
        </w:rPr>
        <w:t>F</w:t>
      </w:r>
      <w:r w:rsidRPr="0098432E">
        <w:rPr>
          <w:rFonts w:ascii="Century Gothic" w:eastAsia="Times New Roman" w:hAnsi="Century Gothic"/>
          <w:color w:val="000000"/>
          <w:sz w:val="18"/>
          <w:szCs w:val="18"/>
        </w:rPr>
        <w:t>ocus</w:t>
      </w:r>
      <w:r w:rsidR="0098432E">
        <w:rPr>
          <w:rFonts w:ascii="Century Gothic" w:eastAsia="Times New Roman" w:hAnsi="Century Gothic"/>
          <w:color w:val="000000"/>
          <w:sz w:val="18"/>
          <w:szCs w:val="18"/>
        </w:rPr>
        <w:t xml:space="preserve"> </w:t>
      </w:r>
      <w:r w:rsidRPr="0098432E">
        <w:rPr>
          <w:rFonts w:ascii="Century Gothic" w:eastAsia="Times New Roman" w:hAnsi="Century Gothic"/>
          <w:color w:val="000000"/>
          <w:sz w:val="18"/>
          <w:szCs w:val="18"/>
        </w:rPr>
        <w:t>on supporting technology and infrastructure enhancements at border crossings and other cargo transport initiatives.</w:t>
      </w:r>
    </w:p>
    <w:p w14:paraId="32B0AF7D" w14:textId="1FB1B169"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 xml:space="preserve">Health Security: </w:t>
      </w:r>
      <w:r w:rsidR="0098432E">
        <w:rPr>
          <w:rFonts w:ascii="Century Gothic" w:eastAsia="Times New Roman" w:hAnsi="Century Gothic"/>
          <w:color w:val="000000"/>
          <w:sz w:val="18"/>
          <w:szCs w:val="18"/>
        </w:rPr>
        <w:t>Includes</w:t>
      </w:r>
      <w:r w:rsidRPr="0098432E">
        <w:rPr>
          <w:rFonts w:ascii="Century Gothic" w:eastAsia="Times New Roman" w:hAnsi="Century Gothic"/>
          <w:color w:val="000000"/>
          <w:sz w:val="18"/>
          <w:szCs w:val="18"/>
        </w:rPr>
        <w:t xml:space="preserve"> </w:t>
      </w:r>
      <w:r w:rsidR="0098432E">
        <w:rPr>
          <w:rFonts w:ascii="Century Gothic" w:eastAsia="Times New Roman" w:hAnsi="Century Gothic"/>
          <w:color w:val="000000"/>
          <w:sz w:val="18"/>
          <w:szCs w:val="18"/>
        </w:rPr>
        <w:t>efforts</w:t>
      </w:r>
      <w:r w:rsidRPr="0098432E">
        <w:rPr>
          <w:rFonts w:ascii="Century Gothic" w:eastAsia="Times New Roman" w:hAnsi="Century Gothic"/>
          <w:color w:val="000000"/>
          <w:sz w:val="18"/>
          <w:szCs w:val="18"/>
        </w:rPr>
        <w:t xml:space="preserve"> to strengthen biosecurity and safety, address antimicrobial resistance, and prevent and respond to emerging health threats.</w:t>
      </w:r>
    </w:p>
    <w:p w14:paraId="3F491631" w14:textId="3B6CCDEA"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Financial Sector: This includes transforming the financial sector into a sophisticated, well-functioning, competitive marke</w:t>
      </w:r>
      <w:r w:rsidR="0098432E">
        <w:rPr>
          <w:rFonts w:ascii="Century Gothic" w:eastAsia="Times New Roman" w:hAnsi="Century Gothic"/>
          <w:color w:val="000000"/>
          <w:sz w:val="18"/>
          <w:szCs w:val="18"/>
        </w:rPr>
        <w:t>t</w:t>
      </w:r>
      <w:r w:rsidRPr="0098432E">
        <w:rPr>
          <w:rFonts w:ascii="Century Gothic" w:eastAsia="Times New Roman" w:hAnsi="Century Gothic"/>
          <w:color w:val="000000"/>
          <w:sz w:val="18"/>
          <w:szCs w:val="18"/>
        </w:rPr>
        <w:t>.</w:t>
      </w:r>
    </w:p>
    <w:p w14:paraId="71E53016" w14:textId="7AE36E91"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 xml:space="preserve">Energy Sector: This </w:t>
      </w:r>
      <w:r w:rsidR="0098432E">
        <w:rPr>
          <w:rFonts w:ascii="Century Gothic" w:eastAsia="Times New Roman" w:hAnsi="Century Gothic"/>
          <w:color w:val="000000"/>
          <w:sz w:val="18"/>
          <w:szCs w:val="18"/>
        </w:rPr>
        <w:t>includes</w:t>
      </w:r>
      <w:r w:rsidRPr="0098432E">
        <w:rPr>
          <w:rFonts w:ascii="Century Gothic" w:eastAsia="Times New Roman" w:hAnsi="Century Gothic"/>
          <w:color w:val="000000"/>
          <w:sz w:val="18"/>
          <w:szCs w:val="18"/>
        </w:rPr>
        <w:t xml:space="preserve"> integrating the energy sector with regional energy markets and achieving long-term sustainability of energy security.</w:t>
      </w:r>
    </w:p>
    <w:p w14:paraId="35F2B0AD" w14:textId="793808B5" w:rsidR="00886B0D" w:rsidRPr="0098432E" w:rsidRDefault="00886B0D" w:rsidP="0098432E">
      <w:pPr>
        <w:pStyle w:val="ListParagraph"/>
        <w:numPr>
          <w:ilvl w:val="0"/>
          <w:numId w:val="19"/>
        </w:numPr>
        <w:spacing w:after="0" w:line="240" w:lineRule="auto"/>
        <w:rPr>
          <w:rFonts w:ascii="Century Gothic" w:eastAsia="Times New Roman" w:hAnsi="Century Gothic"/>
          <w:color w:val="000000"/>
          <w:sz w:val="18"/>
          <w:szCs w:val="18"/>
        </w:rPr>
      </w:pPr>
      <w:r w:rsidRPr="0098432E">
        <w:rPr>
          <w:rFonts w:ascii="Century Gothic" w:eastAsia="Times New Roman" w:hAnsi="Century Gothic"/>
          <w:color w:val="000000"/>
          <w:sz w:val="18"/>
          <w:szCs w:val="18"/>
        </w:rPr>
        <w:t>Cultural Tourism: This includes capitalizing on private sector participation in the management and conservation of cultural assets</w:t>
      </w:r>
      <w:r w:rsidR="0098432E">
        <w:rPr>
          <w:rFonts w:ascii="Century Gothic" w:eastAsia="Times New Roman" w:hAnsi="Century Gothic"/>
          <w:color w:val="000000"/>
          <w:sz w:val="18"/>
          <w:szCs w:val="18"/>
        </w:rPr>
        <w:t>.</w:t>
      </w:r>
    </w:p>
    <w:p w14:paraId="26C55D54" w14:textId="505B87F9" w:rsidR="00C0124D" w:rsidRDefault="00C0124D" w:rsidP="00C0124D">
      <w:pPr>
        <w:spacing w:after="0" w:line="240" w:lineRule="auto"/>
        <w:rPr>
          <w:rFonts w:ascii="Century Gothic" w:eastAsia="Times New Roman" w:hAnsi="Century Gothic"/>
          <w:color w:val="000000"/>
          <w:sz w:val="18"/>
          <w:szCs w:val="18"/>
        </w:rPr>
      </w:pPr>
    </w:p>
    <w:p w14:paraId="02C0CE21" w14:textId="4C7BFD96" w:rsidR="00D332F4" w:rsidRPr="00555B42" w:rsidRDefault="00D332F4" w:rsidP="00360010">
      <w:pPr>
        <w:spacing w:line="240" w:lineRule="auto"/>
        <w:rPr>
          <w:rFonts w:ascii="Century Gothic" w:eastAsia="Times New Roman" w:hAnsi="Century Gothic" w:cs="Times New Roman"/>
          <w:bCs/>
          <w:i/>
          <w:color w:val="ED7D31" w:themeColor="accent2"/>
          <w:sz w:val="23"/>
          <w:szCs w:val="23"/>
        </w:rPr>
      </w:pPr>
      <w:bookmarkStart w:id="0" w:name="_Hlk22504614"/>
      <w:r w:rsidRPr="00555B42">
        <w:rPr>
          <w:rFonts w:ascii="Century Gothic" w:eastAsia="Times New Roman" w:hAnsi="Century Gothic" w:cs="Times New Roman"/>
          <w:bCs/>
          <w:i/>
          <w:color w:val="ED7D31" w:themeColor="accent2"/>
          <w:sz w:val="23"/>
          <w:szCs w:val="23"/>
        </w:rPr>
        <w:t>Activities and Programs Managed</w:t>
      </w:r>
      <w:r w:rsidR="002C1960">
        <w:rPr>
          <w:rFonts w:ascii="Century Gothic" w:eastAsia="Times New Roman" w:hAnsi="Century Gothic" w:cs="Times New Roman"/>
          <w:bCs/>
          <w:i/>
          <w:color w:val="ED7D31" w:themeColor="accent2"/>
          <w:sz w:val="23"/>
          <w:szCs w:val="23"/>
        </w:rPr>
        <w:t xml:space="preserve"> (</w:t>
      </w:r>
      <w:r w:rsidR="00747A7D">
        <w:rPr>
          <w:rFonts w:ascii="Century Gothic" w:eastAsia="Times New Roman" w:hAnsi="Century Gothic" w:cs="Times New Roman"/>
          <w:bCs/>
          <w:i/>
          <w:color w:val="ED7D31" w:themeColor="accent2"/>
          <w:sz w:val="23"/>
          <w:szCs w:val="23"/>
        </w:rPr>
        <w:t xml:space="preserve">full-time only, </w:t>
      </w:r>
      <w:r w:rsidR="002C1960">
        <w:rPr>
          <w:rFonts w:ascii="Century Gothic" w:eastAsia="Times New Roman" w:hAnsi="Century Gothic" w:cs="Times New Roman"/>
          <w:bCs/>
          <w:i/>
          <w:color w:val="ED7D31" w:themeColor="accent2"/>
          <w:sz w:val="23"/>
          <w:szCs w:val="23"/>
        </w:rPr>
        <w:t xml:space="preserve">not including </w:t>
      </w:r>
      <w:r w:rsidR="00747A7D">
        <w:rPr>
          <w:rFonts w:ascii="Century Gothic" w:eastAsia="Times New Roman" w:hAnsi="Century Gothic" w:cs="Times New Roman"/>
          <w:bCs/>
          <w:i/>
          <w:color w:val="ED7D31" w:themeColor="accent2"/>
          <w:sz w:val="23"/>
          <w:szCs w:val="23"/>
        </w:rPr>
        <w:t>STTA</w:t>
      </w:r>
      <w:r w:rsidR="00225D85">
        <w:rPr>
          <w:rFonts w:ascii="Century Gothic" w:eastAsia="Times New Roman" w:hAnsi="Century Gothic" w:cs="Times New Roman"/>
          <w:bCs/>
          <w:i/>
          <w:color w:val="ED7D31" w:themeColor="accent2"/>
          <w:sz w:val="23"/>
          <w:szCs w:val="23"/>
        </w:rPr>
        <w:t>)</w:t>
      </w:r>
      <w:r w:rsidRPr="00555B42">
        <w:rPr>
          <w:rFonts w:ascii="Century Gothic" w:eastAsia="Times New Roman" w:hAnsi="Century Gothic" w:cs="Times New Roman"/>
          <w:bCs/>
          <w:i/>
          <w:color w:val="ED7D31" w:themeColor="accent2"/>
          <w:sz w:val="23"/>
          <w:szCs w:val="23"/>
        </w:rPr>
        <w:t>:</w:t>
      </w:r>
    </w:p>
    <w:bookmarkEnd w:id="0"/>
    <w:p w14:paraId="5E1098DB" w14:textId="01F47E28" w:rsidR="00FB55CE" w:rsidRPr="00F60BA1" w:rsidRDefault="00FB55CE" w:rsidP="00F60BA1">
      <w:pPr>
        <w:shd w:val="clear" w:color="auto" w:fill="FFFFFF"/>
        <w:spacing w:after="0" w:line="240" w:lineRule="auto"/>
        <w:rPr>
          <w:rFonts w:ascii="Century Gothic" w:eastAsia="Times New Roman" w:hAnsi="Century Gothic" w:cs="Times New Roman"/>
          <w:color w:val="000000"/>
          <w:sz w:val="18"/>
          <w:szCs w:val="18"/>
        </w:rPr>
      </w:pPr>
      <w:r w:rsidRPr="000C18A8">
        <w:rPr>
          <w:rFonts w:ascii="Century Gothic" w:hAnsi="Century Gothic"/>
          <w:b/>
          <w:sz w:val="18"/>
          <w:szCs w:val="18"/>
        </w:rPr>
        <w:t>USAID/Ukraine Competitive Economy Program (CEP)</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D332F4" w:rsidRPr="00F60BA1">
        <w:rPr>
          <w:rStyle w:val="undefined"/>
          <w:rFonts w:ascii="Century Gothic" w:hAnsi="Century Gothic"/>
          <w:color w:val="000000"/>
          <w:sz w:val="18"/>
          <w:szCs w:val="18"/>
        </w:rPr>
        <w:t>2018-</w:t>
      </w:r>
      <w:r w:rsidR="00503410">
        <w:rPr>
          <w:rStyle w:val="undefined"/>
          <w:rFonts w:ascii="Century Gothic" w:hAnsi="Century Gothic"/>
          <w:color w:val="000000"/>
          <w:sz w:val="18"/>
          <w:szCs w:val="18"/>
        </w:rPr>
        <w:t>2021</w:t>
      </w:r>
    </w:p>
    <w:p w14:paraId="24DE2A18" w14:textId="77777777" w:rsidR="00EA4324" w:rsidRPr="00C63758" w:rsidRDefault="00EA4324" w:rsidP="00EA4324">
      <w:pPr>
        <w:pStyle w:val="NormalWeb"/>
        <w:shd w:val="clear" w:color="auto" w:fill="FFFFFF"/>
        <w:spacing w:before="0" w:beforeAutospacing="0" w:after="0" w:afterAutospacing="0"/>
        <w:rPr>
          <w:rFonts w:ascii="Century Gothic" w:hAnsi="Century Gothic"/>
          <w:color w:val="000000"/>
          <w:sz w:val="18"/>
          <w:szCs w:val="18"/>
        </w:rPr>
      </w:pPr>
      <w:r w:rsidRPr="00C63758">
        <w:rPr>
          <w:rFonts w:ascii="Century Gothic" w:hAnsi="Century Gothic"/>
          <w:color w:val="000000"/>
          <w:sz w:val="18"/>
          <w:szCs w:val="18"/>
        </w:rPr>
        <w:t>Supervised a $42M program with 38 overseas staff aimed at enhancing the investment and business enabling</w:t>
      </w:r>
      <w:r>
        <w:rPr>
          <w:rFonts w:ascii="Century Gothic" w:hAnsi="Century Gothic"/>
          <w:color w:val="000000"/>
          <w:sz w:val="18"/>
          <w:szCs w:val="18"/>
        </w:rPr>
        <w:t xml:space="preserve"> </w:t>
      </w:r>
      <w:r w:rsidRPr="00C63758">
        <w:rPr>
          <w:rFonts w:ascii="Century Gothic" w:hAnsi="Century Gothic"/>
          <w:color w:val="000000"/>
          <w:sz w:val="18"/>
          <w:szCs w:val="18"/>
        </w:rPr>
        <w:t>environment in Ukraine and forging effective sub-national partnerships to foster foreign investment. Assistance</w:t>
      </w:r>
      <w:r>
        <w:rPr>
          <w:rFonts w:ascii="Century Gothic" w:hAnsi="Century Gothic"/>
          <w:color w:val="000000"/>
          <w:sz w:val="18"/>
          <w:szCs w:val="18"/>
        </w:rPr>
        <w:t xml:space="preserve"> </w:t>
      </w:r>
      <w:r w:rsidRPr="00C63758">
        <w:rPr>
          <w:rFonts w:ascii="Century Gothic" w:hAnsi="Century Gothic"/>
          <w:color w:val="000000"/>
          <w:sz w:val="18"/>
          <w:szCs w:val="18"/>
        </w:rPr>
        <w:t>resulted in the development, introduction, and passage of more than 196 SME related laws and regulations to improve</w:t>
      </w:r>
      <w:r>
        <w:rPr>
          <w:rFonts w:ascii="Century Gothic" w:hAnsi="Century Gothic"/>
          <w:color w:val="000000"/>
          <w:sz w:val="18"/>
          <w:szCs w:val="18"/>
        </w:rPr>
        <w:t xml:space="preserve"> </w:t>
      </w:r>
      <w:r w:rsidRPr="00C63758">
        <w:rPr>
          <w:rFonts w:ascii="Century Gothic" w:hAnsi="Century Gothic"/>
          <w:color w:val="000000"/>
          <w:sz w:val="18"/>
          <w:szCs w:val="18"/>
        </w:rPr>
        <w:t>the business environment, $253.5 million in new investments in assisted industries, 701 firms assisted to expand their</w:t>
      </w:r>
      <w:r>
        <w:rPr>
          <w:rFonts w:ascii="Century Gothic" w:hAnsi="Century Gothic"/>
          <w:color w:val="000000"/>
          <w:sz w:val="18"/>
          <w:szCs w:val="18"/>
        </w:rPr>
        <w:t xml:space="preserve"> </w:t>
      </w:r>
      <w:r w:rsidRPr="00C63758">
        <w:rPr>
          <w:rFonts w:ascii="Century Gothic" w:hAnsi="Century Gothic"/>
          <w:color w:val="000000"/>
          <w:sz w:val="18"/>
          <w:szCs w:val="18"/>
        </w:rPr>
        <w:t>export market, and $8.19 billion in sales of firms receiving project assistance.</w:t>
      </w:r>
      <w:r>
        <w:rPr>
          <w:rFonts w:ascii="Century Gothic" w:hAnsi="Century Gothic"/>
          <w:color w:val="000000"/>
          <w:sz w:val="18"/>
          <w:szCs w:val="18"/>
        </w:rPr>
        <w:t xml:space="preserve"> </w:t>
      </w:r>
      <w:r w:rsidRPr="00C63758">
        <w:rPr>
          <w:rFonts w:ascii="Century Gothic" w:hAnsi="Century Gothic"/>
          <w:color w:val="000000"/>
          <w:sz w:val="18"/>
          <w:szCs w:val="18"/>
        </w:rPr>
        <w:t xml:space="preserve">Successfully launched Ukraine’s </w:t>
      </w:r>
      <w:r>
        <w:rPr>
          <w:rFonts w:ascii="Century Gothic" w:hAnsi="Century Gothic"/>
          <w:color w:val="000000"/>
          <w:sz w:val="18"/>
          <w:szCs w:val="18"/>
        </w:rPr>
        <w:t>premiere</w:t>
      </w:r>
      <w:r w:rsidRPr="00C63758">
        <w:rPr>
          <w:rFonts w:ascii="Century Gothic" w:hAnsi="Century Gothic"/>
          <w:color w:val="000000"/>
          <w:sz w:val="18"/>
          <w:szCs w:val="18"/>
        </w:rPr>
        <w:t xml:space="preserve"> business incubator in Kyiv that assisted hundreds of start-up businesses in the</w:t>
      </w:r>
      <w:r>
        <w:rPr>
          <w:rFonts w:ascii="Century Gothic" w:hAnsi="Century Gothic"/>
          <w:color w:val="000000"/>
          <w:sz w:val="18"/>
          <w:szCs w:val="18"/>
        </w:rPr>
        <w:t xml:space="preserve"> </w:t>
      </w:r>
      <w:r w:rsidRPr="00C63758">
        <w:rPr>
          <w:rFonts w:ascii="Century Gothic" w:hAnsi="Century Gothic"/>
          <w:color w:val="000000"/>
          <w:sz w:val="18"/>
          <w:szCs w:val="18"/>
        </w:rPr>
        <w:t>IT, agribusiness, tourism &amp; hospitality, clothing &amp; apparel, and wood furniture sectors.</w:t>
      </w:r>
    </w:p>
    <w:p w14:paraId="612B84C0" w14:textId="5D90ABA4" w:rsidR="00BE2E78" w:rsidRDefault="00BE2E78" w:rsidP="00F60BA1">
      <w:pPr>
        <w:shd w:val="clear" w:color="auto" w:fill="FFFFFF"/>
        <w:spacing w:after="0" w:line="240" w:lineRule="auto"/>
        <w:rPr>
          <w:rFonts w:ascii="Century Gothic" w:eastAsia="Times New Roman" w:hAnsi="Century Gothic" w:cs="Times New Roman"/>
          <w:color w:val="000000"/>
          <w:sz w:val="18"/>
          <w:szCs w:val="18"/>
        </w:rPr>
      </w:pPr>
    </w:p>
    <w:p w14:paraId="37808D54" w14:textId="392B9F08" w:rsidR="00461B78" w:rsidRDefault="00461B78" w:rsidP="00461B78">
      <w:pPr>
        <w:shd w:val="clear" w:color="auto" w:fill="FFFFFF"/>
        <w:spacing w:after="0" w:line="240" w:lineRule="auto"/>
        <w:rPr>
          <w:rFonts w:ascii="Century Gothic" w:eastAsia="Times New Roman" w:hAnsi="Century Gothic" w:cs="Times New Roman"/>
          <w:color w:val="000000"/>
          <w:sz w:val="18"/>
          <w:szCs w:val="18"/>
        </w:rPr>
      </w:pPr>
      <w:r w:rsidRPr="00503410">
        <w:rPr>
          <w:rFonts w:ascii="Century Gothic" w:hAnsi="Century Gothic"/>
          <w:b/>
          <w:sz w:val="18"/>
          <w:szCs w:val="18"/>
        </w:rPr>
        <w:t xml:space="preserve">USAID/Sustainable Water in Tajikistan (SWIT) </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Pr>
          <w:rFonts w:ascii="Century Gothic" w:hAnsi="Century Gothic"/>
          <w:b/>
          <w:color w:val="000000"/>
          <w:sz w:val="18"/>
          <w:szCs w:val="18"/>
        </w:rPr>
        <w:tab/>
      </w:r>
      <w:r w:rsidRPr="00F60BA1">
        <w:rPr>
          <w:rStyle w:val="undefined"/>
          <w:rFonts w:ascii="Century Gothic" w:hAnsi="Century Gothic"/>
          <w:color w:val="000000"/>
          <w:sz w:val="18"/>
          <w:szCs w:val="18"/>
        </w:rPr>
        <w:t>20</w:t>
      </w:r>
      <w:r>
        <w:rPr>
          <w:rStyle w:val="undefined"/>
          <w:rFonts w:ascii="Century Gothic" w:hAnsi="Century Gothic"/>
          <w:color w:val="000000"/>
          <w:sz w:val="18"/>
          <w:szCs w:val="18"/>
        </w:rPr>
        <w:t>20-</w:t>
      </w:r>
      <w:r w:rsidR="00503410">
        <w:rPr>
          <w:rStyle w:val="undefined"/>
          <w:rFonts w:ascii="Century Gothic" w:hAnsi="Century Gothic"/>
          <w:color w:val="000000"/>
          <w:sz w:val="18"/>
          <w:szCs w:val="18"/>
        </w:rPr>
        <w:t>2021</w:t>
      </w:r>
    </w:p>
    <w:p w14:paraId="59BA9F3D" w14:textId="132EDD16" w:rsidR="00461B78" w:rsidRDefault="00461B78" w:rsidP="00461B78">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color w:val="000000"/>
          <w:sz w:val="18"/>
          <w:szCs w:val="18"/>
        </w:rPr>
        <w:t>Supervises a</w:t>
      </w:r>
      <w:r>
        <w:rPr>
          <w:rFonts w:ascii="Century Gothic" w:eastAsia="Times New Roman" w:hAnsi="Century Gothic" w:cs="Times New Roman"/>
          <w:color w:val="000000"/>
          <w:sz w:val="18"/>
          <w:szCs w:val="18"/>
        </w:rPr>
        <w:t xml:space="preserve"> $12.5M </w:t>
      </w:r>
      <w:r w:rsidRPr="00F60BA1">
        <w:rPr>
          <w:rFonts w:ascii="Century Gothic" w:eastAsia="Times New Roman" w:hAnsi="Century Gothic" w:cs="Times New Roman"/>
          <w:color w:val="000000"/>
          <w:sz w:val="18"/>
          <w:szCs w:val="18"/>
        </w:rPr>
        <w:t>program</w:t>
      </w:r>
      <w:r>
        <w:rPr>
          <w:rFonts w:ascii="Century Gothic" w:eastAsia="Times New Roman" w:hAnsi="Century Gothic" w:cs="Times New Roman"/>
          <w:color w:val="000000"/>
          <w:sz w:val="18"/>
          <w:szCs w:val="18"/>
        </w:rPr>
        <w:t xml:space="preserve"> (Start-</w:t>
      </w:r>
      <w:proofErr w:type="gramStart"/>
      <w:r>
        <w:rPr>
          <w:rFonts w:ascii="Century Gothic" w:eastAsia="Times New Roman" w:hAnsi="Century Gothic" w:cs="Times New Roman"/>
          <w:color w:val="000000"/>
          <w:sz w:val="18"/>
          <w:szCs w:val="18"/>
        </w:rPr>
        <w:t>up)to</w:t>
      </w:r>
      <w:proofErr w:type="gramEnd"/>
      <w:r w:rsidRPr="00460B65">
        <w:rPr>
          <w:rFonts w:ascii="Century Gothic" w:eastAsia="Times New Roman" w:hAnsi="Century Gothic" w:cs="Times New Roman"/>
          <w:color w:val="000000"/>
          <w:sz w:val="18"/>
          <w:szCs w:val="18"/>
        </w:rPr>
        <w:t xml:space="preserve"> improve drinking water access and promote PPP management mechanisms while involving civil society. </w:t>
      </w:r>
      <w:r>
        <w:rPr>
          <w:rFonts w:ascii="Century Gothic" w:eastAsia="Times New Roman" w:hAnsi="Century Gothic" w:cs="Times New Roman"/>
          <w:color w:val="000000"/>
          <w:sz w:val="18"/>
          <w:szCs w:val="18"/>
        </w:rPr>
        <w:t>P</w:t>
      </w:r>
      <w:r w:rsidRPr="00460B65">
        <w:rPr>
          <w:rFonts w:ascii="Century Gothic" w:eastAsia="Times New Roman" w:hAnsi="Century Gothic" w:cs="Times New Roman"/>
          <w:color w:val="000000"/>
          <w:sz w:val="18"/>
          <w:szCs w:val="18"/>
        </w:rPr>
        <w:t>romote</w:t>
      </w:r>
      <w:r>
        <w:rPr>
          <w:rFonts w:ascii="Century Gothic" w:eastAsia="Times New Roman" w:hAnsi="Century Gothic" w:cs="Times New Roman"/>
          <w:color w:val="000000"/>
          <w:sz w:val="18"/>
          <w:szCs w:val="18"/>
        </w:rPr>
        <w:t>s</w:t>
      </w:r>
      <w:r w:rsidRPr="00460B65">
        <w:rPr>
          <w:rFonts w:ascii="Century Gothic" w:eastAsia="Times New Roman" w:hAnsi="Century Gothic" w:cs="Times New Roman"/>
          <w:color w:val="000000"/>
          <w:sz w:val="18"/>
          <w:szCs w:val="18"/>
        </w:rPr>
        <w:t xml:space="preserve"> and incentivize</w:t>
      </w:r>
      <w:r>
        <w:rPr>
          <w:rFonts w:ascii="Century Gothic" w:eastAsia="Times New Roman" w:hAnsi="Century Gothic" w:cs="Times New Roman"/>
          <w:color w:val="000000"/>
          <w:sz w:val="18"/>
          <w:szCs w:val="18"/>
        </w:rPr>
        <w:t>s</w:t>
      </w:r>
      <w:r w:rsidRPr="00460B65">
        <w:rPr>
          <w:rFonts w:ascii="Century Gothic" w:eastAsia="Times New Roman" w:hAnsi="Century Gothic" w:cs="Times New Roman"/>
          <w:color w:val="000000"/>
          <w:sz w:val="18"/>
          <w:szCs w:val="18"/>
        </w:rPr>
        <w:t xml:space="preserve"> collaboration among local public and private water sector entities and community-based organizations.</w:t>
      </w:r>
    </w:p>
    <w:p w14:paraId="07E45702" w14:textId="77777777" w:rsidR="00461B78" w:rsidRPr="00F60BA1" w:rsidRDefault="00461B78" w:rsidP="00461B78">
      <w:pPr>
        <w:shd w:val="clear" w:color="auto" w:fill="FFFFFF"/>
        <w:spacing w:after="0" w:line="240" w:lineRule="auto"/>
        <w:rPr>
          <w:rFonts w:ascii="Century Gothic" w:eastAsia="Times New Roman" w:hAnsi="Century Gothic" w:cs="Times New Roman"/>
          <w:color w:val="000000"/>
          <w:sz w:val="18"/>
          <w:szCs w:val="18"/>
        </w:rPr>
      </w:pPr>
    </w:p>
    <w:p w14:paraId="5F1EF8EE" w14:textId="77777777" w:rsidR="00633997" w:rsidRDefault="00633997" w:rsidP="00633997">
      <w:pPr>
        <w:shd w:val="clear" w:color="auto" w:fill="FFFFFF"/>
        <w:spacing w:after="0" w:line="240" w:lineRule="auto"/>
        <w:rPr>
          <w:rFonts w:ascii="Century Gothic" w:eastAsia="Times New Roman" w:hAnsi="Century Gothic" w:cs="Times New Roman"/>
          <w:color w:val="000000"/>
          <w:sz w:val="18"/>
          <w:szCs w:val="18"/>
        </w:rPr>
      </w:pPr>
      <w:r w:rsidRPr="00B55CC6">
        <w:rPr>
          <w:rFonts w:ascii="Century Gothic" w:eastAsia="Times New Roman" w:hAnsi="Century Gothic" w:cs="Times New Roman"/>
          <w:b/>
          <w:bCs/>
          <w:color w:val="000000"/>
          <w:sz w:val="18"/>
          <w:szCs w:val="18"/>
        </w:rPr>
        <w:t>USAID/Kyrgyzstan Time to Read (TTR).</w:t>
      </w:r>
      <w:r>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r>
      <w:r>
        <w:rPr>
          <w:rFonts w:ascii="Century Gothic" w:eastAsia="Times New Roman" w:hAnsi="Century Gothic" w:cs="Times New Roman"/>
          <w:color w:val="000000"/>
          <w:sz w:val="18"/>
          <w:szCs w:val="18"/>
        </w:rPr>
        <w:tab/>
        <w:t>2019-2020</w:t>
      </w:r>
    </w:p>
    <w:p w14:paraId="4240BE3E" w14:textId="77777777" w:rsidR="00633997" w:rsidRDefault="00633997" w:rsidP="00633997">
      <w:pPr>
        <w:shd w:val="clear" w:color="auto" w:fill="FFFFFF"/>
        <w:spacing w:after="0" w:line="240" w:lineRule="auto"/>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Directed a $9.9M program with 22 overseas staff working </w:t>
      </w:r>
      <w:r w:rsidRPr="00B55CC6">
        <w:rPr>
          <w:rFonts w:ascii="Century Gothic" w:eastAsia="Times New Roman" w:hAnsi="Century Gothic" w:cs="Times New Roman"/>
          <w:color w:val="000000"/>
          <w:sz w:val="18"/>
          <w:szCs w:val="18"/>
        </w:rPr>
        <w:t>to improve the reading skills of more than 220,000 students across Kyrgyzstan</w:t>
      </w:r>
      <w:r>
        <w:rPr>
          <w:rFonts w:ascii="Century Gothic" w:eastAsia="Times New Roman" w:hAnsi="Century Gothic" w:cs="Times New Roman"/>
          <w:color w:val="000000"/>
          <w:sz w:val="18"/>
          <w:szCs w:val="18"/>
        </w:rPr>
        <w:t xml:space="preserve">. </w:t>
      </w:r>
      <w:r w:rsidRPr="00B55CC6">
        <w:rPr>
          <w:rFonts w:ascii="Century Gothic" w:eastAsia="Times New Roman" w:hAnsi="Century Gothic" w:cs="Times New Roman"/>
          <w:color w:val="000000"/>
          <w:sz w:val="18"/>
          <w:szCs w:val="18"/>
        </w:rPr>
        <w:t xml:space="preserve">Assisted more than 200 children’s book authors/illustrators to create and distribute over 1.5 million books to 900 schools and libraries. Trained over 1,000 new teachers on new reading instruction methods. </w:t>
      </w:r>
      <w:r>
        <w:rPr>
          <w:rFonts w:ascii="Century Gothic" w:eastAsia="Times New Roman" w:hAnsi="Century Gothic" w:cs="Times New Roman"/>
          <w:color w:val="000000"/>
          <w:sz w:val="18"/>
          <w:szCs w:val="18"/>
        </w:rPr>
        <w:t xml:space="preserve">The program engaged </w:t>
      </w:r>
      <w:r w:rsidRPr="00B55CC6">
        <w:rPr>
          <w:rFonts w:ascii="Century Gothic" w:eastAsia="Times New Roman" w:hAnsi="Century Gothic" w:cs="Times New Roman"/>
          <w:color w:val="000000"/>
          <w:sz w:val="18"/>
          <w:szCs w:val="18"/>
        </w:rPr>
        <w:t>over 400 national trainers and 9,000 primary grade teachers, school administrators, and librarians who received training based on new materials. Data from the Early Grade Reading Assessment (EGRA) showed positive trends in student reading abilities, with more than 54% of students meeting the national benchmark for reading proficiency.</w:t>
      </w:r>
    </w:p>
    <w:p w14:paraId="4F007ECD" w14:textId="77777777" w:rsidR="00633997" w:rsidRDefault="00633997" w:rsidP="00633997">
      <w:pPr>
        <w:shd w:val="clear" w:color="auto" w:fill="FFFFFF"/>
        <w:spacing w:after="0" w:line="240" w:lineRule="auto"/>
        <w:rPr>
          <w:rFonts w:ascii="Century Gothic" w:eastAsia="Times New Roman" w:hAnsi="Century Gothic" w:cs="Times New Roman"/>
          <w:color w:val="000000"/>
          <w:sz w:val="18"/>
          <w:szCs w:val="18"/>
        </w:rPr>
      </w:pPr>
    </w:p>
    <w:p w14:paraId="638518CF" w14:textId="4590FD73" w:rsidR="00EC3461" w:rsidRDefault="00EC3461" w:rsidP="00F60BA1">
      <w:pPr>
        <w:shd w:val="clear" w:color="auto" w:fill="FFFFFF"/>
        <w:spacing w:after="0" w:line="240" w:lineRule="auto"/>
        <w:rPr>
          <w:rFonts w:ascii="Century Gothic" w:eastAsia="Times New Roman" w:hAnsi="Century Gothic" w:cs="Times New Roman"/>
          <w:color w:val="000000"/>
          <w:sz w:val="18"/>
          <w:szCs w:val="18"/>
        </w:rPr>
      </w:pPr>
      <w:r w:rsidRPr="00461B78">
        <w:rPr>
          <w:rFonts w:ascii="Century Gothic" w:hAnsi="Century Gothic"/>
          <w:b/>
          <w:sz w:val="18"/>
          <w:szCs w:val="18"/>
        </w:rPr>
        <w:lastRenderedPageBreak/>
        <w:t>USAID/</w:t>
      </w:r>
      <w:r w:rsidR="00410CA6" w:rsidRPr="00461B78">
        <w:rPr>
          <w:rFonts w:ascii="Century Gothic" w:hAnsi="Century Gothic"/>
          <w:b/>
          <w:sz w:val="18"/>
          <w:szCs w:val="18"/>
        </w:rPr>
        <w:t>Kyrgyz</w:t>
      </w:r>
      <w:r w:rsidR="00B60831" w:rsidRPr="00461B78">
        <w:rPr>
          <w:rFonts w:ascii="Century Gothic" w:hAnsi="Century Gothic"/>
          <w:b/>
          <w:sz w:val="18"/>
          <w:szCs w:val="18"/>
        </w:rPr>
        <w:t xml:space="preserve"> </w:t>
      </w:r>
      <w:proofErr w:type="spellStart"/>
      <w:r w:rsidR="00B60831" w:rsidRPr="00461B78">
        <w:rPr>
          <w:rFonts w:ascii="Century Gothic" w:hAnsi="Century Gothic"/>
          <w:b/>
          <w:sz w:val="18"/>
          <w:szCs w:val="18"/>
        </w:rPr>
        <w:t>Agro</w:t>
      </w:r>
      <w:proofErr w:type="spellEnd"/>
      <w:r w:rsidR="00B60831" w:rsidRPr="00461B78">
        <w:rPr>
          <w:rFonts w:ascii="Century Gothic" w:hAnsi="Century Gothic"/>
          <w:b/>
          <w:sz w:val="18"/>
          <w:szCs w:val="18"/>
        </w:rPr>
        <w:t xml:space="preserve"> Trade</w:t>
      </w:r>
      <w:r w:rsidRPr="00565EB3">
        <w:rPr>
          <w:rFonts w:ascii="Century Gothic" w:hAnsi="Century Gothic"/>
          <w:b/>
          <w:color w:val="538135" w:themeColor="accent6" w:themeShade="BF"/>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460B65">
        <w:rPr>
          <w:rFonts w:ascii="Century Gothic" w:hAnsi="Century Gothic"/>
          <w:b/>
          <w:color w:val="000000"/>
          <w:sz w:val="18"/>
          <w:szCs w:val="18"/>
        </w:rPr>
        <w:tab/>
      </w:r>
      <w:r w:rsidR="00460B65">
        <w:rPr>
          <w:rFonts w:ascii="Century Gothic" w:hAnsi="Century Gothic"/>
          <w:b/>
          <w:color w:val="000000"/>
          <w:sz w:val="18"/>
          <w:szCs w:val="18"/>
        </w:rPr>
        <w:tab/>
      </w:r>
      <w:r w:rsidR="00460B65">
        <w:rPr>
          <w:rFonts w:ascii="Century Gothic" w:hAnsi="Century Gothic"/>
          <w:b/>
          <w:color w:val="000000"/>
          <w:sz w:val="18"/>
          <w:szCs w:val="18"/>
        </w:rPr>
        <w:tab/>
      </w:r>
      <w:r w:rsidR="00460B65">
        <w:rPr>
          <w:rFonts w:ascii="Century Gothic" w:hAnsi="Century Gothic"/>
          <w:b/>
          <w:color w:val="000000"/>
          <w:sz w:val="18"/>
          <w:szCs w:val="18"/>
        </w:rPr>
        <w:tab/>
      </w:r>
      <w:r w:rsidRPr="00F60BA1">
        <w:rPr>
          <w:rStyle w:val="undefined"/>
          <w:rFonts w:ascii="Century Gothic" w:hAnsi="Century Gothic"/>
          <w:color w:val="000000"/>
          <w:sz w:val="18"/>
          <w:szCs w:val="18"/>
        </w:rPr>
        <w:t>20</w:t>
      </w:r>
      <w:r>
        <w:rPr>
          <w:rStyle w:val="undefined"/>
          <w:rFonts w:ascii="Century Gothic" w:hAnsi="Century Gothic"/>
          <w:color w:val="000000"/>
          <w:sz w:val="18"/>
          <w:szCs w:val="18"/>
        </w:rPr>
        <w:t>20</w:t>
      </w:r>
    </w:p>
    <w:p w14:paraId="19D8EF04" w14:textId="7A9D3E10" w:rsidR="00A069B7" w:rsidRPr="00461B78" w:rsidRDefault="00215119" w:rsidP="00F60BA1">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color w:val="000000"/>
          <w:sz w:val="18"/>
          <w:szCs w:val="18"/>
        </w:rPr>
        <w:t>Supervise</w:t>
      </w:r>
      <w:r w:rsidR="00461B78">
        <w:rPr>
          <w:rFonts w:ascii="Century Gothic" w:eastAsia="Times New Roman" w:hAnsi="Century Gothic" w:cs="Times New Roman"/>
          <w:color w:val="000000"/>
          <w:sz w:val="18"/>
          <w:szCs w:val="18"/>
        </w:rPr>
        <w:t>d</w:t>
      </w:r>
      <w:r w:rsidRPr="00F60BA1">
        <w:rPr>
          <w:rFonts w:ascii="Century Gothic" w:eastAsia="Times New Roman" w:hAnsi="Century Gothic" w:cs="Times New Roman"/>
          <w:color w:val="000000"/>
          <w:sz w:val="18"/>
          <w:szCs w:val="18"/>
        </w:rPr>
        <w:t xml:space="preserve"> a</w:t>
      </w:r>
      <w:r>
        <w:rPr>
          <w:rFonts w:ascii="Century Gothic" w:eastAsia="Times New Roman" w:hAnsi="Century Gothic" w:cs="Times New Roman"/>
          <w:color w:val="000000"/>
          <w:sz w:val="18"/>
          <w:szCs w:val="18"/>
        </w:rPr>
        <w:t xml:space="preserve"> </w:t>
      </w:r>
      <w:r w:rsidR="00BE113A">
        <w:rPr>
          <w:rFonts w:ascii="Century Gothic" w:eastAsia="Times New Roman" w:hAnsi="Century Gothic" w:cs="Times New Roman"/>
          <w:color w:val="000000"/>
          <w:sz w:val="18"/>
          <w:szCs w:val="18"/>
        </w:rPr>
        <w:t>$15M</w:t>
      </w:r>
      <w:r>
        <w:rPr>
          <w:rFonts w:ascii="Century Gothic" w:eastAsia="Times New Roman" w:hAnsi="Century Gothic" w:cs="Times New Roman"/>
          <w:color w:val="000000"/>
          <w:sz w:val="18"/>
          <w:szCs w:val="18"/>
        </w:rPr>
        <w:t xml:space="preserve"> </w:t>
      </w:r>
      <w:r w:rsidRPr="00F60BA1">
        <w:rPr>
          <w:rFonts w:ascii="Century Gothic" w:eastAsia="Times New Roman" w:hAnsi="Century Gothic" w:cs="Times New Roman"/>
          <w:color w:val="000000"/>
          <w:sz w:val="18"/>
          <w:szCs w:val="18"/>
        </w:rPr>
        <w:t>program</w:t>
      </w:r>
      <w:r w:rsidR="00A069B7">
        <w:rPr>
          <w:rFonts w:ascii="Century Gothic" w:eastAsia="Times New Roman" w:hAnsi="Century Gothic" w:cs="Times New Roman"/>
          <w:color w:val="000000"/>
          <w:sz w:val="18"/>
          <w:szCs w:val="18"/>
        </w:rPr>
        <w:t xml:space="preserve"> (Start-up)</w:t>
      </w:r>
      <w:r w:rsidRPr="00460B65">
        <w:rPr>
          <w:rFonts w:ascii="Century Gothic" w:eastAsia="Times New Roman" w:hAnsi="Century Gothic" w:cs="Times New Roman"/>
          <w:color w:val="000000"/>
          <w:sz w:val="18"/>
          <w:szCs w:val="18"/>
        </w:rPr>
        <w:t xml:space="preserve"> </w:t>
      </w:r>
      <w:r w:rsidR="00B60831" w:rsidRPr="00460B65">
        <w:rPr>
          <w:rFonts w:ascii="Century Gothic" w:eastAsia="Times New Roman" w:hAnsi="Century Gothic" w:cs="Times New Roman"/>
          <w:color w:val="000000"/>
          <w:sz w:val="18"/>
          <w:szCs w:val="18"/>
        </w:rPr>
        <w:t xml:space="preserve">applying market systems best practices and leveraging </w:t>
      </w:r>
      <w:r w:rsidR="00D27875">
        <w:rPr>
          <w:rFonts w:ascii="Century Gothic" w:eastAsia="Times New Roman" w:hAnsi="Century Gothic" w:cs="Times New Roman"/>
          <w:color w:val="000000"/>
          <w:sz w:val="18"/>
          <w:szCs w:val="18"/>
        </w:rPr>
        <w:t xml:space="preserve">private sector </w:t>
      </w:r>
      <w:r w:rsidR="00B60831" w:rsidRPr="00460B65">
        <w:rPr>
          <w:rFonts w:ascii="Century Gothic" w:eastAsia="Times New Roman" w:hAnsi="Century Gothic" w:cs="Times New Roman"/>
          <w:color w:val="000000"/>
          <w:sz w:val="18"/>
          <w:szCs w:val="18"/>
        </w:rPr>
        <w:t>resources, relationships, and experience in country to foster inclusion, competitiveness, job creation, and regional integration of agribusinesses in the south</w:t>
      </w:r>
      <w:r w:rsidR="00A069B7" w:rsidRPr="00460B65">
        <w:rPr>
          <w:rFonts w:ascii="Century Gothic" w:eastAsia="Times New Roman" w:hAnsi="Century Gothic" w:cs="Times New Roman"/>
          <w:color w:val="000000"/>
          <w:sz w:val="18"/>
          <w:szCs w:val="18"/>
        </w:rPr>
        <w:t>.</w:t>
      </w:r>
    </w:p>
    <w:p w14:paraId="7BB9B343" w14:textId="77777777" w:rsidR="00310E6D" w:rsidRDefault="00310E6D" w:rsidP="00B16106">
      <w:pPr>
        <w:pStyle w:val="ListParagraph"/>
        <w:shd w:val="clear" w:color="auto" w:fill="FFFFFF"/>
        <w:spacing w:after="0" w:line="240" w:lineRule="auto"/>
        <w:ind w:left="360"/>
        <w:rPr>
          <w:rFonts w:ascii="Century Gothic" w:eastAsia="Times New Roman" w:hAnsi="Century Gothic" w:cs="Times New Roman"/>
          <w:color w:val="000000"/>
          <w:sz w:val="18"/>
          <w:szCs w:val="18"/>
        </w:rPr>
      </w:pPr>
    </w:p>
    <w:p w14:paraId="6FA322DE" w14:textId="59CDE5FA" w:rsidR="00FB55CE" w:rsidRDefault="00FB55CE" w:rsidP="00F60BA1">
      <w:pPr>
        <w:shd w:val="clear" w:color="auto" w:fill="FFFFFF"/>
        <w:spacing w:after="0" w:line="240" w:lineRule="auto"/>
        <w:rPr>
          <w:rStyle w:val="undefined"/>
          <w:rFonts w:ascii="Century Gothic" w:hAnsi="Century Gothic"/>
          <w:color w:val="000000"/>
          <w:sz w:val="18"/>
          <w:szCs w:val="18"/>
        </w:rPr>
      </w:pPr>
      <w:r w:rsidRPr="00F60BA1">
        <w:rPr>
          <w:rFonts w:ascii="Century Gothic" w:eastAsia="Times New Roman" w:hAnsi="Century Gothic" w:cs="Times New Roman"/>
          <w:b/>
          <w:color w:val="000000"/>
          <w:sz w:val="18"/>
          <w:szCs w:val="18"/>
        </w:rPr>
        <w:t>USAID/Afghanistan Trade and Revenue (ATAR) Program</w:t>
      </w:r>
      <w:r w:rsidRPr="00F60BA1">
        <w:rPr>
          <w:rFonts w:ascii="Century Gothic" w:eastAsia="Times New Roman" w:hAnsi="Century Gothic" w:cs="Times New Roman"/>
          <w:b/>
          <w:color w:val="000000"/>
          <w:sz w:val="18"/>
          <w:szCs w:val="18"/>
        </w:rPr>
        <w:tab/>
      </w:r>
      <w:r w:rsidRPr="00F60BA1">
        <w:rPr>
          <w:rFonts w:ascii="Century Gothic" w:eastAsia="Times New Roman" w:hAnsi="Century Gothic" w:cs="Times New Roman"/>
          <w:b/>
          <w:color w:val="000000"/>
          <w:sz w:val="18"/>
          <w:szCs w:val="18"/>
        </w:rPr>
        <w:tab/>
      </w:r>
      <w:r w:rsidRPr="00F60BA1">
        <w:rPr>
          <w:rFonts w:ascii="Century Gothic" w:eastAsia="Times New Roman" w:hAnsi="Century Gothic" w:cs="Times New Roman"/>
          <w:b/>
          <w:color w:val="000000"/>
          <w:sz w:val="18"/>
          <w:szCs w:val="18"/>
        </w:rPr>
        <w:tab/>
      </w:r>
      <w:r w:rsidRPr="00F60BA1">
        <w:rPr>
          <w:rFonts w:ascii="Century Gothic" w:eastAsia="Times New Roman" w:hAnsi="Century Gothic" w:cs="Times New Roman"/>
          <w:b/>
          <w:color w:val="000000"/>
          <w:sz w:val="18"/>
          <w:szCs w:val="18"/>
        </w:rPr>
        <w:tab/>
      </w:r>
      <w:r w:rsidRPr="00F60BA1">
        <w:rPr>
          <w:rFonts w:ascii="Century Gothic" w:eastAsia="Times New Roman" w:hAnsi="Century Gothic" w:cs="Times New Roman"/>
          <w:b/>
          <w:color w:val="000000"/>
          <w:sz w:val="18"/>
          <w:szCs w:val="18"/>
        </w:rPr>
        <w:tab/>
      </w:r>
      <w:r w:rsidR="00D332F4" w:rsidRPr="00F60BA1">
        <w:rPr>
          <w:rStyle w:val="undefined"/>
          <w:rFonts w:ascii="Century Gothic" w:hAnsi="Century Gothic"/>
          <w:color w:val="000000"/>
          <w:sz w:val="18"/>
          <w:szCs w:val="18"/>
        </w:rPr>
        <w:t>2016-2018</w:t>
      </w:r>
    </w:p>
    <w:p w14:paraId="399D0C87" w14:textId="77777777" w:rsidR="00636703" w:rsidRDefault="00356E32" w:rsidP="00F60BA1">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color w:val="000000"/>
          <w:sz w:val="18"/>
          <w:szCs w:val="18"/>
        </w:rPr>
        <w:t xml:space="preserve">Oversaw a $77M program with more than 100 overseas staff in Afghanistan, Kyrgyzstan, Uzbekistan, and Tajikistan. </w:t>
      </w:r>
    </w:p>
    <w:p w14:paraId="29F9BCE6" w14:textId="62BA2622" w:rsidR="00636703" w:rsidRPr="00636703" w:rsidRDefault="00356E32" w:rsidP="00636703">
      <w:pPr>
        <w:pStyle w:val="ListParagraph"/>
        <w:numPr>
          <w:ilvl w:val="0"/>
          <w:numId w:val="12"/>
        </w:numPr>
        <w:shd w:val="clear" w:color="auto" w:fill="FFFFFF"/>
        <w:spacing w:after="0" w:line="240" w:lineRule="auto"/>
        <w:rPr>
          <w:rFonts w:ascii="Century Gothic" w:hAnsi="Century Gothic"/>
          <w:color w:val="000000"/>
          <w:sz w:val="18"/>
          <w:szCs w:val="18"/>
        </w:rPr>
      </w:pPr>
      <w:r w:rsidRPr="00636703">
        <w:rPr>
          <w:rFonts w:ascii="Century Gothic" w:hAnsi="Century Gothic"/>
          <w:color w:val="000000"/>
          <w:sz w:val="18"/>
          <w:szCs w:val="18"/>
        </w:rPr>
        <w:t>Assisted</w:t>
      </w:r>
      <w:r w:rsidRPr="00356E32">
        <w:rPr>
          <w:rFonts w:ascii="Century Gothic" w:eastAsia="Times New Roman" w:hAnsi="Century Gothic" w:cs="Times New Roman"/>
          <w:color w:val="000000"/>
          <w:sz w:val="18"/>
          <w:szCs w:val="18"/>
        </w:rPr>
        <w:t xml:space="preserve"> Afghanistan in becoming the 164th </w:t>
      </w:r>
      <w:r>
        <w:rPr>
          <w:rFonts w:ascii="Century Gothic" w:eastAsia="Times New Roman" w:hAnsi="Century Gothic" w:cs="Times New Roman"/>
          <w:color w:val="000000"/>
          <w:sz w:val="18"/>
          <w:szCs w:val="18"/>
        </w:rPr>
        <w:t>m</w:t>
      </w:r>
      <w:r w:rsidRPr="00356E32">
        <w:rPr>
          <w:rFonts w:ascii="Century Gothic" w:eastAsia="Times New Roman" w:hAnsi="Century Gothic" w:cs="Times New Roman"/>
          <w:color w:val="000000"/>
          <w:sz w:val="18"/>
          <w:szCs w:val="18"/>
        </w:rPr>
        <w:t>ember of the World Trade</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Organization (WTO), establishing a stable, predictable, and transparent</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business environment with strong protection for investors’ rights, including</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intellectual property rights.</w:t>
      </w:r>
    </w:p>
    <w:p w14:paraId="536D3AE9" w14:textId="77777777" w:rsidR="00636703" w:rsidRPr="00636703" w:rsidRDefault="00356E32" w:rsidP="00636703">
      <w:pPr>
        <w:pStyle w:val="ListParagraph"/>
        <w:numPr>
          <w:ilvl w:val="0"/>
          <w:numId w:val="12"/>
        </w:numPr>
        <w:shd w:val="clear" w:color="auto" w:fill="FFFFFF"/>
        <w:spacing w:after="0" w:line="240" w:lineRule="auto"/>
        <w:rPr>
          <w:rFonts w:ascii="Century Gothic" w:hAnsi="Century Gothic"/>
          <w:color w:val="000000"/>
          <w:sz w:val="18"/>
          <w:szCs w:val="18"/>
        </w:rPr>
      </w:pPr>
      <w:r w:rsidRPr="00356E32">
        <w:rPr>
          <w:rFonts w:ascii="Century Gothic" w:eastAsia="Times New Roman" w:hAnsi="Century Gothic" w:cs="Times New Roman"/>
          <w:color w:val="000000"/>
          <w:sz w:val="18"/>
          <w:szCs w:val="18"/>
        </w:rPr>
        <w:t>Established the Afghan Exporters Club to increase the private sector voice in</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trade policy and to promote Afghan exporter’s interests abroad</w:t>
      </w:r>
      <w:r>
        <w:rPr>
          <w:rFonts w:ascii="Century Gothic" w:eastAsia="Times New Roman" w:hAnsi="Century Gothic" w:cs="Times New Roman"/>
          <w:color w:val="000000"/>
          <w:sz w:val="18"/>
          <w:szCs w:val="18"/>
        </w:rPr>
        <w:t xml:space="preserve">. </w:t>
      </w:r>
    </w:p>
    <w:p w14:paraId="28C7363D" w14:textId="77777777" w:rsidR="00636703" w:rsidRPr="00636703" w:rsidRDefault="00356E32" w:rsidP="00636703">
      <w:pPr>
        <w:pStyle w:val="ListParagraph"/>
        <w:numPr>
          <w:ilvl w:val="0"/>
          <w:numId w:val="12"/>
        </w:numPr>
        <w:shd w:val="clear" w:color="auto" w:fill="FFFFFF"/>
        <w:spacing w:after="0" w:line="240" w:lineRule="auto"/>
        <w:rPr>
          <w:rFonts w:ascii="Century Gothic" w:hAnsi="Century Gothic"/>
          <w:color w:val="000000"/>
          <w:sz w:val="18"/>
          <w:szCs w:val="18"/>
        </w:rPr>
      </w:pPr>
      <w:r w:rsidRPr="00356E32">
        <w:rPr>
          <w:rFonts w:ascii="Century Gothic" w:eastAsia="Times New Roman" w:hAnsi="Century Gothic" w:cs="Times New Roman"/>
          <w:color w:val="000000"/>
          <w:sz w:val="18"/>
          <w:szCs w:val="18"/>
        </w:rPr>
        <w:t>Sponsored private sector participation in more than 16 high-level international</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 xml:space="preserve">trade shows held in the UAE, India, Italy, Germany, and Kazakhstan. </w:t>
      </w:r>
    </w:p>
    <w:p w14:paraId="225C8602" w14:textId="77777777" w:rsidR="00636703" w:rsidRPr="00636703" w:rsidRDefault="00356E32" w:rsidP="00636703">
      <w:pPr>
        <w:pStyle w:val="ListParagraph"/>
        <w:numPr>
          <w:ilvl w:val="0"/>
          <w:numId w:val="12"/>
        </w:numPr>
        <w:shd w:val="clear" w:color="auto" w:fill="FFFFFF"/>
        <w:spacing w:after="0" w:line="240" w:lineRule="auto"/>
        <w:rPr>
          <w:rFonts w:ascii="Century Gothic" w:hAnsi="Century Gothic"/>
          <w:color w:val="000000"/>
          <w:sz w:val="18"/>
          <w:szCs w:val="18"/>
        </w:rPr>
      </w:pPr>
      <w:r w:rsidRPr="00356E32">
        <w:rPr>
          <w:rFonts w:ascii="Century Gothic" w:eastAsia="Times New Roman" w:hAnsi="Century Gothic" w:cs="Times New Roman"/>
          <w:color w:val="000000"/>
          <w:sz w:val="18"/>
          <w:szCs w:val="18"/>
        </w:rPr>
        <w:t>Facilitated launch of a one-stop shop (OSS) at the Kabul airport in</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 xml:space="preserve">collaboration with multiple stakeholders in both the public and private </w:t>
      </w:r>
      <w:r w:rsidR="00636703">
        <w:rPr>
          <w:rFonts w:ascii="Century Gothic" w:eastAsia="Times New Roman" w:hAnsi="Century Gothic" w:cs="Times New Roman"/>
          <w:color w:val="000000"/>
          <w:sz w:val="18"/>
          <w:szCs w:val="18"/>
        </w:rPr>
        <w:t>sector t</w:t>
      </w:r>
      <w:r w:rsidRPr="00356E32">
        <w:rPr>
          <w:rFonts w:ascii="Century Gothic" w:eastAsia="Times New Roman" w:hAnsi="Century Gothic" w:cs="Times New Roman"/>
          <w:color w:val="000000"/>
          <w:sz w:val="18"/>
          <w:szCs w:val="18"/>
        </w:rPr>
        <w:t>hat streamlined the export process for obtaining necessary certificates and</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 xml:space="preserve">approvals </w:t>
      </w:r>
      <w:r w:rsidR="00636703">
        <w:rPr>
          <w:rFonts w:ascii="Century Gothic" w:eastAsia="Times New Roman" w:hAnsi="Century Gothic" w:cs="Times New Roman"/>
          <w:color w:val="000000"/>
          <w:sz w:val="18"/>
          <w:szCs w:val="18"/>
        </w:rPr>
        <w:t>and</w:t>
      </w:r>
      <w:r w:rsidRPr="00356E32">
        <w:rPr>
          <w:rFonts w:ascii="Century Gothic" w:eastAsia="Times New Roman" w:hAnsi="Century Gothic" w:cs="Times New Roman"/>
          <w:color w:val="000000"/>
          <w:sz w:val="18"/>
          <w:szCs w:val="18"/>
        </w:rPr>
        <w:t xml:space="preserve"> reduced the number of steps for exporting products by air from</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 xml:space="preserve">Afghanistan from 29 to 10. </w:t>
      </w:r>
    </w:p>
    <w:p w14:paraId="4E8F3C69" w14:textId="77777777" w:rsidR="00636703" w:rsidRDefault="00356E32" w:rsidP="00636703">
      <w:pPr>
        <w:pStyle w:val="ListParagraph"/>
        <w:numPr>
          <w:ilvl w:val="0"/>
          <w:numId w:val="12"/>
        </w:numPr>
        <w:shd w:val="clear" w:color="auto" w:fill="FFFFFF"/>
        <w:spacing w:after="0" w:line="240" w:lineRule="auto"/>
        <w:rPr>
          <w:rFonts w:ascii="Century Gothic" w:hAnsi="Century Gothic"/>
          <w:color w:val="000000"/>
          <w:sz w:val="18"/>
          <w:szCs w:val="18"/>
        </w:rPr>
      </w:pPr>
      <w:r w:rsidRPr="00356E32">
        <w:rPr>
          <w:rFonts w:ascii="Century Gothic" w:eastAsia="Times New Roman" w:hAnsi="Century Gothic" w:cs="Times New Roman"/>
          <w:color w:val="000000"/>
          <w:sz w:val="18"/>
          <w:szCs w:val="18"/>
        </w:rPr>
        <w:t>Successfully piloted an incentive mechanism to demonstrate the viability of</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air cargo, supporting traders in exporting $2.7 million worth of goods by air</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and coordinating with government and investors to upgrade Afghan airports air</w:t>
      </w:r>
      <w:r w:rsidR="00636703">
        <w:rPr>
          <w:rFonts w:ascii="Century Gothic" w:eastAsia="Times New Roman" w:hAnsi="Century Gothic" w:cs="Times New Roman"/>
          <w:color w:val="000000"/>
          <w:sz w:val="18"/>
          <w:szCs w:val="18"/>
        </w:rPr>
        <w:t xml:space="preserve"> </w:t>
      </w:r>
      <w:r w:rsidRPr="00356E32">
        <w:rPr>
          <w:rFonts w:ascii="Century Gothic" w:eastAsia="Times New Roman" w:hAnsi="Century Gothic" w:cs="Times New Roman"/>
          <w:color w:val="000000"/>
          <w:sz w:val="18"/>
          <w:szCs w:val="18"/>
        </w:rPr>
        <w:t>cargo capacity</w:t>
      </w:r>
      <w:r>
        <w:rPr>
          <w:rStyle w:val="undefined"/>
          <w:rFonts w:ascii="Century Gothic" w:hAnsi="Century Gothic"/>
          <w:color w:val="000000"/>
          <w:sz w:val="18"/>
          <w:szCs w:val="18"/>
        </w:rPr>
        <w:t xml:space="preserve">. </w:t>
      </w:r>
    </w:p>
    <w:p w14:paraId="0C2CC186" w14:textId="680D5671" w:rsidR="00E86407" w:rsidRPr="00356E32" w:rsidRDefault="00636703" w:rsidP="00636703">
      <w:pPr>
        <w:pStyle w:val="ListParagraph"/>
        <w:numPr>
          <w:ilvl w:val="0"/>
          <w:numId w:val="12"/>
        </w:numPr>
        <w:shd w:val="clear" w:color="auto" w:fill="FFFFFF"/>
        <w:spacing w:after="0" w:line="240" w:lineRule="auto"/>
        <w:rPr>
          <w:rFonts w:ascii="Century Gothic" w:hAnsi="Century Gothic"/>
          <w:color w:val="000000"/>
          <w:sz w:val="18"/>
          <w:szCs w:val="18"/>
        </w:rPr>
      </w:pPr>
      <w:r>
        <w:rPr>
          <w:rFonts w:ascii="Century Gothic" w:hAnsi="Century Gothic"/>
          <w:color w:val="000000"/>
          <w:sz w:val="18"/>
          <w:szCs w:val="18"/>
        </w:rPr>
        <w:t>P</w:t>
      </w:r>
      <w:r w:rsidR="00436C41" w:rsidRPr="00F60BA1">
        <w:rPr>
          <w:rFonts w:ascii="Century Gothic" w:eastAsia="Times New Roman" w:hAnsi="Century Gothic" w:cs="Times New Roman"/>
          <w:color w:val="000000"/>
          <w:sz w:val="18"/>
          <w:szCs w:val="18"/>
        </w:rPr>
        <w:t xml:space="preserve">rovided technical assistance, infrastructure planning, and PPP transactional support to government ministries, airport authorities, and the private sector to improve export logistics services at </w:t>
      </w:r>
      <w:r w:rsidR="00FB50D1">
        <w:rPr>
          <w:rFonts w:ascii="Century Gothic" w:eastAsia="Times New Roman" w:hAnsi="Century Gothic" w:cs="Times New Roman"/>
          <w:color w:val="000000"/>
          <w:sz w:val="18"/>
          <w:szCs w:val="18"/>
        </w:rPr>
        <w:t>Afghanistan’s</w:t>
      </w:r>
      <w:r w:rsidR="00FB50D1" w:rsidRPr="00F60BA1">
        <w:rPr>
          <w:rFonts w:ascii="Century Gothic" w:eastAsia="Times New Roman" w:hAnsi="Century Gothic" w:cs="Times New Roman"/>
          <w:color w:val="000000"/>
          <w:sz w:val="18"/>
          <w:szCs w:val="18"/>
        </w:rPr>
        <w:t xml:space="preserve"> </w:t>
      </w:r>
      <w:r w:rsidR="00436C41" w:rsidRPr="00F60BA1">
        <w:rPr>
          <w:rFonts w:ascii="Century Gothic" w:eastAsia="Times New Roman" w:hAnsi="Century Gothic" w:cs="Times New Roman"/>
          <w:color w:val="000000"/>
          <w:sz w:val="18"/>
          <w:szCs w:val="18"/>
        </w:rPr>
        <w:t>international airports.</w:t>
      </w:r>
      <w:r w:rsidR="00420D33" w:rsidRPr="00420D33">
        <w:rPr>
          <w:rFonts w:ascii="Century Gothic" w:eastAsia="Times New Roman" w:hAnsi="Century Gothic" w:cs="Times New Roman"/>
          <w:color w:val="000000"/>
          <w:sz w:val="18"/>
          <w:szCs w:val="18"/>
        </w:rPr>
        <w:t xml:space="preserve"> </w:t>
      </w:r>
    </w:p>
    <w:p w14:paraId="7077EF9B" w14:textId="77777777" w:rsidR="00E86407" w:rsidRPr="00F60BA1" w:rsidRDefault="00E86407" w:rsidP="00F60BA1">
      <w:pPr>
        <w:shd w:val="clear" w:color="auto" w:fill="FFFFFF"/>
        <w:spacing w:after="0" w:line="240" w:lineRule="auto"/>
        <w:rPr>
          <w:rFonts w:ascii="Century Gothic" w:eastAsia="Times New Roman" w:hAnsi="Century Gothic" w:cs="Times New Roman"/>
          <w:color w:val="000000"/>
          <w:sz w:val="18"/>
          <w:szCs w:val="18"/>
        </w:rPr>
      </w:pPr>
    </w:p>
    <w:p w14:paraId="098C9A18" w14:textId="77777777" w:rsidR="00E86407" w:rsidRDefault="00FB55CE" w:rsidP="00F60BA1">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b/>
          <w:color w:val="000000"/>
          <w:sz w:val="18"/>
          <w:szCs w:val="18"/>
        </w:rPr>
        <w:t>USAID/Building Economic Sustainability through Tourism (BEST) Program</w:t>
      </w:r>
      <w:r w:rsidRPr="00F60BA1">
        <w:rPr>
          <w:rFonts w:ascii="Century Gothic" w:eastAsia="Times New Roman" w:hAnsi="Century Gothic" w:cs="Times New Roman"/>
          <w:b/>
          <w:color w:val="000000"/>
          <w:sz w:val="18"/>
          <w:szCs w:val="18"/>
        </w:rPr>
        <w:tab/>
      </w:r>
      <w:r w:rsidRPr="00F60BA1">
        <w:rPr>
          <w:rFonts w:ascii="Century Gothic" w:eastAsia="Times New Roman" w:hAnsi="Century Gothic" w:cs="Times New Roman"/>
          <w:b/>
          <w:color w:val="000000"/>
          <w:sz w:val="18"/>
          <w:szCs w:val="18"/>
        </w:rPr>
        <w:tab/>
      </w:r>
      <w:r w:rsidR="00E86407">
        <w:rPr>
          <w:rFonts w:ascii="Century Gothic" w:eastAsia="Times New Roman" w:hAnsi="Century Gothic" w:cs="Times New Roman"/>
          <w:b/>
          <w:color w:val="000000"/>
          <w:sz w:val="18"/>
          <w:szCs w:val="18"/>
        </w:rPr>
        <w:tab/>
      </w:r>
      <w:r w:rsidR="00D332F4" w:rsidRPr="00F60BA1">
        <w:rPr>
          <w:rStyle w:val="undefined"/>
          <w:rFonts w:ascii="Century Gothic" w:hAnsi="Century Gothic"/>
          <w:color w:val="000000"/>
          <w:sz w:val="18"/>
          <w:szCs w:val="18"/>
        </w:rPr>
        <w:t>2015-2016</w:t>
      </w:r>
    </w:p>
    <w:p w14:paraId="67F41992" w14:textId="061C59DD" w:rsidR="00D332F4" w:rsidRPr="00F60BA1" w:rsidRDefault="00D332F4" w:rsidP="00F60BA1">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color w:val="000000"/>
          <w:sz w:val="18"/>
          <w:szCs w:val="18"/>
        </w:rPr>
        <w:t xml:space="preserve">Served as Team Leader of Partnerships and Service Delivery on a national tourism development program in Amman, Jordan </w:t>
      </w:r>
      <w:r w:rsidR="00E86407">
        <w:rPr>
          <w:rFonts w:ascii="Century Gothic" w:eastAsia="Times New Roman" w:hAnsi="Century Gothic" w:cs="Times New Roman"/>
          <w:color w:val="000000"/>
          <w:sz w:val="18"/>
          <w:szCs w:val="18"/>
        </w:rPr>
        <w:t>preparing tourism</w:t>
      </w:r>
      <w:r w:rsidRPr="00F60BA1">
        <w:rPr>
          <w:rFonts w:ascii="Century Gothic" w:eastAsia="Times New Roman" w:hAnsi="Century Gothic" w:cs="Times New Roman"/>
          <w:color w:val="000000"/>
          <w:sz w:val="18"/>
          <w:szCs w:val="18"/>
        </w:rPr>
        <w:t xml:space="preserve"> enterprises </w:t>
      </w:r>
      <w:r w:rsidR="00E86407">
        <w:rPr>
          <w:rFonts w:ascii="Century Gothic" w:eastAsia="Times New Roman" w:hAnsi="Century Gothic" w:cs="Times New Roman"/>
          <w:color w:val="000000"/>
          <w:sz w:val="18"/>
          <w:szCs w:val="18"/>
        </w:rPr>
        <w:t>to capitalize on</w:t>
      </w:r>
      <w:r w:rsidRPr="00F60BA1">
        <w:rPr>
          <w:rFonts w:ascii="Century Gothic" w:eastAsia="Times New Roman" w:hAnsi="Century Gothic" w:cs="Times New Roman"/>
          <w:color w:val="000000"/>
          <w:sz w:val="18"/>
          <w:szCs w:val="18"/>
        </w:rPr>
        <w:t xml:space="preserve"> billions of </w:t>
      </w:r>
      <w:r w:rsidR="007A7043" w:rsidRPr="00F60BA1">
        <w:rPr>
          <w:rFonts w:ascii="Century Gothic" w:eastAsia="Times New Roman" w:hAnsi="Century Gothic" w:cs="Times New Roman"/>
          <w:color w:val="000000"/>
          <w:sz w:val="18"/>
          <w:szCs w:val="18"/>
        </w:rPr>
        <w:t>dollars’</w:t>
      </w:r>
      <w:r w:rsidR="007A7043">
        <w:rPr>
          <w:rFonts w:ascii="Century Gothic" w:eastAsia="Times New Roman" w:hAnsi="Century Gothic" w:cs="Times New Roman"/>
          <w:color w:val="000000"/>
          <w:sz w:val="18"/>
          <w:szCs w:val="18"/>
        </w:rPr>
        <w:t xml:space="preserve"> worth of</w:t>
      </w:r>
      <w:r w:rsidRPr="00F60BA1">
        <w:rPr>
          <w:rFonts w:ascii="Century Gothic" w:eastAsia="Times New Roman" w:hAnsi="Century Gothic" w:cs="Times New Roman"/>
          <w:color w:val="000000"/>
          <w:sz w:val="18"/>
          <w:szCs w:val="18"/>
        </w:rPr>
        <w:t xml:space="preserve"> new</w:t>
      </w:r>
      <w:r w:rsidR="00E86407">
        <w:rPr>
          <w:rFonts w:ascii="Century Gothic" w:eastAsia="Times New Roman" w:hAnsi="Century Gothic" w:cs="Times New Roman"/>
          <w:color w:val="000000"/>
          <w:sz w:val="18"/>
          <w:szCs w:val="18"/>
        </w:rPr>
        <w:t>ly planned government</w:t>
      </w:r>
      <w:r w:rsidRPr="00F60BA1">
        <w:rPr>
          <w:rFonts w:ascii="Century Gothic" w:eastAsia="Times New Roman" w:hAnsi="Century Gothic" w:cs="Times New Roman"/>
          <w:color w:val="000000"/>
          <w:sz w:val="18"/>
          <w:szCs w:val="18"/>
        </w:rPr>
        <w:t xml:space="preserve"> investment projects </w:t>
      </w:r>
      <w:r w:rsidR="00E86407">
        <w:rPr>
          <w:rFonts w:ascii="Century Gothic" w:eastAsia="Times New Roman" w:hAnsi="Century Gothic" w:cs="Times New Roman"/>
          <w:color w:val="000000"/>
          <w:sz w:val="18"/>
          <w:szCs w:val="18"/>
        </w:rPr>
        <w:t>across</w:t>
      </w:r>
      <w:r w:rsidRPr="00F60BA1">
        <w:rPr>
          <w:rFonts w:ascii="Century Gothic" w:eastAsia="Times New Roman" w:hAnsi="Century Gothic" w:cs="Times New Roman"/>
          <w:color w:val="000000"/>
          <w:sz w:val="18"/>
          <w:szCs w:val="18"/>
        </w:rPr>
        <w:t xml:space="preserve"> various cities and tourist sites </w:t>
      </w:r>
      <w:r w:rsidR="0048240C" w:rsidRPr="00F60BA1">
        <w:rPr>
          <w:rFonts w:ascii="Century Gothic" w:eastAsia="Times New Roman" w:hAnsi="Century Gothic" w:cs="Times New Roman"/>
          <w:color w:val="000000"/>
          <w:sz w:val="18"/>
          <w:szCs w:val="18"/>
        </w:rPr>
        <w:t>around</w:t>
      </w:r>
      <w:r w:rsidRPr="00F60BA1">
        <w:rPr>
          <w:rFonts w:ascii="Century Gothic" w:eastAsia="Times New Roman" w:hAnsi="Century Gothic" w:cs="Times New Roman"/>
          <w:color w:val="000000"/>
          <w:sz w:val="18"/>
          <w:szCs w:val="18"/>
        </w:rPr>
        <w:t xml:space="preserve"> Jordan. Led a seven-person Jordanian team comprised of fund management, communications, and monitoring and evaluation staff, and advised expert teams project-wide within a matrix organizational structure. </w:t>
      </w:r>
    </w:p>
    <w:p w14:paraId="1A85E157" w14:textId="2122F25E" w:rsidR="00D332F4" w:rsidRPr="00A90287" w:rsidRDefault="007A7043" w:rsidP="00F60BA1">
      <w:pPr>
        <w:pStyle w:val="ListParagraph"/>
        <w:numPr>
          <w:ilvl w:val="0"/>
          <w:numId w:val="12"/>
        </w:numPr>
        <w:shd w:val="clear" w:color="auto" w:fill="FFFFFF"/>
        <w:spacing w:after="0" w:line="240" w:lineRule="auto"/>
        <w:rPr>
          <w:rFonts w:ascii="Century Gothic" w:eastAsia="Times New Roman" w:hAnsi="Century Gothic" w:cs="Times New Roman"/>
          <w:color w:val="000000"/>
          <w:sz w:val="18"/>
          <w:szCs w:val="18"/>
        </w:rPr>
      </w:pPr>
      <w:r>
        <w:rPr>
          <w:rFonts w:ascii="Century Gothic" w:hAnsi="Century Gothic"/>
          <w:color w:val="000000"/>
          <w:sz w:val="18"/>
          <w:szCs w:val="18"/>
        </w:rPr>
        <w:t>Oversaw</w:t>
      </w:r>
      <w:r w:rsidRPr="00897738">
        <w:rPr>
          <w:rFonts w:ascii="Century Gothic" w:hAnsi="Century Gothic"/>
          <w:color w:val="000000"/>
          <w:sz w:val="18"/>
          <w:szCs w:val="18"/>
        </w:rPr>
        <w:t xml:space="preserve"> </w:t>
      </w:r>
      <w:r w:rsidR="00D332F4" w:rsidRPr="00897738">
        <w:rPr>
          <w:rFonts w:ascii="Century Gothic" w:hAnsi="Century Gothic"/>
          <w:color w:val="000000"/>
          <w:sz w:val="18"/>
          <w:szCs w:val="18"/>
        </w:rPr>
        <w:t>a $12</w:t>
      </w:r>
      <w:r w:rsidR="00D332F4">
        <w:rPr>
          <w:rFonts w:ascii="Century Gothic" w:hAnsi="Century Gothic"/>
          <w:color w:val="000000"/>
          <w:sz w:val="18"/>
          <w:szCs w:val="18"/>
        </w:rPr>
        <w:t>.5</w:t>
      </w:r>
      <w:r w:rsidR="00D332F4" w:rsidRPr="00897738">
        <w:rPr>
          <w:rFonts w:ascii="Century Gothic" w:hAnsi="Century Gothic"/>
          <w:color w:val="000000"/>
          <w:sz w:val="18"/>
          <w:szCs w:val="18"/>
        </w:rPr>
        <w:t xml:space="preserve">M investment fund </w:t>
      </w:r>
      <w:r w:rsidR="00D332F4">
        <w:rPr>
          <w:rFonts w:ascii="Century Gothic" w:hAnsi="Century Gothic"/>
          <w:color w:val="000000"/>
          <w:sz w:val="18"/>
          <w:szCs w:val="18"/>
        </w:rPr>
        <w:t>that</w:t>
      </w:r>
      <w:r w:rsidR="00D332F4" w:rsidRPr="00897738">
        <w:rPr>
          <w:rFonts w:ascii="Century Gothic" w:hAnsi="Century Gothic"/>
          <w:color w:val="000000"/>
          <w:sz w:val="18"/>
          <w:szCs w:val="18"/>
        </w:rPr>
        <w:t xml:space="preserve"> leverage</w:t>
      </w:r>
      <w:r w:rsidR="00D332F4">
        <w:rPr>
          <w:rFonts w:ascii="Century Gothic" w:hAnsi="Century Gothic"/>
          <w:color w:val="000000"/>
          <w:sz w:val="18"/>
          <w:szCs w:val="18"/>
        </w:rPr>
        <w:t>d</w:t>
      </w:r>
      <w:r w:rsidR="00D332F4" w:rsidRPr="00897738">
        <w:rPr>
          <w:rFonts w:ascii="Century Gothic" w:hAnsi="Century Gothic"/>
          <w:color w:val="000000"/>
          <w:sz w:val="18"/>
          <w:szCs w:val="18"/>
        </w:rPr>
        <w:t xml:space="preserve"> more than $90M in private sector </w:t>
      </w:r>
      <w:r w:rsidR="00D332F4">
        <w:rPr>
          <w:rFonts w:ascii="Century Gothic" w:hAnsi="Century Gothic"/>
          <w:color w:val="000000"/>
          <w:sz w:val="18"/>
          <w:szCs w:val="18"/>
        </w:rPr>
        <w:t>co-</w:t>
      </w:r>
      <w:r w:rsidR="00D332F4" w:rsidRPr="00897738">
        <w:rPr>
          <w:rFonts w:ascii="Century Gothic" w:hAnsi="Century Gothic"/>
          <w:color w:val="000000"/>
          <w:sz w:val="18"/>
          <w:szCs w:val="18"/>
        </w:rPr>
        <w:t>investments leading to new tourism experiences, more successful international tourism marketing, and domestic tourism development.</w:t>
      </w:r>
      <w:r w:rsidR="00D332F4">
        <w:rPr>
          <w:rFonts w:ascii="Century Gothic" w:hAnsi="Century Gothic"/>
          <w:color w:val="000000"/>
          <w:sz w:val="18"/>
          <w:szCs w:val="18"/>
        </w:rPr>
        <w:t xml:space="preserve"> Funded projects included establish</w:t>
      </w:r>
      <w:r w:rsidR="00F60BA1">
        <w:rPr>
          <w:rFonts w:ascii="Century Gothic" w:hAnsi="Century Gothic"/>
          <w:color w:val="000000"/>
          <w:sz w:val="18"/>
          <w:szCs w:val="18"/>
        </w:rPr>
        <w:t>ment of</w:t>
      </w:r>
      <w:r w:rsidR="00D332F4">
        <w:rPr>
          <w:rFonts w:ascii="Century Gothic" w:hAnsi="Century Gothic"/>
          <w:color w:val="000000"/>
          <w:sz w:val="18"/>
          <w:szCs w:val="18"/>
        </w:rPr>
        <w:t xml:space="preserve"> ‘the Jordan Trail’, now </w:t>
      </w:r>
      <w:r w:rsidR="00D332F4" w:rsidRPr="008445AA">
        <w:rPr>
          <w:rFonts w:ascii="Century Gothic" w:hAnsi="Century Gothic"/>
          <w:color w:val="000000"/>
          <w:sz w:val="18"/>
          <w:szCs w:val="18"/>
        </w:rPr>
        <w:t>offer</w:t>
      </w:r>
      <w:r w:rsidR="00F60BA1">
        <w:rPr>
          <w:rFonts w:ascii="Century Gothic" w:hAnsi="Century Gothic"/>
          <w:color w:val="000000"/>
          <w:sz w:val="18"/>
          <w:szCs w:val="18"/>
        </w:rPr>
        <w:t>ing</w:t>
      </w:r>
      <w:r w:rsidR="00D332F4" w:rsidRPr="008445AA">
        <w:rPr>
          <w:rFonts w:ascii="Century Gothic" w:hAnsi="Century Gothic"/>
          <w:color w:val="000000"/>
          <w:sz w:val="18"/>
          <w:szCs w:val="18"/>
        </w:rPr>
        <w:t xml:space="preserve"> 40 days of hiking over more than 650 kilometers of trail, </w:t>
      </w:r>
      <w:r w:rsidR="00D332F4">
        <w:rPr>
          <w:rFonts w:ascii="Century Gothic" w:hAnsi="Century Gothic"/>
          <w:color w:val="000000"/>
          <w:sz w:val="18"/>
          <w:szCs w:val="18"/>
        </w:rPr>
        <w:t>leading visitors</w:t>
      </w:r>
      <w:r w:rsidR="00D332F4" w:rsidRPr="008445AA">
        <w:rPr>
          <w:rFonts w:ascii="Century Gothic" w:hAnsi="Century Gothic"/>
          <w:color w:val="000000"/>
          <w:sz w:val="18"/>
          <w:szCs w:val="18"/>
        </w:rPr>
        <w:t xml:space="preserve"> through 52 villages </w:t>
      </w:r>
      <w:r w:rsidR="00D332F4">
        <w:rPr>
          <w:rFonts w:ascii="Century Gothic" w:hAnsi="Century Gothic"/>
          <w:color w:val="000000"/>
          <w:sz w:val="18"/>
          <w:szCs w:val="18"/>
        </w:rPr>
        <w:t xml:space="preserve">along </w:t>
      </w:r>
      <w:r w:rsidR="00D332F4" w:rsidRPr="008445AA">
        <w:rPr>
          <w:rFonts w:ascii="Century Gothic" w:hAnsi="Century Gothic"/>
          <w:color w:val="000000"/>
          <w:sz w:val="18"/>
          <w:szCs w:val="18"/>
        </w:rPr>
        <w:t>its way.</w:t>
      </w:r>
    </w:p>
    <w:p w14:paraId="504A62D9" w14:textId="54B8CD66" w:rsidR="00301440" w:rsidRDefault="00D332F4" w:rsidP="00F60BA1">
      <w:pPr>
        <w:pStyle w:val="ListParagraph"/>
        <w:numPr>
          <w:ilvl w:val="0"/>
          <w:numId w:val="12"/>
        </w:numPr>
        <w:shd w:val="clear" w:color="auto" w:fill="FFFFFF"/>
        <w:spacing w:after="0" w:line="240" w:lineRule="auto"/>
        <w:rPr>
          <w:rFonts w:ascii="Century Gothic" w:eastAsia="Times New Roman" w:hAnsi="Century Gothic" w:cs="Times New Roman"/>
          <w:color w:val="000000"/>
          <w:sz w:val="18"/>
          <w:szCs w:val="18"/>
        </w:rPr>
      </w:pPr>
      <w:r w:rsidRPr="00BA3656">
        <w:rPr>
          <w:rFonts w:ascii="Century Gothic" w:eastAsia="Times New Roman" w:hAnsi="Century Gothic" w:cs="Times New Roman"/>
          <w:color w:val="000000"/>
          <w:sz w:val="18"/>
          <w:szCs w:val="18"/>
        </w:rPr>
        <w:t>Forged public private partnerships with leading international hotel brands including the Hilton, Marriott, Crown Plaza, Sheraton, Four Seasons, and collaborated with Trip Advisor, Air</w:t>
      </w:r>
      <w:r>
        <w:rPr>
          <w:rFonts w:ascii="Century Gothic" w:eastAsia="Times New Roman" w:hAnsi="Century Gothic" w:cs="Times New Roman"/>
          <w:color w:val="000000"/>
          <w:sz w:val="18"/>
          <w:szCs w:val="18"/>
        </w:rPr>
        <w:t>b</w:t>
      </w:r>
      <w:r w:rsidRPr="00BA3656">
        <w:rPr>
          <w:rFonts w:ascii="Century Gothic" w:eastAsia="Times New Roman" w:hAnsi="Century Gothic" w:cs="Times New Roman"/>
          <w:color w:val="000000"/>
          <w:sz w:val="18"/>
          <w:szCs w:val="18"/>
        </w:rPr>
        <w:t>n</w:t>
      </w:r>
      <w:r>
        <w:rPr>
          <w:rFonts w:ascii="Century Gothic" w:eastAsia="Times New Roman" w:hAnsi="Century Gothic" w:cs="Times New Roman"/>
          <w:color w:val="000000"/>
          <w:sz w:val="18"/>
          <w:szCs w:val="18"/>
        </w:rPr>
        <w:t>b</w:t>
      </w:r>
      <w:r w:rsidRPr="00BA3656">
        <w:rPr>
          <w:rFonts w:ascii="Century Gothic" w:eastAsia="Times New Roman" w:hAnsi="Century Gothic" w:cs="Times New Roman"/>
          <w:color w:val="000000"/>
          <w:sz w:val="18"/>
          <w:szCs w:val="18"/>
        </w:rPr>
        <w:t>, Smithsonian Institute and National Geographic on tourism marketing, branding and promotion efforts</w:t>
      </w:r>
      <w:r>
        <w:rPr>
          <w:rFonts w:ascii="Century Gothic" w:eastAsia="Times New Roman" w:hAnsi="Century Gothic" w:cs="Times New Roman"/>
          <w:color w:val="000000"/>
          <w:sz w:val="18"/>
          <w:szCs w:val="18"/>
        </w:rPr>
        <w:t>, resulting in Jordan</w:t>
      </w:r>
      <w:r w:rsidRPr="008445AA">
        <w:rPr>
          <w:rFonts w:ascii="Century Gothic" w:eastAsia="Times New Roman" w:hAnsi="Century Gothic" w:cs="Times New Roman"/>
          <w:color w:val="000000"/>
          <w:sz w:val="18"/>
          <w:szCs w:val="18"/>
        </w:rPr>
        <w:t xml:space="preserve"> be</w:t>
      </w:r>
      <w:r>
        <w:rPr>
          <w:rFonts w:ascii="Century Gothic" w:eastAsia="Times New Roman" w:hAnsi="Century Gothic" w:cs="Times New Roman"/>
          <w:color w:val="000000"/>
          <w:sz w:val="18"/>
          <w:szCs w:val="18"/>
        </w:rPr>
        <w:t>ing</w:t>
      </w:r>
      <w:r w:rsidRPr="008445AA">
        <w:rPr>
          <w:rFonts w:ascii="Century Gothic" w:eastAsia="Times New Roman" w:hAnsi="Century Gothic" w:cs="Times New Roman"/>
          <w:color w:val="000000"/>
          <w:sz w:val="18"/>
          <w:szCs w:val="18"/>
        </w:rPr>
        <w:t xml:space="preserve"> named one of the 10 most coveted destinations for 2019</w:t>
      </w:r>
      <w:r>
        <w:rPr>
          <w:rFonts w:ascii="Century Gothic" w:eastAsia="Times New Roman" w:hAnsi="Century Gothic" w:cs="Times New Roman"/>
          <w:color w:val="000000"/>
          <w:sz w:val="18"/>
          <w:szCs w:val="18"/>
        </w:rPr>
        <w:t xml:space="preserve"> according to Lonely Planet.</w:t>
      </w:r>
    </w:p>
    <w:p w14:paraId="60FA3768" w14:textId="6476373B" w:rsidR="00C8335C" w:rsidRPr="00897738" w:rsidRDefault="007A7043" w:rsidP="00F60BA1">
      <w:pPr>
        <w:pStyle w:val="ListParagraph"/>
        <w:numPr>
          <w:ilvl w:val="0"/>
          <w:numId w:val="12"/>
        </w:numPr>
        <w:shd w:val="clear" w:color="auto" w:fill="FFFFFF"/>
        <w:spacing w:after="0" w:line="240" w:lineRule="auto"/>
        <w:rPr>
          <w:rFonts w:eastAsia="Times New Roman" w:cs="Times New Roman"/>
        </w:rPr>
      </w:pPr>
      <w:r>
        <w:rPr>
          <w:rFonts w:ascii="Century Gothic" w:eastAsia="Times New Roman" w:hAnsi="Century Gothic"/>
          <w:color w:val="000000"/>
          <w:sz w:val="18"/>
          <w:szCs w:val="18"/>
        </w:rPr>
        <w:t>Participated in</w:t>
      </w:r>
      <w:r w:rsidRPr="00F60BA1">
        <w:rPr>
          <w:rFonts w:ascii="Century Gothic" w:eastAsia="Times New Roman" w:hAnsi="Century Gothic"/>
          <w:color w:val="000000"/>
          <w:sz w:val="18"/>
          <w:szCs w:val="18"/>
        </w:rPr>
        <w:t xml:space="preserve"> </w:t>
      </w:r>
      <w:r w:rsidR="00D332F4" w:rsidRPr="00F60BA1">
        <w:rPr>
          <w:rFonts w:ascii="Century Gothic" w:eastAsia="Times New Roman" w:hAnsi="Century Gothic"/>
          <w:color w:val="000000"/>
          <w:sz w:val="18"/>
          <w:szCs w:val="18"/>
        </w:rPr>
        <w:t>strategic initiatives, including the development of Jordan’s National Tourism Strategy (2016-2020)</w:t>
      </w:r>
      <w:r w:rsidR="00452644" w:rsidRPr="00F60BA1">
        <w:rPr>
          <w:rFonts w:ascii="Century Gothic" w:eastAsia="Times New Roman" w:hAnsi="Century Gothic"/>
          <w:color w:val="000000"/>
          <w:sz w:val="18"/>
          <w:szCs w:val="18"/>
        </w:rPr>
        <w:t xml:space="preserve">. </w:t>
      </w:r>
      <w:r w:rsidR="00D332F4" w:rsidRPr="00F60BA1">
        <w:rPr>
          <w:rFonts w:ascii="Century Gothic" w:eastAsia="Times New Roman" w:hAnsi="Century Gothic"/>
          <w:color w:val="000000"/>
          <w:sz w:val="18"/>
          <w:szCs w:val="18"/>
        </w:rPr>
        <w:t>This strategy has yielded a 42% increase in arrivals at major tourist sites, reversing a 7-year trend of low foreign visitor turnout since the wake of the ‘Arab Spring’.</w:t>
      </w:r>
    </w:p>
    <w:p w14:paraId="55369B23" w14:textId="77777777" w:rsidR="00074820" w:rsidRPr="00F60BA1" w:rsidRDefault="00074820" w:rsidP="00F60BA1">
      <w:pPr>
        <w:pStyle w:val="ListParagraph"/>
        <w:shd w:val="clear" w:color="auto" w:fill="FFFFFF"/>
        <w:spacing w:after="0" w:line="240" w:lineRule="auto"/>
        <w:ind w:left="360"/>
        <w:rPr>
          <w:rFonts w:ascii="Century Gothic" w:eastAsia="Times New Roman" w:hAnsi="Century Gothic" w:cs="Times New Roman"/>
          <w:color w:val="000000"/>
          <w:sz w:val="18"/>
          <w:szCs w:val="18"/>
        </w:rPr>
      </w:pPr>
    </w:p>
    <w:p w14:paraId="2964AEB1" w14:textId="2631C1C7" w:rsidR="00FB55CE" w:rsidRPr="00F60BA1" w:rsidRDefault="00FB55CE" w:rsidP="00F60BA1">
      <w:pPr>
        <w:shd w:val="clear" w:color="auto" w:fill="FFFFFF"/>
        <w:spacing w:after="0"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b/>
          <w:color w:val="000000"/>
          <w:sz w:val="18"/>
          <w:szCs w:val="18"/>
        </w:rPr>
        <w:t>USAID</w:t>
      </w:r>
      <w:r w:rsidRPr="00F60BA1">
        <w:rPr>
          <w:rFonts w:ascii="Century Gothic" w:hAnsi="Century Gothic"/>
          <w:b/>
          <w:color w:val="000000"/>
          <w:sz w:val="18"/>
          <w:szCs w:val="18"/>
        </w:rPr>
        <w:t xml:space="preserve">/Lebanon Water Infrastructure Enhancement (WISE) Program </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D332F4" w:rsidRPr="00F60BA1">
        <w:rPr>
          <w:rStyle w:val="undefined"/>
          <w:rFonts w:ascii="Century Gothic" w:hAnsi="Century Gothic"/>
          <w:color w:val="000000"/>
          <w:sz w:val="18"/>
          <w:szCs w:val="18"/>
        </w:rPr>
        <w:t>2015</w:t>
      </w:r>
    </w:p>
    <w:p w14:paraId="1C927B76" w14:textId="7A542B22" w:rsidR="000176BF" w:rsidRPr="00F60BA1" w:rsidRDefault="00D332F4" w:rsidP="00F60BA1">
      <w:pPr>
        <w:shd w:val="clear" w:color="auto" w:fill="FFFFFF"/>
        <w:spacing w:after="100" w:afterAutospacing="1" w:line="240" w:lineRule="auto"/>
        <w:rPr>
          <w:rFonts w:ascii="Century Gothic" w:hAnsi="Century Gothic"/>
          <w:color w:val="000000"/>
          <w:sz w:val="18"/>
          <w:szCs w:val="18"/>
        </w:rPr>
      </w:pPr>
      <w:r w:rsidRPr="00F60BA1">
        <w:rPr>
          <w:rFonts w:ascii="Century Gothic" w:hAnsi="Century Gothic"/>
          <w:color w:val="000000"/>
          <w:sz w:val="18"/>
          <w:szCs w:val="18"/>
        </w:rPr>
        <w:t>Served as Rapid Response Manager on a</w:t>
      </w:r>
      <w:r w:rsidR="000F1F8B" w:rsidRPr="00F60BA1">
        <w:rPr>
          <w:rFonts w:ascii="Century Gothic" w:hAnsi="Century Gothic"/>
          <w:color w:val="000000"/>
          <w:sz w:val="18"/>
          <w:szCs w:val="18"/>
        </w:rPr>
        <w:t xml:space="preserve"> $26M</w:t>
      </w:r>
      <w:r w:rsidRPr="00F60BA1">
        <w:rPr>
          <w:rFonts w:ascii="Century Gothic" w:hAnsi="Century Gothic"/>
          <w:color w:val="000000"/>
          <w:sz w:val="18"/>
          <w:szCs w:val="18"/>
        </w:rPr>
        <w:t xml:space="preserve"> </w:t>
      </w:r>
      <w:r w:rsidR="00A16B92" w:rsidRPr="00F60BA1">
        <w:rPr>
          <w:rFonts w:ascii="Century Gothic" w:hAnsi="Century Gothic"/>
          <w:color w:val="000000"/>
          <w:sz w:val="18"/>
          <w:szCs w:val="18"/>
        </w:rPr>
        <w:t>i</w:t>
      </w:r>
      <w:r w:rsidRPr="00F60BA1">
        <w:rPr>
          <w:rFonts w:ascii="Century Gothic" w:hAnsi="Century Gothic" w:cs="Times New Roman"/>
          <w:color w:val="000000"/>
          <w:sz w:val="18"/>
          <w:szCs w:val="18"/>
        </w:rPr>
        <w:t>nfrastructure project that improved water services for thousands of Lebanese citizens living in towns and villages throughout Lebanon.</w:t>
      </w:r>
      <w:r w:rsidRPr="00F60BA1">
        <w:rPr>
          <w:rFonts w:ascii="Century Gothic" w:hAnsi="Century Gothic"/>
          <w:color w:val="000000"/>
          <w:sz w:val="18"/>
          <w:szCs w:val="18"/>
        </w:rPr>
        <w:t xml:space="preserve"> Partnered with Lebanese water sector institutions to identify, prioritize, design</w:t>
      </w:r>
      <w:r w:rsidR="00301440">
        <w:rPr>
          <w:rFonts w:ascii="Century Gothic" w:hAnsi="Century Gothic"/>
          <w:color w:val="000000"/>
          <w:sz w:val="18"/>
          <w:szCs w:val="18"/>
        </w:rPr>
        <w:t xml:space="preserve">, </w:t>
      </w:r>
      <w:r w:rsidRPr="00F60BA1">
        <w:rPr>
          <w:rFonts w:ascii="Century Gothic" w:hAnsi="Century Gothic"/>
          <w:color w:val="000000"/>
          <w:sz w:val="18"/>
          <w:szCs w:val="18"/>
        </w:rPr>
        <w:t xml:space="preserve">and implement interventions </w:t>
      </w:r>
      <w:r w:rsidR="00542998" w:rsidRPr="00F60BA1">
        <w:rPr>
          <w:rFonts w:ascii="Century Gothic" w:hAnsi="Century Gothic"/>
          <w:color w:val="000000"/>
          <w:sz w:val="18"/>
          <w:szCs w:val="18"/>
        </w:rPr>
        <w:t>to address</w:t>
      </w:r>
      <w:r w:rsidRPr="00F60BA1">
        <w:rPr>
          <w:rFonts w:ascii="Century Gothic" w:eastAsia="Times New Roman" w:hAnsi="Century Gothic" w:cs="Times New Roman"/>
          <w:color w:val="000000"/>
          <w:sz w:val="18"/>
          <w:szCs w:val="18"/>
        </w:rPr>
        <w:t xml:space="preserve"> potable water network infrastructure gaps</w:t>
      </w:r>
      <w:r w:rsidR="000F1F8B" w:rsidRPr="00F60BA1">
        <w:rPr>
          <w:rFonts w:ascii="Century Gothic" w:eastAsia="Times New Roman" w:hAnsi="Century Gothic" w:cs="Times New Roman"/>
          <w:color w:val="000000"/>
          <w:sz w:val="18"/>
          <w:szCs w:val="18"/>
        </w:rPr>
        <w:t xml:space="preserve">. </w:t>
      </w:r>
      <w:r w:rsidR="00301440">
        <w:rPr>
          <w:rFonts w:ascii="Century Gothic" w:eastAsia="Times New Roman" w:hAnsi="Century Gothic" w:cs="Times New Roman"/>
          <w:color w:val="000000"/>
          <w:sz w:val="18"/>
          <w:szCs w:val="18"/>
        </w:rPr>
        <w:t>T</w:t>
      </w:r>
      <w:r w:rsidR="000176BF" w:rsidRPr="00F60BA1">
        <w:rPr>
          <w:rFonts w:ascii="Century Gothic" w:eastAsia="Times New Roman" w:hAnsi="Century Gothic" w:cs="Times New Roman"/>
          <w:color w:val="000000"/>
          <w:sz w:val="18"/>
          <w:szCs w:val="18"/>
        </w:rPr>
        <w:t xml:space="preserve">rained </w:t>
      </w:r>
      <w:r w:rsidR="00A16B92" w:rsidRPr="00F60BA1">
        <w:rPr>
          <w:rFonts w:ascii="Century Gothic" w:eastAsia="Times New Roman" w:hAnsi="Century Gothic" w:cs="Times New Roman"/>
          <w:color w:val="000000"/>
          <w:sz w:val="18"/>
          <w:szCs w:val="18"/>
        </w:rPr>
        <w:t>water utilitie</w:t>
      </w:r>
      <w:r w:rsidRPr="00F60BA1">
        <w:rPr>
          <w:rFonts w:ascii="Century Gothic" w:eastAsia="Times New Roman" w:hAnsi="Century Gothic" w:cs="Times New Roman"/>
          <w:color w:val="000000"/>
          <w:sz w:val="18"/>
          <w:szCs w:val="18"/>
        </w:rPr>
        <w:t xml:space="preserve">s </w:t>
      </w:r>
      <w:r w:rsidR="00301440">
        <w:rPr>
          <w:rFonts w:ascii="Century Gothic" w:eastAsia="Times New Roman" w:hAnsi="Century Gothic" w:cs="Times New Roman"/>
          <w:color w:val="000000"/>
          <w:sz w:val="18"/>
          <w:szCs w:val="18"/>
        </w:rPr>
        <w:t>to more effectively manage</w:t>
      </w:r>
      <w:r w:rsidRPr="00F60BA1">
        <w:rPr>
          <w:rFonts w:ascii="Century Gothic" w:eastAsia="Times New Roman" w:hAnsi="Century Gothic" w:cs="Times New Roman"/>
          <w:color w:val="000000"/>
          <w:sz w:val="18"/>
          <w:szCs w:val="18"/>
        </w:rPr>
        <w:t xml:space="preserve"> capital investment</w:t>
      </w:r>
      <w:r w:rsidR="00301440">
        <w:rPr>
          <w:rFonts w:ascii="Century Gothic" w:eastAsia="Times New Roman" w:hAnsi="Century Gothic" w:cs="Times New Roman"/>
          <w:color w:val="000000"/>
          <w:sz w:val="18"/>
          <w:szCs w:val="18"/>
        </w:rPr>
        <w:t>s and i</w:t>
      </w:r>
      <w:r w:rsidRPr="00F60BA1">
        <w:rPr>
          <w:rFonts w:ascii="Century Gothic" w:eastAsia="Times New Roman" w:hAnsi="Century Gothic" w:cs="Times New Roman"/>
          <w:color w:val="000000"/>
          <w:sz w:val="18"/>
          <w:szCs w:val="18"/>
        </w:rPr>
        <w:t>mprove</w:t>
      </w:r>
      <w:r w:rsidR="00F60BA1">
        <w:rPr>
          <w:rFonts w:ascii="Century Gothic" w:eastAsia="Times New Roman" w:hAnsi="Century Gothic" w:cs="Times New Roman"/>
          <w:color w:val="000000"/>
          <w:sz w:val="18"/>
          <w:szCs w:val="18"/>
        </w:rPr>
        <w:t>d</w:t>
      </w:r>
      <w:r w:rsidRPr="00F60BA1">
        <w:rPr>
          <w:rFonts w:ascii="Century Gothic" w:eastAsia="Times New Roman" w:hAnsi="Century Gothic" w:cs="Times New Roman"/>
          <w:color w:val="000000"/>
          <w:sz w:val="18"/>
          <w:szCs w:val="18"/>
        </w:rPr>
        <w:t xml:space="preserve"> </w:t>
      </w:r>
      <w:r w:rsidR="00301440">
        <w:rPr>
          <w:rFonts w:ascii="Century Gothic" w:eastAsia="Times New Roman" w:hAnsi="Century Gothic" w:cs="Times New Roman"/>
          <w:color w:val="000000"/>
          <w:sz w:val="18"/>
          <w:szCs w:val="18"/>
        </w:rPr>
        <w:t xml:space="preserve">their capacity to achieve improved </w:t>
      </w:r>
      <w:r w:rsidRPr="00F60BA1">
        <w:rPr>
          <w:rFonts w:ascii="Century Gothic" w:eastAsia="Times New Roman" w:hAnsi="Century Gothic" w:cs="Times New Roman"/>
          <w:color w:val="000000"/>
          <w:sz w:val="18"/>
          <w:szCs w:val="18"/>
        </w:rPr>
        <w:t>financial and managerial performance.</w:t>
      </w:r>
    </w:p>
    <w:p w14:paraId="25239DE9" w14:textId="0A07B1F0" w:rsidR="00FB55CE" w:rsidRDefault="00FB55CE" w:rsidP="00F60BA1">
      <w:pPr>
        <w:shd w:val="clear" w:color="auto" w:fill="FFFFFF"/>
        <w:spacing w:after="0" w:line="240" w:lineRule="auto"/>
        <w:rPr>
          <w:rFonts w:ascii="Century Gothic" w:hAnsi="Century Gothic"/>
          <w:color w:val="000000"/>
          <w:sz w:val="18"/>
          <w:szCs w:val="18"/>
        </w:rPr>
      </w:pPr>
      <w:r>
        <w:rPr>
          <w:rFonts w:ascii="Century Gothic" w:hAnsi="Century Gothic"/>
          <w:b/>
          <w:color w:val="000000"/>
          <w:sz w:val="18"/>
          <w:szCs w:val="18"/>
        </w:rPr>
        <w:t>USAID/Asia Middle East Economic Growth (AMEG) Program</w:t>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sidR="00A16B92" w:rsidRPr="00F60BA1">
        <w:rPr>
          <w:rStyle w:val="undefined"/>
          <w:rFonts w:ascii="Century Gothic" w:hAnsi="Century Gothic"/>
          <w:color w:val="000000"/>
          <w:sz w:val="18"/>
          <w:szCs w:val="18"/>
        </w:rPr>
        <w:t>2013-</w:t>
      </w:r>
      <w:r w:rsidR="00D332F4" w:rsidRPr="00F60BA1">
        <w:rPr>
          <w:rStyle w:val="undefined"/>
          <w:rFonts w:ascii="Century Gothic" w:hAnsi="Century Gothic"/>
          <w:color w:val="000000"/>
          <w:sz w:val="18"/>
          <w:szCs w:val="18"/>
        </w:rPr>
        <w:t>2014</w:t>
      </w:r>
    </w:p>
    <w:p w14:paraId="1CD50CF3" w14:textId="52B87B91" w:rsidR="00D332F4" w:rsidRPr="00F60BA1" w:rsidRDefault="00D332F4" w:rsidP="00F60BA1">
      <w:pPr>
        <w:shd w:val="clear" w:color="auto" w:fill="FFFFFF"/>
        <w:spacing w:after="100" w:afterAutospacing="1" w:line="240" w:lineRule="auto"/>
        <w:rPr>
          <w:rFonts w:ascii="Century Gothic" w:hAnsi="Century Gothic"/>
          <w:color w:val="000000"/>
          <w:sz w:val="18"/>
          <w:szCs w:val="18"/>
        </w:rPr>
      </w:pPr>
      <w:r w:rsidRPr="00F60BA1">
        <w:rPr>
          <w:rFonts w:ascii="Century Gothic" w:hAnsi="Century Gothic"/>
          <w:color w:val="000000"/>
          <w:sz w:val="18"/>
          <w:szCs w:val="18"/>
        </w:rPr>
        <w:t xml:space="preserve">Served as Activity Research </w:t>
      </w:r>
      <w:r w:rsidR="00A16B92" w:rsidRPr="00F60BA1">
        <w:rPr>
          <w:rFonts w:ascii="Century Gothic" w:hAnsi="Century Gothic"/>
          <w:color w:val="000000"/>
          <w:sz w:val="18"/>
          <w:szCs w:val="18"/>
        </w:rPr>
        <w:t xml:space="preserve">and </w:t>
      </w:r>
      <w:r w:rsidRPr="00F60BA1">
        <w:rPr>
          <w:rFonts w:ascii="Century Gothic" w:hAnsi="Century Gothic"/>
          <w:color w:val="000000"/>
          <w:sz w:val="18"/>
          <w:szCs w:val="18"/>
        </w:rPr>
        <w:t>Assessment Manager and supervised numerous economic growth assessments and pilot activities for a $70M project in close consultation with USAID</w:t>
      </w:r>
      <w:r w:rsidR="000176BF" w:rsidRPr="00F60BA1">
        <w:rPr>
          <w:rFonts w:ascii="Century Gothic" w:hAnsi="Century Gothic"/>
          <w:color w:val="000000"/>
          <w:sz w:val="18"/>
          <w:szCs w:val="18"/>
        </w:rPr>
        <w:t>’s</w:t>
      </w:r>
      <w:r w:rsidRPr="00F60BA1">
        <w:rPr>
          <w:rFonts w:ascii="Century Gothic" w:hAnsi="Century Gothic"/>
          <w:color w:val="000000"/>
          <w:sz w:val="18"/>
          <w:szCs w:val="18"/>
        </w:rPr>
        <w:t xml:space="preserve"> Asia and Middle East bureaus, various </w:t>
      </w:r>
      <w:r w:rsidR="007A7043">
        <w:rPr>
          <w:rFonts w:ascii="Century Gothic" w:hAnsi="Century Gothic"/>
          <w:color w:val="000000"/>
          <w:sz w:val="18"/>
          <w:szCs w:val="18"/>
        </w:rPr>
        <w:t xml:space="preserve">USAID </w:t>
      </w:r>
      <w:r w:rsidRPr="00F60BA1">
        <w:rPr>
          <w:rFonts w:ascii="Century Gothic" w:hAnsi="Century Gothic"/>
          <w:color w:val="000000"/>
          <w:sz w:val="18"/>
          <w:szCs w:val="18"/>
        </w:rPr>
        <w:t>Missions, State Department, W</w:t>
      </w:r>
      <w:r w:rsidR="007A7043">
        <w:rPr>
          <w:rFonts w:ascii="Century Gothic" w:hAnsi="Century Gothic"/>
          <w:color w:val="000000"/>
          <w:sz w:val="18"/>
          <w:szCs w:val="18"/>
        </w:rPr>
        <w:t xml:space="preserve">orld </w:t>
      </w:r>
      <w:r w:rsidRPr="00F60BA1">
        <w:rPr>
          <w:rFonts w:ascii="Century Gothic" w:hAnsi="Century Gothic"/>
          <w:color w:val="000000"/>
          <w:sz w:val="18"/>
          <w:szCs w:val="18"/>
        </w:rPr>
        <w:t>B</w:t>
      </w:r>
      <w:r w:rsidR="007A7043">
        <w:rPr>
          <w:rFonts w:ascii="Century Gothic" w:hAnsi="Century Gothic"/>
          <w:color w:val="000000"/>
          <w:sz w:val="18"/>
          <w:szCs w:val="18"/>
        </w:rPr>
        <w:t>ank</w:t>
      </w:r>
      <w:r w:rsidRPr="00F60BA1">
        <w:rPr>
          <w:rFonts w:ascii="Century Gothic" w:hAnsi="Century Gothic"/>
          <w:color w:val="000000"/>
          <w:sz w:val="18"/>
          <w:szCs w:val="18"/>
        </w:rPr>
        <w:t xml:space="preserve">/IFC, subcontractors, </w:t>
      </w:r>
      <w:r w:rsidR="00A16B92" w:rsidRPr="00F60BA1">
        <w:rPr>
          <w:rFonts w:ascii="Century Gothic" w:hAnsi="Century Gothic"/>
          <w:color w:val="000000"/>
          <w:sz w:val="18"/>
          <w:szCs w:val="18"/>
        </w:rPr>
        <w:t xml:space="preserve">and </w:t>
      </w:r>
      <w:r w:rsidRPr="00F60BA1">
        <w:rPr>
          <w:rFonts w:ascii="Century Gothic" w:hAnsi="Century Gothic"/>
          <w:color w:val="000000"/>
          <w:sz w:val="18"/>
          <w:szCs w:val="18"/>
        </w:rPr>
        <w:t xml:space="preserve">consultants. </w:t>
      </w:r>
      <w:r w:rsidR="00FB1FB8" w:rsidRPr="00F60BA1">
        <w:rPr>
          <w:rFonts w:ascii="Century Gothic" w:hAnsi="Century Gothic"/>
          <w:color w:val="000000"/>
          <w:sz w:val="18"/>
          <w:szCs w:val="18"/>
        </w:rPr>
        <w:t>Designed technical scopes of work, coordinated and</w:t>
      </w:r>
      <w:r w:rsidR="00FB1FB8" w:rsidRPr="00F60BA1" w:rsidDel="00FB1FB8">
        <w:rPr>
          <w:rFonts w:ascii="Century Gothic" w:hAnsi="Century Gothic"/>
          <w:color w:val="000000"/>
          <w:sz w:val="18"/>
          <w:szCs w:val="18"/>
        </w:rPr>
        <w:t xml:space="preserve"> </w:t>
      </w:r>
      <w:r w:rsidRPr="00F60BA1">
        <w:rPr>
          <w:rFonts w:ascii="Century Gothic" w:hAnsi="Century Gothic"/>
          <w:color w:val="000000"/>
          <w:sz w:val="18"/>
          <w:szCs w:val="18"/>
        </w:rPr>
        <w:t xml:space="preserve">supervised </w:t>
      </w:r>
      <w:r w:rsidR="00FB1FB8" w:rsidRPr="00F60BA1">
        <w:rPr>
          <w:rFonts w:ascii="Century Gothic" w:hAnsi="Century Gothic"/>
          <w:color w:val="000000"/>
          <w:sz w:val="18"/>
          <w:szCs w:val="18"/>
        </w:rPr>
        <w:t xml:space="preserve">international </w:t>
      </w:r>
      <w:r w:rsidRPr="00F60BA1">
        <w:rPr>
          <w:rFonts w:ascii="Century Gothic" w:hAnsi="Century Gothic"/>
          <w:color w:val="000000"/>
          <w:sz w:val="18"/>
          <w:szCs w:val="18"/>
        </w:rPr>
        <w:t>consultants and local teams to ensure successful implementation of project activities. Conducted technical, management, and administrative consulting assignments in the U.S. and overseas</w:t>
      </w:r>
      <w:r w:rsidR="00120BB8" w:rsidRPr="00F60BA1">
        <w:rPr>
          <w:rFonts w:ascii="Century Gothic" w:hAnsi="Century Gothic"/>
          <w:color w:val="000000"/>
          <w:sz w:val="18"/>
          <w:szCs w:val="18"/>
        </w:rPr>
        <w:t>.</w:t>
      </w:r>
    </w:p>
    <w:p w14:paraId="09616C5D" w14:textId="704BE035" w:rsidR="00FB55CE" w:rsidRPr="00F60BA1" w:rsidRDefault="00FB55CE" w:rsidP="00F60BA1">
      <w:pPr>
        <w:pStyle w:val="NormalWeb"/>
        <w:shd w:val="clear" w:color="auto" w:fill="FFFFFF"/>
        <w:spacing w:before="0" w:beforeAutospacing="0" w:after="0" w:afterAutospacing="0"/>
        <w:rPr>
          <w:rStyle w:val="undefined"/>
          <w:rFonts w:ascii="Century Gothic" w:hAnsi="Century Gothic"/>
          <w:color w:val="000000"/>
          <w:sz w:val="18"/>
          <w:szCs w:val="18"/>
        </w:rPr>
      </w:pPr>
      <w:r>
        <w:rPr>
          <w:rFonts w:ascii="Century Gothic" w:hAnsi="Century Gothic"/>
          <w:b/>
          <w:color w:val="000000"/>
          <w:sz w:val="18"/>
          <w:szCs w:val="18"/>
        </w:rPr>
        <w:t>USAID</w:t>
      </w:r>
      <w:r w:rsidR="00E86407">
        <w:rPr>
          <w:rFonts w:ascii="Century Gothic" w:hAnsi="Century Gothic"/>
          <w:b/>
          <w:color w:val="000000"/>
          <w:sz w:val="18"/>
          <w:szCs w:val="18"/>
        </w:rPr>
        <w:t>/</w:t>
      </w:r>
      <w:r>
        <w:rPr>
          <w:rFonts w:ascii="Century Gothic" w:hAnsi="Century Gothic"/>
          <w:b/>
          <w:color w:val="000000"/>
          <w:sz w:val="18"/>
          <w:szCs w:val="18"/>
        </w:rPr>
        <w:t>Syria Regional Program (SRP)</w:t>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Pr>
          <w:rFonts w:ascii="Century Gothic" w:hAnsi="Century Gothic"/>
          <w:b/>
          <w:color w:val="000000"/>
          <w:sz w:val="18"/>
          <w:szCs w:val="18"/>
        </w:rPr>
        <w:tab/>
      </w:r>
      <w:r w:rsidR="00D332F4" w:rsidRPr="00F60BA1">
        <w:rPr>
          <w:rStyle w:val="undefined"/>
          <w:rFonts w:ascii="Century Gothic" w:eastAsiaTheme="minorEastAsia" w:hAnsi="Century Gothic" w:cstheme="minorBidi"/>
          <w:color w:val="000000"/>
          <w:sz w:val="18"/>
          <w:szCs w:val="18"/>
        </w:rPr>
        <w:t>2012-2013</w:t>
      </w:r>
    </w:p>
    <w:p w14:paraId="5B1341FB" w14:textId="16F65260" w:rsidR="00E86407" w:rsidRPr="00A90287" w:rsidRDefault="00D332F4" w:rsidP="00F60BA1">
      <w:pPr>
        <w:pStyle w:val="NormalWeb"/>
        <w:shd w:val="clear" w:color="auto" w:fill="FFFFFF"/>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Managed</w:t>
      </w:r>
      <w:r w:rsidRPr="00A90287">
        <w:rPr>
          <w:rFonts w:ascii="Century Gothic" w:hAnsi="Century Gothic"/>
          <w:color w:val="000000"/>
          <w:sz w:val="18"/>
          <w:szCs w:val="18"/>
        </w:rPr>
        <w:t xml:space="preserve"> a $98M program </w:t>
      </w:r>
      <w:r w:rsidR="008A2427">
        <w:rPr>
          <w:rFonts w:ascii="Century Gothic" w:hAnsi="Century Gothic"/>
          <w:color w:val="000000"/>
          <w:sz w:val="18"/>
          <w:szCs w:val="18"/>
        </w:rPr>
        <w:t xml:space="preserve">with </w:t>
      </w:r>
      <w:r w:rsidR="007A7043">
        <w:rPr>
          <w:rFonts w:ascii="Century Gothic" w:hAnsi="Century Gothic"/>
          <w:color w:val="000000"/>
          <w:sz w:val="18"/>
          <w:szCs w:val="18"/>
        </w:rPr>
        <w:t xml:space="preserve">more than </w:t>
      </w:r>
      <w:r w:rsidR="008A2427">
        <w:rPr>
          <w:rFonts w:ascii="Century Gothic" w:hAnsi="Century Gothic"/>
          <w:color w:val="000000"/>
          <w:sz w:val="18"/>
          <w:szCs w:val="18"/>
        </w:rPr>
        <w:t xml:space="preserve">60 </w:t>
      </w:r>
      <w:r w:rsidR="000176BF">
        <w:rPr>
          <w:rFonts w:ascii="Century Gothic" w:hAnsi="Century Gothic"/>
          <w:color w:val="000000"/>
          <w:sz w:val="18"/>
          <w:szCs w:val="18"/>
        </w:rPr>
        <w:t xml:space="preserve">overseas </w:t>
      </w:r>
      <w:r w:rsidR="008A2427">
        <w:rPr>
          <w:rFonts w:ascii="Century Gothic" w:hAnsi="Century Gothic"/>
          <w:color w:val="000000"/>
          <w:sz w:val="18"/>
          <w:szCs w:val="18"/>
        </w:rPr>
        <w:t xml:space="preserve">staff </w:t>
      </w:r>
      <w:r w:rsidRPr="00A90287">
        <w:rPr>
          <w:rFonts w:ascii="Century Gothic" w:hAnsi="Century Gothic"/>
          <w:color w:val="000000"/>
          <w:sz w:val="18"/>
          <w:szCs w:val="18"/>
        </w:rPr>
        <w:t xml:space="preserve">supporting the rapid restoration of </w:t>
      </w:r>
      <w:r w:rsidR="007A7043">
        <w:rPr>
          <w:rFonts w:ascii="Century Gothic" w:hAnsi="Century Gothic"/>
          <w:color w:val="000000"/>
          <w:sz w:val="18"/>
          <w:szCs w:val="18"/>
        </w:rPr>
        <w:t xml:space="preserve">municipal </w:t>
      </w:r>
      <w:r w:rsidRPr="00A90287">
        <w:rPr>
          <w:rFonts w:ascii="Century Gothic" w:hAnsi="Century Gothic"/>
          <w:color w:val="000000"/>
          <w:sz w:val="18"/>
          <w:szCs w:val="18"/>
        </w:rPr>
        <w:t>services in</w:t>
      </w:r>
      <w:r>
        <w:rPr>
          <w:rFonts w:ascii="Century Gothic" w:hAnsi="Century Gothic"/>
          <w:color w:val="000000"/>
          <w:sz w:val="18"/>
          <w:szCs w:val="18"/>
        </w:rPr>
        <w:t xml:space="preserve"> </w:t>
      </w:r>
      <w:r w:rsidRPr="00A90287">
        <w:rPr>
          <w:rFonts w:ascii="Century Gothic" w:hAnsi="Century Gothic"/>
          <w:color w:val="000000"/>
          <w:sz w:val="18"/>
          <w:szCs w:val="18"/>
        </w:rPr>
        <w:t xml:space="preserve">communities </w:t>
      </w:r>
      <w:r w:rsidR="002E3945">
        <w:rPr>
          <w:rFonts w:ascii="Century Gothic" w:hAnsi="Century Gothic"/>
          <w:color w:val="000000"/>
          <w:sz w:val="18"/>
          <w:szCs w:val="18"/>
        </w:rPr>
        <w:t>across Syria</w:t>
      </w:r>
      <w:r w:rsidR="008A2427">
        <w:rPr>
          <w:rFonts w:ascii="Century Gothic" w:hAnsi="Century Gothic"/>
          <w:color w:val="000000"/>
          <w:sz w:val="18"/>
          <w:szCs w:val="18"/>
        </w:rPr>
        <w:t>. Support</w:t>
      </w:r>
      <w:r w:rsidR="00AA15F7">
        <w:rPr>
          <w:rFonts w:ascii="Century Gothic" w:hAnsi="Century Gothic"/>
          <w:color w:val="000000"/>
          <w:sz w:val="18"/>
          <w:szCs w:val="18"/>
        </w:rPr>
        <w:t>ed thousands of citizens by</w:t>
      </w:r>
      <w:r w:rsidR="00FB1FB8">
        <w:rPr>
          <w:rFonts w:ascii="Century Gothic" w:hAnsi="Century Gothic"/>
          <w:color w:val="000000"/>
          <w:sz w:val="18"/>
          <w:szCs w:val="18"/>
        </w:rPr>
        <w:t xml:space="preserve"> </w:t>
      </w:r>
      <w:r w:rsidRPr="00A90287">
        <w:rPr>
          <w:rFonts w:ascii="Century Gothic" w:hAnsi="Century Gothic"/>
          <w:color w:val="000000"/>
          <w:sz w:val="18"/>
          <w:szCs w:val="18"/>
        </w:rPr>
        <w:t>restoring electric</w:t>
      </w:r>
      <w:r w:rsidR="000176BF">
        <w:rPr>
          <w:rFonts w:ascii="Century Gothic" w:hAnsi="Century Gothic"/>
          <w:color w:val="000000"/>
          <w:sz w:val="18"/>
          <w:szCs w:val="18"/>
        </w:rPr>
        <w:t xml:space="preserve"> </w:t>
      </w:r>
      <w:r w:rsidR="008A2427">
        <w:rPr>
          <w:rFonts w:ascii="Century Gothic" w:hAnsi="Century Gothic"/>
          <w:color w:val="000000"/>
          <w:sz w:val="18"/>
          <w:szCs w:val="18"/>
        </w:rPr>
        <w:t xml:space="preserve">power distribution, </w:t>
      </w:r>
      <w:r w:rsidRPr="00A90287">
        <w:rPr>
          <w:rFonts w:ascii="Century Gothic" w:hAnsi="Century Gothic"/>
          <w:color w:val="000000"/>
          <w:sz w:val="18"/>
          <w:szCs w:val="18"/>
        </w:rPr>
        <w:lastRenderedPageBreak/>
        <w:t>water</w:t>
      </w:r>
      <w:r w:rsidR="00FB1FB8">
        <w:rPr>
          <w:rFonts w:ascii="Century Gothic" w:hAnsi="Century Gothic"/>
          <w:color w:val="000000"/>
          <w:sz w:val="18"/>
          <w:szCs w:val="18"/>
        </w:rPr>
        <w:t xml:space="preserve"> distribution networks</w:t>
      </w:r>
      <w:r w:rsidRPr="00A90287">
        <w:rPr>
          <w:rFonts w:ascii="Century Gothic" w:hAnsi="Century Gothic"/>
          <w:color w:val="000000"/>
          <w:sz w:val="18"/>
          <w:szCs w:val="18"/>
        </w:rPr>
        <w:t>,</w:t>
      </w:r>
      <w:r w:rsidR="00FB1FB8">
        <w:rPr>
          <w:rFonts w:ascii="Century Gothic" w:hAnsi="Century Gothic"/>
          <w:color w:val="000000"/>
          <w:sz w:val="18"/>
          <w:szCs w:val="18"/>
        </w:rPr>
        <w:t xml:space="preserve"> </w:t>
      </w:r>
      <w:r w:rsidR="00AA15F7">
        <w:rPr>
          <w:rFonts w:ascii="Century Gothic" w:hAnsi="Century Gothic"/>
          <w:color w:val="000000"/>
          <w:sz w:val="18"/>
          <w:szCs w:val="18"/>
        </w:rPr>
        <w:t xml:space="preserve">and </w:t>
      </w:r>
      <w:r w:rsidR="00FB1FB8">
        <w:rPr>
          <w:rFonts w:ascii="Century Gothic" w:hAnsi="Century Gothic"/>
          <w:color w:val="000000"/>
          <w:sz w:val="18"/>
          <w:szCs w:val="18"/>
        </w:rPr>
        <w:t>sewage systems</w:t>
      </w:r>
      <w:r w:rsidR="00AA15F7">
        <w:rPr>
          <w:rFonts w:ascii="Century Gothic" w:hAnsi="Century Gothic"/>
          <w:color w:val="000000"/>
          <w:sz w:val="18"/>
          <w:szCs w:val="18"/>
        </w:rPr>
        <w:t xml:space="preserve">. </w:t>
      </w:r>
      <w:r w:rsidR="007A7043">
        <w:rPr>
          <w:rFonts w:ascii="Century Gothic" w:hAnsi="Century Gothic"/>
          <w:color w:val="000000"/>
          <w:sz w:val="18"/>
          <w:szCs w:val="18"/>
        </w:rPr>
        <w:t>R</w:t>
      </w:r>
      <w:r w:rsidRPr="00A90287">
        <w:rPr>
          <w:rFonts w:ascii="Century Gothic" w:hAnsi="Century Gothic"/>
          <w:color w:val="000000"/>
          <w:sz w:val="18"/>
          <w:szCs w:val="18"/>
        </w:rPr>
        <w:t>epair</w:t>
      </w:r>
      <w:r w:rsidR="00AA15F7">
        <w:rPr>
          <w:rFonts w:ascii="Century Gothic" w:hAnsi="Century Gothic"/>
          <w:color w:val="000000"/>
          <w:sz w:val="18"/>
          <w:szCs w:val="18"/>
        </w:rPr>
        <w:t>ed</w:t>
      </w:r>
      <w:r w:rsidRPr="00A90287">
        <w:rPr>
          <w:rFonts w:ascii="Century Gothic" w:hAnsi="Century Gothic"/>
          <w:color w:val="000000"/>
          <w:sz w:val="18"/>
          <w:szCs w:val="18"/>
        </w:rPr>
        <w:t xml:space="preserve"> roads and remov</w:t>
      </w:r>
      <w:r w:rsidR="00AA15F7">
        <w:rPr>
          <w:rFonts w:ascii="Century Gothic" w:hAnsi="Century Gothic"/>
          <w:color w:val="000000"/>
          <w:sz w:val="18"/>
          <w:szCs w:val="18"/>
        </w:rPr>
        <w:t>ed</w:t>
      </w:r>
      <w:r w:rsidRPr="00A90287">
        <w:rPr>
          <w:rFonts w:ascii="Century Gothic" w:hAnsi="Century Gothic"/>
          <w:color w:val="000000"/>
          <w:sz w:val="18"/>
          <w:szCs w:val="18"/>
        </w:rPr>
        <w:t xml:space="preserve"> rubble </w:t>
      </w:r>
      <w:r w:rsidR="002E3945">
        <w:rPr>
          <w:rFonts w:ascii="Century Gothic" w:hAnsi="Century Gothic"/>
          <w:color w:val="000000"/>
          <w:sz w:val="18"/>
          <w:szCs w:val="18"/>
        </w:rPr>
        <w:t xml:space="preserve">to </w:t>
      </w:r>
      <w:r w:rsidR="007A7043">
        <w:rPr>
          <w:rFonts w:ascii="Century Gothic" w:hAnsi="Century Gothic"/>
          <w:color w:val="000000"/>
          <w:sz w:val="18"/>
          <w:szCs w:val="18"/>
        </w:rPr>
        <w:t xml:space="preserve">help improve conditions for </w:t>
      </w:r>
      <w:r w:rsidR="007A7043" w:rsidRPr="00A90287">
        <w:rPr>
          <w:rFonts w:ascii="Century Gothic" w:hAnsi="Century Gothic"/>
          <w:color w:val="000000"/>
          <w:sz w:val="18"/>
          <w:szCs w:val="18"/>
        </w:rPr>
        <w:t>vulnerable populations</w:t>
      </w:r>
      <w:r w:rsidRPr="00A90287">
        <w:rPr>
          <w:rFonts w:ascii="Century Gothic" w:hAnsi="Century Gothic"/>
          <w:color w:val="000000"/>
          <w:sz w:val="18"/>
          <w:szCs w:val="18"/>
        </w:rPr>
        <w:t>.</w:t>
      </w:r>
      <w:r w:rsidR="00FB1FB8">
        <w:rPr>
          <w:rFonts w:ascii="Century Gothic" w:hAnsi="Century Gothic"/>
          <w:color w:val="000000"/>
          <w:sz w:val="18"/>
          <w:szCs w:val="18"/>
        </w:rPr>
        <w:t xml:space="preserve"> </w:t>
      </w:r>
      <w:r w:rsidR="00AA15F7">
        <w:rPr>
          <w:rFonts w:ascii="Century Gothic" w:hAnsi="Century Gothic"/>
          <w:color w:val="000000"/>
          <w:sz w:val="18"/>
          <w:szCs w:val="18"/>
        </w:rPr>
        <w:t xml:space="preserve">Procured 169 pieces of heavy equipment, including ambulances, tipper-trucks, and water tankers. Provided </w:t>
      </w:r>
      <w:r w:rsidR="00C50474">
        <w:rPr>
          <w:rFonts w:ascii="Century Gothic" w:hAnsi="Century Gothic"/>
          <w:color w:val="000000"/>
          <w:sz w:val="18"/>
          <w:szCs w:val="18"/>
        </w:rPr>
        <w:t xml:space="preserve">advisory </w:t>
      </w:r>
      <w:r w:rsidR="00AA15F7">
        <w:rPr>
          <w:rFonts w:ascii="Century Gothic" w:hAnsi="Century Gothic"/>
          <w:color w:val="000000"/>
          <w:sz w:val="18"/>
          <w:szCs w:val="18"/>
        </w:rPr>
        <w:t xml:space="preserve">support </w:t>
      </w:r>
      <w:r w:rsidR="00452644">
        <w:rPr>
          <w:rFonts w:ascii="Century Gothic" w:hAnsi="Century Gothic"/>
          <w:color w:val="000000"/>
          <w:sz w:val="18"/>
          <w:szCs w:val="18"/>
        </w:rPr>
        <w:t xml:space="preserve">to </w:t>
      </w:r>
      <w:r w:rsidR="00AA15F7">
        <w:rPr>
          <w:rFonts w:ascii="Century Gothic" w:hAnsi="Century Gothic"/>
          <w:color w:val="000000"/>
          <w:sz w:val="18"/>
          <w:szCs w:val="18"/>
        </w:rPr>
        <w:t xml:space="preserve">323 local </w:t>
      </w:r>
      <w:r w:rsidR="00452644">
        <w:rPr>
          <w:rFonts w:ascii="Century Gothic" w:hAnsi="Century Gothic"/>
          <w:color w:val="000000"/>
          <w:sz w:val="18"/>
          <w:szCs w:val="18"/>
        </w:rPr>
        <w:t>councils</w:t>
      </w:r>
      <w:r w:rsidR="00AA15F7">
        <w:rPr>
          <w:rFonts w:ascii="Century Gothic" w:hAnsi="Century Gothic"/>
          <w:color w:val="000000"/>
          <w:sz w:val="18"/>
          <w:szCs w:val="18"/>
        </w:rPr>
        <w:t xml:space="preserve">, 104 CSOs and CBOs, 105 emergency response teams, 3 national civil authority </w:t>
      </w:r>
      <w:r w:rsidR="00452644">
        <w:rPr>
          <w:rFonts w:ascii="Century Gothic" w:hAnsi="Century Gothic"/>
          <w:color w:val="000000"/>
          <w:sz w:val="18"/>
          <w:szCs w:val="18"/>
        </w:rPr>
        <w:t>institutions</w:t>
      </w:r>
      <w:r w:rsidR="00AA15F7">
        <w:rPr>
          <w:rFonts w:ascii="Century Gothic" w:hAnsi="Century Gothic"/>
          <w:color w:val="000000"/>
          <w:sz w:val="18"/>
          <w:szCs w:val="18"/>
        </w:rPr>
        <w:t>, and 10 provincial councils.</w:t>
      </w:r>
    </w:p>
    <w:p w14:paraId="29E390CA" w14:textId="0A0AD59F" w:rsidR="00D332F4" w:rsidRDefault="00D332F4" w:rsidP="00F60BA1">
      <w:pPr>
        <w:pStyle w:val="NormalWeb"/>
        <w:shd w:val="clear" w:color="auto" w:fill="FFFFFF"/>
        <w:spacing w:before="0" w:beforeAutospacing="0" w:after="0" w:afterAutospacing="0"/>
      </w:pPr>
    </w:p>
    <w:p w14:paraId="5CB1E264" w14:textId="4F621F68" w:rsidR="002A611B" w:rsidRDefault="002A611B" w:rsidP="00F60BA1">
      <w:pPr>
        <w:pStyle w:val="NormalWeb"/>
        <w:shd w:val="clear" w:color="auto" w:fill="FFFFFF"/>
        <w:spacing w:before="0" w:beforeAutospacing="0" w:after="0" w:afterAutospacing="0"/>
        <w:rPr>
          <w:rStyle w:val="undefined"/>
          <w:rFonts w:ascii="Century Gothic" w:hAnsi="Century Gothic"/>
          <w:color w:val="000000"/>
          <w:sz w:val="18"/>
          <w:szCs w:val="18"/>
        </w:rPr>
      </w:pPr>
      <w:r w:rsidRPr="000903BC">
        <w:rPr>
          <w:rFonts w:ascii="Century Gothic" w:hAnsi="Century Gothic"/>
          <w:b/>
          <w:color w:val="000000"/>
          <w:sz w:val="18"/>
          <w:szCs w:val="18"/>
        </w:rPr>
        <w:t>USAID/Enhanced Palestinian Justice Program</w:t>
      </w:r>
      <w:r w:rsidR="000903BC">
        <w:rPr>
          <w:rFonts w:ascii="Century Gothic" w:hAnsi="Century Gothic"/>
          <w:b/>
          <w:color w:val="000000"/>
          <w:sz w:val="18"/>
          <w:szCs w:val="18"/>
        </w:rPr>
        <w:tab/>
      </w:r>
      <w:r w:rsidR="000903BC">
        <w:tab/>
      </w:r>
      <w:r w:rsidR="000903BC">
        <w:tab/>
      </w:r>
      <w:r w:rsidR="000903BC">
        <w:tab/>
      </w:r>
      <w:r w:rsidR="000903BC">
        <w:tab/>
      </w:r>
      <w:r w:rsidR="000903BC">
        <w:tab/>
      </w:r>
      <w:r w:rsidR="000903BC" w:rsidRPr="00F60BA1">
        <w:rPr>
          <w:rStyle w:val="undefined"/>
          <w:rFonts w:ascii="Century Gothic" w:hAnsi="Century Gothic"/>
          <w:color w:val="000000"/>
          <w:sz w:val="18"/>
          <w:szCs w:val="18"/>
        </w:rPr>
        <w:t>201</w:t>
      </w:r>
      <w:r w:rsidR="000903BC">
        <w:rPr>
          <w:rStyle w:val="undefined"/>
          <w:rFonts w:ascii="Century Gothic" w:hAnsi="Century Gothic"/>
          <w:color w:val="000000"/>
          <w:sz w:val="18"/>
          <w:szCs w:val="18"/>
        </w:rPr>
        <w:t>2</w:t>
      </w:r>
      <w:r w:rsidR="000903BC" w:rsidRPr="00F60BA1">
        <w:rPr>
          <w:rStyle w:val="undefined"/>
          <w:rFonts w:ascii="Century Gothic" w:hAnsi="Century Gothic"/>
          <w:color w:val="000000"/>
          <w:sz w:val="18"/>
          <w:szCs w:val="18"/>
        </w:rPr>
        <w:t>-201</w:t>
      </w:r>
      <w:r w:rsidR="000903BC">
        <w:rPr>
          <w:rStyle w:val="undefined"/>
          <w:rFonts w:ascii="Century Gothic" w:hAnsi="Century Gothic"/>
          <w:color w:val="000000"/>
          <w:sz w:val="18"/>
          <w:szCs w:val="18"/>
        </w:rPr>
        <w:t>3</w:t>
      </w:r>
    </w:p>
    <w:p w14:paraId="025BBC5D" w14:textId="4B6E8EC2" w:rsidR="000903BC" w:rsidRPr="00017CD5" w:rsidRDefault="00017CD5" w:rsidP="00F60BA1">
      <w:pPr>
        <w:pStyle w:val="NormalWeb"/>
        <w:shd w:val="clear" w:color="auto" w:fill="FFFFFF"/>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Managed</w:t>
      </w:r>
      <w:r w:rsidRPr="00A90287">
        <w:rPr>
          <w:rFonts w:ascii="Century Gothic" w:hAnsi="Century Gothic"/>
          <w:color w:val="000000"/>
          <w:sz w:val="18"/>
          <w:szCs w:val="18"/>
        </w:rPr>
        <w:t xml:space="preserve"> a</w:t>
      </w:r>
      <w:r w:rsidRPr="00017CD5">
        <w:rPr>
          <w:rFonts w:ascii="Century Gothic" w:hAnsi="Century Gothic"/>
          <w:color w:val="000000"/>
          <w:sz w:val="18"/>
          <w:szCs w:val="18"/>
        </w:rPr>
        <w:t xml:space="preserve"> </w:t>
      </w:r>
      <w:r w:rsidR="00C87C93" w:rsidRPr="00017CD5">
        <w:rPr>
          <w:rFonts w:ascii="Century Gothic" w:hAnsi="Century Gothic"/>
          <w:color w:val="000000"/>
          <w:sz w:val="18"/>
          <w:szCs w:val="18"/>
        </w:rPr>
        <w:t>$</w:t>
      </w:r>
      <w:r w:rsidR="002120F4">
        <w:rPr>
          <w:rFonts w:ascii="Century Gothic" w:hAnsi="Century Gothic"/>
          <w:color w:val="000000"/>
          <w:sz w:val="18"/>
          <w:szCs w:val="18"/>
        </w:rPr>
        <w:t>18</w:t>
      </w:r>
      <w:r w:rsidR="00C87C93" w:rsidRPr="00017CD5">
        <w:rPr>
          <w:rFonts w:ascii="Century Gothic" w:hAnsi="Century Gothic"/>
          <w:color w:val="000000"/>
          <w:sz w:val="18"/>
          <w:szCs w:val="18"/>
        </w:rPr>
        <w:t>M program to</w:t>
      </w:r>
      <w:r w:rsidRPr="00017CD5">
        <w:rPr>
          <w:rFonts w:ascii="Century Gothic" w:hAnsi="Century Gothic"/>
          <w:color w:val="000000"/>
          <w:sz w:val="18"/>
          <w:szCs w:val="18"/>
        </w:rPr>
        <w:t xml:space="preserve"> </w:t>
      </w:r>
      <w:r w:rsidR="002120F4" w:rsidRPr="002120F4">
        <w:rPr>
          <w:rFonts w:ascii="Century Gothic" w:hAnsi="Century Gothic"/>
          <w:color w:val="000000"/>
          <w:sz w:val="18"/>
          <w:szCs w:val="18"/>
        </w:rPr>
        <w:t>improve service delivery in the justice sector by strengthening individual and institutional capacities and increasing citizen engagement</w:t>
      </w:r>
      <w:r w:rsidR="00C87C93" w:rsidRPr="00017CD5">
        <w:rPr>
          <w:rFonts w:ascii="Century Gothic" w:hAnsi="Century Gothic"/>
          <w:color w:val="000000"/>
          <w:sz w:val="18"/>
          <w:szCs w:val="18"/>
        </w:rPr>
        <w:t>.</w:t>
      </w:r>
      <w:r w:rsidR="003C748E">
        <w:rPr>
          <w:rFonts w:ascii="Century Gothic" w:hAnsi="Century Gothic"/>
          <w:color w:val="000000"/>
          <w:sz w:val="18"/>
          <w:szCs w:val="18"/>
        </w:rPr>
        <w:t xml:space="preserve"> </w:t>
      </w:r>
      <w:r w:rsidR="002120F4">
        <w:rPr>
          <w:rFonts w:ascii="Century Gothic" w:hAnsi="Century Gothic"/>
          <w:color w:val="000000"/>
          <w:sz w:val="18"/>
          <w:szCs w:val="18"/>
        </w:rPr>
        <w:t>S</w:t>
      </w:r>
      <w:r w:rsidR="00A3200A" w:rsidRPr="00625A60">
        <w:rPr>
          <w:rFonts w:ascii="Century Gothic" w:hAnsi="Century Gothic"/>
          <w:color w:val="000000"/>
          <w:sz w:val="18"/>
          <w:szCs w:val="18"/>
        </w:rPr>
        <w:t>upported</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the</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development of justice sector policies and procedures</w:t>
      </w:r>
      <w:r w:rsidR="005D10C9" w:rsidRPr="005D10C9">
        <w:rPr>
          <w:rFonts w:ascii="Century Gothic" w:hAnsi="Century Gothic"/>
          <w:color w:val="000000"/>
          <w:sz w:val="18"/>
          <w:szCs w:val="18"/>
        </w:rPr>
        <w:t xml:space="preserve"> </w:t>
      </w:r>
      <w:r w:rsidR="005D10C9">
        <w:rPr>
          <w:rFonts w:ascii="Century Gothic" w:hAnsi="Century Gothic"/>
          <w:color w:val="000000"/>
          <w:sz w:val="18"/>
          <w:szCs w:val="18"/>
        </w:rPr>
        <w:t>(</w:t>
      </w:r>
      <w:r w:rsidR="005D10C9" w:rsidRPr="00625A60">
        <w:rPr>
          <w:rFonts w:ascii="Century Gothic" w:hAnsi="Century Gothic"/>
          <w:color w:val="000000"/>
          <w:sz w:val="18"/>
          <w:szCs w:val="18"/>
        </w:rPr>
        <w:t>significantly reduced delays in case processing</w:t>
      </w:r>
      <w:r w:rsidR="005D10C9">
        <w:rPr>
          <w:rFonts w:ascii="Century Gothic" w:hAnsi="Century Gothic"/>
          <w:color w:val="000000"/>
          <w:sz w:val="18"/>
          <w:szCs w:val="18"/>
        </w:rPr>
        <w:t>)</w:t>
      </w:r>
      <w:r w:rsidR="00A3200A" w:rsidRPr="00625A60">
        <w:rPr>
          <w:rFonts w:ascii="Century Gothic" w:hAnsi="Century Gothic"/>
          <w:color w:val="000000"/>
          <w:sz w:val="18"/>
          <w:szCs w:val="18"/>
        </w:rPr>
        <w:t>, built</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the knowledge and skills of</w:t>
      </w:r>
      <w:r w:rsidR="002120F4">
        <w:rPr>
          <w:rFonts w:ascii="Century Gothic" w:hAnsi="Century Gothic"/>
          <w:color w:val="000000"/>
          <w:sz w:val="18"/>
          <w:szCs w:val="18"/>
        </w:rPr>
        <w:t xml:space="preserve"> </w:t>
      </w:r>
      <w:r w:rsidR="005D10C9">
        <w:rPr>
          <w:rFonts w:ascii="Century Gothic" w:hAnsi="Century Gothic"/>
          <w:color w:val="000000"/>
          <w:sz w:val="18"/>
          <w:szCs w:val="18"/>
        </w:rPr>
        <w:t xml:space="preserve">more than 200 </w:t>
      </w:r>
      <w:r w:rsidR="00A3200A" w:rsidRPr="00625A60">
        <w:rPr>
          <w:rFonts w:ascii="Century Gothic" w:hAnsi="Century Gothic"/>
          <w:color w:val="000000"/>
          <w:sz w:val="18"/>
          <w:szCs w:val="18"/>
        </w:rPr>
        <w:t>justice sector personnel, renovated</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and equipped</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legal institutions, automated</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processes, and enabled</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public outreach through institutional</w:t>
      </w:r>
      <w:r w:rsidR="002120F4">
        <w:rPr>
          <w:rFonts w:ascii="Century Gothic" w:hAnsi="Century Gothic"/>
          <w:color w:val="000000"/>
          <w:sz w:val="18"/>
          <w:szCs w:val="18"/>
        </w:rPr>
        <w:t xml:space="preserve"> </w:t>
      </w:r>
      <w:r w:rsidR="00A3200A" w:rsidRPr="00625A60">
        <w:rPr>
          <w:rFonts w:ascii="Century Gothic" w:hAnsi="Century Gothic"/>
          <w:color w:val="000000"/>
          <w:sz w:val="18"/>
          <w:szCs w:val="18"/>
        </w:rPr>
        <w:t xml:space="preserve">media departments and civil society organizations (CSOs). </w:t>
      </w:r>
      <w:r w:rsidR="00AE2B8C">
        <w:rPr>
          <w:rFonts w:ascii="Century Gothic" w:hAnsi="Century Gothic"/>
          <w:color w:val="000000"/>
          <w:sz w:val="18"/>
          <w:szCs w:val="18"/>
        </w:rPr>
        <w:t>A</w:t>
      </w:r>
      <w:r w:rsidR="00A3200A" w:rsidRPr="00625A60">
        <w:rPr>
          <w:rFonts w:ascii="Century Gothic" w:hAnsi="Century Gothic"/>
          <w:color w:val="000000"/>
          <w:sz w:val="18"/>
          <w:szCs w:val="18"/>
        </w:rPr>
        <w:t>lso strengthened services to support victims of gender-based violence (GBV) in government institutions and CSOs.</w:t>
      </w:r>
      <w:r w:rsidR="00625A60" w:rsidRPr="00625A60">
        <w:rPr>
          <w:rFonts w:ascii="Century Gothic" w:hAnsi="Century Gothic"/>
          <w:color w:val="000000"/>
          <w:sz w:val="18"/>
          <w:szCs w:val="18"/>
        </w:rPr>
        <w:t xml:space="preserve"> </w:t>
      </w:r>
      <w:r w:rsidR="00FA6999" w:rsidRPr="00625A60">
        <w:rPr>
          <w:rFonts w:ascii="Century Gothic" w:hAnsi="Century Gothic"/>
          <w:color w:val="000000"/>
          <w:sz w:val="18"/>
          <w:szCs w:val="18"/>
        </w:rPr>
        <w:t>F</w:t>
      </w:r>
      <w:r w:rsidR="00625A60" w:rsidRPr="00625A60">
        <w:rPr>
          <w:rFonts w:ascii="Century Gothic" w:hAnsi="Century Gothic"/>
          <w:color w:val="000000"/>
          <w:sz w:val="18"/>
          <w:szCs w:val="18"/>
        </w:rPr>
        <w:t>ully</w:t>
      </w:r>
      <w:r w:rsidR="00FA6999">
        <w:rPr>
          <w:rFonts w:ascii="Century Gothic" w:hAnsi="Century Gothic"/>
          <w:color w:val="000000"/>
          <w:sz w:val="18"/>
          <w:szCs w:val="18"/>
        </w:rPr>
        <w:t xml:space="preserve"> </w:t>
      </w:r>
      <w:r w:rsidR="00625A60" w:rsidRPr="00625A60">
        <w:rPr>
          <w:rFonts w:ascii="Century Gothic" w:hAnsi="Century Gothic"/>
          <w:color w:val="000000"/>
          <w:sz w:val="18"/>
          <w:szCs w:val="18"/>
        </w:rPr>
        <w:t>renovated</w:t>
      </w:r>
      <w:r w:rsidR="00FA6999">
        <w:rPr>
          <w:rFonts w:ascii="Century Gothic" w:hAnsi="Century Gothic"/>
          <w:color w:val="000000"/>
          <w:sz w:val="18"/>
          <w:szCs w:val="18"/>
        </w:rPr>
        <w:t xml:space="preserve"> </w:t>
      </w:r>
      <w:r w:rsidR="00625A60" w:rsidRPr="00625A60">
        <w:rPr>
          <w:rFonts w:ascii="Century Gothic" w:hAnsi="Century Gothic"/>
          <w:color w:val="000000"/>
          <w:sz w:val="18"/>
          <w:szCs w:val="18"/>
        </w:rPr>
        <w:t xml:space="preserve">six family courts in major West Bank cities, providing an infrastructure </w:t>
      </w:r>
      <w:r w:rsidR="00AE2B8C">
        <w:rPr>
          <w:rFonts w:ascii="Century Gothic" w:hAnsi="Century Gothic"/>
          <w:color w:val="000000"/>
          <w:sz w:val="18"/>
          <w:szCs w:val="18"/>
        </w:rPr>
        <w:t>to</w:t>
      </w:r>
      <w:r w:rsidR="00625A60" w:rsidRPr="00625A60">
        <w:rPr>
          <w:rFonts w:ascii="Century Gothic" w:hAnsi="Century Gothic"/>
          <w:color w:val="000000"/>
          <w:sz w:val="18"/>
          <w:szCs w:val="18"/>
        </w:rPr>
        <w:t xml:space="preserve"> accommodate new, modern technology</w:t>
      </w:r>
      <w:r w:rsidR="00CB2D4E">
        <w:rPr>
          <w:rFonts w:ascii="Century Gothic" w:hAnsi="Century Gothic"/>
          <w:color w:val="000000"/>
          <w:sz w:val="18"/>
          <w:szCs w:val="18"/>
        </w:rPr>
        <w:t>, and</w:t>
      </w:r>
      <w:r w:rsidR="00625A60" w:rsidRPr="00625A60">
        <w:rPr>
          <w:rFonts w:ascii="Century Gothic" w:hAnsi="Century Gothic"/>
          <w:color w:val="000000"/>
          <w:sz w:val="18"/>
          <w:szCs w:val="18"/>
        </w:rPr>
        <w:t xml:space="preserve"> ensu</w:t>
      </w:r>
      <w:r w:rsidR="00CB2D4E">
        <w:rPr>
          <w:rFonts w:ascii="Century Gothic" w:hAnsi="Century Gothic"/>
          <w:color w:val="000000"/>
          <w:sz w:val="18"/>
          <w:szCs w:val="18"/>
        </w:rPr>
        <w:t>ring</w:t>
      </w:r>
      <w:r w:rsidR="00625A60" w:rsidRPr="00625A60">
        <w:rPr>
          <w:rFonts w:ascii="Century Gothic" w:hAnsi="Century Gothic"/>
          <w:color w:val="000000"/>
          <w:sz w:val="18"/>
          <w:szCs w:val="18"/>
        </w:rPr>
        <w:t xml:space="preserve"> accessibility and functionality for 20</w:t>
      </w:r>
      <w:r w:rsidR="00FA6999">
        <w:rPr>
          <w:rFonts w:ascii="Century Gothic" w:hAnsi="Century Gothic"/>
          <w:color w:val="000000"/>
          <w:sz w:val="18"/>
          <w:szCs w:val="18"/>
        </w:rPr>
        <w:t xml:space="preserve"> </w:t>
      </w:r>
      <w:r w:rsidR="00625A60" w:rsidRPr="00625A60">
        <w:rPr>
          <w:rFonts w:ascii="Century Gothic" w:hAnsi="Century Gothic"/>
          <w:color w:val="000000"/>
          <w:sz w:val="18"/>
          <w:szCs w:val="18"/>
        </w:rPr>
        <w:t>other courts and</w:t>
      </w:r>
      <w:r w:rsidR="00FA6999">
        <w:rPr>
          <w:rFonts w:ascii="Century Gothic" w:hAnsi="Century Gothic"/>
          <w:color w:val="000000"/>
          <w:sz w:val="18"/>
          <w:szCs w:val="18"/>
        </w:rPr>
        <w:t xml:space="preserve"> </w:t>
      </w:r>
      <w:r w:rsidR="00625A60" w:rsidRPr="00625A60">
        <w:rPr>
          <w:rFonts w:ascii="Century Gothic" w:hAnsi="Century Gothic"/>
          <w:color w:val="000000"/>
          <w:sz w:val="18"/>
          <w:szCs w:val="18"/>
        </w:rPr>
        <w:t>Ministry of Justice offices.</w:t>
      </w:r>
    </w:p>
    <w:p w14:paraId="0C67ED64" w14:textId="77777777" w:rsidR="002A611B" w:rsidRDefault="002A611B" w:rsidP="00F60BA1">
      <w:pPr>
        <w:pStyle w:val="NormalWeb"/>
        <w:shd w:val="clear" w:color="auto" w:fill="FFFFFF"/>
        <w:spacing w:before="0" w:beforeAutospacing="0" w:after="0" w:afterAutospacing="0"/>
        <w:rPr>
          <w:rFonts w:ascii="Century Gothic" w:hAnsi="Century Gothic"/>
          <w:b/>
          <w:color w:val="000000"/>
          <w:sz w:val="18"/>
          <w:szCs w:val="18"/>
        </w:rPr>
      </w:pPr>
    </w:p>
    <w:p w14:paraId="388890E4" w14:textId="23F5165F" w:rsidR="00120BB8" w:rsidRPr="00F60BA1" w:rsidRDefault="00120BB8" w:rsidP="00F60BA1">
      <w:pPr>
        <w:pStyle w:val="NormalWeb"/>
        <w:shd w:val="clear" w:color="auto" w:fill="FFFFFF"/>
        <w:spacing w:before="0" w:beforeAutospacing="0" w:after="0" w:afterAutospacing="0"/>
        <w:rPr>
          <w:rFonts w:ascii="Century Gothic" w:hAnsi="Century Gothic"/>
          <w:color w:val="000000"/>
          <w:sz w:val="18"/>
          <w:szCs w:val="18"/>
        </w:rPr>
      </w:pPr>
      <w:r w:rsidRPr="00F60BA1">
        <w:rPr>
          <w:rFonts w:ascii="Century Gothic" w:hAnsi="Century Gothic"/>
          <w:b/>
          <w:color w:val="000000"/>
          <w:sz w:val="18"/>
          <w:szCs w:val="18"/>
        </w:rPr>
        <w:t xml:space="preserve">USAID/Palestine Integrated Trade Arrangement </w:t>
      </w:r>
      <w:r w:rsidR="00420D33">
        <w:rPr>
          <w:rFonts w:ascii="Century Gothic" w:hAnsi="Century Gothic"/>
          <w:b/>
          <w:color w:val="000000"/>
          <w:sz w:val="18"/>
          <w:szCs w:val="18"/>
        </w:rPr>
        <w:t xml:space="preserve">(PITA) </w:t>
      </w:r>
      <w:r w:rsidRPr="00F60BA1">
        <w:rPr>
          <w:rFonts w:ascii="Century Gothic" w:hAnsi="Century Gothic"/>
          <w:b/>
          <w:color w:val="000000"/>
          <w:sz w:val="18"/>
          <w:szCs w:val="18"/>
        </w:rPr>
        <w:t>Program</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E86407">
        <w:rPr>
          <w:rFonts w:ascii="Century Gothic" w:hAnsi="Century Gothic"/>
          <w:b/>
          <w:color w:val="000000"/>
          <w:sz w:val="18"/>
          <w:szCs w:val="18"/>
        </w:rPr>
        <w:tab/>
      </w:r>
      <w:r w:rsidRPr="00F60BA1">
        <w:rPr>
          <w:rFonts w:ascii="Century Gothic" w:hAnsi="Century Gothic"/>
          <w:b/>
          <w:color w:val="000000"/>
          <w:sz w:val="18"/>
          <w:szCs w:val="18"/>
        </w:rPr>
        <w:tab/>
      </w:r>
      <w:r w:rsidR="00D332F4" w:rsidRPr="00F60BA1">
        <w:rPr>
          <w:rStyle w:val="undefined"/>
          <w:rFonts w:ascii="Century Gothic" w:hAnsi="Century Gothic"/>
          <w:color w:val="000000"/>
          <w:sz w:val="18"/>
          <w:szCs w:val="18"/>
        </w:rPr>
        <w:t>2011-2012</w:t>
      </w:r>
    </w:p>
    <w:p w14:paraId="0B5A0FE8" w14:textId="0E3F2C4B" w:rsidR="00E86407" w:rsidRPr="00F60BA1" w:rsidRDefault="00D332F4" w:rsidP="00F60BA1">
      <w:pPr>
        <w:pStyle w:val="NormalWeb"/>
        <w:shd w:val="clear" w:color="auto" w:fill="FFFFFF"/>
        <w:spacing w:before="0" w:beforeAutospacing="0" w:after="0" w:afterAutospacing="0"/>
        <w:rPr>
          <w:rFonts w:ascii="Century Gothic" w:hAnsi="Century Gothic"/>
          <w:color w:val="000000"/>
          <w:sz w:val="18"/>
          <w:szCs w:val="18"/>
        </w:rPr>
      </w:pPr>
      <w:r w:rsidRPr="00F60BA1">
        <w:rPr>
          <w:rFonts w:ascii="Century Gothic" w:hAnsi="Century Gothic"/>
          <w:color w:val="000000"/>
          <w:sz w:val="18"/>
          <w:szCs w:val="18"/>
        </w:rPr>
        <w:t xml:space="preserve">Managed a $60 million trade facilitation program in the West Bank </w:t>
      </w:r>
      <w:r w:rsidR="00420D33">
        <w:rPr>
          <w:rFonts w:ascii="Century Gothic" w:hAnsi="Century Gothic"/>
          <w:color w:val="000000"/>
          <w:sz w:val="18"/>
          <w:szCs w:val="18"/>
        </w:rPr>
        <w:t xml:space="preserve">with more than 25 staff </w:t>
      </w:r>
      <w:r w:rsidR="00420D33" w:rsidRPr="00A90287">
        <w:rPr>
          <w:rFonts w:ascii="Century Gothic" w:hAnsi="Century Gothic"/>
          <w:color w:val="000000"/>
          <w:sz w:val="18"/>
          <w:szCs w:val="18"/>
        </w:rPr>
        <w:t xml:space="preserve">working to support </w:t>
      </w:r>
      <w:r w:rsidR="00420D33">
        <w:rPr>
          <w:rFonts w:ascii="Century Gothic" w:hAnsi="Century Gothic"/>
          <w:color w:val="000000"/>
          <w:sz w:val="18"/>
          <w:szCs w:val="18"/>
        </w:rPr>
        <w:t xml:space="preserve">technology and </w:t>
      </w:r>
      <w:r w:rsidR="00420D33" w:rsidRPr="00A90287">
        <w:rPr>
          <w:rFonts w:ascii="Century Gothic" w:hAnsi="Century Gothic"/>
          <w:color w:val="000000"/>
          <w:sz w:val="18"/>
          <w:szCs w:val="18"/>
        </w:rPr>
        <w:t>infrastructure enhancements at border crossings and other cargo transport initiatives to increase the flow of Palestinian exports and imports.</w:t>
      </w:r>
      <w:r w:rsidR="00420D33">
        <w:rPr>
          <w:rFonts w:ascii="Century Gothic" w:hAnsi="Century Gothic"/>
          <w:color w:val="000000"/>
          <w:sz w:val="18"/>
          <w:szCs w:val="18"/>
        </w:rPr>
        <w:t xml:space="preserve"> </w:t>
      </w:r>
      <w:r w:rsidR="00420D33" w:rsidRPr="00A90287">
        <w:rPr>
          <w:rFonts w:ascii="Century Gothic" w:hAnsi="Century Gothic"/>
          <w:color w:val="000000"/>
          <w:sz w:val="18"/>
          <w:szCs w:val="18"/>
        </w:rPr>
        <w:t>Procured advanced cargo processing technology that reliably expedited transit of more than 220,000 Palestinian trucks, reduc</w:t>
      </w:r>
      <w:r w:rsidR="00420D33">
        <w:rPr>
          <w:rFonts w:ascii="Century Gothic" w:hAnsi="Century Gothic"/>
          <w:color w:val="000000"/>
          <w:sz w:val="18"/>
          <w:szCs w:val="18"/>
        </w:rPr>
        <w:t>ing transportation</w:t>
      </w:r>
      <w:r w:rsidR="00420D33" w:rsidRPr="00A90287">
        <w:rPr>
          <w:rFonts w:ascii="Century Gothic" w:hAnsi="Century Gothic"/>
          <w:color w:val="000000"/>
          <w:sz w:val="18"/>
          <w:szCs w:val="18"/>
        </w:rPr>
        <w:t xml:space="preserve"> costs and </w:t>
      </w:r>
      <w:r w:rsidR="00C50474">
        <w:rPr>
          <w:rFonts w:ascii="Century Gothic" w:hAnsi="Century Gothic"/>
          <w:color w:val="000000"/>
          <w:sz w:val="18"/>
          <w:szCs w:val="18"/>
        </w:rPr>
        <w:t>preserving</w:t>
      </w:r>
      <w:r w:rsidR="00420D33" w:rsidRPr="00A90287">
        <w:rPr>
          <w:rFonts w:ascii="Century Gothic" w:hAnsi="Century Gothic"/>
          <w:color w:val="000000"/>
          <w:sz w:val="18"/>
          <w:szCs w:val="18"/>
        </w:rPr>
        <w:t xml:space="preserve"> product quality.</w:t>
      </w:r>
      <w:r w:rsidR="00420D33">
        <w:rPr>
          <w:rFonts w:ascii="Century Gothic" w:hAnsi="Century Gothic"/>
          <w:color w:val="000000"/>
          <w:sz w:val="18"/>
          <w:szCs w:val="18"/>
        </w:rPr>
        <w:t xml:space="preserve"> B</w:t>
      </w:r>
      <w:r w:rsidR="00420D33" w:rsidRPr="00A90287">
        <w:rPr>
          <w:rFonts w:ascii="Century Gothic" w:hAnsi="Century Gothic"/>
          <w:color w:val="000000"/>
          <w:sz w:val="18"/>
          <w:szCs w:val="18"/>
        </w:rPr>
        <w:t>uil</w:t>
      </w:r>
      <w:r w:rsidR="00420D33">
        <w:rPr>
          <w:rFonts w:ascii="Century Gothic" w:hAnsi="Century Gothic"/>
          <w:color w:val="000000"/>
          <w:sz w:val="18"/>
          <w:szCs w:val="18"/>
        </w:rPr>
        <w:t>t</w:t>
      </w:r>
      <w:r w:rsidR="00420D33" w:rsidRPr="00A90287">
        <w:rPr>
          <w:rFonts w:ascii="Century Gothic" w:hAnsi="Century Gothic"/>
          <w:color w:val="000000"/>
          <w:sz w:val="18"/>
          <w:szCs w:val="18"/>
        </w:rPr>
        <w:t xml:space="preserve"> capacity</w:t>
      </w:r>
      <w:r w:rsidR="00420D33">
        <w:rPr>
          <w:rFonts w:ascii="Century Gothic" w:hAnsi="Century Gothic"/>
          <w:color w:val="000000"/>
          <w:sz w:val="18"/>
          <w:szCs w:val="18"/>
        </w:rPr>
        <w:t xml:space="preserve"> of </w:t>
      </w:r>
      <w:r w:rsidR="00C50474">
        <w:rPr>
          <w:rFonts w:ascii="Century Gothic" w:hAnsi="Century Gothic"/>
          <w:color w:val="000000"/>
          <w:sz w:val="18"/>
          <w:szCs w:val="18"/>
        </w:rPr>
        <w:t>exporters</w:t>
      </w:r>
      <w:r w:rsidR="00420D33">
        <w:rPr>
          <w:rFonts w:ascii="Century Gothic" w:hAnsi="Century Gothic"/>
          <w:color w:val="000000"/>
          <w:sz w:val="18"/>
          <w:szCs w:val="18"/>
        </w:rPr>
        <w:t xml:space="preserve"> </w:t>
      </w:r>
      <w:r w:rsidR="00420D33" w:rsidRPr="00A90287">
        <w:rPr>
          <w:rFonts w:ascii="Century Gothic" w:hAnsi="Century Gothic"/>
          <w:color w:val="000000"/>
          <w:sz w:val="18"/>
          <w:szCs w:val="18"/>
        </w:rPr>
        <w:t xml:space="preserve">to address </w:t>
      </w:r>
      <w:r w:rsidR="00C50474">
        <w:rPr>
          <w:rFonts w:ascii="Century Gothic" w:hAnsi="Century Gothic"/>
          <w:color w:val="000000"/>
          <w:sz w:val="18"/>
          <w:szCs w:val="18"/>
        </w:rPr>
        <w:t xml:space="preserve">additional </w:t>
      </w:r>
      <w:r w:rsidR="00420D33" w:rsidRPr="00A90287">
        <w:rPr>
          <w:rFonts w:ascii="Century Gothic" w:hAnsi="Century Gothic"/>
          <w:color w:val="000000"/>
          <w:sz w:val="18"/>
          <w:szCs w:val="18"/>
        </w:rPr>
        <w:t>trade demand— capacity that c</w:t>
      </w:r>
      <w:r w:rsidR="00420D33">
        <w:rPr>
          <w:rFonts w:ascii="Century Gothic" w:hAnsi="Century Gothic"/>
          <w:color w:val="000000"/>
          <w:sz w:val="18"/>
          <w:szCs w:val="18"/>
        </w:rPr>
        <w:t>an now</w:t>
      </w:r>
      <w:r w:rsidR="00420D33" w:rsidRPr="00A90287">
        <w:rPr>
          <w:rFonts w:ascii="Century Gothic" w:hAnsi="Century Gothic"/>
          <w:color w:val="000000"/>
          <w:sz w:val="18"/>
          <w:szCs w:val="18"/>
        </w:rPr>
        <w:t xml:space="preserve"> support more than $150 million </w:t>
      </w:r>
      <w:r w:rsidR="00C50474">
        <w:rPr>
          <w:rFonts w:ascii="Century Gothic" w:hAnsi="Century Gothic"/>
          <w:color w:val="000000"/>
          <w:sz w:val="18"/>
          <w:szCs w:val="18"/>
        </w:rPr>
        <w:t>worth of</w:t>
      </w:r>
      <w:r w:rsidR="00420D33" w:rsidRPr="00A90287">
        <w:rPr>
          <w:rFonts w:ascii="Century Gothic" w:hAnsi="Century Gothic"/>
          <w:color w:val="000000"/>
          <w:sz w:val="18"/>
          <w:szCs w:val="18"/>
        </w:rPr>
        <w:t xml:space="preserve"> </w:t>
      </w:r>
      <w:r w:rsidR="00C50474">
        <w:rPr>
          <w:rFonts w:ascii="Century Gothic" w:hAnsi="Century Gothic"/>
          <w:color w:val="000000"/>
          <w:sz w:val="18"/>
          <w:szCs w:val="18"/>
        </w:rPr>
        <w:t xml:space="preserve">additional </w:t>
      </w:r>
      <w:r w:rsidR="00420D33" w:rsidRPr="00A90287">
        <w:rPr>
          <w:rFonts w:ascii="Century Gothic" w:hAnsi="Century Gothic"/>
          <w:color w:val="000000"/>
          <w:sz w:val="18"/>
          <w:szCs w:val="18"/>
        </w:rPr>
        <w:t>Palestinian exports</w:t>
      </w:r>
      <w:r w:rsidR="00C50474" w:rsidRPr="00C50474">
        <w:rPr>
          <w:rFonts w:ascii="Century Gothic" w:hAnsi="Century Gothic"/>
          <w:color w:val="000000"/>
          <w:sz w:val="18"/>
          <w:szCs w:val="18"/>
        </w:rPr>
        <w:t xml:space="preserve"> </w:t>
      </w:r>
      <w:r w:rsidR="00C50474">
        <w:rPr>
          <w:rFonts w:ascii="Century Gothic" w:hAnsi="Century Gothic"/>
          <w:color w:val="000000"/>
          <w:sz w:val="18"/>
          <w:szCs w:val="18"/>
        </w:rPr>
        <w:t>annually</w:t>
      </w:r>
      <w:r w:rsidR="00420D33" w:rsidRPr="00A90287">
        <w:rPr>
          <w:rFonts w:ascii="Century Gothic" w:hAnsi="Century Gothic"/>
          <w:color w:val="000000"/>
          <w:sz w:val="18"/>
          <w:szCs w:val="18"/>
        </w:rPr>
        <w:t>.</w:t>
      </w:r>
    </w:p>
    <w:p w14:paraId="5F15B397" w14:textId="77777777" w:rsidR="00E86407" w:rsidRPr="00A90287" w:rsidRDefault="00E86407" w:rsidP="00F60BA1">
      <w:pPr>
        <w:pStyle w:val="NormalWeb"/>
        <w:shd w:val="clear" w:color="auto" w:fill="FFFFFF"/>
        <w:spacing w:before="0" w:beforeAutospacing="0" w:after="0" w:afterAutospacing="0"/>
      </w:pPr>
    </w:p>
    <w:p w14:paraId="2156D7DC" w14:textId="272F9897" w:rsidR="00120BB8" w:rsidRPr="00F60BA1" w:rsidRDefault="00120BB8" w:rsidP="00F60BA1">
      <w:pPr>
        <w:pStyle w:val="NormalWeb"/>
        <w:shd w:val="clear" w:color="auto" w:fill="FFFFFF"/>
        <w:spacing w:before="0" w:beforeAutospacing="0" w:after="0" w:afterAutospacing="0"/>
        <w:rPr>
          <w:rStyle w:val="undefined"/>
          <w:rFonts w:ascii="Century Gothic" w:hAnsi="Century Gothic"/>
          <w:color w:val="000000"/>
          <w:sz w:val="18"/>
          <w:szCs w:val="18"/>
        </w:rPr>
      </w:pPr>
      <w:r w:rsidRPr="00F60BA1">
        <w:rPr>
          <w:rFonts w:ascii="Century Gothic" w:hAnsi="Century Gothic"/>
          <w:b/>
          <w:color w:val="000000"/>
          <w:sz w:val="18"/>
          <w:szCs w:val="18"/>
        </w:rPr>
        <w:t xml:space="preserve">USAID/Jordan Tourism Development II Program </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E86407">
        <w:rPr>
          <w:rFonts w:ascii="Century Gothic" w:hAnsi="Century Gothic"/>
          <w:b/>
          <w:color w:val="000000"/>
          <w:sz w:val="18"/>
          <w:szCs w:val="18"/>
        </w:rPr>
        <w:tab/>
      </w:r>
      <w:r w:rsidR="00D332F4" w:rsidRPr="00F60BA1">
        <w:rPr>
          <w:rStyle w:val="undefined"/>
          <w:rFonts w:ascii="Century Gothic" w:eastAsiaTheme="minorEastAsia" w:hAnsi="Century Gothic" w:cstheme="minorBidi"/>
          <w:color w:val="000000"/>
          <w:sz w:val="18"/>
          <w:szCs w:val="18"/>
        </w:rPr>
        <w:t>2010-2012</w:t>
      </w:r>
    </w:p>
    <w:p w14:paraId="247E472A" w14:textId="2F8E72C5" w:rsidR="00D332F4" w:rsidRPr="00F60BA1" w:rsidRDefault="00D332F4" w:rsidP="00F60BA1">
      <w:pPr>
        <w:shd w:val="clear" w:color="auto" w:fill="FFFFFF"/>
        <w:spacing w:after="100" w:afterAutospacing="1" w:line="240" w:lineRule="auto"/>
        <w:rPr>
          <w:rFonts w:ascii="Century Gothic" w:eastAsia="Times New Roman" w:hAnsi="Century Gothic" w:cs="Times New Roman"/>
          <w:color w:val="000000"/>
          <w:sz w:val="18"/>
          <w:szCs w:val="18"/>
        </w:rPr>
      </w:pPr>
      <w:r w:rsidRPr="00F60BA1">
        <w:rPr>
          <w:rFonts w:ascii="Century Gothic" w:eastAsia="Times New Roman" w:hAnsi="Century Gothic" w:cs="Times New Roman"/>
          <w:color w:val="000000"/>
          <w:sz w:val="18"/>
          <w:szCs w:val="18"/>
        </w:rPr>
        <w:t xml:space="preserve">Managed a </w:t>
      </w:r>
      <w:r w:rsidRPr="00F60BA1">
        <w:rPr>
          <w:rFonts w:ascii="Century Gothic" w:hAnsi="Century Gothic"/>
          <w:color w:val="000000"/>
          <w:sz w:val="18"/>
          <w:szCs w:val="18"/>
        </w:rPr>
        <w:t>$31M tourism development program with more than 40 internationally based staff working to increase Jordan’s competitiveness as a tourism destination by supporting the public- and private-sector</w:t>
      </w:r>
      <w:r w:rsidR="00C50474">
        <w:rPr>
          <w:rFonts w:ascii="Century Gothic" w:hAnsi="Century Gothic"/>
          <w:color w:val="000000"/>
          <w:sz w:val="18"/>
          <w:szCs w:val="18"/>
        </w:rPr>
        <w:t xml:space="preserve"> stakeholder</w:t>
      </w:r>
      <w:r w:rsidRPr="00F60BA1">
        <w:rPr>
          <w:rFonts w:ascii="Century Gothic" w:hAnsi="Century Gothic"/>
          <w:color w:val="000000"/>
          <w:sz w:val="18"/>
          <w:szCs w:val="18"/>
        </w:rPr>
        <w:t>s’ capacity to develop and manage tourism resources in a competitive and sustainable manner.</w:t>
      </w:r>
      <w:r w:rsidR="002C69BD" w:rsidRPr="00F60BA1">
        <w:rPr>
          <w:rFonts w:ascii="Century Gothic" w:hAnsi="Century Gothic"/>
          <w:color w:val="000000"/>
          <w:sz w:val="18"/>
          <w:szCs w:val="18"/>
        </w:rPr>
        <w:t xml:space="preserve"> Upgraded iconic sites </w:t>
      </w:r>
      <w:r w:rsidR="00F724A0" w:rsidRPr="00F60BA1">
        <w:rPr>
          <w:rFonts w:ascii="Century Gothic" w:hAnsi="Century Gothic"/>
          <w:color w:val="000000"/>
          <w:sz w:val="18"/>
          <w:szCs w:val="18"/>
        </w:rPr>
        <w:t>to</w:t>
      </w:r>
      <w:r w:rsidR="008A2427" w:rsidRPr="00F60BA1">
        <w:rPr>
          <w:rFonts w:ascii="Century Gothic" w:hAnsi="Century Gothic"/>
          <w:color w:val="000000"/>
          <w:sz w:val="18"/>
          <w:szCs w:val="18"/>
        </w:rPr>
        <w:t xml:space="preserve"> achieve</w:t>
      </w:r>
      <w:r w:rsidR="00F724A0" w:rsidRPr="00F60BA1">
        <w:rPr>
          <w:rFonts w:ascii="Century Gothic" w:hAnsi="Century Gothic"/>
          <w:color w:val="000000"/>
          <w:sz w:val="18"/>
          <w:szCs w:val="18"/>
        </w:rPr>
        <w:t xml:space="preserve"> UNESCO World Heritage status </w:t>
      </w:r>
      <w:r w:rsidR="002C69BD" w:rsidRPr="00F60BA1">
        <w:rPr>
          <w:rFonts w:ascii="Century Gothic" w:hAnsi="Century Gothic"/>
          <w:color w:val="000000"/>
          <w:sz w:val="18"/>
          <w:szCs w:val="18"/>
        </w:rPr>
        <w:t xml:space="preserve">including Petra, </w:t>
      </w:r>
      <w:r w:rsidR="00F724A0" w:rsidRPr="00F60BA1">
        <w:rPr>
          <w:rFonts w:ascii="Century Gothic" w:hAnsi="Century Gothic"/>
          <w:color w:val="000000"/>
          <w:sz w:val="18"/>
          <w:szCs w:val="18"/>
        </w:rPr>
        <w:t xml:space="preserve">Wadi Rum protected area, and Jesus’ Baptism site. Also </w:t>
      </w:r>
      <w:r w:rsidR="00C50474">
        <w:rPr>
          <w:rFonts w:ascii="Century Gothic" w:hAnsi="Century Gothic"/>
          <w:color w:val="000000"/>
          <w:sz w:val="18"/>
          <w:szCs w:val="18"/>
        </w:rPr>
        <w:t>facilitated</w:t>
      </w:r>
      <w:r w:rsidR="00F724A0" w:rsidRPr="00F60BA1">
        <w:rPr>
          <w:rFonts w:ascii="Century Gothic" w:hAnsi="Century Gothic"/>
          <w:color w:val="000000"/>
          <w:sz w:val="18"/>
          <w:szCs w:val="18"/>
        </w:rPr>
        <w:t xml:space="preserve"> </w:t>
      </w:r>
      <w:r w:rsidR="00452644" w:rsidRPr="00F60BA1">
        <w:rPr>
          <w:rFonts w:ascii="Century Gothic" w:hAnsi="Century Gothic"/>
          <w:color w:val="000000"/>
          <w:sz w:val="18"/>
          <w:szCs w:val="18"/>
        </w:rPr>
        <w:t xml:space="preserve">community partnerships and </w:t>
      </w:r>
      <w:r w:rsidR="008A2427" w:rsidRPr="00F60BA1">
        <w:rPr>
          <w:rFonts w:ascii="Century Gothic" w:hAnsi="Century Gothic"/>
          <w:color w:val="000000"/>
          <w:sz w:val="18"/>
          <w:szCs w:val="18"/>
        </w:rPr>
        <w:t>co-</w:t>
      </w:r>
      <w:r w:rsidR="00F724A0" w:rsidRPr="00F60BA1">
        <w:rPr>
          <w:rFonts w:ascii="Century Gothic" w:hAnsi="Century Gothic"/>
          <w:color w:val="000000"/>
          <w:sz w:val="18"/>
          <w:szCs w:val="18"/>
        </w:rPr>
        <w:t xml:space="preserve">investment for development, conservation, site interpretation and hosting </w:t>
      </w:r>
      <w:r w:rsidR="008A2427" w:rsidRPr="00F60BA1">
        <w:rPr>
          <w:rFonts w:ascii="Century Gothic" w:hAnsi="Century Gothic"/>
          <w:color w:val="000000"/>
          <w:sz w:val="18"/>
          <w:szCs w:val="18"/>
        </w:rPr>
        <w:t xml:space="preserve">of </w:t>
      </w:r>
      <w:r w:rsidR="00F724A0" w:rsidRPr="00F60BA1">
        <w:rPr>
          <w:rFonts w:ascii="Century Gothic" w:hAnsi="Century Gothic"/>
          <w:color w:val="000000"/>
          <w:sz w:val="18"/>
          <w:szCs w:val="18"/>
        </w:rPr>
        <w:t xml:space="preserve">cultural events at </w:t>
      </w:r>
      <w:r w:rsidR="002C69BD" w:rsidRPr="00F60BA1">
        <w:rPr>
          <w:rFonts w:ascii="Century Gothic" w:hAnsi="Century Gothic"/>
          <w:color w:val="000000"/>
          <w:sz w:val="18"/>
          <w:szCs w:val="18"/>
        </w:rPr>
        <w:t>Jerash</w:t>
      </w:r>
      <w:r w:rsidR="00F724A0" w:rsidRPr="00F60BA1">
        <w:rPr>
          <w:rFonts w:ascii="Century Gothic" w:hAnsi="Century Gothic"/>
          <w:color w:val="000000"/>
          <w:sz w:val="18"/>
          <w:szCs w:val="18"/>
        </w:rPr>
        <w:t xml:space="preserve"> (largest Roman Ruins outside of Italy)</w:t>
      </w:r>
      <w:r w:rsidR="002C69BD" w:rsidRPr="00F60BA1">
        <w:rPr>
          <w:rFonts w:ascii="Century Gothic" w:hAnsi="Century Gothic"/>
          <w:color w:val="000000"/>
          <w:sz w:val="18"/>
          <w:szCs w:val="18"/>
        </w:rPr>
        <w:t>,</w:t>
      </w:r>
      <w:r w:rsidR="008A2427" w:rsidRPr="00F60BA1">
        <w:rPr>
          <w:rFonts w:ascii="Century Gothic" w:hAnsi="Century Gothic"/>
          <w:color w:val="000000"/>
          <w:sz w:val="18"/>
          <w:szCs w:val="18"/>
        </w:rPr>
        <w:t xml:space="preserve"> Madaba/Salt</w:t>
      </w:r>
      <w:r w:rsidR="00F724A0" w:rsidRPr="00F60BA1">
        <w:rPr>
          <w:rFonts w:ascii="Century Gothic" w:hAnsi="Century Gothic"/>
          <w:color w:val="000000"/>
          <w:sz w:val="18"/>
          <w:szCs w:val="18"/>
        </w:rPr>
        <w:t xml:space="preserve"> (ancient Christian city as old as Jericho), and the </w:t>
      </w:r>
      <w:r w:rsidR="002C69BD" w:rsidRPr="00F60BA1">
        <w:rPr>
          <w:rFonts w:ascii="Century Gothic" w:hAnsi="Century Gothic"/>
          <w:color w:val="000000"/>
          <w:sz w:val="18"/>
          <w:szCs w:val="18"/>
        </w:rPr>
        <w:t>Amman Citadel</w:t>
      </w:r>
      <w:r w:rsidR="00F724A0" w:rsidRPr="00F60BA1">
        <w:rPr>
          <w:rFonts w:ascii="Century Gothic" w:hAnsi="Century Gothic"/>
          <w:color w:val="000000"/>
          <w:sz w:val="18"/>
          <w:szCs w:val="18"/>
        </w:rPr>
        <w:t>.</w:t>
      </w:r>
    </w:p>
    <w:p w14:paraId="0E4F677F" w14:textId="6ED0F105" w:rsidR="00120BB8" w:rsidRPr="00F60BA1" w:rsidRDefault="00120BB8" w:rsidP="00F60BA1">
      <w:pPr>
        <w:pStyle w:val="NormalWeb"/>
        <w:shd w:val="clear" w:color="auto" w:fill="FFFFFF"/>
        <w:spacing w:before="0" w:beforeAutospacing="0" w:after="0" w:afterAutospacing="0"/>
        <w:rPr>
          <w:rFonts w:ascii="Century Gothic" w:hAnsi="Century Gothic"/>
          <w:color w:val="000000"/>
          <w:sz w:val="18"/>
          <w:szCs w:val="18"/>
        </w:rPr>
      </w:pPr>
      <w:r w:rsidRPr="00F60BA1">
        <w:rPr>
          <w:rFonts w:ascii="Century Gothic" w:hAnsi="Century Gothic"/>
          <w:b/>
          <w:color w:val="000000"/>
          <w:sz w:val="18"/>
          <w:szCs w:val="18"/>
        </w:rPr>
        <w:t xml:space="preserve">USAID/Palestinian Authority Capacity Enhancement (PACE) program </w:t>
      </w:r>
      <w:r w:rsidRPr="00F60BA1">
        <w:rPr>
          <w:rFonts w:ascii="Century Gothic" w:hAnsi="Century Gothic"/>
          <w:b/>
          <w:color w:val="000000"/>
          <w:sz w:val="18"/>
          <w:szCs w:val="18"/>
        </w:rPr>
        <w:tab/>
      </w:r>
      <w:r w:rsidRPr="00F60BA1">
        <w:rPr>
          <w:rFonts w:ascii="Century Gothic" w:hAnsi="Century Gothic"/>
          <w:b/>
          <w:color w:val="000000"/>
          <w:sz w:val="18"/>
          <w:szCs w:val="18"/>
        </w:rPr>
        <w:tab/>
      </w:r>
      <w:r w:rsidRPr="00F60BA1">
        <w:rPr>
          <w:rFonts w:ascii="Century Gothic" w:hAnsi="Century Gothic"/>
          <w:b/>
          <w:color w:val="000000"/>
          <w:sz w:val="18"/>
          <w:szCs w:val="18"/>
        </w:rPr>
        <w:tab/>
      </w:r>
      <w:r w:rsidR="00D332F4" w:rsidRPr="00F60BA1">
        <w:rPr>
          <w:rStyle w:val="undefined"/>
          <w:rFonts w:ascii="Century Gothic" w:eastAsiaTheme="minorEastAsia" w:hAnsi="Century Gothic" w:cstheme="minorBidi"/>
          <w:color w:val="000000"/>
          <w:sz w:val="18"/>
          <w:szCs w:val="18"/>
        </w:rPr>
        <w:t>2010-2012</w:t>
      </w:r>
    </w:p>
    <w:p w14:paraId="6F3F95EB" w14:textId="5F23E5F3" w:rsidR="00C46B2D" w:rsidRDefault="00310E6D" w:rsidP="00887402">
      <w:pPr>
        <w:pStyle w:val="NormalWeb"/>
        <w:shd w:val="clear" w:color="auto" w:fill="FFFFFF"/>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 xml:space="preserve">Managed a </w:t>
      </w:r>
      <w:r w:rsidRPr="00A90287">
        <w:rPr>
          <w:rFonts w:ascii="Century Gothic" w:hAnsi="Century Gothic"/>
          <w:color w:val="000000"/>
          <w:sz w:val="18"/>
          <w:szCs w:val="18"/>
        </w:rPr>
        <w:t xml:space="preserve">$36M </w:t>
      </w:r>
      <w:r w:rsidR="00420D33" w:rsidRPr="00A90287">
        <w:rPr>
          <w:rFonts w:ascii="Century Gothic" w:hAnsi="Century Gothic"/>
          <w:color w:val="000000"/>
          <w:sz w:val="18"/>
          <w:szCs w:val="18"/>
        </w:rPr>
        <w:t>program</w:t>
      </w:r>
      <w:r w:rsidR="00420D33">
        <w:rPr>
          <w:rFonts w:ascii="Century Gothic" w:hAnsi="Century Gothic"/>
          <w:color w:val="000000"/>
          <w:sz w:val="18"/>
          <w:szCs w:val="18"/>
        </w:rPr>
        <w:t xml:space="preserve"> </w:t>
      </w:r>
      <w:r w:rsidR="00C50474">
        <w:rPr>
          <w:rFonts w:ascii="Century Gothic" w:hAnsi="Century Gothic"/>
          <w:color w:val="000000"/>
          <w:sz w:val="18"/>
          <w:szCs w:val="18"/>
        </w:rPr>
        <w:t>with</w:t>
      </w:r>
      <w:r w:rsidR="00420D33" w:rsidRPr="00A90287">
        <w:rPr>
          <w:rFonts w:ascii="Century Gothic" w:hAnsi="Century Gothic"/>
          <w:color w:val="000000"/>
          <w:sz w:val="18"/>
          <w:szCs w:val="18"/>
        </w:rPr>
        <w:t xml:space="preserve"> more than 35 staff working with six national level </w:t>
      </w:r>
      <w:r w:rsidR="00420D33">
        <w:rPr>
          <w:rFonts w:ascii="Century Gothic" w:hAnsi="Century Gothic"/>
          <w:color w:val="000000"/>
          <w:sz w:val="18"/>
          <w:szCs w:val="18"/>
        </w:rPr>
        <w:t xml:space="preserve">government </w:t>
      </w:r>
      <w:r w:rsidR="00420D33" w:rsidRPr="00A90287">
        <w:rPr>
          <w:rFonts w:ascii="Century Gothic" w:hAnsi="Century Gothic"/>
          <w:color w:val="000000"/>
          <w:sz w:val="18"/>
          <w:szCs w:val="18"/>
        </w:rPr>
        <w:t xml:space="preserve">ministries to improve delivery of citizen services. </w:t>
      </w:r>
      <w:r w:rsidR="00420D33">
        <w:rPr>
          <w:rFonts w:ascii="Century Gothic" w:hAnsi="Century Gothic"/>
          <w:color w:val="000000"/>
          <w:sz w:val="18"/>
          <w:szCs w:val="18"/>
        </w:rPr>
        <w:t xml:space="preserve">With the </w:t>
      </w:r>
      <w:r w:rsidR="00420D33" w:rsidRPr="00C729E7">
        <w:rPr>
          <w:rFonts w:ascii="Century Gothic" w:hAnsi="Century Gothic"/>
          <w:color w:val="000000"/>
          <w:sz w:val="18"/>
          <w:szCs w:val="18"/>
        </w:rPr>
        <w:t>Ministry of Public Works and Housing</w:t>
      </w:r>
      <w:r w:rsidR="00420D33">
        <w:rPr>
          <w:rFonts w:ascii="Century Gothic" w:hAnsi="Century Gothic"/>
          <w:color w:val="000000"/>
          <w:sz w:val="18"/>
          <w:szCs w:val="18"/>
        </w:rPr>
        <w:t>, integrated</w:t>
      </w:r>
      <w:r w:rsidR="00420D33" w:rsidRPr="00C729E7">
        <w:rPr>
          <w:rFonts w:ascii="Century Gothic" w:hAnsi="Century Gothic"/>
          <w:color w:val="000000"/>
          <w:sz w:val="18"/>
          <w:szCs w:val="18"/>
        </w:rPr>
        <w:t xml:space="preserve"> </w:t>
      </w:r>
      <w:r w:rsidR="00420D33">
        <w:rPr>
          <w:rFonts w:ascii="Century Gothic" w:hAnsi="Century Gothic"/>
          <w:color w:val="000000"/>
          <w:sz w:val="18"/>
          <w:szCs w:val="18"/>
        </w:rPr>
        <w:t xml:space="preserve">a </w:t>
      </w:r>
      <w:r w:rsidR="00420D33" w:rsidRPr="00C729E7">
        <w:rPr>
          <w:rFonts w:ascii="Century Gothic" w:hAnsi="Century Gothic"/>
          <w:color w:val="000000"/>
          <w:sz w:val="18"/>
          <w:szCs w:val="18"/>
        </w:rPr>
        <w:t>GIS maintenance management system and enhanced the ministry’s capacity to plan and execute infrastructure projects</w:t>
      </w:r>
      <w:r w:rsidR="00420D33">
        <w:rPr>
          <w:rFonts w:ascii="Century Gothic" w:hAnsi="Century Gothic"/>
          <w:color w:val="000000"/>
          <w:sz w:val="18"/>
          <w:szCs w:val="18"/>
        </w:rPr>
        <w:t xml:space="preserve">, </w:t>
      </w:r>
      <w:r w:rsidR="00420D33" w:rsidRPr="00C729E7">
        <w:rPr>
          <w:rFonts w:ascii="Century Gothic" w:hAnsi="Century Gothic"/>
          <w:color w:val="000000"/>
          <w:sz w:val="18"/>
          <w:szCs w:val="18"/>
        </w:rPr>
        <w:t xml:space="preserve">allowing for the repair and maintenance of more than 600 km of roads. </w:t>
      </w:r>
      <w:r w:rsidR="00420D33" w:rsidRPr="00A90287">
        <w:rPr>
          <w:rFonts w:ascii="Century Gothic" w:hAnsi="Century Gothic"/>
          <w:color w:val="000000"/>
          <w:sz w:val="18"/>
          <w:szCs w:val="18"/>
        </w:rPr>
        <w:t xml:space="preserve">Provided </w:t>
      </w:r>
      <w:r w:rsidR="00420D33">
        <w:rPr>
          <w:rFonts w:ascii="Century Gothic" w:hAnsi="Century Gothic"/>
          <w:color w:val="000000"/>
          <w:sz w:val="18"/>
          <w:szCs w:val="18"/>
        </w:rPr>
        <w:t xml:space="preserve">advisory </w:t>
      </w:r>
      <w:r w:rsidR="00420D33" w:rsidRPr="00A90287">
        <w:rPr>
          <w:rFonts w:ascii="Century Gothic" w:hAnsi="Century Gothic"/>
          <w:color w:val="000000"/>
          <w:sz w:val="18"/>
          <w:szCs w:val="18"/>
        </w:rPr>
        <w:t xml:space="preserve">assistance to launch </w:t>
      </w:r>
      <w:r w:rsidR="00420D33">
        <w:rPr>
          <w:rFonts w:ascii="Century Gothic" w:hAnsi="Century Gothic"/>
          <w:color w:val="000000"/>
          <w:sz w:val="18"/>
          <w:szCs w:val="18"/>
        </w:rPr>
        <w:t xml:space="preserve">a </w:t>
      </w:r>
      <w:r w:rsidR="00420D33" w:rsidRPr="00A90287">
        <w:rPr>
          <w:rFonts w:ascii="Century Gothic" w:hAnsi="Century Gothic"/>
          <w:color w:val="000000"/>
          <w:sz w:val="18"/>
          <w:szCs w:val="18"/>
        </w:rPr>
        <w:t>domestic express mail</w:t>
      </w:r>
      <w:r w:rsidR="00420D33">
        <w:rPr>
          <w:rFonts w:ascii="Century Gothic" w:hAnsi="Century Gothic"/>
          <w:color w:val="000000"/>
          <w:sz w:val="18"/>
          <w:szCs w:val="18"/>
        </w:rPr>
        <w:t xml:space="preserve"> service (</w:t>
      </w:r>
      <w:proofErr w:type="spellStart"/>
      <w:r w:rsidR="00420D33">
        <w:rPr>
          <w:rFonts w:ascii="Century Gothic" w:hAnsi="Century Gothic"/>
          <w:color w:val="000000"/>
          <w:sz w:val="18"/>
          <w:szCs w:val="18"/>
        </w:rPr>
        <w:t>PalPast</w:t>
      </w:r>
      <w:proofErr w:type="spellEnd"/>
      <w:r w:rsidR="00420D33">
        <w:rPr>
          <w:rFonts w:ascii="Century Gothic" w:hAnsi="Century Gothic"/>
          <w:color w:val="000000"/>
          <w:sz w:val="18"/>
          <w:szCs w:val="18"/>
        </w:rPr>
        <w:t>)</w:t>
      </w:r>
      <w:r w:rsidR="00420D33" w:rsidRPr="00A90287">
        <w:rPr>
          <w:rFonts w:ascii="Century Gothic" w:hAnsi="Century Gothic"/>
          <w:color w:val="000000"/>
          <w:sz w:val="18"/>
          <w:szCs w:val="18"/>
        </w:rPr>
        <w:t xml:space="preserve">, </w:t>
      </w:r>
      <w:r w:rsidR="00420D33">
        <w:rPr>
          <w:rFonts w:ascii="Century Gothic" w:hAnsi="Century Gothic"/>
          <w:color w:val="000000"/>
          <w:sz w:val="18"/>
          <w:szCs w:val="18"/>
        </w:rPr>
        <w:t>offering</w:t>
      </w:r>
      <w:r w:rsidR="00420D33" w:rsidRPr="00A90287">
        <w:rPr>
          <w:rFonts w:ascii="Century Gothic" w:hAnsi="Century Gothic"/>
          <w:color w:val="000000"/>
          <w:sz w:val="18"/>
          <w:szCs w:val="18"/>
        </w:rPr>
        <w:t xml:space="preserve"> next-day delivery service. Developed </w:t>
      </w:r>
      <w:r w:rsidR="00420D33">
        <w:rPr>
          <w:rFonts w:ascii="Century Gothic" w:hAnsi="Century Gothic"/>
          <w:color w:val="000000"/>
          <w:sz w:val="18"/>
          <w:szCs w:val="18"/>
        </w:rPr>
        <w:t>a t</w:t>
      </w:r>
      <w:r w:rsidR="00420D33" w:rsidRPr="00A90287">
        <w:rPr>
          <w:rFonts w:ascii="Century Gothic" w:hAnsi="Century Gothic"/>
          <w:color w:val="000000"/>
          <w:sz w:val="18"/>
          <w:szCs w:val="18"/>
        </w:rPr>
        <w:t xml:space="preserve">hree-year business plan </w:t>
      </w:r>
      <w:r w:rsidR="00420D33">
        <w:rPr>
          <w:rFonts w:ascii="Century Gothic" w:hAnsi="Century Gothic"/>
          <w:color w:val="000000"/>
          <w:sz w:val="18"/>
          <w:szCs w:val="18"/>
        </w:rPr>
        <w:t xml:space="preserve">and </w:t>
      </w:r>
      <w:r w:rsidR="00420D33" w:rsidRPr="00A90287">
        <w:rPr>
          <w:rFonts w:ascii="Century Gothic" w:hAnsi="Century Gothic"/>
          <w:color w:val="000000"/>
          <w:sz w:val="18"/>
          <w:szCs w:val="18"/>
        </w:rPr>
        <w:t xml:space="preserve">commercial strategy </w:t>
      </w:r>
      <w:r w:rsidR="00420D33">
        <w:rPr>
          <w:rFonts w:ascii="Century Gothic" w:hAnsi="Century Gothic"/>
          <w:color w:val="000000"/>
          <w:sz w:val="18"/>
          <w:szCs w:val="18"/>
        </w:rPr>
        <w:t>to drive increased</w:t>
      </w:r>
      <w:r w:rsidR="00420D33" w:rsidRPr="00A90287">
        <w:rPr>
          <w:rFonts w:ascii="Century Gothic" w:hAnsi="Century Gothic"/>
          <w:color w:val="000000"/>
          <w:sz w:val="18"/>
          <w:szCs w:val="18"/>
        </w:rPr>
        <w:t xml:space="preserve"> private sector partners</w:t>
      </w:r>
      <w:r w:rsidR="00420D33">
        <w:rPr>
          <w:rFonts w:ascii="Century Gothic" w:hAnsi="Century Gothic"/>
          <w:color w:val="000000"/>
          <w:sz w:val="18"/>
          <w:szCs w:val="18"/>
        </w:rPr>
        <w:t>hips</w:t>
      </w:r>
      <w:r w:rsidR="00420D33" w:rsidRPr="00A90287">
        <w:rPr>
          <w:rFonts w:ascii="Century Gothic" w:hAnsi="Century Gothic"/>
          <w:color w:val="000000"/>
          <w:sz w:val="18"/>
          <w:szCs w:val="18"/>
        </w:rPr>
        <w:t>,</w:t>
      </w:r>
      <w:r w:rsidR="00420D33">
        <w:rPr>
          <w:rFonts w:ascii="Century Gothic" w:hAnsi="Century Gothic"/>
          <w:color w:val="000000"/>
          <w:sz w:val="18"/>
          <w:szCs w:val="18"/>
        </w:rPr>
        <w:t xml:space="preserve"> </w:t>
      </w:r>
      <w:r w:rsidR="00420D33" w:rsidRPr="00A90287">
        <w:rPr>
          <w:rFonts w:ascii="Century Gothic" w:hAnsi="Century Gothic"/>
          <w:color w:val="000000"/>
          <w:sz w:val="18"/>
          <w:szCs w:val="18"/>
        </w:rPr>
        <w:t>customers, and revenue.</w:t>
      </w:r>
    </w:p>
    <w:p w14:paraId="7F3996E8" w14:textId="74FA2080" w:rsidR="00461B78" w:rsidRDefault="00461B78" w:rsidP="00887402">
      <w:pPr>
        <w:pStyle w:val="NormalWeb"/>
        <w:shd w:val="clear" w:color="auto" w:fill="FFFFFF"/>
        <w:spacing w:before="0" w:beforeAutospacing="0" w:after="0" w:afterAutospacing="0"/>
        <w:rPr>
          <w:rFonts w:ascii="Century Gothic" w:hAnsi="Century Gothic"/>
          <w:color w:val="000000"/>
          <w:sz w:val="18"/>
          <w:szCs w:val="18"/>
        </w:rPr>
      </w:pPr>
    </w:p>
    <w:p w14:paraId="1F6798DD" w14:textId="78F7E2C3" w:rsidR="00461B78" w:rsidRPr="00555B42" w:rsidRDefault="00461B78" w:rsidP="00461B78">
      <w:pPr>
        <w:spacing w:line="240" w:lineRule="auto"/>
        <w:rPr>
          <w:rFonts w:ascii="Century Gothic" w:eastAsia="Times New Roman" w:hAnsi="Century Gothic" w:cs="Times New Roman"/>
          <w:bCs/>
          <w:i/>
          <w:color w:val="ED7D31" w:themeColor="accent2"/>
          <w:sz w:val="23"/>
          <w:szCs w:val="23"/>
        </w:rPr>
      </w:pPr>
      <w:r w:rsidRPr="00555B42">
        <w:rPr>
          <w:rFonts w:ascii="Century Gothic" w:eastAsia="Times New Roman" w:hAnsi="Century Gothic" w:cs="Times New Roman"/>
          <w:bCs/>
          <w:i/>
          <w:color w:val="ED7D31" w:themeColor="accent2"/>
          <w:sz w:val="23"/>
          <w:szCs w:val="23"/>
        </w:rPr>
        <w:t>Business Development (selected</w:t>
      </w:r>
      <w:r w:rsidR="00B94900">
        <w:rPr>
          <w:rFonts w:ascii="Century Gothic" w:eastAsia="Times New Roman" w:hAnsi="Century Gothic" w:cs="Times New Roman"/>
          <w:bCs/>
          <w:i/>
          <w:color w:val="ED7D31" w:themeColor="accent2"/>
          <w:sz w:val="23"/>
          <w:szCs w:val="23"/>
        </w:rPr>
        <w:t xml:space="preserve"> examples</w:t>
      </w:r>
      <w:r w:rsidRPr="00555B42">
        <w:rPr>
          <w:rFonts w:ascii="Century Gothic" w:eastAsia="Times New Roman" w:hAnsi="Century Gothic" w:cs="Times New Roman"/>
          <w:bCs/>
          <w:i/>
          <w:color w:val="ED7D31" w:themeColor="accent2"/>
          <w:sz w:val="23"/>
          <w:szCs w:val="23"/>
        </w:rPr>
        <w:t xml:space="preserve"> </w:t>
      </w:r>
      <w:r w:rsidR="00B94900">
        <w:rPr>
          <w:rFonts w:ascii="Century Gothic" w:eastAsia="Times New Roman" w:hAnsi="Century Gothic" w:cs="Times New Roman"/>
          <w:bCs/>
          <w:i/>
          <w:color w:val="ED7D31" w:themeColor="accent2"/>
          <w:sz w:val="23"/>
          <w:szCs w:val="23"/>
        </w:rPr>
        <w:t>of</w:t>
      </w:r>
      <w:r>
        <w:rPr>
          <w:rFonts w:ascii="Century Gothic" w:eastAsia="Times New Roman" w:hAnsi="Century Gothic" w:cs="Times New Roman"/>
          <w:bCs/>
          <w:i/>
          <w:color w:val="ED7D31" w:themeColor="accent2"/>
          <w:sz w:val="23"/>
          <w:szCs w:val="23"/>
        </w:rPr>
        <w:t xml:space="preserve"> </w:t>
      </w:r>
      <w:r w:rsidRPr="00555B42">
        <w:rPr>
          <w:rFonts w:ascii="Century Gothic" w:eastAsia="Times New Roman" w:hAnsi="Century Gothic" w:cs="Times New Roman"/>
          <w:bCs/>
          <w:i/>
          <w:color w:val="ED7D31" w:themeColor="accent2"/>
          <w:sz w:val="23"/>
          <w:szCs w:val="23"/>
        </w:rPr>
        <w:t>bids</w:t>
      </w:r>
      <w:r>
        <w:rPr>
          <w:rFonts w:ascii="Century Gothic" w:eastAsia="Times New Roman" w:hAnsi="Century Gothic" w:cs="Times New Roman"/>
          <w:bCs/>
          <w:i/>
          <w:color w:val="ED7D31" w:themeColor="accent2"/>
          <w:sz w:val="23"/>
          <w:szCs w:val="23"/>
        </w:rPr>
        <w:t>/proposals</w:t>
      </w:r>
      <w:r w:rsidRPr="00555B42">
        <w:rPr>
          <w:rFonts w:ascii="Century Gothic" w:eastAsia="Times New Roman" w:hAnsi="Century Gothic" w:cs="Times New Roman"/>
          <w:bCs/>
          <w:i/>
          <w:color w:val="ED7D31" w:themeColor="accent2"/>
          <w:sz w:val="23"/>
          <w:szCs w:val="23"/>
        </w:rPr>
        <w:t>)</w:t>
      </w:r>
    </w:p>
    <w:p w14:paraId="64601513" w14:textId="77777777" w:rsidR="00461B78" w:rsidRDefault="00461B78" w:rsidP="00461B78">
      <w:pPr>
        <w:spacing w:after="0" w:line="240" w:lineRule="auto"/>
        <w:rPr>
          <w:rFonts w:ascii="Century Gothic" w:eastAsia="Times New Roman" w:hAnsi="Century Gothic"/>
          <w:color w:val="000000"/>
          <w:sz w:val="18"/>
          <w:szCs w:val="18"/>
        </w:rPr>
      </w:pPr>
    </w:p>
    <w:p w14:paraId="304A2DEA" w14:textId="607F789F" w:rsidR="00B94900" w:rsidRDefault="00B94900"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sidRPr="00B94900">
        <w:rPr>
          <w:rFonts w:ascii="Century Gothic" w:eastAsia="Times New Roman" w:hAnsi="Century Gothic" w:cs="Times New Roman"/>
          <w:b/>
          <w:bCs/>
          <w:color w:val="000000"/>
          <w:sz w:val="18"/>
          <w:szCs w:val="18"/>
        </w:rPr>
        <w:t>2025. USAID Prevent, Detect, Respond - Primary Health Care (</w:t>
      </w:r>
      <w:r>
        <w:rPr>
          <w:rFonts w:ascii="Century Gothic" w:eastAsia="Times New Roman" w:hAnsi="Century Gothic" w:cs="Times New Roman"/>
          <w:b/>
          <w:bCs/>
          <w:color w:val="000000"/>
          <w:sz w:val="18"/>
          <w:szCs w:val="18"/>
        </w:rPr>
        <w:t>Czar</w:t>
      </w:r>
      <w:r w:rsidRPr="00B94900">
        <w:rPr>
          <w:rFonts w:ascii="Century Gothic" w:eastAsia="Times New Roman" w:hAnsi="Century Gothic" w:cs="Times New Roman"/>
          <w:b/>
          <w:bCs/>
          <w:color w:val="000000"/>
          <w:sz w:val="18"/>
          <w:szCs w:val="18"/>
        </w:rPr>
        <w:t>)</w:t>
      </w:r>
      <w:r>
        <w:rPr>
          <w:rFonts w:ascii="Century Gothic" w:eastAsia="Times New Roman" w:hAnsi="Century Gothic" w:cs="Times New Roman"/>
          <w:b/>
          <w:bCs/>
          <w:color w:val="000000"/>
          <w:sz w:val="18"/>
          <w:szCs w:val="18"/>
        </w:rPr>
        <w:t>.</w:t>
      </w:r>
      <w:r w:rsidRPr="00B94900">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 xml:space="preserve">Designed a 5-year </w:t>
      </w:r>
      <w:r w:rsidR="00CD16E6">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50M</w:t>
      </w:r>
      <w:r w:rsidRPr="00B94900">
        <w:rPr>
          <w:rFonts w:ascii="Century Gothic" w:eastAsia="Times New Roman" w:hAnsi="Century Gothic" w:cs="Times New Roman"/>
          <w:color w:val="000000"/>
          <w:sz w:val="18"/>
          <w:szCs w:val="18"/>
        </w:rPr>
        <w:t xml:space="preserve"> Global Health Security (GHS) initiative in Jordan aim</w:t>
      </w:r>
      <w:r>
        <w:rPr>
          <w:rFonts w:ascii="Century Gothic" w:eastAsia="Times New Roman" w:hAnsi="Century Gothic" w:cs="Times New Roman"/>
          <w:color w:val="000000"/>
          <w:sz w:val="18"/>
          <w:szCs w:val="18"/>
        </w:rPr>
        <w:t>ing</w:t>
      </w:r>
      <w:r w:rsidRPr="00B94900">
        <w:rPr>
          <w:rFonts w:ascii="Century Gothic" w:eastAsia="Times New Roman" w:hAnsi="Century Gothic" w:cs="Times New Roman"/>
          <w:color w:val="000000"/>
          <w:sz w:val="18"/>
          <w:szCs w:val="18"/>
        </w:rPr>
        <w:t xml:space="preserve"> to strengthen biosecurity and safety, address antimicrobial resistance (AMR), and prevent and respond to emerging health threats. The activity focuses on building One Health capacities, which incorporate linkages between human, animal, and environmental health.</w:t>
      </w:r>
    </w:p>
    <w:p w14:paraId="7CB19AF1" w14:textId="77777777" w:rsidR="00886B0D" w:rsidRDefault="00886B0D" w:rsidP="00886B0D">
      <w:pPr>
        <w:pStyle w:val="ListParagraph"/>
        <w:shd w:val="clear" w:color="auto" w:fill="FFFFFF"/>
        <w:rPr>
          <w:rFonts w:ascii="Century Gothic" w:eastAsia="Times New Roman" w:hAnsi="Century Gothic" w:cs="Times New Roman"/>
          <w:color w:val="000000"/>
          <w:sz w:val="18"/>
          <w:szCs w:val="18"/>
        </w:rPr>
      </w:pPr>
    </w:p>
    <w:p w14:paraId="3B02EA9A" w14:textId="5A7591AF" w:rsidR="00B55CC6" w:rsidRPr="00B55CC6" w:rsidRDefault="00B55CC6" w:rsidP="00B55CC6">
      <w:pPr>
        <w:pStyle w:val="ListParagraph"/>
        <w:numPr>
          <w:ilvl w:val="0"/>
          <w:numId w:val="18"/>
        </w:numPr>
        <w:shd w:val="clear" w:color="auto" w:fill="FFFFFF"/>
        <w:rPr>
          <w:rFonts w:ascii="Century Gothic" w:eastAsia="Times New Roman" w:hAnsi="Century Gothic" w:cs="Times New Roman"/>
          <w:b/>
          <w:bCs/>
          <w:color w:val="000000"/>
          <w:sz w:val="18"/>
          <w:szCs w:val="18"/>
        </w:rPr>
      </w:pPr>
      <w:r w:rsidRPr="00B55CC6">
        <w:rPr>
          <w:rFonts w:ascii="Century Gothic" w:eastAsia="Times New Roman" w:hAnsi="Century Gothic" w:cs="Times New Roman"/>
          <w:b/>
          <w:bCs/>
          <w:color w:val="000000"/>
          <w:sz w:val="18"/>
          <w:szCs w:val="18"/>
        </w:rPr>
        <w:t>202</w:t>
      </w:r>
      <w:r>
        <w:rPr>
          <w:rFonts w:ascii="Century Gothic" w:eastAsia="Times New Roman" w:hAnsi="Century Gothic" w:cs="Times New Roman"/>
          <w:b/>
          <w:bCs/>
          <w:color w:val="000000"/>
          <w:sz w:val="18"/>
          <w:szCs w:val="18"/>
        </w:rPr>
        <w:t>3</w:t>
      </w:r>
      <w:r w:rsidRPr="00B55CC6">
        <w:rPr>
          <w:rFonts w:ascii="Century Gothic" w:eastAsia="Times New Roman" w:hAnsi="Century Gothic" w:cs="Times New Roman"/>
          <w:b/>
          <w:bCs/>
          <w:color w:val="000000"/>
          <w:sz w:val="18"/>
          <w:szCs w:val="18"/>
        </w:rPr>
        <w:t>. USAID/West Bank Gaza Building Regional Economic Bridges (BREB) Program</w:t>
      </w:r>
      <w:r>
        <w:rPr>
          <w:rFonts w:ascii="Century Gothic" w:eastAsia="Times New Roman" w:hAnsi="Century Gothic" w:cs="Times New Roman"/>
          <w:b/>
          <w:bCs/>
          <w:color w:val="000000"/>
          <w:sz w:val="18"/>
          <w:szCs w:val="18"/>
        </w:rPr>
        <w:t xml:space="preserve">. Designed $87.6M program </w:t>
      </w:r>
      <w:r>
        <w:rPr>
          <w:rFonts w:ascii="Century Gothic" w:eastAsia="Times New Roman" w:hAnsi="Century Gothic" w:cs="Times New Roman"/>
          <w:color w:val="000000"/>
          <w:sz w:val="18"/>
          <w:szCs w:val="18"/>
        </w:rPr>
        <w:t>t</w:t>
      </w:r>
      <w:r w:rsidRPr="00B55CC6">
        <w:rPr>
          <w:rFonts w:ascii="Century Gothic" w:eastAsia="Times New Roman" w:hAnsi="Century Gothic" w:cs="Times New Roman"/>
          <w:color w:val="000000"/>
          <w:sz w:val="18"/>
          <w:szCs w:val="18"/>
        </w:rPr>
        <w:t>o foster economic growth and stability by enhancing cross-border trade and investment in the West Bank and Gaza.</w:t>
      </w:r>
      <w:r>
        <w:rPr>
          <w:rFonts w:ascii="Century Gothic" w:eastAsia="Times New Roman" w:hAnsi="Century Gothic" w:cs="Times New Roman"/>
          <w:color w:val="000000"/>
          <w:sz w:val="18"/>
          <w:szCs w:val="18"/>
        </w:rPr>
        <w:t xml:space="preserve"> </w:t>
      </w:r>
      <w:r w:rsidRPr="00B55CC6">
        <w:rPr>
          <w:rFonts w:ascii="Century Gothic" w:eastAsia="Times New Roman" w:hAnsi="Century Gothic" w:cs="Times New Roman"/>
          <w:color w:val="000000"/>
          <w:sz w:val="18"/>
          <w:szCs w:val="18"/>
        </w:rPr>
        <w:t>Promoted economic integration between the West Bank, Gaza, and neighboring regions.</w:t>
      </w:r>
      <w:r>
        <w:rPr>
          <w:rFonts w:ascii="Century Gothic" w:eastAsia="Times New Roman" w:hAnsi="Century Gothic" w:cs="Times New Roman"/>
          <w:color w:val="000000"/>
          <w:sz w:val="18"/>
          <w:szCs w:val="18"/>
        </w:rPr>
        <w:t xml:space="preserve"> </w:t>
      </w:r>
      <w:r w:rsidRPr="00B55CC6">
        <w:rPr>
          <w:rFonts w:ascii="Century Gothic" w:eastAsia="Times New Roman" w:hAnsi="Century Gothic" w:cs="Times New Roman"/>
          <w:color w:val="000000"/>
          <w:sz w:val="18"/>
          <w:szCs w:val="18"/>
        </w:rPr>
        <w:t>Provided financial and technical assistance to local businesses, improving operational efficiency and expanding market reach.</w:t>
      </w:r>
      <w:r>
        <w:rPr>
          <w:rFonts w:ascii="Century Gothic" w:eastAsia="Times New Roman" w:hAnsi="Century Gothic" w:cs="Times New Roman"/>
          <w:color w:val="000000"/>
          <w:sz w:val="18"/>
          <w:szCs w:val="18"/>
        </w:rPr>
        <w:t xml:space="preserve"> </w:t>
      </w:r>
      <w:r w:rsidRPr="00B55CC6">
        <w:rPr>
          <w:rFonts w:ascii="Century Gothic" w:eastAsia="Times New Roman" w:hAnsi="Century Gothic" w:cs="Times New Roman"/>
          <w:color w:val="000000"/>
          <w:sz w:val="18"/>
          <w:szCs w:val="18"/>
        </w:rPr>
        <w:t>Invested in infrastructure projects to facilitate trade and economic activities.</w:t>
      </w:r>
      <w:r>
        <w:rPr>
          <w:rFonts w:ascii="Century Gothic" w:eastAsia="Times New Roman" w:hAnsi="Century Gothic" w:cs="Times New Roman"/>
          <w:color w:val="000000"/>
          <w:sz w:val="18"/>
          <w:szCs w:val="18"/>
        </w:rPr>
        <w:t xml:space="preserve"> </w:t>
      </w:r>
      <w:r w:rsidRPr="00B55CC6">
        <w:rPr>
          <w:rFonts w:ascii="Century Gothic" w:eastAsia="Times New Roman" w:hAnsi="Century Gothic" w:cs="Times New Roman"/>
          <w:color w:val="000000"/>
          <w:sz w:val="18"/>
          <w:szCs w:val="18"/>
        </w:rPr>
        <w:t>Conducted training and capacity-building programs for entrepreneurs and business owners.</w:t>
      </w:r>
    </w:p>
    <w:p w14:paraId="1D2D7D11" w14:textId="79EEF3D4" w:rsidR="00B94900" w:rsidRPr="00B94900" w:rsidRDefault="00B94900" w:rsidP="00886B0D">
      <w:pPr>
        <w:pStyle w:val="ListParagraph"/>
        <w:shd w:val="clear" w:color="auto" w:fill="FFFFFF"/>
        <w:rPr>
          <w:rFonts w:ascii="Century Gothic" w:eastAsia="Times New Roman" w:hAnsi="Century Gothic" w:cs="Times New Roman"/>
          <w:color w:val="000000"/>
          <w:sz w:val="18"/>
          <w:szCs w:val="18"/>
        </w:rPr>
      </w:pPr>
    </w:p>
    <w:p w14:paraId="3B10E231" w14:textId="2795938C" w:rsidR="00503410" w:rsidRPr="00235DB7" w:rsidRDefault="00503410"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sidRPr="00F8081F">
        <w:rPr>
          <w:rFonts w:ascii="Century Gothic" w:eastAsia="Times New Roman" w:hAnsi="Century Gothic" w:cs="Times New Roman"/>
          <w:b/>
          <w:bCs/>
          <w:color w:val="000000"/>
          <w:sz w:val="18"/>
          <w:szCs w:val="18"/>
        </w:rPr>
        <w:lastRenderedPageBreak/>
        <w:t>2021. USAID/Financial Sector Reform Activity in Ukraine (Czar)</w:t>
      </w:r>
      <w:r w:rsidR="00F8081F">
        <w:rPr>
          <w:rFonts w:ascii="Century Gothic" w:eastAsia="Times New Roman" w:hAnsi="Century Gothic" w:cs="Times New Roman"/>
          <w:b/>
          <w:bCs/>
          <w:color w:val="000000"/>
          <w:sz w:val="18"/>
          <w:szCs w:val="18"/>
        </w:rPr>
        <w:t>:</w:t>
      </w:r>
      <w:r w:rsidR="00235DB7">
        <w:rPr>
          <w:rFonts w:ascii="Century Gothic" w:eastAsia="Times New Roman" w:hAnsi="Century Gothic" w:cs="Times New Roman"/>
          <w:b/>
          <w:bCs/>
          <w:color w:val="000000"/>
          <w:sz w:val="18"/>
          <w:szCs w:val="18"/>
        </w:rPr>
        <w:t xml:space="preserve"> </w:t>
      </w:r>
      <w:r w:rsidR="00235DB7" w:rsidRPr="00235DB7">
        <w:rPr>
          <w:rFonts w:ascii="Century Gothic" w:eastAsia="Times New Roman" w:hAnsi="Century Gothic" w:cs="Times New Roman"/>
          <w:color w:val="000000"/>
          <w:sz w:val="18"/>
          <w:szCs w:val="18"/>
        </w:rPr>
        <w:t>Designed a 5 year, $20M program to transform the country’s financial sector into a sophisticated, well-functioning, competitive market that is aligned with European Union (EU) standards and integrated into international financial systems. </w:t>
      </w:r>
    </w:p>
    <w:p w14:paraId="121F6D8C" w14:textId="75543A18" w:rsidR="00503410" w:rsidRDefault="00503410"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sidRPr="00F8081F">
        <w:rPr>
          <w:rFonts w:ascii="Century Gothic" w:eastAsia="Times New Roman" w:hAnsi="Century Gothic" w:cs="Times New Roman"/>
          <w:b/>
          <w:bCs/>
          <w:color w:val="000000"/>
          <w:sz w:val="18"/>
          <w:szCs w:val="18"/>
        </w:rPr>
        <w:t xml:space="preserve">2021. </w:t>
      </w:r>
      <w:r w:rsidR="00F8081F">
        <w:rPr>
          <w:rFonts w:ascii="Century Gothic" w:eastAsia="Times New Roman" w:hAnsi="Century Gothic" w:cs="Times New Roman"/>
          <w:b/>
          <w:bCs/>
          <w:color w:val="000000"/>
          <w:sz w:val="18"/>
          <w:szCs w:val="18"/>
        </w:rPr>
        <w:t>USAID/</w:t>
      </w:r>
      <w:r w:rsidRPr="00F8081F">
        <w:rPr>
          <w:rFonts w:ascii="Century Gothic" w:eastAsia="Times New Roman" w:hAnsi="Century Gothic" w:cs="Times New Roman"/>
          <w:b/>
          <w:bCs/>
          <w:color w:val="000000"/>
          <w:sz w:val="18"/>
          <w:szCs w:val="18"/>
        </w:rPr>
        <w:t>Innovative Finance 2 (Czar)</w:t>
      </w:r>
      <w:r w:rsidR="00F8081F">
        <w:rPr>
          <w:rFonts w:ascii="Century Gothic" w:eastAsia="Times New Roman" w:hAnsi="Century Gothic" w:cs="Times New Roman"/>
          <w:b/>
          <w:bCs/>
          <w:color w:val="000000"/>
          <w:sz w:val="18"/>
          <w:szCs w:val="18"/>
        </w:rPr>
        <w:t>:</w:t>
      </w:r>
      <w:r>
        <w:rPr>
          <w:rFonts w:ascii="Century Gothic" w:eastAsia="Times New Roman" w:hAnsi="Century Gothic" w:cs="Times New Roman"/>
          <w:color w:val="000000"/>
          <w:sz w:val="18"/>
          <w:szCs w:val="18"/>
        </w:rPr>
        <w:t xml:space="preserve"> </w:t>
      </w:r>
      <w:r w:rsidR="00F8081F">
        <w:rPr>
          <w:rFonts w:ascii="Century Gothic" w:eastAsia="Times New Roman" w:hAnsi="Century Gothic" w:cs="Times New Roman"/>
          <w:color w:val="000000"/>
          <w:sz w:val="18"/>
          <w:szCs w:val="18"/>
        </w:rPr>
        <w:t xml:space="preserve">Designed </w:t>
      </w:r>
      <w:r w:rsidRPr="00503410">
        <w:rPr>
          <w:rFonts w:ascii="Century Gothic" w:eastAsia="Times New Roman" w:hAnsi="Century Gothic" w:cs="Times New Roman"/>
          <w:color w:val="000000"/>
          <w:sz w:val="18"/>
          <w:szCs w:val="18"/>
        </w:rPr>
        <w:t xml:space="preserve">an innovative approach to equip the USAID A&amp;A workforce with ability to better design pay-for-results oriented mechanisms, foster a learning network among alumni trainees, and </w:t>
      </w:r>
      <w:r w:rsidR="00F8081F">
        <w:rPr>
          <w:rFonts w:ascii="Century Gothic" w:eastAsia="Times New Roman" w:hAnsi="Century Gothic" w:cs="Times New Roman"/>
          <w:color w:val="000000"/>
          <w:sz w:val="18"/>
          <w:szCs w:val="18"/>
        </w:rPr>
        <w:t>offer flexible approach to</w:t>
      </w:r>
      <w:r w:rsidRPr="00503410">
        <w:rPr>
          <w:rFonts w:ascii="Century Gothic" w:eastAsia="Times New Roman" w:hAnsi="Century Gothic" w:cs="Times New Roman"/>
          <w:color w:val="000000"/>
          <w:sz w:val="18"/>
          <w:szCs w:val="18"/>
        </w:rPr>
        <w:t xml:space="preserve"> </w:t>
      </w:r>
      <w:r w:rsidR="00F8081F">
        <w:rPr>
          <w:rFonts w:ascii="Century Gothic" w:eastAsia="Times New Roman" w:hAnsi="Century Gothic" w:cs="Times New Roman"/>
          <w:color w:val="000000"/>
          <w:sz w:val="18"/>
          <w:szCs w:val="18"/>
        </w:rPr>
        <w:t xml:space="preserve">demand-driven </w:t>
      </w:r>
      <w:r w:rsidRPr="00503410">
        <w:rPr>
          <w:rFonts w:ascii="Century Gothic" w:eastAsia="Times New Roman" w:hAnsi="Century Gothic" w:cs="Times New Roman"/>
          <w:color w:val="000000"/>
          <w:sz w:val="18"/>
          <w:szCs w:val="18"/>
        </w:rPr>
        <w:t>Mission buy-ins</w:t>
      </w:r>
      <w:r w:rsidR="00F8081F">
        <w:rPr>
          <w:rFonts w:ascii="Century Gothic" w:eastAsia="Times New Roman" w:hAnsi="Century Gothic" w:cs="Times New Roman"/>
          <w:color w:val="000000"/>
          <w:sz w:val="18"/>
          <w:szCs w:val="18"/>
        </w:rPr>
        <w:t>.</w:t>
      </w:r>
    </w:p>
    <w:p w14:paraId="03172D1D" w14:textId="3B48C40F" w:rsidR="00F8081F" w:rsidRPr="00F8081F" w:rsidRDefault="00F8081F" w:rsidP="00461B78">
      <w:pPr>
        <w:pStyle w:val="ListParagraph"/>
        <w:numPr>
          <w:ilvl w:val="0"/>
          <w:numId w:val="18"/>
        </w:numPr>
        <w:shd w:val="clear" w:color="auto" w:fill="FFFFFF"/>
        <w:rPr>
          <w:rFonts w:ascii="Century Gothic" w:eastAsia="Times New Roman" w:hAnsi="Century Gothic" w:cs="Times New Roman"/>
          <w:b/>
          <w:bCs/>
          <w:color w:val="000000"/>
          <w:sz w:val="18"/>
          <w:szCs w:val="18"/>
        </w:rPr>
      </w:pPr>
      <w:r w:rsidRPr="00F8081F">
        <w:rPr>
          <w:rFonts w:ascii="Century Gothic" w:eastAsia="Times New Roman" w:hAnsi="Century Gothic" w:cs="Times New Roman"/>
          <w:b/>
          <w:bCs/>
          <w:color w:val="000000"/>
          <w:sz w:val="18"/>
          <w:szCs w:val="18"/>
        </w:rPr>
        <w:t xml:space="preserve">2021. </w:t>
      </w:r>
      <w:r>
        <w:rPr>
          <w:rFonts w:ascii="Century Gothic" w:eastAsia="Times New Roman" w:hAnsi="Century Gothic" w:cs="Times New Roman"/>
          <w:b/>
          <w:bCs/>
          <w:color w:val="000000"/>
          <w:sz w:val="18"/>
          <w:szCs w:val="18"/>
        </w:rPr>
        <w:t>USAID/</w:t>
      </w:r>
      <w:r w:rsidRPr="00F8081F">
        <w:rPr>
          <w:rFonts w:ascii="Century Gothic" w:eastAsia="Times New Roman" w:hAnsi="Century Gothic" w:cs="Times New Roman"/>
          <w:b/>
          <w:bCs/>
          <w:color w:val="000000"/>
          <w:sz w:val="18"/>
          <w:szCs w:val="18"/>
        </w:rPr>
        <w:t>Moldova Future Technologies (Management Writer)</w:t>
      </w:r>
      <w:r>
        <w:rPr>
          <w:rFonts w:ascii="Century Gothic" w:eastAsia="Times New Roman" w:hAnsi="Century Gothic" w:cs="Times New Roman"/>
          <w:b/>
          <w:bCs/>
          <w:color w:val="000000"/>
          <w:sz w:val="18"/>
          <w:szCs w:val="18"/>
        </w:rPr>
        <w:t>:</w:t>
      </w:r>
      <w:r w:rsidR="00235DB7" w:rsidRPr="00235DB7">
        <w:rPr>
          <w:rFonts w:ascii="Montserrat" w:hAnsi="Montserrat"/>
          <w:color w:val="111111"/>
          <w:shd w:val="clear" w:color="auto" w:fill="FFFFFF"/>
        </w:rPr>
        <w:t xml:space="preserve"> </w:t>
      </w:r>
      <w:r w:rsidR="00235DB7" w:rsidRPr="000C18A8">
        <w:rPr>
          <w:rFonts w:ascii="Century Gothic" w:eastAsia="Times New Roman" w:hAnsi="Century Gothic" w:cs="Times New Roman"/>
          <w:color w:val="000000"/>
          <w:sz w:val="18"/>
          <w:szCs w:val="18"/>
        </w:rPr>
        <w:t>Designed a 5 year, $32M activity that w</w:t>
      </w:r>
      <w:r w:rsidR="00235DB7" w:rsidRPr="00235DB7">
        <w:rPr>
          <w:rFonts w:ascii="Century Gothic" w:eastAsia="Times New Roman" w:hAnsi="Century Gothic" w:cs="Times New Roman"/>
          <w:color w:val="000000"/>
          <w:sz w:val="18"/>
          <w:szCs w:val="18"/>
        </w:rPr>
        <w:t>orks with business associations and similar organizations to increase their organizational capacity, financial sustainability, and advocacy effectiveness and to improve the ecosystems for workforce development and investment. The activity also collaborates with small and medium enterprises to increase their competitiveness, value-added exports, workforce skills for employment opportunities, access to finance, and climate resilience.</w:t>
      </w:r>
    </w:p>
    <w:p w14:paraId="55155BFC" w14:textId="60787701" w:rsidR="00461B78" w:rsidRPr="00A8674B" w:rsidRDefault="00461B78"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Pr>
          <w:rFonts w:ascii="Century Gothic" w:eastAsia="Times New Roman" w:hAnsi="Century Gothic" w:cs="Times New Roman"/>
          <w:b/>
          <w:bCs/>
          <w:color w:val="000000"/>
          <w:sz w:val="18"/>
          <w:szCs w:val="18"/>
        </w:rPr>
        <w:t xml:space="preserve">2020. </w:t>
      </w:r>
      <w:r w:rsidRPr="00A8674B">
        <w:rPr>
          <w:rFonts w:ascii="Century Gothic" w:eastAsia="Times New Roman" w:hAnsi="Century Gothic" w:cs="Times New Roman"/>
          <w:b/>
          <w:bCs/>
          <w:color w:val="000000"/>
          <w:sz w:val="18"/>
          <w:szCs w:val="18"/>
        </w:rPr>
        <w:t>USAID/Kosovo Energy (Czar)</w:t>
      </w:r>
      <w:r w:rsidR="00F8081F">
        <w:rPr>
          <w:rFonts w:ascii="Century Gothic" w:eastAsia="Times New Roman" w:hAnsi="Century Gothic" w:cs="Times New Roman"/>
          <w:b/>
          <w:bCs/>
          <w:color w:val="000000"/>
          <w:sz w:val="18"/>
          <w:szCs w:val="18"/>
        </w:rPr>
        <w:t>:</w:t>
      </w:r>
      <w:r w:rsidRPr="00A8674B">
        <w:rPr>
          <w:rFonts w:ascii="Century Gothic" w:eastAsia="Times New Roman" w:hAnsi="Century Gothic" w:cs="Times New Roman"/>
          <w:color w:val="000000"/>
          <w:sz w:val="18"/>
          <w:szCs w:val="18"/>
        </w:rPr>
        <w:t xml:space="preserve"> Designed a five-year</w:t>
      </w:r>
      <w:r>
        <w:rPr>
          <w:rFonts w:ascii="Century Gothic" w:eastAsia="Times New Roman" w:hAnsi="Century Gothic" w:cs="Times New Roman"/>
          <w:color w:val="000000"/>
          <w:sz w:val="18"/>
          <w:szCs w:val="18"/>
        </w:rPr>
        <w:t>,</w:t>
      </w:r>
      <w:r w:rsidRPr="00A8674B">
        <w:rPr>
          <w:rFonts w:ascii="Century Gothic" w:eastAsia="Times New Roman" w:hAnsi="Century Gothic" w:cs="Times New Roman"/>
          <w:color w:val="000000"/>
          <w:sz w:val="18"/>
          <w:szCs w:val="18"/>
        </w:rPr>
        <w:t xml:space="preserve"> $12M program aiming to successfully integrate Kosovo’s energy sector with regional energy markets according to EU market-based standards</w:t>
      </w:r>
      <w:r w:rsidRPr="00114289">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 xml:space="preserve">and </w:t>
      </w:r>
      <w:r w:rsidRPr="00A8674B">
        <w:rPr>
          <w:rFonts w:ascii="Century Gothic" w:eastAsia="Times New Roman" w:hAnsi="Century Gothic" w:cs="Times New Roman"/>
          <w:color w:val="000000"/>
          <w:sz w:val="18"/>
          <w:szCs w:val="18"/>
        </w:rPr>
        <w:t>achieve long-term sustainability of its energy security</w:t>
      </w:r>
      <w:r>
        <w:rPr>
          <w:rFonts w:ascii="Century Gothic" w:eastAsia="Times New Roman" w:hAnsi="Century Gothic" w:cs="Times New Roman"/>
          <w:color w:val="000000"/>
          <w:sz w:val="18"/>
          <w:szCs w:val="18"/>
        </w:rPr>
        <w:t xml:space="preserve"> t</w:t>
      </w:r>
      <w:r w:rsidRPr="00A8674B">
        <w:rPr>
          <w:rFonts w:ascii="Century Gothic" w:eastAsia="Times New Roman" w:hAnsi="Century Gothic" w:cs="Times New Roman"/>
          <w:color w:val="000000"/>
          <w:sz w:val="18"/>
          <w:szCs w:val="18"/>
        </w:rPr>
        <w:t>hrough private-sector led investment and engagement</w:t>
      </w:r>
      <w:r>
        <w:rPr>
          <w:rFonts w:ascii="Century Gothic" w:eastAsia="Times New Roman" w:hAnsi="Century Gothic" w:cs="Times New Roman"/>
          <w:color w:val="000000"/>
          <w:sz w:val="18"/>
          <w:szCs w:val="18"/>
        </w:rPr>
        <w:t>.</w:t>
      </w:r>
    </w:p>
    <w:p w14:paraId="2F76A379" w14:textId="7C94D481" w:rsidR="00461B78" w:rsidRPr="00E705C0" w:rsidRDefault="00461B78"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sidRPr="00E705C0">
        <w:rPr>
          <w:rFonts w:ascii="Century Gothic" w:eastAsia="Times New Roman" w:hAnsi="Century Gothic" w:cs="Times New Roman"/>
          <w:b/>
          <w:bCs/>
          <w:color w:val="000000"/>
          <w:sz w:val="18"/>
          <w:szCs w:val="18"/>
        </w:rPr>
        <w:t>2020. USAID/Sustainable Economic Growth In Bosnia SEGA (Czar)</w:t>
      </w:r>
      <w:r w:rsidR="00F8081F">
        <w:rPr>
          <w:rFonts w:ascii="Century Gothic" w:eastAsia="Times New Roman" w:hAnsi="Century Gothic" w:cs="Times New Roman"/>
          <w:color w:val="000000"/>
          <w:sz w:val="18"/>
          <w:szCs w:val="18"/>
        </w:rPr>
        <w:t>:</w:t>
      </w:r>
      <w:r w:rsidRPr="00E705C0">
        <w:rPr>
          <w:rFonts w:ascii="Century Gothic" w:eastAsia="Times New Roman" w:hAnsi="Century Gothic" w:cs="Times New Roman"/>
          <w:color w:val="000000"/>
          <w:sz w:val="18"/>
          <w:szCs w:val="18"/>
        </w:rPr>
        <w:t xml:space="preserve"> Designed a five-year, $22M program to</w:t>
      </w:r>
      <w:r>
        <w:rPr>
          <w:rFonts w:ascii="Century Gothic" w:eastAsia="Times New Roman" w:hAnsi="Century Gothic" w:cs="Times New Roman"/>
          <w:color w:val="000000"/>
          <w:sz w:val="18"/>
          <w:szCs w:val="18"/>
        </w:rPr>
        <w:t xml:space="preserve"> </w:t>
      </w:r>
      <w:r w:rsidRPr="00E705C0">
        <w:rPr>
          <w:rFonts w:ascii="Century Gothic" w:eastAsia="Times New Roman" w:hAnsi="Century Gothic" w:cs="Times New Roman"/>
          <w:color w:val="000000"/>
          <w:sz w:val="18"/>
          <w:szCs w:val="18"/>
        </w:rPr>
        <w:t>creatively drive visitation to rural areas</w:t>
      </w:r>
      <w:r>
        <w:rPr>
          <w:rFonts w:ascii="Century Gothic" w:eastAsia="Times New Roman" w:hAnsi="Century Gothic" w:cs="Times New Roman"/>
          <w:color w:val="000000"/>
          <w:sz w:val="18"/>
          <w:szCs w:val="18"/>
        </w:rPr>
        <w:t xml:space="preserve"> yielding </w:t>
      </w:r>
      <w:r w:rsidRPr="00E705C0">
        <w:rPr>
          <w:rFonts w:ascii="Century Gothic" w:eastAsia="Times New Roman" w:hAnsi="Century Gothic" w:cs="Times New Roman"/>
          <w:color w:val="000000"/>
          <w:sz w:val="18"/>
          <w:szCs w:val="18"/>
        </w:rPr>
        <w:t xml:space="preserve">higher year-round tourist spend/visitation, stem rural-urban migration, and magnify </w:t>
      </w:r>
      <w:r>
        <w:rPr>
          <w:rFonts w:ascii="Century Gothic" w:eastAsia="Times New Roman" w:hAnsi="Century Gothic" w:cs="Times New Roman"/>
          <w:color w:val="000000"/>
          <w:sz w:val="18"/>
          <w:szCs w:val="18"/>
        </w:rPr>
        <w:t xml:space="preserve">the </w:t>
      </w:r>
      <w:r w:rsidRPr="00E705C0">
        <w:rPr>
          <w:rFonts w:ascii="Century Gothic" w:eastAsia="Times New Roman" w:hAnsi="Century Gothic" w:cs="Times New Roman"/>
          <w:color w:val="000000"/>
          <w:sz w:val="18"/>
          <w:szCs w:val="18"/>
        </w:rPr>
        <w:t xml:space="preserve">value of </w:t>
      </w:r>
      <w:r>
        <w:rPr>
          <w:rFonts w:ascii="Century Gothic" w:eastAsia="Times New Roman" w:hAnsi="Century Gothic" w:cs="Times New Roman"/>
          <w:color w:val="000000"/>
          <w:sz w:val="18"/>
          <w:szCs w:val="18"/>
        </w:rPr>
        <w:t>cultural products/</w:t>
      </w:r>
      <w:r w:rsidRPr="00E705C0">
        <w:rPr>
          <w:rFonts w:ascii="Century Gothic" w:eastAsia="Times New Roman" w:hAnsi="Century Gothic" w:cs="Times New Roman"/>
          <w:color w:val="000000"/>
          <w:sz w:val="18"/>
          <w:szCs w:val="18"/>
        </w:rPr>
        <w:t>traditio</w:t>
      </w:r>
      <w:r>
        <w:rPr>
          <w:rFonts w:ascii="Century Gothic" w:eastAsia="Times New Roman" w:hAnsi="Century Gothic" w:cs="Times New Roman"/>
          <w:color w:val="000000"/>
          <w:sz w:val="18"/>
          <w:szCs w:val="18"/>
        </w:rPr>
        <w:t xml:space="preserve">ns through </w:t>
      </w:r>
      <w:r w:rsidRPr="00E705C0">
        <w:rPr>
          <w:rFonts w:ascii="Century Gothic" w:eastAsia="Times New Roman" w:hAnsi="Century Gothic" w:cs="Times New Roman"/>
          <w:color w:val="000000"/>
          <w:sz w:val="18"/>
          <w:szCs w:val="18"/>
        </w:rPr>
        <w:t>an improved country brand</w:t>
      </w:r>
      <w:r>
        <w:rPr>
          <w:rFonts w:ascii="Century Gothic" w:eastAsia="Times New Roman" w:hAnsi="Century Gothic" w:cs="Times New Roman"/>
          <w:color w:val="000000"/>
          <w:sz w:val="18"/>
          <w:szCs w:val="18"/>
        </w:rPr>
        <w:t xml:space="preserve"> in</w:t>
      </w:r>
      <w:r w:rsidRPr="00E705C0">
        <w:rPr>
          <w:rFonts w:ascii="Century Gothic" w:eastAsia="Times New Roman" w:hAnsi="Century Gothic" w:cs="Times New Roman"/>
          <w:color w:val="000000"/>
          <w:sz w:val="18"/>
          <w:szCs w:val="18"/>
        </w:rPr>
        <w:t xml:space="preserve"> partnership with diverse local partners, government, industry and community stakeholders</w:t>
      </w:r>
      <w:r>
        <w:rPr>
          <w:rFonts w:ascii="Century Gothic" w:eastAsia="Times New Roman" w:hAnsi="Century Gothic" w:cs="Times New Roman"/>
          <w:color w:val="000000"/>
          <w:sz w:val="18"/>
          <w:szCs w:val="18"/>
        </w:rPr>
        <w:t>.</w:t>
      </w:r>
    </w:p>
    <w:p w14:paraId="756A1306" w14:textId="606C23CE" w:rsidR="00461B78" w:rsidRDefault="00461B78"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Pr>
          <w:rFonts w:ascii="Century Gothic" w:eastAsia="Times New Roman" w:hAnsi="Century Gothic" w:cs="Times New Roman"/>
          <w:b/>
          <w:bCs/>
          <w:color w:val="000000"/>
          <w:sz w:val="18"/>
          <w:szCs w:val="18"/>
        </w:rPr>
        <w:t>2019/2020. USAID/</w:t>
      </w:r>
      <w:r w:rsidRPr="006E2A2C">
        <w:rPr>
          <w:rFonts w:ascii="Century Gothic" w:eastAsia="Times New Roman" w:hAnsi="Century Gothic" w:cs="Times New Roman"/>
          <w:b/>
          <w:bCs/>
          <w:color w:val="000000"/>
          <w:sz w:val="18"/>
          <w:szCs w:val="18"/>
        </w:rPr>
        <w:t xml:space="preserve">Afghanistan </w:t>
      </w:r>
      <w:r>
        <w:rPr>
          <w:rFonts w:ascii="Century Gothic" w:eastAsia="Times New Roman" w:hAnsi="Century Gothic" w:cs="Times New Roman"/>
          <w:b/>
          <w:bCs/>
          <w:color w:val="000000"/>
          <w:sz w:val="18"/>
          <w:szCs w:val="18"/>
        </w:rPr>
        <w:t xml:space="preserve">Air Export Program </w:t>
      </w:r>
      <w:r w:rsidRPr="006E2A2C">
        <w:rPr>
          <w:rFonts w:ascii="Century Gothic" w:eastAsia="Times New Roman" w:hAnsi="Century Gothic" w:cs="Times New Roman"/>
          <w:b/>
          <w:bCs/>
          <w:color w:val="000000"/>
          <w:sz w:val="18"/>
          <w:szCs w:val="18"/>
        </w:rPr>
        <w:t>AEP</w:t>
      </w:r>
      <w:r>
        <w:rPr>
          <w:rFonts w:ascii="Century Gothic" w:eastAsia="Times New Roman" w:hAnsi="Century Gothic" w:cs="Times New Roman"/>
          <w:b/>
          <w:bCs/>
          <w:color w:val="000000"/>
          <w:sz w:val="18"/>
          <w:szCs w:val="18"/>
        </w:rPr>
        <w:t xml:space="preserve"> (Czar)</w:t>
      </w:r>
      <w:r>
        <w:rPr>
          <w:rFonts w:ascii="Century Gothic" w:eastAsia="Times New Roman" w:hAnsi="Century Gothic" w:cs="Times New Roman"/>
          <w:color w:val="000000"/>
          <w:sz w:val="18"/>
          <w:szCs w:val="18"/>
        </w:rPr>
        <w:t>: Designed a</w:t>
      </w:r>
      <w:r w:rsidRPr="00A20A59">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 xml:space="preserve">five-year, </w:t>
      </w:r>
      <w:r w:rsidRPr="00A20A59">
        <w:rPr>
          <w:rFonts w:ascii="Century Gothic" w:eastAsia="Times New Roman" w:hAnsi="Century Gothic" w:cs="Times New Roman"/>
          <w:color w:val="000000"/>
          <w:sz w:val="18"/>
          <w:szCs w:val="18"/>
        </w:rPr>
        <w:t>$96M program to provide technical assistance,</w:t>
      </w:r>
      <w:r>
        <w:rPr>
          <w:rFonts w:ascii="Century Gothic" w:eastAsia="Times New Roman" w:hAnsi="Century Gothic" w:cs="Times New Roman"/>
          <w:color w:val="000000"/>
          <w:sz w:val="18"/>
          <w:szCs w:val="18"/>
        </w:rPr>
        <w:t xml:space="preserve"> infrastructure planning,</w:t>
      </w:r>
      <w:r w:rsidRPr="00A20A59">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 xml:space="preserve">and PPP </w:t>
      </w:r>
      <w:r w:rsidRPr="00A20A59">
        <w:rPr>
          <w:rFonts w:ascii="Century Gothic" w:eastAsia="Times New Roman" w:hAnsi="Century Gothic" w:cs="Times New Roman"/>
          <w:color w:val="000000"/>
          <w:sz w:val="18"/>
          <w:szCs w:val="18"/>
        </w:rPr>
        <w:t>transactional support to</w:t>
      </w:r>
      <w:r>
        <w:rPr>
          <w:rFonts w:ascii="Century Gothic" w:eastAsia="Times New Roman" w:hAnsi="Century Gothic" w:cs="Times New Roman"/>
          <w:color w:val="000000"/>
          <w:sz w:val="18"/>
          <w:szCs w:val="18"/>
        </w:rPr>
        <w:t xml:space="preserve"> </w:t>
      </w:r>
      <w:r w:rsidRPr="00A20A59">
        <w:rPr>
          <w:rFonts w:ascii="Century Gothic" w:eastAsia="Times New Roman" w:hAnsi="Century Gothic" w:cs="Times New Roman"/>
          <w:color w:val="000000"/>
          <w:sz w:val="18"/>
          <w:szCs w:val="18"/>
        </w:rPr>
        <w:t xml:space="preserve">Afghan ministries, airport authorities, and the private sector to </w:t>
      </w:r>
      <w:r>
        <w:rPr>
          <w:rFonts w:ascii="Century Gothic" w:eastAsia="Times New Roman" w:hAnsi="Century Gothic" w:cs="Times New Roman"/>
          <w:color w:val="000000"/>
          <w:sz w:val="18"/>
          <w:szCs w:val="18"/>
        </w:rPr>
        <w:t xml:space="preserve">improve export logistics </w:t>
      </w:r>
      <w:r w:rsidRPr="00A20A59">
        <w:rPr>
          <w:rFonts w:ascii="Century Gothic" w:eastAsia="Times New Roman" w:hAnsi="Century Gothic" w:cs="Times New Roman"/>
          <w:color w:val="000000"/>
          <w:sz w:val="18"/>
          <w:szCs w:val="18"/>
        </w:rPr>
        <w:t>services in major Afghan international airports.</w:t>
      </w:r>
      <w:r w:rsidRPr="00537783">
        <w:rPr>
          <w:rFonts w:ascii="Century Gothic" w:eastAsia="Times New Roman" w:hAnsi="Century Gothic" w:cs="Times New Roman"/>
          <w:color w:val="000000"/>
          <w:sz w:val="18"/>
          <w:szCs w:val="18"/>
        </w:rPr>
        <w:t xml:space="preserve"> </w:t>
      </w:r>
    </w:p>
    <w:p w14:paraId="0168C49F" w14:textId="2FA6711A" w:rsidR="00461B78" w:rsidRDefault="00461B78" w:rsidP="00461B78">
      <w:pPr>
        <w:pStyle w:val="ListParagraph"/>
        <w:numPr>
          <w:ilvl w:val="0"/>
          <w:numId w:val="18"/>
        </w:numPr>
        <w:shd w:val="clear" w:color="auto" w:fill="FFFFFF"/>
        <w:rPr>
          <w:rFonts w:ascii="Century Gothic" w:eastAsia="Times New Roman" w:hAnsi="Century Gothic" w:cs="Times New Roman"/>
          <w:color w:val="000000"/>
          <w:sz w:val="18"/>
          <w:szCs w:val="18"/>
        </w:rPr>
      </w:pPr>
      <w:r>
        <w:rPr>
          <w:rFonts w:ascii="Century Gothic" w:eastAsia="Times New Roman" w:hAnsi="Century Gothic" w:cs="Times New Roman"/>
          <w:b/>
          <w:bCs/>
          <w:color w:val="000000"/>
          <w:sz w:val="18"/>
          <w:szCs w:val="18"/>
        </w:rPr>
        <w:t xml:space="preserve">2019/2020. USAID/Egypt </w:t>
      </w:r>
      <w:r w:rsidRPr="00B1620A">
        <w:rPr>
          <w:rFonts w:ascii="Century Gothic" w:eastAsia="Times New Roman" w:hAnsi="Century Gothic" w:cs="Times New Roman"/>
          <w:b/>
          <w:bCs/>
          <w:color w:val="000000"/>
          <w:sz w:val="18"/>
          <w:szCs w:val="18"/>
        </w:rPr>
        <w:t>Integrated Management of Cultural Tourism</w:t>
      </w:r>
      <w:r>
        <w:rPr>
          <w:rFonts w:ascii="Segoe UI" w:hAnsi="Segoe UI" w:cs="Segoe UI"/>
          <w:color w:val="333333"/>
          <w:sz w:val="20"/>
          <w:szCs w:val="20"/>
        </w:rPr>
        <w:t xml:space="preserve"> </w:t>
      </w:r>
      <w:r>
        <w:rPr>
          <w:rFonts w:ascii="Century Gothic" w:eastAsia="Times New Roman" w:hAnsi="Century Gothic" w:cs="Times New Roman"/>
          <w:b/>
          <w:bCs/>
          <w:color w:val="000000"/>
          <w:sz w:val="18"/>
          <w:szCs w:val="18"/>
        </w:rPr>
        <w:t>(Czar)</w:t>
      </w:r>
      <w:r w:rsidRPr="006E2A2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xml:space="preserve"> Designed a</w:t>
      </w:r>
      <w:r w:rsidRPr="00A20A59">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five-year, $17M program</w:t>
      </w:r>
      <w:r w:rsidRPr="00914A4C">
        <w:rPr>
          <w:rFonts w:ascii="Century Gothic" w:eastAsia="Times New Roman" w:hAnsi="Century Gothic" w:cs="Times New Roman"/>
          <w:color w:val="000000"/>
          <w:sz w:val="18"/>
          <w:szCs w:val="18"/>
        </w:rPr>
        <w:t xml:space="preserve"> to capitalize on private sector participation and investment in the management </w:t>
      </w:r>
      <w:r>
        <w:rPr>
          <w:rFonts w:ascii="Century Gothic" w:eastAsia="Times New Roman" w:hAnsi="Century Gothic" w:cs="Times New Roman"/>
          <w:color w:val="000000"/>
          <w:sz w:val="18"/>
          <w:szCs w:val="18"/>
        </w:rPr>
        <w:t xml:space="preserve">and conservation </w:t>
      </w:r>
      <w:r w:rsidRPr="00914A4C">
        <w:rPr>
          <w:rFonts w:ascii="Century Gothic" w:eastAsia="Times New Roman" w:hAnsi="Century Gothic" w:cs="Times New Roman"/>
          <w:color w:val="000000"/>
          <w:sz w:val="18"/>
          <w:szCs w:val="18"/>
        </w:rPr>
        <w:t xml:space="preserve">of publicly owned cultural assets, creation of visitor experiences, and promotion of those cultural heritage assets both locally and internationally. </w:t>
      </w:r>
      <w:r>
        <w:rPr>
          <w:rFonts w:ascii="Century Gothic" w:eastAsia="Times New Roman" w:hAnsi="Century Gothic" w:cs="Times New Roman"/>
          <w:color w:val="000000"/>
          <w:sz w:val="18"/>
          <w:szCs w:val="18"/>
        </w:rPr>
        <w:t>Approach s</w:t>
      </w:r>
      <w:r w:rsidRPr="00914A4C">
        <w:rPr>
          <w:rFonts w:ascii="Century Gothic" w:eastAsia="Times New Roman" w:hAnsi="Century Gothic" w:cs="Times New Roman"/>
          <w:color w:val="000000"/>
          <w:sz w:val="18"/>
          <w:szCs w:val="18"/>
        </w:rPr>
        <w:t>upport</w:t>
      </w:r>
      <w:r>
        <w:rPr>
          <w:rFonts w:ascii="Century Gothic" w:eastAsia="Times New Roman" w:hAnsi="Century Gothic" w:cs="Times New Roman"/>
          <w:color w:val="000000"/>
          <w:sz w:val="18"/>
          <w:szCs w:val="18"/>
        </w:rPr>
        <w:t>ed</w:t>
      </w:r>
      <w:r w:rsidRPr="00914A4C">
        <w:rPr>
          <w:rFonts w:ascii="Century Gothic" w:eastAsia="Times New Roman" w:hAnsi="Century Gothic" w:cs="Times New Roman"/>
          <w:color w:val="000000"/>
          <w:sz w:val="18"/>
          <w:szCs w:val="18"/>
        </w:rPr>
        <w:t xml:space="preserve"> tourism trade and local communities to drive and enact necessary reforms, provide capacity development, and strategically support tourism-driven economic growth informed by market research.</w:t>
      </w:r>
    </w:p>
    <w:p w14:paraId="78200612" w14:textId="7B2899F4" w:rsidR="00461B78" w:rsidRPr="00A90287" w:rsidRDefault="00461B78" w:rsidP="00461B78">
      <w:pPr>
        <w:pStyle w:val="ListParagraph"/>
        <w:numPr>
          <w:ilvl w:val="0"/>
          <w:numId w:val="18"/>
        </w:numPr>
        <w:shd w:val="clear" w:color="auto" w:fill="FFFFFF"/>
        <w:rPr>
          <w:rFonts w:ascii="Century Gothic" w:hAnsi="Century Gothic"/>
          <w:color w:val="000000"/>
          <w:sz w:val="18"/>
          <w:szCs w:val="18"/>
        </w:rPr>
      </w:pPr>
      <w:r>
        <w:rPr>
          <w:rFonts w:ascii="Century Gothic" w:hAnsi="Century Gothic"/>
          <w:b/>
          <w:bCs/>
          <w:color w:val="000000"/>
          <w:sz w:val="18"/>
          <w:szCs w:val="18"/>
        </w:rPr>
        <w:t>2018. USAID/</w:t>
      </w:r>
      <w:r w:rsidRPr="006E2A2C">
        <w:rPr>
          <w:rFonts w:ascii="Century Gothic" w:hAnsi="Century Gothic"/>
          <w:b/>
          <w:bCs/>
          <w:color w:val="000000"/>
          <w:sz w:val="18"/>
          <w:szCs w:val="18"/>
        </w:rPr>
        <w:t xml:space="preserve">West Bank Gaza </w:t>
      </w:r>
      <w:r>
        <w:rPr>
          <w:rFonts w:ascii="Century Gothic" w:hAnsi="Century Gothic"/>
          <w:b/>
          <w:bCs/>
          <w:color w:val="000000"/>
          <w:sz w:val="18"/>
          <w:szCs w:val="18"/>
        </w:rPr>
        <w:t>Accelerated Competitive Enterprises (</w:t>
      </w:r>
      <w:r w:rsidRPr="006E2A2C">
        <w:rPr>
          <w:rFonts w:ascii="Century Gothic" w:hAnsi="Century Gothic"/>
          <w:b/>
          <w:bCs/>
          <w:color w:val="000000"/>
          <w:sz w:val="18"/>
          <w:szCs w:val="18"/>
        </w:rPr>
        <w:t>ACE</w:t>
      </w:r>
      <w:r>
        <w:rPr>
          <w:rFonts w:ascii="Century Gothic" w:hAnsi="Century Gothic"/>
          <w:b/>
          <w:bCs/>
          <w:color w:val="000000"/>
          <w:sz w:val="18"/>
          <w:szCs w:val="18"/>
        </w:rPr>
        <w:t>) (Czar)</w:t>
      </w:r>
      <w:r>
        <w:rPr>
          <w:rFonts w:ascii="Century Gothic" w:hAnsi="Century Gothic"/>
          <w:color w:val="000000"/>
          <w:sz w:val="18"/>
          <w:szCs w:val="18"/>
        </w:rPr>
        <w:t>: Led the design of a</w:t>
      </w:r>
      <w:r w:rsidRPr="00A90287">
        <w:rPr>
          <w:rFonts w:ascii="Century Gothic" w:hAnsi="Century Gothic"/>
          <w:color w:val="000000"/>
          <w:sz w:val="18"/>
          <w:szCs w:val="18"/>
        </w:rPr>
        <w:t xml:space="preserve"> $50M program to increase economic growth</w:t>
      </w:r>
      <w:r>
        <w:rPr>
          <w:rFonts w:ascii="Century Gothic" w:hAnsi="Century Gothic"/>
          <w:color w:val="000000"/>
          <w:sz w:val="18"/>
          <w:szCs w:val="18"/>
        </w:rPr>
        <w:t xml:space="preserve">, sales, and investment </w:t>
      </w:r>
      <w:r w:rsidRPr="00A90287">
        <w:rPr>
          <w:rFonts w:ascii="Century Gothic" w:hAnsi="Century Gothic"/>
          <w:color w:val="000000"/>
          <w:sz w:val="18"/>
          <w:szCs w:val="18"/>
        </w:rPr>
        <w:t>in the</w:t>
      </w:r>
      <w:r>
        <w:rPr>
          <w:rFonts w:ascii="Century Gothic" w:hAnsi="Century Gothic"/>
          <w:color w:val="000000"/>
          <w:sz w:val="18"/>
          <w:szCs w:val="18"/>
        </w:rPr>
        <w:t xml:space="preserve"> </w:t>
      </w:r>
      <w:r w:rsidRPr="00A90287">
        <w:rPr>
          <w:rFonts w:ascii="Century Gothic" w:hAnsi="Century Gothic"/>
          <w:color w:val="000000"/>
          <w:sz w:val="18"/>
          <w:szCs w:val="18"/>
        </w:rPr>
        <w:t>West Bank through provi</w:t>
      </w:r>
      <w:r>
        <w:rPr>
          <w:rFonts w:ascii="Century Gothic" w:hAnsi="Century Gothic"/>
          <w:color w:val="000000"/>
          <w:sz w:val="18"/>
          <w:szCs w:val="18"/>
        </w:rPr>
        <w:t>sion of direct,</w:t>
      </w:r>
      <w:r w:rsidRPr="00A90287">
        <w:rPr>
          <w:rFonts w:ascii="Century Gothic" w:hAnsi="Century Gothic"/>
          <w:color w:val="000000"/>
          <w:sz w:val="18"/>
          <w:szCs w:val="18"/>
        </w:rPr>
        <w:t xml:space="preserve"> </w:t>
      </w:r>
      <w:r>
        <w:rPr>
          <w:rFonts w:ascii="Century Gothic" w:hAnsi="Century Gothic"/>
          <w:color w:val="000000"/>
          <w:sz w:val="18"/>
          <w:szCs w:val="18"/>
        </w:rPr>
        <w:t xml:space="preserve">firm-level </w:t>
      </w:r>
      <w:r w:rsidRPr="00A90287">
        <w:rPr>
          <w:rFonts w:ascii="Century Gothic" w:hAnsi="Century Gothic"/>
          <w:color w:val="000000"/>
          <w:sz w:val="18"/>
          <w:szCs w:val="18"/>
        </w:rPr>
        <w:t>management consulting services.</w:t>
      </w:r>
    </w:p>
    <w:p w14:paraId="3ABDD380" w14:textId="7362E0BF" w:rsidR="00461B78" w:rsidRPr="004B3E41" w:rsidRDefault="00461B78" w:rsidP="004B3E41">
      <w:pPr>
        <w:pStyle w:val="ListParagraph"/>
        <w:numPr>
          <w:ilvl w:val="0"/>
          <w:numId w:val="18"/>
        </w:numPr>
        <w:shd w:val="clear" w:color="auto" w:fill="FFFFFF"/>
        <w:rPr>
          <w:rFonts w:ascii="Century Gothic" w:hAnsi="Century Gothic"/>
          <w:color w:val="000000"/>
          <w:sz w:val="18"/>
          <w:szCs w:val="18"/>
        </w:rPr>
      </w:pPr>
      <w:r>
        <w:rPr>
          <w:rFonts w:ascii="Century Gothic" w:eastAsia="Times New Roman" w:hAnsi="Century Gothic" w:cs="Times New Roman"/>
          <w:b/>
          <w:bCs/>
          <w:color w:val="000000"/>
          <w:sz w:val="18"/>
          <w:szCs w:val="18"/>
        </w:rPr>
        <w:t>2017. USAID/</w:t>
      </w:r>
      <w:r w:rsidRPr="006E2A2C">
        <w:rPr>
          <w:rFonts w:ascii="Century Gothic" w:eastAsia="Times New Roman" w:hAnsi="Century Gothic" w:cs="Times New Roman"/>
          <w:b/>
          <w:bCs/>
          <w:color w:val="000000"/>
          <w:sz w:val="18"/>
          <w:szCs w:val="18"/>
        </w:rPr>
        <w:t>Timor</w:t>
      </w:r>
      <w:r>
        <w:rPr>
          <w:rFonts w:ascii="Century Gothic" w:eastAsia="Times New Roman" w:hAnsi="Century Gothic" w:cs="Times New Roman"/>
          <w:b/>
          <w:bCs/>
          <w:color w:val="000000"/>
          <w:sz w:val="18"/>
          <w:szCs w:val="18"/>
        </w:rPr>
        <w:t>-Leste</w:t>
      </w:r>
      <w:r w:rsidRPr="006E2A2C">
        <w:rPr>
          <w:rFonts w:ascii="Century Gothic" w:eastAsia="Times New Roman" w:hAnsi="Century Gothic" w:cs="Times New Roman"/>
          <w:b/>
          <w:bCs/>
          <w:color w:val="000000"/>
          <w:sz w:val="18"/>
          <w:szCs w:val="18"/>
        </w:rPr>
        <w:t xml:space="preserve"> Tourism</w:t>
      </w:r>
      <w:r>
        <w:rPr>
          <w:rFonts w:ascii="Century Gothic" w:eastAsia="Times New Roman" w:hAnsi="Century Gothic" w:cs="Times New Roman"/>
          <w:b/>
          <w:bCs/>
          <w:color w:val="000000"/>
          <w:sz w:val="18"/>
          <w:szCs w:val="18"/>
        </w:rPr>
        <w:t xml:space="preserve"> (Czar)</w:t>
      </w:r>
      <w:r>
        <w:rPr>
          <w:rFonts w:ascii="Century Gothic" w:eastAsia="Times New Roman" w:hAnsi="Century Gothic" w:cs="Times New Roman"/>
          <w:color w:val="000000"/>
          <w:sz w:val="18"/>
          <w:szCs w:val="18"/>
        </w:rPr>
        <w:t xml:space="preserve">: </w:t>
      </w:r>
      <w:r w:rsidRPr="00F00746">
        <w:rPr>
          <w:rFonts w:ascii="Century Gothic" w:hAnsi="Century Gothic"/>
          <w:color w:val="000000"/>
          <w:sz w:val="18"/>
          <w:szCs w:val="18"/>
        </w:rPr>
        <w:t>Led the design of a</w:t>
      </w:r>
      <w:r w:rsidRPr="009D68E8">
        <w:rPr>
          <w:rFonts w:ascii="Century Gothic" w:hAnsi="Century Gothic"/>
          <w:color w:val="000000"/>
          <w:sz w:val="18"/>
          <w:szCs w:val="18"/>
        </w:rPr>
        <w:t xml:space="preserve"> </w:t>
      </w:r>
      <w:r w:rsidRPr="002E25FA">
        <w:rPr>
          <w:rFonts w:ascii="Century Gothic" w:hAnsi="Century Gothic"/>
          <w:color w:val="000000"/>
          <w:sz w:val="18"/>
          <w:szCs w:val="18"/>
        </w:rPr>
        <w:t xml:space="preserve">$15M </w:t>
      </w:r>
      <w:r>
        <w:rPr>
          <w:rFonts w:ascii="Century Gothic" w:hAnsi="Century Gothic"/>
          <w:color w:val="000000"/>
          <w:sz w:val="18"/>
          <w:szCs w:val="18"/>
        </w:rPr>
        <w:t>tourism development program</w:t>
      </w:r>
      <w:r w:rsidRPr="002E25FA">
        <w:rPr>
          <w:rFonts w:ascii="Century Gothic" w:hAnsi="Century Gothic"/>
          <w:color w:val="000000"/>
          <w:sz w:val="18"/>
          <w:szCs w:val="18"/>
        </w:rPr>
        <w:t xml:space="preserve"> in East Timor that supported the government </w:t>
      </w:r>
      <w:r>
        <w:rPr>
          <w:rFonts w:ascii="Century Gothic" w:hAnsi="Century Gothic"/>
          <w:color w:val="000000"/>
          <w:sz w:val="18"/>
          <w:szCs w:val="18"/>
        </w:rPr>
        <w:t xml:space="preserve">in cultural heritage asset management and </w:t>
      </w:r>
      <w:r w:rsidRPr="002E25FA">
        <w:rPr>
          <w:rFonts w:ascii="Century Gothic" w:hAnsi="Century Gothic"/>
          <w:color w:val="000000"/>
          <w:sz w:val="18"/>
          <w:szCs w:val="18"/>
        </w:rPr>
        <w:t>expand</w:t>
      </w:r>
      <w:r>
        <w:rPr>
          <w:rFonts w:ascii="Century Gothic" w:hAnsi="Century Gothic"/>
          <w:color w:val="000000"/>
          <w:sz w:val="18"/>
          <w:szCs w:val="18"/>
        </w:rPr>
        <w:t>ed</w:t>
      </w:r>
      <w:r w:rsidRPr="002E25FA">
        <w:rPr>
          <w:rFonts w:ascii="Century Gothic" w:hAnsi="Century Gothic"/>
          <w:color w:val="000000"/>
          <w:sz w:val="18"/>
          <w:szCs w:val="18"/>
        </w:rPr>
        <w:t xml:space="preserve"> and improve</w:t>
      </w:r>
      <w:r>
        <w:rPr>
          <w:rFonts w:ascii="Century Gothic" w:hAnsi="Century Gothic"/>
          <w:color w:val="000000"/>
          <w:sz w:val="18"/>
          <w:szCs w:val="18"/>
        </w:rPr>
        <w:t>d</w:t>
      </w:r>
      <w:r w:rsidRPr="002E25FA">
        <w:rPr>
          <w:rFonts w:ascii="Century Gothic" w:hAnsi="Century Gothic"/>
          <w:color w:val="000000"/>
          <w:sz w:val="18"/>
          <w:szCs w:val="18"/>
        </w:rPr>
        <w:t xml:space="preserve"> Timor-Leste’s </w:t>
      </w:r>
      <w:r>
        <w:rPr>
          <w:rFonts w:ascii="Century Gothic" w:hAnsi="Century Gothic"/>
          <w:color w:val="000000"/>
          <w:sz w:val="18"/>
          <w:szCs w:val="18"/>
        </w:rPr>
        <w:t xml:space="preserve">community-based </w:t>
      </w:r>
      <w:r w:rsidRPr="002E25FA">
        <w:rPr>
          <w:rFonts w:ascii="Century Gothic" w:hAnsi="Century Gothic"/>
          <w:color w:val="000000"/>
          <w:sz w:val="18"/>
          <w:szCs w:val="18"/>
        </w:rPr>
        <w:t xml:space="preserve">tourism offerings </w:t>
      </w:r>
      <w:r>
        <w:rPr>
          <w:rFonts w:ascii="Century Gothic" w:hAnsi="Century Gothic"/>
          <w:color w:val="000000"/>
          <w:sz w:val="18"/>
          <w:szCs w:val="18"/>
        </w:rPr>
        <w:t>through</w:t>
      </w:r>
      <w:r w:rsidRPr="002E25FA">
        <w:rPr>
          <w:rFonts w:ascii="Century Gothic" w:hAnsi="Century Gothic"/>
          <w:color w:val="000000"/>
          <w:sz w:val="18"/>
          <w:szCs w:val="18"/>
        </w:rPr>
        <w:t xml:space="preserve"> inclusive and sustainable approaches.</w:t>
      </w:r>
    </w:p>
    <w:sectPr w:rsidR="00461B78" w:rsidRPr="004B3E41" w:rsidSect="008445AA">
      <w:pgSz w:w="12240" w:h="15840"/>
      <w:pgMar w:top="936" w:right="1440" w:bottom="93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7D622" w14:textId="77777777" w:rsidR="00A93115" w:rsidRDefault="00A93115" w:rsidP="00AA12FF">
      <w:pPr>
        <w:spacing w:after="0" w:line="240" w:lineRule="auto"/>
      </w:pPr>
      <w:r>
        <w:separator/>
      </w:r>
    </w:p>
  </w:endnote>
  <w:endnote w:type="continuationSeparator" w:id="0">
    <w:p w14:paraId="1C20C792" w14:textId="77777777" w:rsidR="00A93115" w:rsidRDefault="00A93115" w:rsidP="00AA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A894D" w14:textId="77777777" w:rsidR="00A93115" w:rsidRDefault="00A93115" w:rsidP="00AA12FF">
      <w:pPr>
        <w:spacing w:after="0" w:line="240" w:lineRule="auto"/>
      </w:pPr>
      <w:r>
        <w:separator/>
      </w:r>
    </w:p>
  </w:footnote>
  <w:footnote w:type="continuationSeparator" w:id="0">
    <w:p w14:paraId="650DE370" w14:textId="77777777" w:rsidR="00A93115" w:rsidRDefault="00A93115" w:rsidP="00AA1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1A21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5369378" o:spid="_x0000_i1025" type="#_x0000_t75" alt="Marker" style="width:7.65pt;height:11.2pt;visibility:visible;mso-wrap-style:square">
            <v:imagedata r:id="rId1" o:title="Marker" croptop="-5634f" cropbottom="-5338f" cropleft="-26397f" cropright="-25486f"/>
          </v:shape>
        </w:pict>
      </mc:Choice>
      <mc:Fallback>
        <w:drawing>
          <wp:inline distT="0" distB="0" distL="0" distR="0" wp14:anchorId="7E1D3044" wp14:editId="40D1A481">
            <wp:extent cx="97155" cy="142240"/>
            <wp:effectExtent l="0" t="0" r="0" b="0"/>
            <wp:docPr id="1925369378" name="Picture 192536937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Marker"/>
                    <pic:cNvPicPr>
                      <a:picLocks noChangeAspect="1" noChangeArrowheads="1"/>
                    </pic:cNvPicPr>
                  </pic:nvPicPr>
                  <pic:blipFill>
                    <a:blip r:embed="rId2">
                      <a:extLst>
                        <a:ext uri="{28A0092B-C50C-407E-A947-70E740481C1C}">
                          <a14:useLocalDpi xmlns:a14="http://schemas.microsoft.com/office/drawing/2010/main" val="0"/>
                        </a:ext>
                      </a:extLst>
                    </a:blip>
                    <a:srcRect l="-40279" t="-8597" r="-38889" b="-8145"/>
                    <a:stretch>
                      <a:fillRect/>
                    </a:stretch>
                  </pic:blipFill>
                  <pic:spPr bwMode="auto">
                    <a:xfrm>
                      <a:off x="0" y="0"/>
                      <a:ext cx="97155" cy="142240"/>
                    </a:xfrm>
                    <a:prstGeom prst="rect">
                      <a:avLst/>
                    </a:prstGeom>
                    <a:noFill/>
                    <a:ln>
                      <a:noFill/>
                    </a:ln>
                  </pic:spPr>
                </pic:pic>
              </a:graphicData>
            </a:graphic>
          </wp:inline>
        </w:drawing>
      </mc:Fallback>
    </mc:AlternateContent>
  </w:numPicBullet>
  <w:abstractNum w:abstractNumId="0" w15:restartNumberingAfterBreak="0">
    <w:nsid w:val="1482775B"/>
    <w:multiLevelType w:val="multilevel"/>
    <w:tmpl w:val="DAA23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AD157E"/>
    <w:multiLevelType w:val="multilevel"/>
    <w:tmpl w:val="6FEA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01BE"/>
    <w:multiLevelType w:val="hybridMultilevel"/>
    <w:tmpl w:val="23F6F63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FE15E5"/>
    <w:multiLevelType w:val="hybridMultilevel"/>
    <w:tmpl w:val="591C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23DD"/>
    <w:multiLevelType w:val="multilevel"/>
    <w:tmpl w:val="1CF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82AA0"/>
    <w:multiLevelType w:val="multilevel"/>
    <w:tmpl w:val="F78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331A5"/>
    <w:multiLevelType w:val="multilevel"/>
    <w:tmpl w:val="950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F35349"/>
    <w:multiLevelType w:val="hybridMultilevel"/>
    <w:tmpl w:val="AA980C32"/>
    <w:lvl w:ilvl="0" w:tplc="C442C9F4">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96621"/>
    <w:multiLevelType w:val="multilevel"/>
    <w:tmpl w:val="BD1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4438B2"/>
    <w:multiLevelType w:val="multilevel"/>
    <w:tmpl w:val="7CF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790307">
    <w:abstractNumId w:val="0"/>
  </w:num>
  <w:num w:numId="2" w16cid:durableId="861094562">
    <w:abstractNumId w:val="0"/>
  </w:num>
  <w:num w:numId="3" w16cid:durableId="394160252">
    <w:abstractNumId w:val="0"/>
  </w:num>
  <w:num w:numId="4" w16cid:durableId="1771316665">
    <w:abstractNumId w:val="0"/>
  </w:num>
  <w:num w:numId="5" w16cid:durableId="1585844596">
    <w:abstractNumId w:val="0"/>
  </w:num>
  <w:num w:numId="6" w16cid:durableId="84309766">
    <w:abstractNumId w:val="0"/>
  </w:num>
  <w:num w:numId="7" w16cid:durableId="1861969914">
    <w:abstractNumId w:val="0"/>
  </w:num>
  <w:num w:numId="8" w16cid:durableId="898632981">
    <w:abstractNumId w:val="0"/>
  </w:num>
  <w:num w:numId="9" w16cid:durableId="1673407482">
    <w:abstractNumId w:val="0"/>
  </w:num>
  <w:num w:numId="10" w16cid:durableId="881400491">
    <w:abstractNumId w:val="0"/>
  </w:num>
  <w:num w:numId="11" w16cid:durableId="1966736183">
    <w:abstractNumId w:val="8"/>
  </w:num>
  <w:num w:numId="12" w16cid:durableId="305360802">
    <w:abstractNumId w:val="2"/>
  </w:num>
  <w:num w:numId="13" w16cid:durableId="2067993165">
    <w:abstractNumId w:val="5"/>
  </w:num>
  <w:num w:numId="14" w16cid:durableId="2127573962">
    <w:abstractNumId w:val="6"/>
  </w:num>
  <w:num w:numId="15" w16cid:durableId="472986573">
    <w:abstractNumId w:val="9"/>
  </w:num>
  <w:num w:numId="16" w16cid:durableId="798379854">
    <w:abstractNumId w:val="1"/>
  </w:num>
  <w:num w:numId="17" w16cid:durableId="208340313">
    <w:abstractNumId w:val="4"/>
  </w:num>
  <w:num w:numId="18" w16cid:durableId="1477868544">
    <w:abstractNumId w:val="3"/>
  </w:num>
  <w:num w:numId="19" w16cid:durableId="1113984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96"/>
    <w:rsid w:val="00005AD2"/>
    <w:rsid w:val="00005AF7"/>
    <w:rsid w:val="00005C9F"/>
    <w:rsid w:val="00014D07"/>
    <w:rsid w:val="000176BF"/>
    <w:rsid w:val="00017CD5"/>
    <w:rsid w:val="00023223"/>
    <w:rsid w:val="0002552E"/>
    <w:rsid w:val="000265E8"/>
    <w:rsid w:val="00032666"/>
    <w:rsid w:val="00035C8E"/>
    <w:rsid w:val="00045DF2"/>
    <w:rsid w:val="0007107F"/>
    <w:rsid w:val="00074820"/>
    <w:rsid w:val="00077855"/>
    <w:rsid w:val="00081FF0"/>
    <w:rsid w:val="0008473D"/>
    <w:rsid w:val="000903BC"/>
    <w:rsid w:val="00090923"/>
    <w:rsid w:val="00094367"/>
    <w:rsid w:val="000B3390"/>
    <w:rsid w:val="000C18A8"/>
    <w:rsid w:val="000C4FF0"/>
    <w:rsid w:val="000E12BD"/>
    <w:rsid w:val="000E1FC6"/>
    <w:rsid w:val="000E5ED1"/>
    <w:rsid w:val="000F1F8B"/>
    <w:rsid w:val="000F26C1"/>
    <w:rsid w:val="000F5689"/>
    <w:rsid w:val="00100123"/>
    <w:rsid w:val="00101107"/>
    <w:rsid w:val="0011191E"/>
    <w:rsid w:val="00114289"/>
    <w:rsid w:val="00120BB8"/>
    <w:rsid w:val="00137FBB"/>
    <w:rsid w:val="00143618"/>
    <w:rsid w:val="00161167"/>
    <w:rsid w:val="00173335"/>
    <w:rsid w:val="0017531D"/>
    <w:rsid w:val="00181333"/>
    <w:rsid w:val="00187811"/>
    <w:rsid w:val="001B3218"/>
    <w:rsid w:val="001B3502"/>
    <w:rsid w:val="001B6311"/>
    <w:rsid w:val="001D0011"/>
    <w:rsid w:val="001D0135"/>
    <w:rsid w:val="001D12C9"/>
    <w:rsid w:val="001D1A44"/>
    <w:rsid w:val="001D457E"/>
    <w:rsid w:val="001D45DC"/>
    <w:rsid w:val="001E2E9C"/>
    <w:rsid w:val="001E7268"/>
    <w:rsid w:val="001F1DC3"/>
    <w:rsid w:val="001F2AF4"/>
    <w:rsid w:val="001F3D3E"/>
    <w:rsid w:val="001F3E52"/>
    <w:rsid w:val="001F6863"/>
    <w:rsid w:val="00205D1E"/>
    <w:rsid w:val="00210226"/>
    <w:rsid w:val="002120F4"/>
    <w:rsid w:val="00215119"/>
    <w:rsid w:val="00225D85"/>
    <w:rsid w:val="00235DB7"/>
    <w:rsid w:val="0025325E"/>
    <w:rsid w:val="0025465F"/>
    <w:rsid w:val="00261112"/>
    <w:rsid w:val="00275BA1"/>
    <w:rsid w:val="002A611B"/>
    <w:rsid w:val="002B0DD2"/>
    <w:rsid w:val="002B5CB6"/>
    <w:rsid w:val="002C1960"/>
    <w:rsid w:val="002C69BD"/>
    <w:rsid w:val="002E3945"/>
    <w:rsid w:val="002E47F4"/>
    <w:rsid w:val="002E481D"/>
    <w:rsid w:val="002F4083"/>
    <w:rsid w:val="00301440"/>
    <w:rsid w:val="00310E6D"/>
    <w:rsid w:val="00310FD1"/>
    <w:rsid w:val="0032057B"/>
    <w:rsid w:val="003444A4"/>
    <w:rsid w:val="00354B74"/>
    <w:rsid w:val="00356A6A"/>
    <w:rsid w:val="00356E32"/>
    <w:rsid w:val="003571D2"/>
    <w:rsid w:val="00360010"/>
    <w:rsid w:val="003670A5"/>
    <w:rsid w:val="00367322"/>
    <w:rsid w:val="003771F8"/>
    <w:rsid w:val="003956E5"/>
    <w:rsid w:val="003A6BB2"/>
    <w:rsid w:val="003A6E9E"/>
    <w:rsid w:val="003C2CD0"/>
    <w:rsid w:val="003C30A8"/>
    <w:rsid w:val="003C748E"/>
    <w:rsid w:val="003D4880"/>
    <w:rsid w:val="003D54A0"/>
    <w:rsid w:val="003E7C1B"/>
    <w:rsid w:val="00410CA6"/>
    <w:rsid w:val="00420D33"/>
    <w:rsid w:val="00436203"/>
    <w:rsid w:val="0043664B"/>
    <w:rsid w:val="00436C41"/>
    <w:rsid w:val="004409C4"/>
    <w:rsid w:val="00452644"/>
    <w:rsid w:val="00452F22"/>
    <w:rsid w:val="00460ACB"/>
    <w:rsid w:val="00460B65"/>
    <w:rsid w:val="00461B78"/>
    <w:rsid w:val="0048240C"/>
    <w:rsid w:val="00487FD7"/>
    <w:rsid w:val="004B05BC"/>
    <w:rsid w:val="004B1DA0"/>
    <w:rsid w:val="004B3E41"/>
    <w:rsid w:val="004B6960"/>
    <w:rsid w:val="004C2DA8"/>
    <w:rsid w:val="004D7AF7"/>
    <w:rsid w:val="004E0816"/>
    <w:rsid w:val="004E1C7D"/>
    <w:rsid w:val="0050047E"/>
    <w:rsid w:val="005024B3"/>
    <w:rsid w:val="00503410"/>
    <w:rsid w:val="00503D88"/>
    <w:rsid w:val="0051446E"/>
    <w:rsid w:val="00515604"/>
    <w:rsid w:val="00526A9C"/>
    <w:rsid w:val="00534911"/>
    <w:rsid w:val="00542998"/>
    <w:rsid w:val="00550E2E"/>
    <w:rsid w:val="005548BD"/>
    <w:rsid w:val="00555B42"/>
    <w:rsid w:val="00565EB3"/>
    <w:rsid w:val="005702CF"/>
    <w:rsid w:val="00583435"/>
    <w:rsid w:val="0058665C"/>
    <w:rsid w:val="00590957"/>
    <w:rsid w:val="005C3D27"/>
    <w:rsid w:val="005C43BA"/>
    <w:rsid w:val="005C4CA5"/>
    <w:rsid w:val="005C5904"/>
    <w:rsid w:val="005D10C9"/>
    <w:rsid w:val="005E310A"/>
    <w:rsid w:val="005F4DC6"/>
    <w:rsid w:val="00603CE0"/>
    <w:rsid w:val="0062539B"/>
    <w:rsid w:val="00625A60"/>
    <w:rsid w:val="00633997"/>
    <w:rsid w:val="00636703"/>
    <w:rsid w:val="00661083"/>
    <w:rsid w:val="00672426"/>
    <w:rsid w:val="00672A4B"/>
    <w:rsid w:val="0067411C"/>
    <w:rsid w:val="00674CBD"/>
    <w:rsid w:val="00677058"/>
    <w:rsid w:val="006814E6"/>
    <w:rsid w:val="006840B8"/>
    <w:rsid w:val="00693179"/>
    <w:rsid w:val="006A1891"/>
    <w:rsid w:val="006A37EB"/>
    <w:rsid w:val="006A607B"/>
    <w:rsid w:val="006C7F6C"/>
    <w:rsid w:val="006D514A"/>
    <w:rsid w:val="006E5DA9"/>
    <w:rsid w:val="006F1AB1"/>
    <w:rsid w:val="007027B2"/>
    <w:rsid w:val="0073604F"/>
    <w:rsid w:val="00747A7D"/>
    <w:rsid w:val="0075414E"/>
    <w:rsid w:val="0077048F"/>
    <w:rsid w:val="00772074"/>
    <w:rsid w:val="00790B6A"/>
    <w:rsid w:val="007A7043"/>
    <w:rsid w:val="007C04D4"/>
    <w:rsid w:val="007C3250"/>
    <w:rsid w:val="007D3276"/>
    <w:rsid w:val="007D3CF0"/>
    <w:rsid w:val="007E4F7B"/>
    <w:rsid w:val="007F31E6"/>
    <w:rsid w:val="0080579A"/>
    <w:rsid w:val="00842790"/>
    <w:rsid w:val="008445AA"/>
    <w:rsid w:val="00855389"/>
    <w:rsid w:val="00856D3B"/>
    <w:rsid w:val="00886B0D"/>
    <w:rsid w:val="00887402"/>
    <w:rsid w:val="00894EAF"/>
    <w:rsid w:val="00897738"/>
    <w:rsid w:val="008A2427"/>
    <w:rsid w:val="008B21C5"/>
    <w:rsid w:val="008B3644"/>
    <w:rsid w:val="008C6347"/>
    <w:rsid w:val="008E04B5"/>
    <w:rsid w:val="008E0B57"/>
    <w:rsid w:val="00906F96"/>
    <w:rsid w:val="00914A4C"/>
    <w:rsid w:val="00915994"/>
    <w:rsid w:val="00920FFC"/>
    <w:rsid w:val="0093426A"/>
    <w:rsid w:val="00960453"/>
    <w:rsid w:val="00970442"/>
    <w:rsid w:val="00980C8E"/>
    <w:rsid w:val="0098432E"/>
    <w:rsid w:val="00996074"/>
    <w:rsid w:val="009B0068"/>
    <w:rsid w:val="009B4BBA"/>
    <w:rsid w:val="009B5F64"/>
    <w:rsid w:val="009D68E8"/>
    <w:rsid w:val="009F0C73"/>
    <w:rsid w:val="00A03D84"/>
    <w:rsid w:val="00A04B86"/>
    <w:rsid w:val="00A069B7"/>
    <w:rsid w:val="00A1593F"/>
    <w:rsid w:val="00A16B92"/>
    <w:rsid w:val="00A230CF"/>
    <w:rsid w:val="00A23FF2"/>
    <w:rsid w:val="00A3200A"/>
    <w:rsid w:val="00A364BA"/>
    <w:rsid w:val="00A44174"/>
    <w:rsid w:val="00A608A5"/>
    <w:rsid w:val="00A66600"/>
    <w:rsid w:val="00A764F9"/>
    <w:rsid w:val="00A8674B"/>
    <w:rsid w:val="00A93115"/>
    <w:rsid w:val="00AA12FF"/>
    <w:rsid w:val="00AA15F7"/>
    <w:rsid w:val="00AA2C87"/>
    <w:rsid w:val="00AA4CA5"/>
    <w:rsid w:val="00AC514B"/>
    <w:rsid w:val="00AD6099"/>
    <w:rsid w:val="00AE2B8C"/>
    <w:rsid w:val="00AF6BE6"/>
    <w:rsid w:val="00B16106"/>
    <w:rsid w:val="00B1620A"/>
    <w:rsid w:val="00B1762E"/>
    <w:rsid w:val="00B3660D"/>
    <w:rsid w:val="00B36EC4"/>
    <w:rsid w:val="00B44339"/>
    <w:rsid w:val="00B456E7"/>
    <w:rsid w:val="00B50224"/>
    <w:rsid w:val="00B50F48"/>
    <w:rsid w:val="00B51CB9"/>
    <w:rsid w:val="00B55CC6"/>
    <w:rsid w:val="00B60831"/>
    <w:rsid w:val="00B663F6"/>
    <w:rsid w:val="00B772A8"/>
    <w:rsid w:val="00B81DA8"/>
    <w:rsid w:val="00B94900"/>
    <w:rsid w:val="00BA138A"/>
    <w:rsid w:val="00BA35BB"/>
    <w:rsid w:val="00BA3656"/>
    <w:rsid w:val="00BB4C5A"/>
    <w:rsid w:val="00BC532F"/>
    <w:rsid w:val="00BC5958"/>
    <w:rsid w:val="00BD2F70"/>
    <w:rsid w:val="00BD36B0"/>
    <w:rsid w:val="00BD4EB5"/>
    <w:rsid w:val="00BE113A"/>
    <w:rsid w:val="00BE294F"/>
    <w:rsid w:val="00BE2E78"/>
    <w:rsid w:val="00BF0F7B"/>
    <w:rsid w:val="00C0124D"/>
    <w:rsid w:val="00C06EDF"/>
    <w:rsid w:val="00C14CA9"/>
    <w:rsid w:val="00C151F5"/>
    <w:rsid w:val="00C22DC0"/>
    <w:rsid w:val="00C2316E"/>
    <w:rsid w:val="00C44B40"/>
    <w:rsid w:val="00C458B4"/>
    <w:rsid w:val="00C46B2D"/>
    <w:rsid w:val="00C50474"/>
    <w:rsid w:val="00C51FB6"/>
    <w:rsid w:val="00C61D20"/>
    <w:rsid w:val="00C644F1"/>
    <w:rsid w:val="00C729E7"/>
    <w:rsid w:val="00C73729"/>
    <w:rsid w:val="00C77F91"/>
    <w:rsid w:val="00C8335C"/>
    <w:rsid w:val="00C87C93"/>
    <w:rsid w:val="00CB18AF"/>
    <w:rsid w:val="00CB2082"/>
    <w:rsid w:val="00CB2D4E"/>
    <w:rsid w:val="00CC2AC0"/>
    <w:rsid w:val="00CD08B4"/>
    <w:rsid w:val="00CD16E6"/>
    <w:rsid w:val="00CD68C1"/>
    <w:rsid w:val="00CD7695"/>
    <w:rsid w:val="00CE2459"/>
    <w:rsid w:val="00CF6C6E"/>
    <w:rsid w:val="00CF795A"/>
    <w:rsid w:val="00D036AE"/>
    <w:rsid w:val="00D17E6E"/>
    <w:rsid w:val="00D20466"/>
    <w:rsid w:val="00D23CF6"/>
    <w:rsid w:val="00D27875"/>
    <w:rsid w:val="00D319D0"/>
    <w:rsid w:val="00D332F4"/>
    <w:rsid w:val="00D46DA2"/>
    <w:rsid w:val="00D46EBD"/>
    <w:rsid w:val="00D5302D"/>
    <w:rsid w:val="00D920E8"/>
    <w:rsid w:val="00DB340F"/>
    <w:rsid w:val="00DB454B"/>
    <w:rsid w:val="00DD57FC"/>
    <w:rsid w:val="00E00D8E"/>
    <w:rsid w:val="00E22775"/>
    <w:rsid w:val="00E2692A"/>
    <w:rsid w:val="00E40D37"/>
    <w:rsid w:val="00E60649"/>
    <w:rsid w:val="00E705C0"/>
    <w:rsid w:val="00E842CC"/>
    <w:rsid w:val="00E85A72"/>
    <w:rsid w:val="00E85AA4"/>
    <w:rsid w:val="00E86407"/>
    <w:rsid w:val="00E86DE5"/>
    <w:rsid w:val="00EA4324"/>
    <w:rsid w:val="00EC3461"/>
    <w:rsid w:val="00ED30A8"/>
    <w:rsid w:val="00ED48EB"/>
    <w:rsid w:val="00EE7455"/>
    <w:rsid w:val="00EF0620"/>
    <w:rsid w:val="00F00746"/>
    <w:rsid w:val="00F061F9"/>
    <w:rsid w:val="00F1147C"/>
    <w:rsid w:val="00F144D7"/>
    <w:rsid w:val="00F37AB8"/>
    <w:rsid w:val="00F41A36"/>
    <w:rsid w:val="00F544E6"/>
    <w:rsid w:val="00F60BA1"/>
    <w:rsid w:val="00F66C0F"/>
    <w:rsid w:val="00F724A0"/>
    <w:rsid w:val="00F8081F"/>
    <w:rsid w:val="00F97586"/>
    <w:rsid w:val="00FA4B02"/>
    <w:rsid w:val="00FA6999"/>
    <w:rsid w:val="00FB1FB8"/>
    <w:rsid w:val="00FB50D1"/>
    <w:rsid w:val="00FB55CE"/>
    <w:rsid w:val="00FC6143"/>
    <w:rsid w:val="00FE26B8"/>
    <w:rsid w:val="00FE3CF3"/>
    <w:rsid w:val="00F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5A9F"/>
  <w15:chartTrackingRefBased/>
  <w15:docId w15:val="{4A3108DB-D0BD-498B-9E15-049D6CF7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F96"/>
  </w:style>
  <w:style w:type="paragraph" w:styleId="Heading1">
    <w:name w:val="heading 1"/>
    <w:basedOn w:val="Normal"/>
    <w:next w:val="Normal"/>
    <w:link w:val="Heading1Char"/>
    <w:uiPriority w:val="9"/>
    <w:qFormat/>
    <w:rsid w:val="00906F9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6F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06F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06F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06F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06F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06F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06F9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06F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F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6F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06F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06F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06F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06F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06F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06F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06F96"/>
    <w:rPr>
      <w:b/>
      <w:bCs/>
      <w:i/>
      <w:iCs/>
    </w:rPr>
  </w:style>
  <w:style w:type="paragraph" w:styleId="Caption">
    <w:name w:val="caption"/>
    <w:basedOn w:val="Normal"/>
    <w:next w:val="Normal"/>
    <w:uiPriority w:val="35"/>
    <w:semiHidden/>
    <w:unhideWhenUsed/>
    <w:qFormat/>
    <w:rsid w:val="00906F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6F9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06F9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06F9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06F96"/>
    <w:rPr>
      <w:color w:val="44546A" w:themeColor="text2"/>
      <w:sz w:val="28"/>
      <w:szCs w:val="28"/>
    </w:rPr>
  </w:style>
  <w:style w:type="character" w:styleId="Strong">
    <w:name w:val="Strong"/>
    <w:basedOn w:val="DefaultParagraphFont"/>
    <w:uiPriority w:val="22"/>
    <w:qFormat/>
    <w:rsid w:val="00906F96"/>
    <w:rPr>
      <w:b/>
      <w:bCs/>
    </w:rPr>
  </w:style>
  <w:style w:type="character" w:styleId="Emphasis">
    <w:name w:val="Emphasis"/>
    <w:basedOn w:val="DefaultParagraphFont"/>
    <w:uiPriority w:val="20"/>
    <w:qFormat/>
    <w:rsid w:val="00906F96"/>
    <w:rPr>
      <w:i/>
      <w:iCs/>
      <w:color w:val="000000" w:themeColor="text1"/>
    </w:rPr>
  </w:style>
  <w:style w:type="paragraph" w:styleId="NoSpacing">
    <w:name w:val="No Spacing"/>
    <w:uiPriority w:val="1"/>
    <w:qFormat/>
    <w:rsid w:val="00906F96"/>
    <w:pPr>
      <w:spacing w:after="0" w:line="240" w:lineRule="auto"/>
    </w:pPr>
  </w:style>
  <w:style w:type="paragraph" w:styleId="Quote">
    <w:name w:val="Quote"/>
    <w:basedOn w:val="Normal"/>
    <w:next w:val="Normal"/>
    <w:link w:val="QuoteChar"/>
    <w:uiPriority w:val="29"/>
    <w:qFormat/>
    <w:rsid w:val="00906F9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06F96"/>
    <w:rPr>
      <w:i/>
      <w:iCs/>
      <w:color w:val="7B7B7B" w:themeColor="accent3" w:themeShade="BF"/>
      <w:sz w:val="24"/>
      <w:szCs w:val="24"/>
    </w:rPr>
  </w:style>
  <w:style w:type="paragraph" w:styleId="IntenseQuote">
    <w:name w:val="Intense Quote"/>
    <w:basedOn w:val="Normal"/>
    <w:next w:val="Normal"/>
    <w:link w:val="IntenseQuoteChar"/>
    <w:uiPriority w:val="30"/>
    <w:qFormat/>
    <w:rsid w:val="00906F9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06F9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06F96"/>
    <w:rPr>
      <w:i/>
      <w:iCs/>
      <w:color w:val="595959" w:themeColor="text1" w:themeTint="A6"/>
    </w:rPr>
  </w:style>
  <w:style w:type="character" w:styleId="IntenseEmphasis">
    <w:name w:val="Intense Emphasis"/>
    <w:basedOn w:val="DefaultParagraphFont"/>
    <w:uiPriority w:val="21"/>
    <w:qFormat/>
    <w:rsid w:val="00906F96"/>
    <w:rPr>
      <w:b/>
      <w:bCs/>
      <w:i/>
      <w:iCs/>
      <w:color w:val="auto"/>
    </w:rPr>
  </w:style>
  <w:style w:type="character" w:styleId="SubtleReference">
    <w:name w:val="Subtle Reference"/>
    <w:basedOn w:val="DefaultParagraphFont"/>
    <w:uiPriority w:val="31"/>
    <w:qFormat/>
    <w:rsid w:val="00906F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6F96"/>
    <w:rPr>
      <w:b/>
      <w:bCs/>
      <w:caps w:val="0"/>
      <w:smallCaps/>
      <w:color w:val="auto"/>
      <w:spacing w:val="0"/>
      <w:u w:val="single"/>
    </w:rPr>
  </w:style>
  <w:style w:type="character" w:styleId="BookTitle">
    <w:name w:val="Book Title"/>
    <w:basedOn w:val="DefaultParagraphFont"/>
    <w:uiPriority w:val="33"/>
    <w:qFormat/>
    <w:rsid w:val="00906F96"/>
    <w:rPr>
      <w:b/>
      <w:bCs/>
      <w:caps w:val="0"/>
      <w:smallCaps/>
      <w:spacing w:val="0"/>
    </w:rPr>
  </w:style>
  <w:style w:type="paragraph" w:styleId="TOCHeading">
    <w:name w:val="TOC Heading"/>
    <w:basedOn w:val="Heading1"/>
    <w:next w:val="Normal"/>
    <w:uiPriority w:val="39"/>
    <w:semiHidden/>
    <w:unhideWhenUsed/>
    <w:qFormat/>
    <w:rsid w:val="00906F96"/>
    <w:pPr>
      <w:outlineLvl w:val="9"/>
    </w:pPr>
  </w:style>
  <w:style w:type="paragraph" w:styleId="NormalWeb">
    <w:name w:val="Normal (Web)"/>
    <w:basedOn w:val="Normal"/>
    <w:uiPriority w:val="99"/>
    <w:unhideWhenUsed/>
    <w:rsid w:val="00906F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6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4B5"/>
    <w:pPr>
      <w:ind w:left="720"/>
      <w:contextualSpacing/>
    </w:pPr>
  </w:style>
  <w:style w:type="character" w:customStyle="1" w:styleId="undefined">
    <w:name w:val="undefined"/>
    <w:basedOn w:val="DefaultParagraphFont"/>
    <w:rsid w:val="008E04B5"/>
  </w:style>
  <w:style w:type="paragraph" w:customStyle="1" w:styleId="adr">
    <w:name w:val="adr"/>
    <w:basedOn w:val="Normal"/>
    <w:rsid w:val="00AA12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ne">
    <w:name w:val="phone"/>
    <w:basedOn w:val="Normal"/>
    <w:rsid w:val="00AA12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AA12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12FF"/>
    <w:rPr>
      <w:color w:val="0000FF"/>
      <w:u w:val="single"/>
    </w:rPr>
  </w:style>
  <w:style w:type="paragraph" w:customStyle="1" w:styleId="website">
    <w:name w:val="website"/>
    <w:basedOn w:val="Normal"/>
    <w:rsid w:val="00AA12F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12FF"/>
    <w:rPr>
      <w:color w:val="605E5C"/>
      <w:shd w:val="clear" w:color="auto" w:fill="E1DFDD"/>
    </w:rPr>
  </w:style>
  <w:style w:type="paragraph" w:styleId="BalloonText">
    <w:name w:val="Balloon Text"/>
    <w:basedOn w:val="Normal"/>
    <w:link w:val="BalloonTextChar"/>
    <w:uiPriority w:val="99"/>
    <w:semiHidden/>
    <w:unhideWhenUsed/>
    <w:rsid w:val="00AA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2FF"/>
    <w:rPr>
      <w:rFonts w:ascii="Segoe UI" w:hAnsi="Segoe UI" w:cs="Segoe UI"/>
      <w:sz w:val="18"/>
      <w:szCs w:val="18"/>
    </w:rPr>
  </w:style>
  <w:style w:type="paragraph" w:styleId="Header">
    <w:name w:val="header"/>
    <w:basedOn w:val="Normal"/>
    <w:link w:val="HeaderChar"/>
    <w:uiPriority w:val="99"/>
    <w:unhideWhenUsed/>
    <w:rsid w:val="00AA1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2FF"/>
  </w:style>
  <w:style w:type="paragraph" w:styleId="Footer">
    <w:name w:val="footer"/>
    <w:basedOn w:val="Normal"/>
    <w:link w:val="FooterChar"/>
    <w:uiPriority w:val="99"/>
    <w:unhideWhenUsed/>
    <w:rsid w:val="00AA1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FF"/>
  </w:style>
  <w:style w:type="paragraph" w:customStyle="1" w:styleId="USAIDQtrlyReportBodyText-TimesRoman12pt">
    <w:name w:val="USAID Qtrly Report Body Text - Times Roman 12pt"/>
    <w:basedOn w:val="Normal"/>
    <w:uiPriority w:val="99"/>
    <w:rsid w:val="001D12C9"/>
    <w:pPr>
      <w:spacing w:after="0" w:line="240" w:lineRule="auto"/>
    </w:pPr>
    <w:rPr>
      <w:rFonts w:ascii="Arial" w:eastAsia="Times New Roman" w:hAnsi="Arial" w:cs="Times New Roman"/>
      <w:sz w:val="24"/>
      <w:szCs w:val="24"/>
    </w:rPr>
  </w:style>
  <w:style w:type="paragraph" w:customStyle="1" w:styleId="Default">
    <w:name w:val="Default"/>
    <w:rsid w:val="00A608A5"/>
    <w:pPr>
      <w:autoSpaceDE w:val="0"/>
      <w:autoSpaceDN w:val="0"/>
      <w:adjustRightInd w:val="0"/>
      <w:spacing w:after="0" w:line="240" w:lineRule="auto"/>
    </w:pPr>
    <w:rPr>
      <w:rFonts w:ascii="Arial Unicode MS" w:hAnsi="Arial Unicode MS" w:cs="Arial Unicode MS"/>
      <w:color w:val="000000"/>
      <w:sz w:val="24"/>
      <w:szCs w:val="24"/>
    </w:rPr>
  </w:style>
  <w:style w:type="character" w:customStyle="1" w:styleId="normaltextrun">
    <w:name w:val="normaltextrun"/>
    <w:basedOn w:val="DefaultParagraphFont"/>
    <w:rsid w:val="00461B78"/>
  </w:style>
  <w:style w:type="character" w:customStyle="1" w:styleId="eop">
    <w:name w:val="eop"/>
    <w:basedOn w:val="DefaultParagraphFont"/>
    <w:rsid w:val="0046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8401">
      <w:bodyDiv w:val="1"/>
      <w:marLeft w:val="0"/>
      <w:marRight w:val="0"/>
      <w:marTop w:val="0"/>
      <w:marBottom w:val="0"/>
      <w:divBdr>
        <w:top w:val="none" w:sz="0" w:space="0" w:color="auto"/>
        <w:left w:val="none" w:sz="0" w:space="0" w:color="auto"/>
        <w:bottom w:val="none" w:sz="0" w:space="0" w:color="auto"/>
        <w:right w:val="none" w:sz="0" w:space="0" w:color="auto"/>
      </w:divBdr>
      <w:divsChild>
        <w:div w:id="441267860">
          <w:marLeft w:val="0"/>
          <w:marRight w:val="0"/>
          <w:marTop w:val="0"/>
          <w:marBottom w:val="0"/>
          <w:divBdr>
            <w:top w:val="none" w:sz="0" w:space="0" w:color="auto"/>
            <w:left w:val="none" w:sz="0" w:space="0" w:color="auto"/>
            <w:bottom w:val="none" w:sz="0" w:space="0" w:color="auto"/>
            <w:right w:val="none" w:sz="0" w:space="0" w:color="auto"/>
          </w:divBdr>
          <w:divsChild>
            <w:div w:id="892424904">
              <w:marLeft w:val="0"/>
              <w:marRight w:val="0"/>
              <w:marTop w:val="0"/>
              <w:marBottom w:val="0"/>
              <w:divBdr>
                <w:top w:val="none" w:sz="0" w:space="0" w:color="auto"/>
                <w:left w:val="none" w:sz="0" w:space="0" w:color="auto"/>
                <w:bottom w:val="none" w:sz="0" w:space="0" w:color="auto"/>
                <w:right w:val="none" w:sz="0" w:space="0" w:color="auto"/>
              </w:divBdr>
            </w:div>
            <w:div w:id="1452476140">
              <w:marLeft w:val="0"/>
              <w:marRight w:val="0"/>
              <w:marTop w:val="0"/>
              <w:marBottom w:val="0"/>
              <w:divBdr>
                <w:top w:val="none" w:sz="0" w:space="0" w:color="auto"/>
                <w:left w:val="none" w:sz="0" w:space="0" w:color="auto"/>
                <w:bottom w:val="none" w:sz="0" w:space="0" w:color="auto"/>
                <w:right w:val="none" w:sz="0" w:space="0" w:color="auto"/>
              </w:divBdr>
            </w:div>
          </w:divsChild>
        </w:div>
        <w:div w:id="794757008">
          <w:marLeft w:val="0"/>
          <w:marRight w:val="0"/>
          <w:marTop w:val="0"/>
          <w:marBottom w:val="0"/>
          <w:divBdr>
            <w:top w:val="none" w:sz="0" w:space="0" w:color="auto"/>
            <w:left w:val="none" w:sz="0" w:space="0" w:color="auto"/>
            <w:bottom w:val="none" w:sz="0" w:space="0" w:color="auto"/>
            <w:right w:val="none" w:sz="0" w:space="0" w:color="auto"/>
          </w:divBdr>
        </w:div>
        <w:div w:id="1053308985">
          <w:marLeft w:val="0"/>
          <w:marRight w:val="0"/>
          <w:marTop w:val="0"/>
          <w:marBottom w:val="0"/>
          <w:divBdr>
            <w:top w:val="none" w:sz="0" w:space="0" w:color="auto"/>
            <w:left w:val="none" w:sz="0" w:space="0" w:color="auto"/>
            <w:bottom w:val="none" w:sz="0" w:space="0" w:color="auto"/>
            <w:right w:val="none" w:sz="0" w:space="0" w:color="auto"/>
          </w:divBdr>
          <w:divsChild>
            <w:div w:id="613750395">
              <w:marLeft w:val="0"/>
              <w:marRight w:val="0"/>
              <w:marTop w:val="0"/>
              <w:marBottom w:val="0"/>
              <w:divBdr>
                <w:top w:val="none" w:sz="0" w:space="0" w:color="auto"/>
                <w:left w:val="none" w:sz="0" w:space="0" w:color="auto"/>
                <w:bottom w:val="none" w:sz="0" w:space="0" w:color="auto"/>
                <w:right w:val="none" w:sz="0" w:space="0" w:color="auto"/>
              </w:divBdr>
            </w:div>
            <w:div w:id="2059628510">
              <w:marLeft w:val="0"/>
              <w:marRight w:val="0"/>
              <w:marTop w:val="0"/>
              <w:marBottom w:val="0"/>
              <w:divBdr>
                <w:top w:val="none" w:sz="0" w:space="0" w:color="auto"/>
                <w:left w:val="none" w:sz="0" w:space="0" w:color="auto"/>
                <w:bottom w:val="none" w:sz="0" w:space="0" w:color="auto"/>
                <w:right w:val="none" w:sz="0" w:space="0" w:color="auto"/>
              </w:divBdr>
            </w:div>
          </w:divsChild>
        </w:div>
        <w:div w:id="1337001325">
          <w:marLeft w:val="0"/>
          <w:marRight w:val="0"/>
          <w:marTop w:val="0"/>
          <w:marBottom w:val="0"/>
          <w:divBdr>
            <w:top w:val="none" w:sz="0" w:space="0" w:color="auto"/>
            <w:left w:val="none" w:sz="0" w:space="0" w:color="auto"/>
            <w:bottom w:val="none" w:sz="0" w:space="0" w:color="auto"/>
            <w:right w:val="none" w:sz="0" w:space="0" w:color="auto"/>
          </w:divBdr>
          <w:divsChild>
            <w:div w:id="875318129">
              <w:marLeft w:val="0"/>
              <w:marRight w:val="0"/>
              <w:marTop w:val="0"/>
              <w:marBottom w:val="0"/>
              <w:divBdr>
                <w:top w:val="none" w:sz="0" w:space="0" w:color="auto"/>
                <w:left w:val="none" w:sz="0" w:space="0" w:color="auto"/>
                <w:bottom w:val="none" w:sz="0" w:space="0" w:color="auto"/>
                <w:right w:val="none" w:sz="0" w:space="0" w:color="auto"/>
              </w:divBdr>
            </w:div>
            <w:div w:id="1487167143">
              <w:marLeft w:val="0"/>
              <w:marRight w:val="0"/>
              <w:marTop w:val="0"/>
              <w:marBottom w:val="0"/>
              <w:divBdr>
                <w:top w:val="none" w:sz="0" w:space="0" w:color="auto"/>
                <w:left w:val="none" w:sz="0" w:space="0" w:color="auto"/>
                <w:bottom w:val="none" w:sz="0" w:space="0" w:color="auto"/>
                <w:right w:val="none" w:sz="0" w:space="0" w:color="auto"/>
              </w:divBdr>
            </w:div>
          </w:divsChild>
        </w:div>
        <w:div w:id="1949656776">
          <w:marLeft w:val="0"/>
          <w:marRight w:val="0"/>
          <w:marTop w:val="0"/>
          <w:marBottom w:val="0"/>
          <w:divBdr>
            <w:top w:val="none" w:sz="0" w:space="0" w:color="auto"/>
            <w:left w:val="none" w:sz="0" w:space="0" w:color="auto"/>
            <w:bottom w:val="none" w:sz="0" w:space="0" w:color="auto"/>
            <w:right w:val="none" w:sz="0" w:space="0" w:color="auto"/>
          </w:divBdr>
        </w:div>
      </w:divsChild>
    </w:div>
    <w:div w:id="161089783">
      <w:bodyDiv w:val="1"/>
      <w:marLeft w:val="0"/>
      <w:marRight w:val="0"/>
      <w:marTop w:val="0"/>
      <w:marBottom w:val="0"/>
      <w:divBdr>
        <w:top w:val="none" w:sz="0" w:space="0" w:color="auto"/>
        <w:left w:val="none" w:sz="0" w:space="0" w:color="auto"/>
        <w:bottom w:val="none" w:sz="0" w:space="0" w:color="auto"/>
        <w:right w:val="none" w:sz="0" w:space="0" w:color="auto"/>
      </w:divBdr>
    </w:div>
    <w:div w:id="698550992">
      <w:bodyDiv w:val="1"/>
      <w:marLeft w:val="0"/>
      <w:marRight w:val="0"/>
      <w:marTop w:val="0"/>
      <w:marBottom w:val="0"/>
      <w:divBdr>
        <w:top w:val="none" w:sz="0" w:space="0" w:color="auto"/>
        <w:left w:val="none" w:sz="0" w:space="0" w:color="auto"/>
        <w:bottom w:val="none" w:sz="0" w:space="0" w:color="auto"/>
        <w:right w:val="none" w:sz="0" w:space="0" w:color="auto"/>
      </w:divBdr>
      <w:divsChild>
        <w:div w:id="757365529">
          <w:marLeft w:val="0"/>
          <w:marRight w:val="0"/>
          <w:marTop w:val="0"/>
          <w:marBottom w:val="0"/>
          <w:divBdr>
            <w:top w:val="none" w:sz="0" w:space="0" w:color="auto"/>
            <w:left w:val="none" w:sz="0" w:space="0" w:color="auto"/>
            <w:bottom w:val="none" w:sz="0" w:space="0" w:color="auto"/>
            <w:right w:val="none" w:sz="0" w:space="0" w:color="auto"/>
          </w:divBdr>
        </w:div>
        <w:div w:id="992418150">
          <w:marLeft w:val="0"/>
          <w:marRight w:val="0"/>
          <w:marTop w:val="0"/>
          <w:marBottom w:val="0"/>
          <w:divBdr>
            <w:top w:val="none" w:sz="0" w:space="0" w:color="auto"/>
            <w:left w:val="none" w:sz="0" w:space="0" w:color="auto"/>
            <w:bottom w:val="none" w:sz="0" w:space="0" w:color="auto"/>
            <w:right w:val="none" w:sz="0" w:space="0" w:color="auto"/>
          </w:divBdr>
        </w:div>
      </w:divsChild>
    </w:div>
    <w:div w:id="775640256">
      <w:bodyDiv w:val="1"/>
      <w:marLeft w:val="0"/>
      <w:marRight w:val="0"/>
      <w:marTop w:val="0"/>
      <w:marBottom w:val="0"/>
      <w:divBdr>
        <w:top w:val="none" w:sz="0" w:space="0" w:color="auto"/>
        <w:left w:val="none" w:sz="0" w:space="0" w:color="auto"/>
        <w:bottom w:val="none" w:sz="0" w:space="0" w:color="auto"/>
        <w:right w:val="none" w:sz="0" w:space="0" w:color="auto"/>
      </w:divBdr>
      <w:divsChild>
        <w:div w:id="37047530">
          <w:marLeft w:val="0"/>
          <w:marRight w:val="0"/>
          <w:marTop w:val="0"/>
          <w:marBottom w:val="0"/>
          <w:divBdr>
            <w:top w:val="none" w:sz="0" w:space="0" w:color="auto"/>
            <w:left w:val="none" w:sz="0" w:space="0" w:color="auto"/>
            <w:bottom w:val="none" w:sz="0" w:space="0" w:color="auto"/>
            <w:right w:val="none" w:sz="0" w:space="0" w:color="auto"/>
          </w:divBdr>
        </w:div>
        <w:div w:id="107240599">
          <w:marLeft w:val="0"/>
          <w:marRight w:val="0"/>
          <w:marTop w:val="0"/>
          <w:marBottom w:val="0"/>
          <w:divBdr>
            <w:top w:val="none" w:sz="0" w:space="0" w:color="auto"/>
            <w:left w:val="none" w:sz="0" w:space="0" w:color="auto"/>
            <w:bottom w:val="none" w:sz="0" w:space="0" w:color="auto"/>
            <w:right w:val="none" w:sz="0" w:space="0" w:color="auto"/>
          </w:divBdr>
        </w:div>
        <w:div w:id="134688591">
          <w:marLeft w:val="0"/>
          <w:marRight w:val="0"/>
          <w:marTop w:val="0"/>
          <w:marBottom w:val="0"/>
          <w:divBdr>
            <w:top w:val="none" w:sz="0" w:space="0" w:color="auto"/>
            <w:left w:val="none" w:sz="0" w:space="0" w:color="auto"/>
            <w:bottom w:val="none" w:sz="0" w:space="0" w:color="auto"/>
            <w:right w:val="none" w:sz="0" w:space="0" w:color="auto"/>
          </w:divBdr>
        </w:div>
        <w:div w:id="180166046">
          <w:marLeft w:val="0"/>
          <w:marRight w:val="0"/>
          <w:marTop w:val="0"/>
          <w:marBottom w:val="0"/>
          <w:divBdr>
            <w:top w:val="none" w:sz="0" w:space="0" w:color="auto"/>
            <w:left w:val="none" w:sz="0" w:space="0" w:color="auto"/>
            <w:bottom w:val="none" w:sz="0" w:space="0" w:color="auto"/>
            <w:right w:val="none" w:sz="0" w:space="0" w:color="auto"/>
          </w:divBdr>
        </w:div>
        <w:div w:id="411854562">
          <w:marLeft w:val="0"/>
          <w:marRight w:val="0"/>
          <w:marTop w:val="0"/>
          <w:marBottom w:val="0"/>
          <w:divBdr>
            <w:top w:val="none" w:sz="0" w:space="0" w:color="auto"/>
            <w:left w:val="none" w:sz="0" w:space="0" w:color="auto"/>
            <w:bottom w:val="none" w:sz="0" w:space="0" w:color="auto"/>
            <w:right w:val="none" w:sz="0" w:space="0" w:color="auto"/>
          </w:divBdr>
        </w:div>
        <w:div w:id="491025085">
          <w:marLeft w:val="0"/>
          <w:marRight w:val="0"/>
          <w:marTop w:val="0"/>
          <w:marBottom w:val="0"/>
          <w:divBdr>
            <w:top w:val="none" w:sz="0" w:space="0" w:color="auto"/>
            <w:left w:val="none" w:sz="0" w:space="0" w:color="auto"/>
            <w:bottom w:val="none" w:sz="0" w:space="0" w:color="auto"/>
            <w:right w:val="none" w:sz="0" w:space="0" w:color="auto"/>
          </w:divBdr>
        </w:div>
        <w:div w:id="592707812">
          <w:marLeft w:val="0"/>
          <w:marRight w:val="0"/>
          <w:marTop w:val="0"/>
          <w:marBottom w:val="0"/>
          <w:divBdr>
            <w:top w:val="none" w:sz="0" w:space="0" w:color="auto"/>
            <w:left w:val="none" w:sz="0" w:space="0" w:color="auto"/>
            <w:bottom w:val="none" w:sz="0" w:space="0" w:color="auto"/>
            <w:right w:val="none" w:sz="0" w:space="0" w:color="auto"/>
          </w:divBdr>
        </w:div>
        <w:div w:id="627783639">
          <w:marLeft w:val="0"/>
          <w:marRight w:val="0"/>
          <w:marTop w:val="0"/>
          <w:marBottom w:val="0"/>
          <w:divBdr>
            <w:top w:val="none" w:sz="0" w:space="0" w:color="auto"/>
            <w:left w:val="none" w:sz="0" w:space="0" w:color="auto"/>
            <w:bottom w:val="none" w:sz="0" w:space="0" w:color="auto"/>
            <w:right w:val="none" w:sz="0" w:space="0" w:color="auto"/>
          </w:divBdr>
        </w:div>
        <w:div w:id="656762772">
          <w:marLeft w:val="0"/>
          <w:marRight w:val="0"/>
          <w:marTop w:val="0"/>
          <w:marBottom w:val="0"/>
          <w:divBdr>
            <w:top w:val="none" w:sz="0" w:space="0" w:color="auto"/>
            <w:left w:val="none" w:sz="0" w:space="0" w:color="auto"/>
            <w:bottom w:val="none" w:sz="0" w:space="0" w:color="auto"/>
            <w:right w:val="none" w:sz="0" w:space="0" w:color="auto"/>
          </w:divBdr>
        </w:div>
        <w:div w:id="757484706">
          <w:marLeft w:val="0"/>
          <w:marRight w:val="0"/>
          <w:marTop w:val="0"/>
          <w:marBottom w:val="0"/>
          <w:divBdr>
            <w:top w:val="none" w:sz="0" w:space="0" w:color="auto"/>
            <w:left w:val="none" w:sz="0" w:space="0" w:color="auto"/>
            <w:bottom w:val="none" w:sz="0" w:space="0" w:color="auto"/>
            <w:right w:val="none" w:sz="0" w:space="0" w:color="auto"/>
          </w:divBdr>
        </w:div>
        <w:div w:id="773937573">
          <w:marLeft w:val="0"/>
          <w:marRight w:val="0"/>
          <w:marTop w:val="0"/>
          <w:marBottom w:val="0"/>
          <w:divBdr>
            <w:top w:val="none" w:sz="0" w:space="0" w:color="auto"/>
            <w:left w:val="none" w:sz="0" w:space="0" w:color="auto"/>
            <w:bottom w:val="none" w:sz="0" w:space="0" w:color="auto"/>
            <w:right w:val="none" w:sz="0" w:space="0" w:color="auto"/>
          </w:divBdr>
        </w:div>
        <w:div w:id="782307570">
          <w:marLeft w:val="0"/>
          <w:marRight w:val="0"/>
          <w:marTop w:val="0"/>
          <w:marBottom w:val="0"/>
          <w:divBdr>
            <w:top w:val="none" w:sz="0" w:space="0" w:color="auto"/>
            <w:left w:val="none" w:sz="0" w:space="0" w:color="auto"/>
            <w:bottom w:val="none" w:sz="0" w:space="0" w:color="auto"/>
            <w:right w:val="none" w:sz="0" w:space="0" w:color="auto"/>
          </w:divBdr>
        </w:div>
        <w:div w:id="1038970576">
          <w:marLeft w:val="0"/>
          <w:marRight w:val="0"/>
          <w:marTop w:val="0"/>
          <w:marBottom w:val="0"/>
          <w:divBdr>
            <w:top w:val="none" w:sz="0" w:space="0" w:color="auto"/>
            <w:left w:val="none" w:sz="0" w:space="0" w:color="auto"/>
            <w:bottom w:val="none" w:sz="0" w:space="0" w:color="auto"/>
            <w:right w:val="none" w:sz="0" w:space="0" w:color="auto"/>
          </w:divBdr>
        </w:div>
        <w:div w:id="1068113399">
          <w:marLeft w:val="0"/>
          <w:marRight w:val="0"/>
          <w:marTop w:val="0"/>
          <w:marBottom w:val="0"/>
          <w:divBdr>
            <w:top w:val="none" w:sz="0" w:space="0" w:color="auto"/>
            <w:left w:val="none" w:sz="0" w:space="0" w:color="auto"/>
            <w:bottom w:val="none" w:sz="0" w:space="0" w:color="auto"/>
            <w:right w:val="none" w:sz="0" w:space="0" w:color="auto"/>
          </w:divBdr>
        </w:div>
        <w:div w:id="1127427191">
          <w:marLeft w:val="0"/>
          <w:marRight w:val="0"/>
          <w:marTop w:val="0"/>
          <w:marBottom w:val="0"/>
          <w:divBdr>
            <w:top w:val="none" w:sz="0" w:space="0" w:color="auto"/>
            <w:left w:val="none" w:sz="0" w:space="0" w:color="auto"/>
            <w:bottom w:val="none" w:sz="0" w:space="0" w:color="auto"/>
            <w:right w:val="none" w:sz="0" w:space="0" w:color="auto"/>
          </w:divBdr>
        </w:div>
        <w:div w:id="1218128462">
          <w:marLeft w:val="0"/>
          <w:marRight w:val="0"/>
          <w:marTop w:val="0"/>
          <w:marBottom w:val="0"/>
          <w:divBdr>
            <w:top w:val="none" w:sz="0" w:space="0" w:color="auto"/>
            <w:left w:val="none" w:sz="0" w:space="0" w:color="auto"/>
            <w:bottom w:val="none" w:sz="0" w:space="0" w:color="auto"/>
            <w:right w:val="none" w:sz="0" w:space="0" w:color="auto"/>
          </w:divBdr>
        </w:div>
        <w:div w:id="1222860974">
          <w:marLeft w:val="0"/>
          <w:marRight w:val="0"/>
          <w:marTop w:val="0"/>
          <w:marBottom w:val="0"/>
          <w:divBdr>
            <w:top w:val="none" w:sz="0" w:space="0" w:color="auto"/>
            <w:left w:val="none" w:sz="0" w:space="0" w:color="auto"/>
            <w:bottom w:val="none" w:sz="0" w:space="0" w:color="auto"/>
            <w:right w:val="none" w:sz="0" w:space="0" w:color="auto"/>
          </w:divBdr>
        </w:div>
        <w:div w:id="1321887830">
          <w:marLeft w:val="0"/>
          <w:marRight w:val="0"/>
          <w:marTop w:val="0"/>
          <w:marBottom w:val="0"/>
          <w:divBdr>
            <w:top w:val="none" w:sz="0" w:space="0" w:color="auto"/>
            <w:left w:val="none" w:sz="0" w:space="0" w:color="auto"/>
            <w:bottom w:val="none" w:sz="0" w:space="0" w:color="auto"/>
            <w:right w:val="none" w:sz="0" w:space="0" w:color="auto"/>
          </w:divBdr>
        </w:div>
        <w:div w:id="1425954303">
          <w:marLeft w:val="0"/>
          <w:marRight w:val="0"/>
          <w:marTop w:val="0"/>
          <w:marBottom w:val="0"/>
          <w:divBdr>
            <w:top w:val="none" w:sz="0" w:space="0" w:color="auto"/>
            <w:left w:val="none" w:sz="0" w:space="0" w:color="auto"/>
            <w:bottom w:val="none" w:sz="0" w:space="0" w:color="auto"/>
            <w:right w:val="none" w:sz="0" w:space="0" w:color="auto"/>
          </w:divBdr>
        </w:div>
        <w:div w:id="1660500760">
          <w:marLeft w:val="0"/>
          <w:marRight w:val="0"/>
          <w:marTop w:val="0"/>
          <w:marBottom w:val="0"/>
          <w:divBdr>
            <w:top w:val="none" w:sz="0" w:space="0" w:color="auto"/>
            <w:left w:val="none" w:sz="0" w:space="0" w:color="auto"/>
            <w:bottom w:val="none" w:sz="0" w:space="0" w:color="auto"/>
            <w:right w:val="none" w:sz="0" w:space="0" w:color="auto"/>
          </w:divBdr>
        </w:div>
        <w:div w:id="1755467710">
          <w:marLeft w:val="0"/>
          <w:marRight w:val="0"/>
          <w:marTop w:val="0"/>
          <w:marBottom w:val="0"/>
          <w:divBdr>
            <w:top w:val="none" w:sz="0" w:space="0" w:color="auto"/>
            <w:left w:val="none" w:sz="0" w:space="0" w:color="auto"/>
            <w:bottom w:val="none" w:sz="0" w:space="0" w:color="auto"/>
            <w:right w:val="none" w:sz="0" w:space="0" w:color="auto"/>
          </w:divBdr>
        </w:div>
        <w:div w:id="1766068685">
          <w:marLeft w:val="0"/>
          <w:marRight w:val="0"/>
          <w:marTop w:val="0"/>
          <w:marBottom w:val="0"/>
          <w:divBdr>
            <w:top w:val="none" w:sz="0" w:space="0" w:color="auto"/>
            <w:left w:val="none" w:sz="0" w:space="0" w:color="auto"/>
            <w:bottom w:val="none" w:sz="0" w:space="0" w:color="auto"/>
            <w:right w:val="none" w:sz="0" w:space="0" w:color="auto"/>
          </w:divBdr>
        </w:div>
        <w:div w:id="1778328896">
          <w:marLeft w:val="0"/>
          <w:marRight w:val="0"/>
          <w:marTop w:val="0"/>
          <w:marBottom w:val="0"/>
          <w:divBdr>
            <w:top w:val="none" w:sz="0" w:space="0" w:color="auto"/>
            <w:left w:val="none" w:sz="0" w:space="0" w:color="auto"/>
            <w:bottom w:val="none" w:sz="0" w:space="0" w:color="auto"/>
            <w:right w:val="none" w:sz="0" w:space="0" w:color="auto"/>
          </w:divBdr>
        </w:div>
        <w:div w:id="1782450478">
          <w:marLeft w:val="0"/>
          <w:marRight w:val="0"/>
          <w:marTop w:val="0"/>
          <w:marBottom w:val="0"/>
          <w:divBdr>
            <w:top w:val="none" w:sz="0" w:space="0" w:color="auto"/>
            <w:left w:val="none" w:sz="0" w:space="0" w:color="auto"/>
            <w:bottom w:val="none" w:sz="0" w:space="0" w:color="auto"/>
            <w:right w:val="none" w:sz="0" w:space="0" w:color="auto"/>
          </w:divBdr>
        </w:div>
        <w:div w:id="1992757622">
          <w:marLeft w:val="0"/>
          <w:marRight w:val="0"/>
          <w:marTop w:val="0"/>
          <w:marBottom w:val="0"/>
          <w:divBdr>
            <w:top w:val="none" w:sz="0" w:space="0" w:color="auto"/>
            <w:left w:val="none" w:sz="0" w:space="0" w:color="auto"/>
            <w:bottom w:val="none" w:sz="0" w:space="0" w:color="auto"/>
            <w:right w:val="none" w:sz="0" w:space="0" w:color="auto"/>
          </w:divBdr>
        </w:div>
        <w:div w:id="2128887515">
          <w:marLeft w:val="0"/>
          <w:marRight w:val="0"/>
          <w:marTop w:val="0"/>
          <w:marBottom w:val="0"/>
          <w:divBdr>
            <w:top w:val="none" w:sz="0" w:space="0" w:color="auto"/>
            <w:left w:val="none" w:sz="0" w:space="0" w:color="auto"/>
            <w:bottom w:val="none" w:sz="0" w:space="0" w:color="auto"/>
            <w:right w:val="none" w:sz="0" w:space="0" w:color="auto"/>
          </w:divBdr>
        </w:div>
      </w:divsChild>
    </w:div>
    <w:div w:id="783497491">
      <w:bodyDiv w:val="1"/>
      <w:marLeft w:val="0"/>
      <w:marRight w:val="0"/>
      <w:marTop w:val="0"/>
      <w:marBottom w:val="0"/>
      <w:divBdr>
        <w:top w:val="none" w:sz="0" w:space="0" w:color="auto"/>
        <w:left w:val="none" w:sz="0" w:space="0" w:color="auto"/>
        <w:bottom w:val="none" w:sz="0" w:space="0" w:color="auto"/>
        <w:right w:val="none" w:sz="0" w:space="0" w:color="auto"/>
      </w:divBdr>
    </w:div>
    <w:div w:id="939334851">
      <w:bodyDiv w:val="1"/>
      <w:marLeft w:val="0"/>
      <w:marRight w:val="0"/>
      <w:marTop w:val="0"/>
      <w:marBottom w:val="0"/>
      <w:divBdr>
        <w:top w:val="none" w:sz="0" w:space="0" w:color="auto"/>
        <w:left w:val="none" w:sz="0" w:space="0" w:color="auto"/>
        <w:bottom w:val="none" w:sz="0" w:space="0" w:color="auto"/>
        <w:right w:val="none" w:sz="0" w:space="0" w:color="auto"/>
      </w:divBdr>
    </w:div>
    <w:div w:id="999309233">
      <w:bodyDiv w:val="1"/>
      <w:marLeft w:val="0"/>
      <w:marRight w:val="0"/>
      <w:marTop w:val="0"/>
      <w:marBottom w:val="0"/>
      <w:divBdr>
        <w:top w:val="none" w:sz="0" w:space="0" w:color="auto"/>
        <w:left w:val="none" w:sz="0" w:space="0" w:color="auto"/>
        <w:bottom w:val="none" w:sz="0" w:space="0" w:color="auto"/>
        <w:right w:val="none" w:sz="0" w:space="0" w:color="auto"/>
      </w:divBdr>
    </w:div>
    <w:div w:id="1225721665">
      <w:bodyDiv w:val="1"/>
      <w:marLeft w:val="0"/>
      <w:marRight w:val="0"/>
      <w:marTop w:val="0"/>
      <w:marBottom w:val="0"/>
      <w:divBdr>
        <w:top w:val="none" w:sz="0" w:space="0" w:color="auto"/>
        <w:left w:val="none" w:sz="0" w:space="0" w:color="auto"/>
        <w:bottom w:val="none" w:sz="0" w:space="0" w:color="auto"/>
        <w:right w:val="none" w:sz="0" w:space="0" w:color="auto"/>
      </w:divBdr>
    </w:div>
    <w:div w:id="1367682950">
      <w:bodyDiv w:val="1"/>
      <w:marLeft w:val="0"/>
      <w:marRight w:val="0"/>
      <w:marTop w:val="0"/>
      <w:marBottom w:val="0"/>
      <w:divBdr>
        <w:top w:val="none" w:sz="0" w:space="0" w:color="auto"/>
        <w:left w:val="none" w:sz="0" w:space="0" w:color="auto"/>
        <w:bottom w:val="none" w:sz="0" w:space="0" w:color="auto"/>
        <w:right w:val="none" w:sz="0" w:space="0" w:color="auto"/>
      </w:divBdr>
      <w:divsChild>
        <w:div w:id="449472759">
          <w:marLeft w:val="0"/>
          <w:marRight w:val="0"/>
          <w:marTop w:val="0"/>
          <w:marBottom w:val="0"/>
          <w:divBdr>
            <w:top w:val="none" w:sz="0" w:space="0" w:color="auto"/>
            <w:left w:val="none" w:sz="0" w:space="0" w:color="auto"/>
            <w:bottom w:val="none" w:sz="0" w:space="0" w:color="auto"/>
            <w:right w:val="none" w:sz="0" w:space="0" w:color="auto"/>
          </w:divBdr>
        </w:div>
        <w:div w:id="632372140">
          <w:marLeft w:val="0"/>
          <w:marRight w:val="0"/>
          <w:marTop w:val="0"/>
          <w:marBottom w:val="0"/>
          <w:divBdr>
            <w:top w:val="none" w:sz="0" w:space="0" w:color="auto"/>
            <w:left w:val="none" w:sz="0" w:space="0" w:color="auto"/>
            <w:bottom w:val="none" w:sz="0" w:space="0" w:color="auto"/>
            <w:right w:val="none" w:sz="0" w:space="0" w:color="auto"/>
          </w:divBdr>
        </w:div>
      </w:divsChild>
    </w:div>
    <w:div w:id="1461919951">
      <w:bodyDiv w:val="1"/>
      <w:marLeft w:val="0"/>
      <w:marRight w:val="0"/>
      <w:marTop w:val="0"/>
      <w:marBottom w:val="0"/>
      <w:divBdr>
        <w:top w:val="none" w:sz="0" w:space="0" w:color="auto"/>
        <w:left w:val="none" w:sz="0" w:space="0" w:color="auto"/>
        <w:bottom w:val="none" w:sz="0" w:space="0" w:color="auto"/>
        <w:right w:val="none" w:sz="0" w:space="0" w:color="auto"/>
      </w:divBdr>
    </w:div>
    <w:div w:id="1610434671">
      <w:bodyDiv w:val="1"/>
      <w:marLeft w:val="0"/>
      <w:marRight w:val="0"/>
      <w:marTop w:val="0"/>
      <w:marBottom w:val="0"/>
      <w:divBdr>
        <w:top w:val="none" w:sz="0" w:space="0" w:color="auto"/>
        <w:left w:val="none" w:sz="0" w:space="0" w:color="auto"/>
        <w:bottom w:val="none" w:sz="0" w:space="0" w:color="auto"/>
        <w:right w:val="none" w:sz="0" w:space="0" w:color="auto"/>
      </w:divBdr>
    </w:div>
    <w:div w:id="1749107766">
      <w:bodyDiv w:val="1"/>
      <w:marLeft w:val="0"/>
      <w:marRight w:val="0"/>
      <w:marTop w:val="0"/>
      <w:marBottom w:val="0"/>
      <w:divBdr>
        <w:top w:val="none" w:sz="0" w:space="0" w:color="auto"/>
        <w:left w:val="none" w:sz="0" w:space="0" w:color="auto"/>
        <w:bottom w:val="none" w:sz="0" w:space="0" w:color="auto"/>
        <w:right w:val="none" w:sz="0" w:space="0" w:color="auto"/>
      </w:divBdr>
      <w:divsChild>
        <w:div w:id="84690551">
          <w:marLeft w:val="0"/>
          <w:marRight w:val="0"/>
          <w:marTop w:val="0"/>
          <w:marBottom w:val="0"/>
          <w:divBdr>
            <w:top w:val="none" w:sz="0" w:space="0" w:color="auto"/>
            <w:left w:val="none" w:sz="0" w:space="0" w:color="auto"/>
            <w:bottom w:val="none" w:sz="0" w:space="0" w:color="auto"/>
            <w:right w:val="none" w:sz="0" w:space="0" w:color="auto"/>
          </w:divBdr>
        </w:div>
        <w:div w:id="171845401">
          <w:marLeft w:val="0"/>
          <w:marRight w:val="0"/>
          <w:marTop w:val="0"/>
          <w:marBottom w:val="0"/>
          <w:divBdr>
            <w:top w:val="none" w:sz="0" w:space="0" w:color="auto"/>
            <w:left w:val="none" w:sz="0" w:space="0" w:color="auto"/>
            <w:bottom w:val="none" w:sz="0" w:space="0" w:color="auto"/>
            <w:right w:val="none" w:sz="0" w:space="0" w:color="auto"/>
          </w:divBdr>
        </w:div>
        <w:div w:id="177235693">
          <w:marLeft w:val="0"/>
          <w:marRight w:val="0"/>
          <w:marTop w:val="0"/>
          <w:marBottom w:val="0"/>
          <w:divBdr>
            <w:top w:val="none" w:sz="0" w:space="0" w:color="auto"/>
            <w:left w:val="none" w:sz="0" w:space="0" w:color="auto"/>
            <w:bottom w:val="none" w:sz="0" w:space="0" w:color="auto"/>
            <w:right w:val="none" w:sz="0" w:space="0" w:color="auto"/>
          </w:divBdr>
        </w:div>
        <w:div w:id="453794573">
          <w:marLeft w:val="0"/>
          <w:marRight w:val="0"/>
          <w:marTop w:val="0"/>
          <w:marBottom w:val="0"/>
          <w:divBdr>
            <w:top w:val="none" w:sz="0" w:space="0" w:color="auto"/>
            <w:left w:val="none" w:sz="0" w:space="0" w:color="auto"/>
            <w:bottom w:val="none" w:sz="0" w:space="0" w:color="auto"/>
            <w:right w:val="none" w:sz="0" w:space="0" w:color="auto"/>
          </w:divBdr>
        </w:div>
        <w:div w:id="474759171">
          <w:marLeft w:val="0"/>
          <w:marRight w:val="0"/>
          <w:marTop w:val="0"/>
          <w:marBottom w:val="0"/>
          <w:divBdr>
            <w:top w:val="none" w:sz="0" w:space="0" w:color="auto"/>
            <w:left w:val="none" w:sz="0" w:space="0" w:color="auto"/>
            <w:bottom w:val="none" w:sz="0" w:space="0" w:color="auto"/>
            <w:right w:val="none" w:sz="0" w:space="0" w:color="auto"/>
          </w:divBdr>
        </w:div>
        <w:div w:id="500660783">
          <w:marLeft w:val="0"/>
          <w:marRight w:val="0"/>
          <w:marTop w:val="0"/>
          <w:marBottom w:val="0"/>
          <w:divBdr>
            <w:top w:val="none" w:sz="0" w:space="0" w:color="auto"/>
            <w:left w:val="none" w:sz="0" w:space="0" w:color="auto"/>
            <w:bottom w:val="none" w:sz="0" w:space="0" w:color="auto"/>
            <w:right w:val="none" w:sz="0" w:space="0" w:color="auto"/>
          </w:divBdr>
        </w:div>
        <w:div w:id="591545373">
          <w:marLeft w:val="0"/>
          <w:marRight w:val="0"/>
          <w:marTop w:val="0"/>
          <w:marBottom w:val="0"/>
          <w:divBdr>
            <w:top w:val="none" w:sz="0" w:space="0" w:color="auto"/>
            <w:left w:val="none" w:sz="0" w:space="0" w:color="auto"/>
            <w:bottom w:val="none" w:sz="0" w:space="0" w:color="auto"/>
            <w:right w:val="none" w:sz="0" w:space="0" w:color="auto"/>
          </w:divBdr>
        </w:div>
        <w:div w:id="660353330">
          <w:marLeft w:val="0"/>
          <w:marRight w:val="0"/>
          <w:marTop w:val="0"/>
          <w:marBottom w:val="0"/>
          <w:divBdr>
            <w:top w:val="none" w:sz="0" w:space="0" w:color="auto"/>
            <w:left w:val="none" w:sz="0" w:space="0" w:color="auto"/>
            <w:bottom w:val="none" w:sz="0" w:space="0" w:color="auto"/>
            <w:right w:val="none" w:sz="0" w:space="0" w:color="auto"/>
          </w:divBdr>
        </w:div>
        <w:div w:id="690762977">
          <w:marLeft w:val="0"/>
          <w:marRight w:val="0"/>
          <w:marTop w:val="0"/>
          <w:marBottom w:val="0"/>
          <w:divBdr>
            <w:top w:val="none" w:sz="0" w:space="0" w:color="auto"/>
            <w:left w:val="none" w:sz="0" w:space="0" w:color="auto"/>
            <w:bottom w:val="none" w:sz="0" w:space="0" w:color="auto"/>
            <w:right w:val="none" w:sz="0" w:space="0" w:color="auto"/>
          </w:divBdr>
        </w:div>
        <w:div w:id="711465822">
          <w:marLeft w:val="0"/>
          <w:marRight w:val="0"/>
          <w:marTop w:val="0"/>
          <w:marBottom w:val="0"/>
          <w:divBdr>
            <w:top w:val="none" w:sz="0" w:space="0" w:color="auto"/>
            <w:left w:val="none" w:sz="0" w:space="0" w:color="auto"/>
            <w:bottom w:val="none" w:sz="0" w:space="0" w:color="auto"/>
            <w:right w:val="none" w:sz="0" w:space="0" w:color="auto"/>
          </w:divBdr>
        </w:div>
        <w:div w:id="716202766">
          <w:marLeft w:val="0"/>
          <w:marRight w:val="0"/>
          <w:marTop w:val="0"/>
          <w:marBottom w:val="0"/>
          <w:divBdr>
            <w:top w:val="none" w:sz="0" w:space="0" w:color="auto"/>
            <w:left w:val="none" w:sz="0" w:space="0" w:color="auto"/>
            <w:bottom w:val="none" w:sz="0" w:space="0" w:color="auto"/>
            <w:right w:val="none" w:sz="0" w:space="0" w:color="auto"/>
          </w:divBdr>
        </w:div>
        <w:div w:id="735973589">
          <w:marLeft w:val="0"/>
          <w:marRight w:val="0"/>
          <w:marTop w:val="0"/>
          <w:marBottom w:val="0"/>
          <w:divBdr>
            <w:top w:val="none" w:sz="0" w:space="0" w:color="auto"/>
            <w:left w:val="none" w:sz="0" w:space="0" w:color="auto"/>
            <w:bottom w:val="none" w:sz="0" w:space="0" w:color="auto"/>
            <w:right w:val="none" w:sz="0" w:space="0" w:color="auto"/>
          </w:divBdr>
        </w:div>
        <w:div w:id="745960780">
          <w:marLeft w:val="0"/>
          <w:marRight w:val="0"/>
          <w:marTop w:val="0"/>
          <w:marBottom w:val="0"/>
          <w:divBdr>
            <w:top w:val="none" w:sz="0" w:space="0" w:color="auto"/>
            <w:left w:val="none" w:sz="0" w:space="0" w:color="auto"/>
            <w:bottom w:val="none" w:sz="0" w:space="0" w:color="auto"/>
            <w:right w:val="none" w:sz="0" w:space="0" w:color="auto"/>
          </w:divBdr>
        </w:div>
        <w:div w:id="802844612">
          <w:marLeft w:val="0"/>
          <w:marRight w:val="0"/>
          <w:marTop w:val="0"/>
          <w:marBottom w:val="0"/>
          <w:divBdr>
            <w:top w:val="none" w:sz="0" w:space="0" w:color="auto"/>
            <w:left w:val="none" w:sz="0" w:space="0" w:color="auto"/>
            <w:bottom w:val="none" w:sz="0" w:space="0" w:color="auto"/>
            <w:right w:val="none" w:sz="0" w:space="0" w:color="auto"/>
          </w:divBdr>
        </w:div>
        <w:div w:id="1010719142">
          <w:marLeft w:val="0"/>
          <w:marRight w:val="0"/>
          <w:marTop w:val="0"/>
          <w:marBottom w:val="0"/>
          <w:divBdr>
            <w:top w:val="none" w:sz="0" w:space="0" w:color="auto"/>
            <w:left w:val="none" w:sz="0" w:space="0" w:color="auto"/>
            <w:bottom w:val="none" w:sz="0" w:space="0" w:color="auto"/>
            <w:right w:val="none" w:sz="0" w:space="0" w:color="auto"/>
          </w:divBdr>
        </w:div>
        <w:div w:id="1320041883">
          <w:marLeft w:val="0"/>
          <w:marRight w:val="0"/>
          <w:marTop w:val="0"/>
          <w:marBottom w:val="0"/>
          <w:divBdr>
            <w:top w:val="none" w:sz="0" w:space="0" w:color="auto"/>
            <w:left w:val="none" w:sz="0" w:space="0" w:color="auto"/>
            <w:bottom w:val="none" w:sz="0" w:space="0" w:color="auto"/>
            <w:right w:val="none" w:sz="0" w:space="0" w:color="auto"/>
          </w:divBdr>
        </w:div>
        <w:div w:id="1433937847">
          <w:marLeft w:val="0"/>
          <w:marRight w:val="0"/>
          <w:marTop w:val="0"/>
          <w:marBottom w:val="0"/>
          <w:divBdr>
            <w:top w:val="none" w:sz="0" w:space="0" w:color="auto"/>
            <w:left w:val="none" w:sz="0" w:space="0" w:color="auto"/>
            <w:bottom w:val="none" w:sz="0" w:space="0" w:color="auto"/>
            <w:right w:val="none" w:sz="0" w:space="0" w:color="auto"/>
          </w:divBdr>
        </w:div>
        <w:div w:id="1455248307">
          <w:marLeft w:val="0"/>
          <w:marRight w:val="0"/>
          <w:marTop w:val="0"/>
          <w:marBottom w:val="0"/>
          <w:divBdr>
            <w:top w:val="none" w:sz="0" w:space="0" w:color="auto"/>
            <w:left w:val="none" w:sz="0" w:space="0" w:color="auto"/>
            <w:bottom w:val="none" w:sz="0" w:space="0" w:color="auto"/>
            <w:right w:val="none" w:sz="0" w:space="0" w:color="auto"/>
          </w:divBdr>
        </w:div>
        <w:div w:id="1482892699">
          <w:marLeft w:val="0"/>
          <w:marRight w:val="0"/>
          <w:marTop w:val="0"/>
          <w:marBottom w:val="0"/>
          <w:divBdr>
            <w:top w:val="none" w:sz="0" w:space="0" w:color="auto"/>
            <w:left w:val="none" w:sz="0" w:space="0" w:color="auto"/>
            <w:bottom w:val="none" w:sz="0" w:space="0" w:color="auto"/>
            <w:right w:val="none" w:sz="0" w:space="0" w:color="auto"/>
          </w:divBdr>
        </w:div>
        <w:div w:id="1490320676">
          <w:marLeft w:val="0"/>
          <w:marRight w:val="0"/>
          <w:marTop w:val="0"/>
          <w:marBottom w:val="0"/>
          <w:divBdr>
            <w:top w:val="none" w:sz="0" w:space="0" w:color="auto"/>
            <w:left w:val="none" w:sz="0" w:space="0" w:color="auto"/>
            <w:bottom w:val="none" w:sz="0" w:space="0" w:color="auto"/>
            <w:right w:val="none" w:sz="0" w:space="0" w:color="auto"/>
          </w:divBdr>
        </w:div>
        <w:div w:id="1771898877">
          <w:marLeft w:val="0"/>
          <w:marRight w:val="0"/>
          <w:marTop w:val="0"/>
          <w:marBottom w:val="0"/>
          <w:divBdr>
            <w:top w:val="none" w:sz="0" w:space="0" w:color="auto"/>
            <w:left w:val="none" w:sz="0" w:space="0" w:color="auto"/>
            <w:bottom w:val="none" w:sz="0" w:space="0" w:color="auto"/>
            <w:right w:val="none" w:sz="0" w:space="0" w:color="auto"/>
          </w:divBdr>
        </w:div>
        <w:div w:id="1800997561">
          <w:marLeft w:val="0"/>
          <w:marRight w:val="0"/>
          <w:marTop w:val="0"/>
          <w:marBottom w:val="0"/>
          <w:divBdr>
            <w:top w:val="none" w:sz="0" w:space="0" w:color="auto"/>
            <w:left w:val="none" w:sz="0" w:space="0" w:color="auto"/>
            <w:bottom w:val="none" w:sz="0" w:space="0" w:color="auto"/>
            <w:right w:val="none" w:sz="0" w:space="0" w:color="auto"/>
          </w:divBdr>
        </w:div>
        <w:div w:id="1808620668">
          <w:marLeft w:val="0"/>
          <w:marRight w:val="0"/>
          <w:marTop w:val="0"/>
          <w:marBottom w:val="0"/>
          <w:divBdr>
            <w:top w:val="none" w:sz="0" w:space="0" w:color="auto"/>
            <w:left w:val="none" w:sz="0" w:space="0" w:color="auto"/>
            <w:bottom w:val="none" w:sz="0" w:space="0" w:color="auto"/>
            <w:right w:val="none" w:sz="0" w:space="0" w:color="auto"/>
          </w:divBdr>
        </w:div>
        <w:div w:id="1849561027">
          <w:marLeft w:val="0"/>
          <w:marRight w:val="0"/>
          <w:marTop w:val="0"/>
          <w:marBottom w:val="0"/>
          <w:divBdr>
            <w:top w:val="none" w:sz="0" w:space="0" w:color="auto"/>
            <w:left w:val="none" w:sz="0" w:space="0" w:color="auto"/>
            <w:bottom w:val="none" w:sz="0" w:space="0" w:color="auto"/>
            <w:right w:val="none" w:sz="0" w:space="0" w:color="auto"/>
          </w:divBdr>
        </w:div>
        <w:div w:id="2086801030">
          <w:marLeft w:val="0"/>
          <w:marRight w:val="0"/>
          <w:marTop w:val="0"/>
          <w:marBottom w:val="0"/>
          <w:divBdr>
            <w:top w:val="none" w:sz="0" w:space="0" w:color="auto"/>
            <w:left w:val="none" w:sz="0" w:space="0" w:color="auto"/>
            <w:bottom w:val="none" w:sz="0" w:space="0" w:color="auto"/>
            <w:right w:val="none" w:sz="0" w:space="0" w:color="auto"/>
          </w:divBdr>
        </w:div>
        <w:div w:id="2101682224">
          <w:marLeft w:val="0"/>
          <w:marRight w:val="0"/>
          <w:marTop w:val="0"/>
          <w:marBottom w:val="0"/>
          <w:divBdr>
            <w:top w:val="none" w:sz="0" w:space="0" w:color="auto"/>
            <w:left w:val="none" w:sz="0" w:space="0" w:color="auto"/>
            <w:bottom w:val="none" w:sz="0" w:space="0" w:color="auto"/>
            <w:right w:val="none" w:sz="0" w:space="0" w:color="auto"/>
          </w:divBdr>
        </w:div>
      </w:divsChild>
    </w:div>
    <w:div w:id="1785810429">
      <w:bodyDiv w:val="1"/>
      <w:marLeft w:val="0"/>
      <w:marRight w:val="0"/>
      <w:marTop w:val="0"/>
      <w:marBottom w:val="0"/>
      <w:divBdr>
        <w:top w:val="none" w:sz="0" w:space="0" w:color="auto"/>
        <w:left w:val="none" w:sz="0" w:space="0" w:color="auto"/>
        <w:bottom w:val="none" w:sz="0" w:space="0" w:color="auto"/>
        <w:right w:val="none" w:sz="0" w:space="0" w:color="auto"/>
      </w:divBdr>
    </w:div>
    <w:div w:id="1836191726">
      <w:bodyDiv w:val="1"/>
      <w:marLeft w:val="0"/>
      <w:marRight w:val="0"/>
      <w:marTop w:val="0"/>
      <w:marBottom w:val="0"/>
      <w:divBdr>
        <w:top w:val="none" w:sz="0" w:space="0" w:color="auto"/>
        <w:left w:val="none" w:sz="0" w:space="0" w:color="auto"/>
        <w:bottom w:val="none" w:sz="0" w:space="0" w:color="auto"/>
        <w:right w:val="none" w:sz="0" w:space="0" w:color="auto"/>
      </w:divBdr>
      <w:divsChild>
        <w:div w:id="784274445">
          <w:marLeft w:val="0"/>
          <w:marRight w:val="0"/>
          <w:marTop w:val="0"/>
          <w:marBottom w:val="0"/>
          <w:divBdr>
            <w:top w:val="none" w:sz="0" w:space="0" w:color="auto"/>
            <w:left w:val="none" w:sz="0" w:space="0" w:color="auto"/>
            <w:bottom w:val="none" w:sz="0" w:space="0" w:color="auto"/>
            <w:right w:val="none" w:sz="0" w:space="0" w:color="auto"/>
          </w:divBdr>
        </w:div>
        <w:div w:id="1469862700">
          <w:marLeft w:val="0"/>
          <w:marRight w:val="0"/>
          <w:marTop w:val="0"/>
          <w:marBottom w:val="0"/>
          <w:divBdr>
            <w:top w:val="none" w:sz="0" w:space="0" w:color="auto"/>
            <w:left w:val="none" w:sz="0" w:space="0" w:color="auto"/>
            <w:bottom w:val="none" w:sz="0" w:space="0" w:color="auto"/>
            <w:right w:val="none" w:sz="0" w:space="0" w:color="auto"/>
          </w:divBdr>
        </w:div>
        <w:div w:id="1907062282">
          <w:marLeft w:val="0"/>
          <w:marRight w:val="0"/>
          <w:marTop w:val="0"/>
          <w:marBottom w:val="0"/>
          <w:divBdr>
            <w:top w:val="none" w:sz="0" w:space="0" w:color="auto"/>
            <w:left w:val="none" w:sz="0" w:space="0" w:color="auto"/>
            <w:bottom w:val="none" w:sz="0" w:space="0" w:color="auto"/>
            <w:right w:val="none" w:sz="0" w:space="0" w:color="auto"/>
          </w:divBdr>
        </w:div>
        <w:div w:id="1939629877">
          <w:marLeft w:val="0"/>
          <w:marRight w:val="0"/>
          <w:marTop w:val="0"/>
          <w:marBottom w:val="0"/>
          <w:divBdr>
            <w:top w:val="none" w:sz="0" w:space="0" w:color="auto"/>
            <w:left w:val="none" w:sz="0" w:space="0" w:color="auto"/>
            <w:bottom w:val="none" w:sz="0" w:space="0" w:color="auto"/>
            <w:right w:val="none" w:sz="0" w:space="0" w:color="auto"/>
          </w:divBdr>
        </w:div>
        <w:div w:id="2127963547">
          <w:marLeft w:val="0"/>
          <w:marRight w:val="0"/>
          <w:marTop w:val="0"/>
          <w:marBottom w:val="0"/>
          <w:divBdr>
            <w:top w:val="none" w:sz="0" w:space="0" w:color="auto"/>
            <w:left w:val="none" w:sz="0" w:space="0" w:color="auto"/>
            <w:bottom w:val="none" w:sz="0" w:space="0" w:color="auto"/>
            <w:right w:val="none" w:sz="0" w:space="0" w:color="auto"/>
          </w:divBdr>
        </w:div>
      </w:divsChild>
    </w:div>
    <w:div w:id="2010524733">
      <w:bodyDiv w:val="1"/>
      <w:marLeft w:val="0"/>
      <w:marRight w:val="0"/>
      <w:marTop w:val="0"/>
      <w:marBottom w:val="0"/>
      <w:divBdr>
        <w:top w:val="none" w:sz="0" w:space="0" w:color="auto"/>
        <w:left w:val="none" w:sz="0" w:space="0" w:color="auto"/>
        <w:bottom w:val="none" w:sz="0" w:space="0" w:color="auto"/>
        <w:right w:val="none" w:sz="0" w:space="0" w:color="auto"/>
      </w:divBdr>
    </w:div>
    <w:div w:id="2089038894">
      <w:bodyDiv w:val="1"/>
      <w:marLeft w:val="0"/>
      <w:marRight w:val="0"/>
      <w:marTop w:val="0"/>
      <w:marBottom w:val="0"/>
      <w:divBdr>
        <w:top w:val="none" w:sz="0" w:space="0" w:color="auto"/>
        <w:left w:val="none" w:sz="0" w:space="0" w:color="auto"/>
        <w:bottom w:val="none" w:sz="0" w:space="0" w:color="auto"/>
        <w:right w:val="none" w:sz="0" w:space="0" w:color="auto"/>
      </w:divBdr>
      <w:divsChild>
        <w:div w:id="110052647">
          <w:marLeft w:val="0"/>
          <w:marRight w:val="0"/>
          <w:marTop w:val="0"/>
          <w:marBottom w:val="0"/>
          <w:divBdr>
            <w:top w:val="none" w:sz="0" w:space="0" w:color="auto"/>
            <w:left w:val="none" w:sz="0" w:space="0" w:color="auto"/>
            <w:bottom w:val="none" w:sz="0" w:space="0" w:color="auto"/>
            <w:right w:val="none" w:sz="0" w:space="0" w:color="auto"/>
          </w:divBdr>
        </w:div>
        <w:div w:id="1863666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raig.saltzer@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hyperlink" Target="https://www.linkedin.com/in/craig-saltzer"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Saltzer</dc:creator>
  <cp:keywords/>
  <dc:description/>
  <cp:lastModifiedBy>craig saltzer</cp:lastModifiedBy>
  <cp:revision>4</cp:revision>
  <dcterms:created xsi:type="dcterms:W3CDTF">2025-02-25T14:42:00Z</dcterms:created>
  <dcterms:modified xsi:type="dcterms:W3CDTF">2025-02-25T15:19:00Z</dcterms:modified>
</cp:coreProperties>
</file>