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178E90" w14:textId="77777777" w:rsidR="006176DF" w:rsidRDefault="000864E7">
      <w:pPr>
        <w:pStyle w:val="Title"/>
      </w:pPr>
      <w:r>
        <w:t>TEP Dinamyc Report</w:t>
      </w:r>
    </w:p>
    <w:p w14:paraId="39C4CD61" w14:textId="77777777" w:rsidR="006176DF" w:rsidRDefault="000864E7" w:rsidP="000864E7">
      <w:pPr>
        <w:pStyle w:val="Subtitle"/>
        <w:spacing w:before="100" w:beforeAutospacing="1" w:after="100" w:afterAutospacing="1"/>
      </w:pPr>
      <w:r>
        <w:t>PEC 3 - Machine Learning</w:t>
      </w:r>
    </w:p>
    <w:p w14:paraId="4E07DC61" w14:textId="77777777" w:rsidR="006176DF" w:rsidRDefault="000864E7">
      <w:pPr>
        <w:pStyle w:val="Author"/>
      </w:pPr>
      <w:r>
        <w:t>Onishi-Seebacher, Megumi and Sanchez, Carlos</w:t>
      </w:r>
    </w:p>
    <w:p w14:paraId="1E9E536D" w14:textId="77777777" w:rsidR="006176DF" w:rsidRPr="0090703B" w:rsidRDefault="000864E7">
      <w:pPr>
        <w:pStyle w:val="Date"/>
        <w:rPr>
          <w:lang w:val="es-ES"/>
        </w:rPr>
      </w:pPr>
      <w:r w:rsidRPr="0090703B">
        <w:rPr>
          <w:lang w:val="es-ES"/>
        </w:rPr>
        <w:t>25 May, 2020</w:t>
      </w:r>
    </w:p>
    <w:p w14:paraId="3AF33C70" w14:textId="77777777" w:rsidR="006176DF" w:rsidRPr="0090703B" w:rsidRDefault="000864E7" w:rsidP="00DD07C5">
      <w:pPr>
        <w:pStyle w:val="Heading1"/>
        <w:rPr>
          <w:lang w:val="es-ES"/>
        </w:rPr>
      </w:pPr>
      <w:bookmarkStart w:id="0" w:name="titulo-1"/>
      <w:r w:rsidRPr="00DD07C5">
        <w:t>Titulo</w:t>
      </w:r>
      <w:r w:rsidRPr="0090703B">
        <w:rPr>
          <w:lang w:val="es-ES"/>
        </w:rPr>
        <w:t xml:space="preserve"> 1</w:t>
      </w:r>
      <w:bookmarkEnd w:id="0"/>
    </w:p>
    <w:p w14:paraId="2062653D" w14:textId="77777777" w:rsidR="006176DF" w:rsidRPr="00DD07C5" w:rsidRDefault="000864E7" w:rsidP="00DD07C5">
      <w:pPr>
        <w:pStyle w:val="Heading2"/>
      </w:pPr>
      <w:bookmarkStart w:id="1" w:name="figure-4.1---homo-sapiens-gtex-rnaseq"/>
      <w:r w:rsidRPr="00DD07C5">
        <w:t>Figure 4.1 - Homo Sapiens, GTEx, RNASeq</w:t>
      </w:r>
      <w:bookmarkEnd w:id="1"/>
    </w:p>
    <w:p w14:paraId="79D292BF" w14:textId="77777777" w:rsidR="006176DF" w:rsidRPr="00DD07C5" w:rsidRDefault="000864E7" w:rsidP="00DD07C5">
      <w:pPr>
        <w:pStyle w:val="Heading3"/>
        <w:rPr>
          <w:lang w:val="es-ES"/>
        </w:rPr>
      </w:pPr>
      <w:bookmarkStart w:id="2" w:name="titulo-3"/>
      <w:r w:rsidRPr="00DD07C5">
        <w:t>Titulo</w:t>
      </w:r>
      <w:r w:rsidRPr="00DD07C5">
        <w:rPr>
          <w:lang w:val="es-ES"/>
        </w:rPr>
        <w:t xml:space="preserve"> 3</w:t>
      </w:r>
      <w:bookmarkEnd w:id="2"/>
    </w:p>
    <w:p w14:paraId="1E54B56E" w14:textId="055E6EF0" w:rsidR="006176DF" w:rsidRDefault="000864E7" w:rsidP="00DD07C5">
      <w:pPr>
        <w:pStyle w:val="Heading4"/>
      </w:pPr>
      <w:bookmarkStart w:id="3" w:name="titulo-4"/>
      <w:r w:rsidRPr="00DD07C5">
        <w:t>Titulo</w:t>
      </w:r>
      <w:r>
        <w:t xml:space="preserve"> 4</w:t>
      </w:r>
      <w:bookmarkEnd w:id="3"/>
    </w:p>
    <w:p w14:paraId="12D299A0" w14:textId="2DED7999" w:rsidR="00DD07C5" w:rsidRDefault="00DD07C5" w:rsidP="00DD07C5">
      <w:pPr>
        <w:pStyle w:val="Heading4"/>
      </w:pPr>
      <w:r>
        <w:t>Sfsaf</w:t>
      </w:r>
    </w:p>
    <w:p w14:paraId="03BE4E20" w14:textId="77777777" w:rsidR="00DD07C5" w:rsidRPr="00DD07C5" w:rsidRDefault="00DD07C5" w:rsidP="00DD07C5">
      <w:pPr>
        <w:pStyle w:val="BodyText"/>
      </w:pPr>
      <w:bookmarkStart w:id="4" w:name="_GoBack"/>
      <w:bookmarkEnd w:id="4"/>
    </w:p>
    <w:p w14:paraId="32C1032B" w14:textId="77777777" w:rsidR="0090703B" w:rsidRPr="0090703B" w:rsidRDefault="0090703B" w:rsidP="00DD07C5">
      <w:pPr>
        <w:pStyle w:val="Heading4"/>
        <w:numPr>
          <w:ilvl w:val="0"/>
          <w:numId w:val="0"/>
        </w:numPr>
      </w:pPr>
    </w:p>
    <w:p w14:paraId="31A36A07" w14:textId="77777777" w:rsidR="006176DF" w:rsidRDefault="000864E7">
      <w:pPr>
        <w:pStyle w:val="FirstParagraph"/>
      </w:pPr>
      <w:r>
        <w:rPr>
          <w:noProof/>
          <w:lang w:val="en-GB" w:eastAsia="en-GB"/>
        </w:rPr>
        <w:drawing>
          <wp:inline distT="0" distB="0" distL="0" distR="0" wp14:anchorId="349FC07B" wp14:editId="6FA7FC62">
            <wp:extent cx="5334000" cy="3047999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2_test_files/figure-docx/fig1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7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276D7A" w14:textId="77777777" w:rsidR="006176DF" w:rsidRDefault="000864E7">
      <w:pPr>
        <w:pStyle w:val="BodyText"/>
      </w:pPr>
      <w:r>
        <w:rPr>
          <w:noProof/>
          <w:lang w:val="en-GB" w:eastAsia="en-GB"/>
        </w:rPr>
        <w:lastRenderedPageBreak/>
        <w:drawing>
          <wp:inline distT="0" distB="0" distL="0" distR="0" wp14:anchorId="1A8A234E" wp14:editId="407929CC">
            <wp:extent cx="5334000" cy="37338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port2_test_files/figure-docx/heatmap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76DF" w:rsidSect="000864E7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C4BCAB" w14:textId="77777777" w:rsidR="00507F2F" w:rsidRDefault="00507F2F">
      <w:pPr>
        <w:spacing w:after="0"/>
      </w:pPr>
      <w:r>
        <w:separator/>
      </w:r>
    </w:p>
  </w:endnote>
  <w:endnote w:type="continuationSeparator" w:id="0">
    <w:p w14:paraId="7A31ADE0" w14:textId="77777777" w:rsidR="00507F2F" w:rsidRDefault="00507F2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71E4F5" w14:textId="77777777" w:rsidR="00507F2F" w:rsidRDefault="00507F2F">
      <w:r>
        <w:separator/>
      </w:r>
    </w:p>
  </w:footnote>
  <w:footnote w:type="continuationSeparator" w:id="0">
    <w:p w14:paraId="7EB4502E" w14:textId="77777777" w:rsidR="00507F2F" w:rsidRDefault="00507F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B724878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4C3A5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1A0723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E1A22B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8B45C4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692CB6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B54069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5A88F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FA01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CCAC1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6470A0"/>
    <w:multiLevelType w:val="hybridMultilevel"/>
    <w:tmpl w:val="DD860082"/>
    <w:lvl w:ilvl="0" w:tplc="E49A8076">
      <w:start w:val="1"/>
      <w:numFmt w:val="decimal"/>
      <w:pStyle w:val="Heading3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0CD2DE"/>
    <w:multiLevelType w:val="multilevel"/>
    <w:tmpl w:val="6242E20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2" w15:restartNumberingAfterBreak="0">
    <w:nsid w:val="2C1AE401"/>
    <w:multiLevelType w:val="multilevel"/>
    <w:tmpl w:val="BC1AD23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2F5C211B"/>
    <w:multiLevelType w:val="hybridMultilevel"/>
    <w:tmpl w:val="DE18D090"/>
    <w:lvl w:ilvl="0" w:tplc="DBA4AC88">
      <w:start w:val="1"/>
      <w:numFmt w:val="decimal"/>
      <w:pStyle w:val="Heading1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8F01B3D"/>
    <w:multiLevelType w:val="hybridMultilevel"/>
    <w:tmpl w:val="54B4E5BE"/>
    <w:lvl w:ilvl="0" w:tplc="62A4BFBA">
      <w:start w:val="1"/>
      <w:numFmt w:val="decimal"/>
      <w:pStyle w:val="Heading2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DC26DE"/>
    <w:multiLevelType w:val="hybridMultilevel"/>
    <w:tmpl w:val="9A089392"/>
    <w:lvl w:ilvl="0" w:tplc="D4D6D856">
      <w:start w:val="1"/>
      <w:numFmt w:val="decimal"/>
      <w:pStyle w:val="Heading4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1"/>
  </w:num>
  <w:num w:numId="3">
    <w:abstractNumId w:val="13"/>
  </w:num>
  <w:num w:numId="4">
    <w:abstractNumId w:val="14"/>
  </w:num>
  <w:num w:numId="5">
    <w:abstractNumId w:val="10"/>
  </w:num>
  <w:num w:numId="6">
    <w:abstractNumId w:val="15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864E7"/>
    <w:rsid w:val="004E29B3"/>
    <w:rsid w:val="00507F2F"/>
    <w:rsid w:val="00590D07"/>
    <w:rsid w:val="00611312"/>
    <w:rsid w:val="006176DF"/>
    <w:rsid w:val="00784D58"/>
    <w:rsid w:val="008D6863"/>
    <w:rsid w:val="0090703B"/>
    <w:rsid w:val="00B86B75"/>
    <w:rsid w:val="00BC48D5"/>
    <w:rsid w:val="00C36279"/>
    <w:rsid w:val="00DD07C5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6445A"/>
  <w15:docId w15:val="{387DA7C3-29F7-4E7F-B0C9-016A5FA26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DD07C5"/>
    <w:pPr>
      <w:keepNext/>
      <w:keepLines/>
      <w:numPr>
        <w:numId w:val="3"/>
      </w:numPr>
      <w:spacing w:before="480" w:after="0"/>
      <w:outlineLvl w:val="0"/>
    </w:pPr>
    <w:rPr>
      <w:rFonts w:ascii="Arial" w:eastAsiaTheme="majorEastAsia" w:hAnsi="Arial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DD07C5"/>
    <w:pPr>
      <w:keepNext/>
      <w:keepLines/>
      <w:numPr>
        <w:numId w:val="4"/>
      </w:numPr>
      <w:spacing w:before="200" w:after="0"/>
      <w:ind w:left="360"/>
      <w:outlineLvl w:val="1"/>
    </w:pPr>
    <w:rPr>
      <w:rFonts w:ascii="Arial" w:eastAsiaTheme="majorEastAsia" w:hAnsi="Arial" w:cstheme="majorBidi"/>
      <w:b/>
      <w:bCs/>
      <w:color w:val="4F81BD" w:themeColor="accent1"/>
      <w:lang w:val="es-ES"/>
    </w:rPr>
  </w:style>
  <w:style w:type="paragraph" w:styleId="Heading3">
    <w:name w:val="heading 3"/>
    <w:basedOn w:val="Normal"/>
    <w:next w:val="BodyText"/>
    <w:uiPriority w:val="9"/>
    <w:unhideWhenUsed/>
    <w:qFormat/>
    <w:rsid w:val="00DD07C5"/>
    <w:pPr>
      <w:keepNext/>
      <w:keepLines/>
      <w:numPr>
        <w:numId w:val="5"/>
      </w:numPr>
      <w:spacing w:before="200" w:after="0"/>
      <w:outlineLvl w:val="2"/>
    </w:pPr>
    <w:rPr>
      <w:rFonts w:ascii="Arial" w:eastAsiaTheme="majorEastAsia" w:hAnsi="Arial" w:cs="Arial"/>
      <w:b/>
      <w:bCs/>
      <w:color w:val="4F81BD" w:themeColor="accent1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DD07C5"/>
    <w:pPr>
      <w:keepNext/>
      <w:keepLines/>
      <w:numPr>
        <w:numId w:val="6"/>
      </w:numPr>
      <w:spacing w:before="200" w:after="0"/>
      <w:ind w:left="36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9070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37C13318D8B4448D445F32482DD3BE" ma:contentTypeVersion="12" ma:contentTypeDescription="Create a new document." ma:contentTypeScope="" ma:versionID="313aae1cecce14e91cb027b3c1968804">
  <xsd:schema xmlns:xsd="http://www.w3.org/2001/XMLSchema" xmlns:xs="http://www.w3.org/2001/XMLSchema" xmlns:p="http://schemas.microsoft.com/office/2006/metadata/properties" xmlns:ns3="84cbd6f0-538f-4661-916f-933a444f52a6" xmlns:ns4="d8b9e075-bd96-4588-8d45-741cab1070be" targetNamespace="http://schemas.microsoft.com/office/2006/metadata/properties" ma:root="true" ma:fieldsID="1b76c6d575e7c822d7f0beeabedc8e74" ns3:_="" ns4:_="">
    <xsd:import namespace="84cbd6f0-538f-4661-916f-933a444f52a6"/>
    <xsd:import namespace="d8b9e075-bd96-4588-8d45-741cab1070b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cbd6f0-538f-4661-916f-933a444f52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b9e075-bd96-4588-8d45-741cab1070be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265187-173E-4F96-874E-772FE2A3269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9A1FFB3-63B8-476D-BA38-32BCD75F2CC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32EBFB-293B-4C88-8F29-B7A69E8CD4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cbd6f0-538f-4661-916f-933a444f52a6"/>
    <ds:schemaRef ds:uri="d8b9e075-bd96-4588-8d45-741cab1070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FD9D755-FD9C-47E0-A207-E3B5C5554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33</Words>
  <Characters>148</Characters>
  <Application>Microsoft Office Word</Application>
  <DocSecurity>0</DocSecurity>
  <Lines>11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TEP Dinamyc Report</vt:lpstr>
    </vt:vector>
  </TitlesOfParts>
  <Company>Novartis</Company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TEP Dinamyc Report</dc:title>
  <dc:creator>Onishi-Seebacher, Megumi and Sanchez, Carlos</dc:creator>
  <cp:keywords/>
  <cp:lastModifiedBy>Sanchez Roldan, Carlos</cp:lastModifiedBy>
  <cp:revision>4</cp:revision>
  <dcterms:created xsi:type="dcterms:W3CDTF">2020-05-25T21:26:00Z</dcterms:created>
  <dcterms:modified xsi:type="dcterms:W3CDTF">2020-05-25T21:49:00Z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0x010100F237C13318D8B4448D445F32482DD3BE</vt:lpwstr>
  </property>
</Properties>
</file>