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Using SVM to detect EPTA-stained synapses in electron microscopy images</w:t>
      </w:r>
    </w:p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680118" w:rsidRDefault="00680118" w:rsidP="00680118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Feature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s_label_SRE_125_61.mat contains – </w:t>
      </w:r>
      <w:bookmarkStart w:id="0" w:name="_GoBack"/>
      <w:bookmarkEnd w:id="0"/>
    </w:p>
    <w:p w:rsidR="00680118" w:rsidRPr="00680118" w:rsidRDefault="00680118" w:rsidP="00680118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proofErr w:type="gramStart"/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the</w:t>
      </w:r>
      <w:proofErr w:type="gramEnd"/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Features and Labels of 1665 synapses and 10441 non-synapse obje</w:t>
      </w: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cts that were manually labeled.</w:t>
      </w:r>
    </w:p>
    <w:p w:rsidR="00680118" w:rsidRPr="00680118" w:rsidRDefault="00680118" w:rsidP="00680118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the Model_SRE_61 is the classifier built from these features and used for synapse detection</w:t>
      </w:r>
    </w:p>
    <w:p w:rsidR="00680118" w:rsidRDefault="00680118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Setting up the</w:t>
      </w:r>
      <w:r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required</w:t>
      </w: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packages</w:t>
      </w:r>
    </w:p>
    <w:p w:rsidR="00EC1000" w:rsidRP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Designate a root folder. In this example, it is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before="100" w:beforeAutospacing="1"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Download and copy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 xml:space="preserve">Tools 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folder into the parent folder, as in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E:\EMImages\Tools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spacing w:before="100" w:beforeAutospacing="1" w:after="100" w:afterAutospacing="1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Alternatively, download and copy the files from the websites listed below into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folder.</w:t>
      </w:r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ba_interpolation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package,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5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http://www.mathworks.com/matlabcentral/fileexchange/20342-image-interpolation-bainterp2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MR8 filter bank, available here -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6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http://www.robots.ox.ac.uk/~vgg/research/texclass/filters.html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HoG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descriptors,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7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http://www.mathworks.com/matlabcentral/fileexchange/33863-histograms-of-oriented-gradients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LibSVM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, available here - </w:t>
      </w: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24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RFS filter - </w:t>
      </w:r>
      <w:hyperlink r:id="rId9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</w:t>
        </w:r>
      </w:hyperlink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24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sz w:val="20"/>
          <w:szCs w:val="20"/>
        </w:rPr>
        <w:t xml:space="preserve">Run the script </w:t>
      </w:r>
      <w:proofErr w:type="spellStart"/>
      <w:r w:rsidRPr="00EC1000">
        <w:rPr>
          <w:rFonts w:eastAsia="Arial Unicode MS" w:cs="Arial Unicode MS"/>
          <w:i/>
          <w:sz w:val="20"/>
          <w:szCs w:val="20"/>
        </w:rPr>
        <w:t>load_packages.m</w:t>
      </w:r>
      <w:proofErr w:type="spellEnd"/>
      <w:r w:rsidRPr="00EC1000">
        <w:rPr>
          <w:rFonts w:eastAsia="Arial Unicode MS" w:cs="Arial Unicode MS"/>
          <w:sz w:val="20"/>
          <w:szCs w:val="20"/>
        </w:rPr>
        <w:t xml:space="preserve">. </w:t>
      </w:r>
      <w:r w:rsidR="00135806">
        <w:rPr>
          <w:rFonts w:eastAsia="Arial Unicode MS" w:cs="Arial Unicode MS"/>
          <w:sz w:val="20"/>
          <w:szCs w:val="20"/>
        </w:rPr>
        <w:t>This will compile all the required MEX files.</w:t>
      </w:r>
    </w:p>
    <w:p w:rsidR="00EC1000" w:rsidRPr="00EC1000" w:rsidRDefault="00EC1000" w:rsidP="00EC1000">
      <w:pPr>
        <w:pStyle w:val="ListParagraph"/>
        <w:spacing w:after="240"/>
        <w:rPr>
          <w:rFonts w:eastAsia="Arial Unicode MS" w:cs="Arial Unicode MS"/>
          <w:sz w:val="20"/>
          <w:szCs w:val="20"/>
        </w:rPr>
      </w:pPr>
      <w:r w:rsidRPr="00EC1000">
        <w:rPr>
          <w:rFonts w:eastAsia="Arial Unicode MS" w:cs="Arial Unicode MS"/>
          <w:sz w:val="20"/>
          <w:szCs w:val="20"/>
        </w:rPr>
        <w:t>(Type ‘</w:t>
      </w:r>
      <w:proofErr w:type="spellStart"/>
      <w:r w:rsidRPr="00EC1000">
        <w:rPr>
          <w:rFonts w:eastAsia="Arial Unicode MS" w:cs="Arial Unicode MS"/>
          <w:sz w:val="20"/>
          <w:szCs w:val="20"/>
        </w:rPr>
        <w:t>load_packages</w:t>
      </w:r>
      <w:proofErr w:type="spellEnd"/>
      <w:r w:rsidRPr="00EC1000">
        <w:rPr>
          <w:rFonts w:eastAsia="Arial Unicode MS" w:cs="Arial Unicode MS"/>
          <w:sz w:val="20"/>
          <w:szCs w:val="20"/>
        </w:rPr>
        <w:t>’ in the command window and hit ‘Enter’).</w:t>
      </w:r>
    </w:p>
    <w:p w:rsidR="00812D82" w:rsidRDefault="00812D82">
      <w:pPr>
        <w:rPr>
          <w:rFonts w:eastAsia="Arial Unicode MS" w:cs="Arial Unicode MS"/>
          <w:b/>
          <w:sz w:val="20"/>
          <w:szCs w:val="20"/>
        </w:rPr>
      </w:pPr>
    </w:p>
    <w:p w:rsidR="00EC1000" w:rsidRPr="00EC1000" w:rsidRDefault="00EC1000">
      <w:pPr>
        <w:rPr>
          <w:rFonts w:eastAsia="Arial Unicode MS" w:cs="Arial Unicode MS"/>
          <w:b/>
          <w:sz w:val="20"/>
          <w:szCs w:val="20"/>
        </w:rPr>
      </w:pPr>
      <w:r>
        <w:rPr>
          <w:rFonts w:eastAsia="Arial Unicode MS" w:cs="Arial Unicode MS"/>
          <w:b/>
          <w:sz w:val="20"/>
          <w:szCs w:val="20"/>
        </w:rPr>
        <w:t>Analysis o</w:t>
      </w:r>
      <w:r w:rsidRPr="00EC1000">
        <w:rPr>
          <w:rFonts w:eastAsia="Arial Unicode MS" w:cs="Arial Unicode MS"/>
          <w:b/>
          <w:sz w:val="20"/>
          <w:szCs w:val="20"/>
        </w:rPr>
        <w:t>f images for synapse detection</w:t>
      </w: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>
        <w:rPr>
          <w:rFonts w:cs="Times New Roman"/>
          <w:b/>
          <w:sz w:val="20"/>
          <w:szCs w:val="24"/>
        </w:rPr>
        <w:t xml:space="preserve">Folder structure – </w:t>
      </w:r>
    </w:p>
    <w:p w:rsidR="00EC1000" w:rsidRDefault="00EC1000" w:rsidP="00EC1000">
      <w:pPr>
        <w:pStyle w:val="ListParagraph"/>
        <w:rPr>
          <w:rFonts w:cs="Times New Roman"/>
          <w:sz w:val="20"/>
          <w:szCs w:val="24"/>
        </w:rPr>
      </w:pPr>
      <w:r w:rsidRPr="007C3E92">
        <w:rPr>
          <w:rFonts w:cs="Times New Roman"/>
          <w:sz w:val="20"/>
          <w:szCs w:val="24"/>
        </w:rPr>
        <w:t>All images from a single sample</w:t>
      </w:r>
      <w:r>
        <w:rPr>
          <w:rFonts w:cs="Times New Roman"/>
          <w:sz w:val="20"/>
          <w:szCs w:val="24"/>
        </w:rPr>
        <w:t xml:space="preserve"> is stored in a specific folder. The folders of different samples are in one parent directory which resides in the root folder (here – </w:t>
      </w:r>
      <w:r w:rsidRPr="007C3E92">
        <w:rPr>
          <w:rFonts w:cs="Times New Roman"/>
          <w:sz w:val="20"/>
          <w:szCs w:val="24"/>
        </w:rPr>
        <w:t>E:\EMImages) where all the packages have been installed</w:t>
      </w:r>
      <w:r>
        <w:rPr>
          <w:rFonts w:cs="Times New Roman"/>
          <w:sz w:val="20"/>
          <w:szCs w:val="24"/>
        </w:rPr>
        <w:t>.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 w:rsidRPr="007C3E92">
        <w:rPr>
          <w:rFonts w:cs="Times New Roman"/>
          <w:b/>
          <w:sz w:val="20"/>
          <w:szCs w:val="24"/>
        </w:rPr>
        <w:t>Labeling the synapses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This step lets the user manually label synapses across all samples and save the labeled images in a single folder</w:t>
      </w:r>
    </w:p>
    <w:p w:rsidR="00EC1000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>
        <w:rPr>
          <w:rFonts w:cs="Times New Roman"/>
          <w:color w:val="000000"/>
          <w:sz w:val="20"/>
          <w:szCs w:val="24"/>
        </w:rPr>
        <w:t xml:space="preserve">Program to be used – </w:t>
      </w:r>
      <w:proofErr w:type="spellStart"/>
      <w:r w:rsidRPr="00014F3D">
        <w:rPr>
          <w:rFonts w:cs="Times New Roman"/>
          <w:i/>
          <w:color w:val="000000"/>
          <w:sz w:val="20"/>
          <w:szCs w:val="24"/>
        </w:rPr>
        <w:t>build_training_data_from_segments.m</w:t>
      </w:r>
      <w:proofErr w:type="spellEnd"/>
    </w:p>
    <w:p w:rsidR="00EC1000" w:rsidRPr="00014F3D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While calling the function,</w:t>
      </w:r>
    </w:p>
    <w:p w:rsidR="00EC1000" w:rsidRPr="007C3E92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Specify the parent folder containing all samples.</w:t>
      </w:r>
    </w:p>
    <w:p w:rsidR="00EC1000" w:rsidRPr="003557EC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Name a new folder where the prog</w:t>
      </w:r>
      <w:r>
        <w:rPr>
          <w:rFonts w:cs="Times New Roman"/>
          <w:color w:val="000000"/>
          <w:sz w:val="20"/>
          <w:szCs w:val="24"/>
        </w:rPr>
        <w:t>ram will store all the labeled objects</w:t>
      </w:r>
      <w:r w:rsidRPr="00014F3D">
        <w:rPr>
          <w:rFonts w:cs="Times New Roman"/>
          <w:color w:val="000000"/>
          <w:sz w:val="20"/>
          <w:szCs w:val="24"/>
        </w:rPr>
        <w:t>, e.g. ‘trainingset_P1839’.</w:t>
      </w:r>
    </w:p>
    <w:p w:rsidR="00EC1000" w:rsidRDefault="00EC1000" w:rsidP="00EC1000">
      <w:pPr>
        <w:ind w:firstLine="72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EC1000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r w:rsidRPr="003557EC">
        <w:rPr>
          <w:rFonts w:ascii="Courier New" w:hAnsi="Courier New" w:cs="Courier New"/>
          <w:color w:val="000000"/>
          <w:sz w:val="16"/>
          <w:szCs w:val="20"/>
        </w:rPr>
        <w:t>build_training_d</w:t>
      </w:r>
      <w:r>
        <w:rPr>
          <w:rFonts w:ascii="Courier New" w:hAnsi="Courier New" w:cs="Courier New"/>
          <w:color w:val="000000"/>
          <w:sz w:val="16"/>
          <w:szCs w:val="20"/>
        </w:rPr>
        <w:t>ata_from_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segments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16"/>
          <w:szCs w:val="20"/>
        </w:rPr>
        <w:t>‘P-1839’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3557EC" w:rsidRDefault="00EC1000" w:rsidP="00EC1000">
      <w:pPr>
        <w:ind w:left="360" w:firstLine="450"/>
        <w:rPr>
          <w:rFonts w:cs="Times New Roman"/>
          <w:sz w:val="20"/>
          <w:szCs w:val="24"/>
        </w:rPr>
      </w:pPr>
    </w:p>
    <w:p w:rsidR="00EC1000" w:rsidRDefault="00EC1000" w:rsidP="00EC1000">
      <w:pPr>
        <w:pStyle w:val="ListParagraph"/>
        <w:numPr>
          <w:ilvl w:val="0"/>
          <w:numId w:val="5"/>
        </w:numPr>
        <w:rPr>
          <w:rFonts w:cs="Times New Roman"/>
          <w:b/>
          <w:sz w:val="20"/>
          <w:szCs w:val="24"/>
        </w:rPr>
      </w:pPr>
      <w:r>
        <w:rPr>
          <w:rFonts w:cs="Times New Roman"/>
          <w:b/>
          <w:sz w:val="20"/>
          <w:szCs w:val="24"/>
        </w:rPr>
        <w:t>Analyzing the images</w:t>
      </w:r>
    </w:p>
    <w:p w:rsid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 w:rsidRPr="00014F3D">
        <w:rPr>
          <w:rFonts w:cs="Times New Roman"/>
          <w:sz w:val="20"/>
          <w:szCs w:val="24"/>
        </w:rPr>
        <w:t xml:space="preserve">Program to be used </w:t>
      </w:r>
      <w:proofErr w:type="spellStart"/>
      <w:r>
        <w:rPr>
          <w:rFonts w:cs="Times New Roman"/>
          <w:i/>
          <w:sz w:val="20"/>
          <w:szCs w:val="24"/>
        </w:rPr>
        <w:t>run_synapse_detection</w:t>
      </w:r>
      <w:r w:rsidRPr="00014F3D">
        <w:rPr>
          <w:rFonts w:cs="Times New Roman"/>
          <w:i/>
          <w:sz w:val="20"/>
          <w:szCs w:val="24"/>
        </w:rPr>
        <w:t>.m</w:t>
      </w:r>
      <w:proofErr w:type="spellEnd"/>
    </w:p>
    <w:p w:rsidR="00EC1000" w:rsidRP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EC1000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lastRenderedPageBreak/>
        <w:t>run_synapse_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detection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16"/>
          <w:szCs w:val="20"/>
        </w:rPr>
        <w:t>‘P-1839’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014F3D" w:rsidRDefault="00EC1000" w:rsidP="00EC1000">
      <w:pPr>
        <w:pStyle w:val="ListParagraph"/>
        <w:rPr>
          <w:rFonts w:cs="Times New Roman"/>
          <w:i/>
          <w:sz w:val="20"/>
          <w:szCs w:val="24"/>
        </w:rPr>
      </w:pPr>
    </w:p>
    <w:p w:rsidR="00EC1000" w:rsidRPr="009B0A5B" w:rsidRDefault="00EC1000" w:rsidP="009B0A5B">
      <w:pPr>
        <w:pStyle w:val="ListParagraph"/>
        <w:numPr>
          <w:ilvl w:val="1"/>
          <w:numId w:val="7"/>
        </w:numPr>
        <w:rPr>
          <w:rFonts w:cs="Times New Roman"/>
          <w:sz w:val="20"/>
          <w:szCs w:val="24"/>
        </w:rPr>
      </w:pPr>
      <w:r w:rsidRPr="009B0A5B">
        <w:rPr>
          <w:rFonts w:cs="Times New Roman"/>
          <w:sz w:val="20"/>
          <w:szCs w:val="24"/>
        </w:rPr>
        <w:t xml:space="preserve">Parent folder is </w:t>
      </w:r>
      <w:r w:rsidRPr="009B0A5B">
        <w:rPr>
          <w:rFonts w:cs="Times New Roman"/>
          <w:i/>
          <w:sz w:val="20"/>
          <w:szCs w:val="24"/>
        </w:rPr>
        <w:t>P-1839</w:t>
      </w:r>
    </w:p>
    <w:p w:rsidR="006D3D8C" w:rsidRPr="006D3D8C" w:rsidRDefault="00EC1000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The second argument </w:t>
      </w:r>
      <w:r w:rsidRPr="00014F3D">
        <w:rPr>
          <w:rFonts w:cs="Times New Roman"/>
          <w:sz w:val="20"/>
          <w:szCs w:val="24"/>
        </w:rPr>
        <w:t>would be the folder you created to store your labeled images</w:t>
      </w:r>
      <w:r>
        <w:rPr>
          <w:rFonts w:cs="Times New Roman"/>
          <w:sz w:val="20"/>
          <w:szCs w:val="24"/>
        </w:rPr>
        <w:t xml:space="preserve"> (step 2.ii</w:t>
      </w:r>
      <w:r w:rsidRPr="00014F3D">
        <w:rPr>
          <w:rFonts w:cs="Times New Roman"/>
          <w:sz w:val="20"/>
          <w:szCs w:val="24"/>
        </w:rPr>
        <w:t xml:space="preserve">). Here, it would be </w:t>
      </w:r>
      <w:r w:rsidRPr="007C3E92">
        <w:rPr>
          <w:rFonts w:cs="Times New Roman"/>
          <w:i/>
          <w:color w:val="000000"/>
          <w:sz w:val="20"/>
          <w:szCs w:val="24"/>
        </w:rPr>
        <w:t>trainingset_P1839</w:t>
      </w:r>
      <w:r w:rsidRPr="00EC1000">
        <w:rPr>
          <w:rFonts w:cs="Times New Roman"/>
          <w:color w:val="000000"/>
          <w:sz w:val="20"/>
          <w:szCs w:val="24"/>
        </w:rPr>
        <w:t>. This is used by</w:t>
      </w:r>
      <w:r w:rsidRPr="00014F3D">
        <w:rPr>
          <w:rFonts w:cs="Times New Roman"/>
          <w:sz w:val="20"/>
          <w:szCs w:val="24"/>
        </w:rPr>
        <w:t xml:space="preserve"> </w:t>
      </w:r>
      <w:proofErr w:type="spellStart"/>
      <w:r w:rsidRPr="00014F3D">
        <w:rPr>
          <w:rFonts w:cs="Times New Roman"/>
          <w:i/>
          <w:sz w:val="20"/>
          <w:szCs w:val="24"/>
        </w:rPr>
        <w:t>build_features_samplewise</w:t>
      </w:r>
      <w:proofErr w:type="spellEnd"/>
      <w:r>
        <w:rPr>
          <w:rFonts w:cs="Times New Roman"/>
          <w:sz w:val="20"/>
          <w:szCs w:val="24"/>
        </w:rPr>
        <w:t xml:space="preserve"> to build the feature set for the labeled objects.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 xml:space="preserve">he confidence threshold will be determined that will proved a recall of 50%. </w:t>
      </w:r>
      <w:r>
        <w:rPr>
          <w:rFonts w:cs="Times New Roman"/>
          <w:sz w:val="20"/>
          <w:szCs w:val="24"/>
        </w:rPr>
        <w:t xml:space="preserve">This is done by generating the ROC curves in the function </w:t>
      </w:r>
      <w:proofErr w:type="spellStart"/>
      <w:r>
        <w:rPr>
          <w:rFonts w:cs="Times New Roman"/>
          <w:i/>
          <w:sz w:val="20"/>
          <w:szCs w:val="24"/>
        </w:rPr>
        <w:t>determine_threshold</w:t>
      </w:r>
      <w:proofErr w:type="spellEnd"/>
      <w:r>
        <w:rPr>
          <w:rFonts w:cs="Times New Roman"/>
          <w:i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and then using </w:t>
      </w:r>
      <w:proofErr w:type="spellStart"/>
      <w:r>
        <w:rPr>
          <w:rFonts w:cs="Times New Roman"/>
          <w:i/>
          <w:sz w:val="20"/>
          <w:szCs w:val="24"/>
        </w:rPr>
        <w:t>get_threshold</w:t>
      </w:r>
      <w:proofErr w:type="spellEnd"/>
      <w:r>
        <w:rPr>
          <w:rFonts w:cs="Times New Roman"/>
          <w:sz w:val="20"/>
          <w:szCs w:val="24"/>
        </w:rPr>
        <w:t xml:space="preserve"> to choose the appropriate threshold.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>he</w:t>
      </w:r>
      <w:r>
        <w:rPr>
          <w:rFonts w:cs="Times New Roman"/>
          <w:sz w:val="20"/>
          <w:szCs w:val="24"/>
        </w:rPr>
        <w:t xml:space="preserve">n, the function </w:t>
      </w:r>
      <w:proofErr w:type="spellStart"/>
      <w:r w:rsidRPr="006D3D8C">
        <w:rPr>
          <w:rFonts w:cs="Times New Roman"/>
          <w:i/>
          <w:sz w:val="20"/>
          <w:szCs w:val="24"/>
        </w:rPr>
        <w:t>test_directory</w:t>
      </w:r>
      <w:proofErr w:type="spellEnd"/>
      <w:r>
        <w:rPr>
          <w:rFonts w:cs="Times New Roman"/>
          <w:sz w:val="20"/>
          <w:szCs w:val="24"/>
        </w:rPr>
        <w:t xml:space="preserve"> </w:t>
      </w:r>
      <w:r w:rsidRPr="006D3D8C">
        <w:rPr>
          <w:rFonts w:cs="Times New Roman"/>
          <w:sz w:val="20"/>
          <w:szCs w:val="24"/>
        </w:rPr>
        <w:t>will go through all samples individually that are part of the parent folder and analyze all the images in each sample folder to detect synapses based on the threshold</w:t>
      </w:r>
      <w:r>
        <w:rPr>
          <w:rFonts w:cs="Times New Roman"/>
          <w:sz w:val="20"/>
          <w:szCs w:val="24"/>
        </w:rPr>
        <w:t>.</w:t>
      </w:r>
    </w:p>
    <w:p w:rsidR="006D3D8C" w:rsidRPr="007C3E92" w:rsidRDefault="006D3D8C" w:rsidP="006D3D8C">
      <w:pPr>
        <w:pStyle w:val="ListParagraph"/>
        <w:ind w:left="1440"/>
        <w:rPr>
          <w:rFonts w:cs="Times New Roman"/>
          <w:i/>
          <w:sz w:val="20"/>
          <w:szCs w:val="24"/>
        </w:rPr>
      </w:pPr>
    </w:p>
    <w:p w:rsidR="00EC1000" w:rsidRPr="00EC1000" w:rsidRDefault="00EC1000" w:rsidP="00EC1000">
      <w:pPr>
        <w:pStyle w:val="ListParagraph"/>
        <w:spacing w:after="240"/>
        <w:rPr>
          <w:rFonts w:ascii="Arial Unicode MS" w:eastAsia="Arial Unicode MS" w:hAnsi="Arial Unicode MS" w:cs="Arial Unicode MS"/>
          <w:color w:val="222222"/>
          <w:sz w:val="20"/>
          <w:szCs w:val="20"/>
          <w:shd w:val="clear" w:color="auto" w:fill="FFFFFF"/>
        </w:rPr>
      </w:pPr>
    </w:p>
    <w:sectPr w:rsidR="00EC1000" w:rsidRPr="00EC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6CFB"/>
    <w:multiLevelType w:val="hybridMultilevel"/>
    <w:tmpl w:val="60249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1542"/>
    <w:multiLevelType w:val="hybridMultilevel"/>
    <w:tmpl w:val="2BCA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6DA"/>
    <w:multiLevelType w:val="hybridMultilevel"/>
    <w:tmpl w:val="D224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82A7C"/>
    <w:multiLevelType w:val="hybridMultilevel"/>
    <w:tmpl w:val="27A2D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2462"/>
    <w:multiLevelType w:val="hybridMultilevel"/>
    <w:tmpl w:val="15E093F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31290A"/>
    <w:multiLevelType w:val="hybridMultilevel"/>
    <w:tmpl w:val="8026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337"/>
    <w:multiLevelType w:val="hybridMultilevel"/>
    <w:tmpl w:val="4E26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27031"/>
    <w:multiLevelType w:val="hybridMultilevel"/>
    <w:tmpl w:val="9B906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2070C"/>
    <w:multiLevelType w:val="hybridMultilevel"/>
    <w:tmpl w:val="39E6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A8020">
      <w:start w:val="1"/>
      <w:numFmt w:val="lowerRoman"/>
      <w:lvlText w:val="%2."/>
      <w:lvlJc w:val="righ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0"/>
    <w:rsid w:val="00135806"/>
    <w:rsid w:val="00452A7D"/>
    <w:rsid w:val="00680118"/>
    <w:rsid w:val="006D3D8C"/>
    <w:rsid w:val="00812D82"/>
    <w:rsid w:val="00926936"/>
    <w:rsid w:val="009B0A5B"/>
    <w:rsid w:val="00C34048"/>
    <w:rsid w:val="00E4247D"/>
    <w:rsid w:val="00EC1000"/>
    <w:rsid w:val="00F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76B7-065C-43B4-AD75-BD90CC8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000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1000"/>
  </w:style>
  <w:style w:type="character" w:styleId="FollowedHyperlink">
    <w:name w:val="FollowedHyperlink"/>
    <w:basedOn w:val="DefaultParagraphFont"/>
    <w:uiPriority w:val="99"/>
    <w:semiHidden/>
    <w:unhideWhenUsed/>
    <w:rsid w:val="00EC1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u.edu.tw/~cjlin/libs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matlabcentral/fileexchange/33863-histograms-of-oriented-grad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research/texclass/filte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thworks.com/matlabcentral/fileexchange/20342-image-interpolation-bainterp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obots.ox.ac.uk/~vgg/research/tex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Chandrasekaran</dc:creator>
  <cp:keywords/>
  <dc:description/>
  <cp:lastModifiedBy>Santosh Chandrasekaran</cp:lastModifiedBy>
  <cp:revision>8</cp:revision>
  <dcterms:created xsi:type="dcterms:W3CDTF">2016-02-23T22:12:00Z</dcterms:created>
  <dcterms:modified xsi:type="dcterms:W3CDTF">2016-02-24T19:27:00Z</dcterms:modified>
</cp:coreProperties>
</file>