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BD" w:rsidRPr="007756DE" w:rsidRDefault="00164EBD" w:rsidP="00164EBD">
      <w:pPr>
        <w:ind w:left="180"/>
        <w:jc w:val="right"/>
        <w:rPr>
          <w:rFonts w:ascii="Arial" w:eastAsia="Calibri" w:hAnsi="Arial" w:cs="Arial"/>
          <w:b/>
          <w:sz w:val="28"/>
          <w:szCs w:val="36"/>
          <w:lang w:val="es-PE"/>
        </w:rPr>
      </w:pPr>
    </w:p>
    <w:p w:rsidR="00164EBD" w:rsidRPr="007756DE" w:rsidRDefault="00164EBD" w:rsidP="00164EBD">
      <w:pPr>
        <w:ind w:left="180"/>
        <w:jc w:val="right"/>
        <w:rPr>
          <w:rFonts w:ascii="Arial" w:eastAsia="Calibri" w:hAnsi="Arial" w:cs="Arial"/>
          <w:b/>
          <w:sz w:val="28"/>
          <w:szCs w:val="36"/>
          <w:lang w:val="es-PE"/>
        </w:rPr>
      </w:pPr>
    </w:p>
    <w:p w:rsidR="003128E2" w:rsidRPr="007756DE" w:rsidRDefault="006C6963" w:rsidP="003128E2">
      <w:pPr>
        <w:spacing w:line="276" w:lineRule="auto"/>
        <w:jc w:val="right"/>
        <w:rPr>
          <w:rFonts w:ascii="Arial" w:hAnsi="Arial" w:cs="Arial"/>
          <w:b/>
          <w:bCs/>
          <w:sz w:val="40"/>
          <w:szCs w:val="36"/>
          <w:lang w:val="es-PE"/>
        </w:rPr>
      </w:pPr>
      <w:r w:rsidRPr="007756DE">
        <w:rPr>
          <w:rFonts w:ascii="Arial" w:hAnsi="Arial" w:cs="Arial"/>
          <w:b/>
          <w:bCs/>
          <w:sz w:val="40"/>
          <w:szCs w:val="36"/>
          <w:lang w:val="es-PE"/>
        </w:rPr>
        <w:t>SGTE</w:t>
      </w:r>
    </w:p>
    <w:p w:rsidR="00164EBD" w:rsidRPr="007756DE" w:rsidRDefault="00164EBD" w:rsidP="00164EBD">
      <w:pPr>
        <w:jc w:val="right"/>
        <w:rPr>
          <w:rFonts w:ascii="Arial" w:eastAsia="Calibri" w:hAnsi="Arial" w:cs="Arial"/>
          <w:b/>
          <w:sz w:val="28"/>
          <w:szCs w:val="36"/>
          <w:lang w:val="es-PE"/>
        </w:rPr>
      </w:pPr>
    </w:p>
    <w:p w:rsidR="00164EBD" w:rsidRPr="007756DE" w:rsidRDefault="00164EBD" w:rsidP="00164EBD">
      <w:pPr>
        <w:rPr>
          <w:rFonts w:ascii="Arial" w:hAnsi="Arial" w:cs="Arial"/>
          <w:lang w:val="es-PE"/>
        </w:rPr>
      </w:pPr>
    </w:p>
    <w:p w:rsidR="00164EBD" w:rsidRPr="007756DE" w:rsidRDefault="00164EBD" w:rsidP="00164EBD">
      <w:pPr>
        <w:pStyle w:val="Puesto"/>
        <w:jc w:val="right"/>
        <w:rPr>
          <w:rFonts w:cs="Arial"/>
          <w:lang w:val="es-PE"/>
        </w:rPr>
      </w:pPr>
      <w:r w:rsidRPr="007756DE">
        <w:rPr>
          <w:rFonts w:cs="Arial"/>
          <w:lang w:val="es-PE"/>
        </w:rPr>
        <w:t>Especificación de caso de uso</w:t>
      </w:r>
    </w:p>
    <w:p w:rsidR="00164EBD" w:rsidRPr="007756DE" w:rsidRDefault="006C6963" w:rsidP="00164EBD">
      <w:pPr>
        <w:pStyle w:val="Puesto"/>
        <w:jc w:val="right"/>
        <w:rPr>
          <w:rFonts w:cs="Arial"/>
          <w:lang w:val="es-PE"/>
        </w:rPr>
      </w:pPr>
      <w:r w:rsidRPr="007756DE">
        <w:rPr>
          <w:rFonts w:cs="Arial"/>
          <w:lang w:val="es-PE"/>
        </w:rPr>
        <w:t>Administrar ventas</w:t>
      </w:r>
    </w:p>
    <w:p w:rsidR="00164EBD" w:rsidRPr="007756DE" w:rsidRDefault="00164EBD" w:rsidP="00164EBD">
      <w:pPr>
        <w:rPr>
          <w:rFonts w:ascii="Arial" w:hAnsi="Arial" w:cs="Arial"/>
          <w:lang w:val="es-PE"/>
        </w:rPr>
      </w:pPr>
    </w:p>
    <w:p w:rsidR="00164EBD" w:rsidRPr="007756DE" w:rsidRDefault="00164EBD" w:rsidP="00164EBD">
      <w:pPr>
        <w:pStyle w:val="Puesto"/>
        <w:jc w:val="right"/>
        <w:rPr>
          <w:rFonts w:cs="Arial"/>
          <w:sz w:val="32"/>
          <w:szCs w:val="32"/>
          <w:lang w:val="es-PE"/>
        </w:rPr>
      </w:pPr>
      <w:r w:rsidRPr="007756DE">
        <w:rPr>
          <w:rFonts w:cs="Arial"/>
          <w:sz w:val="32"/>
          <w:szCs w:val="32"/>
          <w:lang w:val="es-PE"/>
        </w:rPr>
        <w:t>Versión</w:t>
      </w:r>
      <w:r w:rsidR="00E3445D" w:rsidRPr="007756DE">
        <w:rPr>
          <w:rFonts w:cs="Arial"/>
          <w:sz w:val="32"/>
          <w:szCs w:val="32"/>
          <w:lang w:val="es-PE"/>
        </w:rPr>
        <w:t xml:space="preserve"> </w:t>
      </w:r>
      <w:r w:rsidR="004C2244">
        <w:rPr>
          <w:rFonts w:cs="Arial"/>
          <w:sz w:val="32"/>
          <w:szCs w:val="32"/>
          <w:lang w:val="es-PE"/>
        </w:rPr>
        <w:t>1.5</w:t>
      </w:r>
    </w:p>
    <w:p w:rsidR="00164EBD" w:rsidRPr="007756DE" w:rsidRDefault="00164EBD" w:rsidP="00164EBD">
      <w:pPr>
        <w:pStyle w:val="Puesto"/>
        <w:rPr>
          <w:rFonts w:cs="Arial"/>
          <w:sz w:val="28"/>
          <w:lang w:val="es-PE"/>
        </w:rPr>
      </w:pPr>
    </w:p>
    <w:p w:rsidR="00164EBD" w:rsidRPr="007756DE" w:rsidRDefault="00164EBD" w:rsidP="00164EBD">
      <w:pPr>
        <w:rPr>
          <w:rFonts w:ascii="Arial" w:hAnsi="Arial" w:cs="Arial"/>
          <w:lang w:val="es-PE"/>
        </w:rPr>
      </w:pPr>
    </w:p>
    <w:p w:rsidR="00164EBD" w:rsidRPr="007756DE" w:rsidRDefault="00164EBD" w:rsidP="00164EBD">
      <w:pPr>
        <w:rPr>
          <w:rFonts w:ascii="Arial" w:hAnsi="Arial" w:cs="Arial"/>
          <w:lang w:val="es-PE"/>
        </w:rPr>
        <w:sectPr w:rsidR="00164EBD" w:rsidRPr="007756DE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7756DE">
        <w:rPr>
          <w:rFonts w:ascii="Arial" w:hAnsi="Arial" w:cs="Arial"/>
          <w:lang w:val="es-PE"/>
        </w:rPr>
        <w:t xml:space="preserve">   </w:t>
      </w:r>
    </w:p>
    <w:p w:rsidR="00164EBD" w:rsidRPr="007756DE" w:rsidRDefault="00164EBD" w:rsidP="00164EBD">
      <w:pPr>
        <w:rPr>
          <w:rFonts w:ascii="Arial" w:hAnsi="Arial" w:cs="Arial"/>
          <w:lang w:val="es-PE"/>
        </w:rPr>
      </w:pPr>
    </w:p>
    <w:p w:rsidR="00164EBD" w:rsidRPr="007756DE" w:rsidRDefault="00164EBD" w:rsidP="00164EBD">
      <w:pPr>
        <w:pStyle w:val="Puesto"/>
        <w:rPr>
          <w:rFonts w:cs="Arial"/>
          <w:sz w:val="32"/>
          <w:szCs w:val="32"/>
          <w:lang w:val="es-PE"/>
        </w:rPr>
      </w:pPr>
      <w:r w:rsidRPr="007756DE">
        <w:rPr>
          <w:rFonts w:cs="Arial"/>
          <w:sz w:val="32"/>
          <w:szCs w:val="32"/>
          <w:lang w:val="es-PE"/>
        </w:rPr>
        <w:t>Revisión Histórica</w:t>
      </w:r>
    </w:p>
    <w:p w:rsidR="00164EBD" w:rsidRPr="007756DE" w:rsidRDefault="00164EBD" w:rsidP="00164EBD">
      <w:pPr>
        <w:jc w:val="center"/>
        <w:rPr>
          <w:rFonts w:ascii="Arial" w:hAnsi="Arial" w:cs="Arial"/>
          <w:lang w:val="es-PE"/>
        </w:rPr>
      </w:pPr>
    </w:p>
    <w:p w:rsidR="00164EBD" w:rsidRPr="007756DE" w:rsidRDefault="00164EBD" w:rsidP="00164EBD">
      <w:pPr>
        <w:jc w:val="center"/>
        <w:rPr>
          <w:rFonts w:ascii="Arial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080"/>
        <w:gridCol w:w="3780"/>
        <w:gridCol w:w="3096"/>
      </w:tblGrid>
      <w:tr w:rsidR="00164EBD" w:rsidRPr="007756DE" w:rsidTr="0057173F">
        <w:trPr>
          <w:trHeight w:val="422"/>
        </w:trPr>
        <w:tc>
          <w:tcPr>
            <w:tcW w:w="1548" w:type="dxa"/>
            <w:shd w:val="clear" w:color="auto" w:fill="0C0C0C"/>
            <w:vAlign w:val="center"/>
          </w:tcPr>
          <w:p w:rsidR="00164EBD" w:rsidRPr="007756DE" w:rsidRDefault="00164EBD" w:rsidP="0057173F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  <w:lang w:val="es-PE"/>
              </w:rPr>
            </w:pPr>
            <w:r w:rsidRPr="007756DE">
              <w:rPr>
                <w:rFonts w:ascii="Arial" w:hAnsi="Arial" w:cs="Arial"/>
                <w:b/>
                <w:color w:val="FFFFFF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080" w:type="dxa"/>
            <w:shd w:val="clear" w:color="auto" w:fill="0C0C0C"/>
            <w:vAlign w:val="center"/>
          </w:tcPr>
          <w:p w:rsidR="00164EBD" w:rsidRPr="007756DE" w:rsidRDefault="00164EBD" w:rsidP="0057173F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  <w:lang w:val="es-PE"/>
              </w:rPr>
            </w:pPr>
            <w:r w:rsidRPr="007756DE">
              <w:rPr>
                <w:rFonts w:ascii="Arial" w:hAnsi="Arial" w:cs="Arial"/>
                <w:b/>
                <w:color w:val="FFFFFF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80" w:type="dxa"/>
            <w:shd w:val="clear" w:color="auto" w:fill="0C0C0C"/>
            <w:vAlign w:val="center"/>
          </w:tcPr>
          <w:p w:rsidR="00164EBD" w:rsidRPr="007756DE" w:rsidRDefault="00164EBD" w:rsidP="0057173F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  <w:lang w:val="es-PE"/>
              </w:rPr>
            </w:pPr>
            <w:r w:rsidRPr="007756DE">
              <w:rPr>
                <w:rFonts w:ascii="Arial" w:hAnsi="Arial" w:cs="Arial"/>
                <w:b/>
                <w:color w:val="FFFFFF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3096" w:type="dxa"/>
            <w:shd w:val="clear" w:color="auto" w:fill="0C0C0C"/>
            <w:vAlign w:val="center"/>
          </w:tcPr>
          <w:p w:rsidR="00164EBD" w:rsidRPr="007756DE" w:rsidRDefault="00164EBD" w:rsidP="0057173F">
            <w:pPr>
              <w:pStyle w:val="Tabletext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  <w:lang w:val="es-PE"/>
              </w:rPr>
            </w:pPr>
            <w:r w:rsidRPr="007756DE">
              <w:rPr>
                <w:rFonts w:ascii="Arial" w:hAnsi="Arial" w:cs="Arial"/>
                <w:b/>
                <w:color w:val="FFFFFF"/>
                <w:sz w:val="22"/>
                <w:szCs w:val="22"/>
                <w:lang w:val="es-PE"/>
              </w:rPr>
              <w:t>Autor</w:t>
            </w:r>
          </w:p>
        </w:tc>
      </w:tr>
      <w:tr w:rsidR="00164EBD" w:rsidRPr="007756DE" w:rsidTr="0057173F">
        <w:tc>
          <w:tcPr>
            <w:tcW w:w="1548" w:type="dxa"/>
            <w:vAlign w:val="center"/>
          </w:tcPr>
          <w:p w:rsidR="00164EBD" w:rsidRPr="007756DE" w:rsidRDefault="00C26CFD" w:rsidP="003B4575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7756DE">
              <w:rPr>
                <w:rFonts w:ascii="Arial" w:hAnsi="Arial" w:cs="Arial"/>
                <w:sz w:val="22"/>
                <w:szCs w:val="22"/>
                <w:lang w:val="es-PE"/>
              </w:rPr>
              <w:t>0</w:t>
            </w:r>
            <w:r w:rsidR="003B4575" w:rsidRPr="007756DE">
              <w:rPr>
                <w:rFonts w:ascii="Arial" w:hAnsi="Arial" w:cs="Arial"/>
                <w:sz w:val="22"/>
                <w:szCs w:val="22"/>
                <w:lang w:val="es-PE"/>
              </w:rPr>
              <w:t>6</w:t>
            </w:r>
            <w:r w:rsidR="00164EBD" w:rsidRPr="007756DE">
              <w:rPr>
                <w:rFonts w:ascii="Arial" w:hAnsi="Arial" w:cs="Arial"/>
                <w:sz w:val="22"/>
                <w:szCs w:val="22"/>
                <w:lang w:val="es-PE"/>
              </w:rPr>
              <w:t>/0</w:t>
            </w:r>
            <w:r w:rsidR="003B4575" w:rsidRPr="007756DE">
              <w:rPr>
                <w:rFonts w:ascii="Arial" w:hAnsi="Arial" w:cs="Arial"/>
                <w:sz w:val="22"/>
                <w:szCs w:val="22"/>
                <w:lang w:val="es-PE"/>
              </w:rPr>
              <w:t>9</w:t>
            </w:r>
            <w:r w:rsidR="00164EBD" w:rsidRPr="007756DE">
              <w:rPr>
                <w:rFonts w:ascii="Arial" w:hAnsi="Arial" w:cs="Arial"/>
                <w:sz w:val="22"/>
                <w:szCs w:val="22"/>
                <w:lang w:val="es-PE"/>
              </w:rPr>
              <w:t>/1</w:t>
            </w:r>
            <w:r w:rsidR="00C538F8" w:rsidRPr="007756DE">
              <w:rPr>
                <w:rFonts w:ascii="Arial" w:hAnsi="Arial" w:cs="Arial"/>
                <w:sz w:val="22"/>
                <w:szCs w:val="22"/>
                <w:lang w:val="es-PE"/>
              </w:rPr>
              <w:t>6</w:t>
            </w:r>
          </w:p>
        </w:tc>
        <w:tc>
          <w:tcPr>
            <w:tcW w:w="1080" w:type="dxa"/>
            <w:vAlign w:val="center"/>
          </w:tcPr>
          <w:p w:rsidR="00164EBD" w:rsidRPr="007756DE" w:rsidRDefault="00164EBD" w:rsidP="0057173F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7756DE">
              <w:rPr>
                <w:rFonts w:ascii="Arial" w:hAnsi="Arial" w:cs="Arial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80" w:type="dxa"/>
            <w:vAlign w:val="center"/>
          </w:tcPr>
          <w:p w:rsidR="00164EBD" w:rsidRPr="007756DE" w:rsidRDefault="00164EBD" w:rsidP="0057173F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7756DE">
              <w:rPr>
                <w:rFonts w:ascii="Arial" w:hAnsi="Arial" w:cs="Arial"/>
                <w:sz w:val="22"/>
                <w:szCs w:val="22"/>
                <w:lang w:val="es-PE"/>
              </w:rPr>
              <w:t>Elaboración del documento</w:t>
            </w:r>
          </w:p>
        </w:tc>
        <w:tc>
          <w:tcPr>
            <w:tcW w:w="3096" w:type="dxa"/>
            <w:vAlign w:val="center"/>
          </w:tcPr>
          <w:p w:rsidR="00164EBD" w:rsidRPr="007756DE" w:rsidRDefault="00912755" w:rsidP="0057173F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7756DE">
              <w:rPr>
                <w:rFonts w:ascii="Arial" w:hAnsi="Arial" w:cs="Arial"/>
                <w:sz w:val="22"/>
                <w:szCs w:val="22"/>
                <w:lang w:val="es-PE"/>
              </w:rPr>
              <w:t>Tarazona Reyes, Abel</w:t>
            </w:r>
          </w:p>
        </w:tc>
      </w:tr>
      <w:tr w:rsidR="00E3445D" w:rsidRPr="007756DE" w:rsidTr="0057173F">
        <w:tc>
          <w:tcPr>
            <w:tcW w:w="1548" w:type="dxa"/>
            <w:vAlign w:val="center"/>
          </w:tcPr>
          <w:p w:rsidR="00E3445D" w:rsidRPr="007756DE" w:rsidRDefault="00E3445D" w:rsidP="003B4575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7756DE">
              <w:rPr>
                <w:rFonts w:ascii="Arial" w:hAnsi="Arial" w:cs="Arial"/>
                <w:sz w:val="22"/>
                <w:szCs w:val="22"/>
                <w:lang w:val="es-PE"/>
              </w:rPr>
              <w:t>07/09/16</w:t>
            </w:r>
          </w:p>
        </w:tc>
        <w:tc>
          <w:tcPr>
            <w:tcW w:w="1080" w:type="dxa"/>
            <w:vAlign w:val="center"/>
          </w:tcPr>
          <w:p w:rsidR="00E3445D" w:rsidRPr="007756DE" w:rsidRDefault="003F46D5" w:rsidP="003F46D5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7756DE">
              <w:rPr>
                <w:rFonts w:ascii="Arial" w:hAnsi="Arial" w:cs="Arial"/>
                <w:sz w:val="22"/>
                <w:szCs w:val="22"/>
                <w:lang w:val="es-PE"/>
              </w:rPr>
              <w:t>1.1</w:t>
            </w:r>
          </w:p>
        </w:tc>
        <w:tc>
          <w:tcPr>
            <w:tcW w:w="3780" w:type="dxa"/>
            <w:vAlign w:val="center"/>
          </w:tcPr>
          <w:p w:rsidR="00E3445D" w:rsidRPr="007756DE" w:rsidRDefault="003F46D5" w:rsidP="0057173F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7756DE">
              <w:rPr>
                <w:rFonts w:ascii="Arial" w:hAnsi="Arial" w:cs="Arial"/>
                <w:sz w:val="22"/>
                <w:szCs w:val="22"/>
                <w:lang w:val="es-PE"/>
              </w:rPr>
              <w:t>Corrección</w:t>
            </w:r>
            <w:r w:rsidR="00E3445D" w:rsidRPr="007756DE">
              <w:rPr>
                <w:rFonts w:ascii="Arial" w:hAnsi="Arial" w:cs="Arial"/>
                <w:sz w:val="22"/>
                <w:szCs w:val="22"/>
                <w:lang w:val="es-PE"/>
              </w:rPr>
              <w:t xml:space="preserve"> del documento</w:t>
            </w:r>
          </w:p>
        </w:tc>
        <w:tc>
          <w:tcPr>
            <w:tcW w:w="3096" w:type="dxa"/>
            <w:vAlign w:val="center"/>
          </w:tcPr>
          <w:p w:rsidR="00E3445D" w:rsidRPr="007756DE" w:rsidRDefault="00E3445D" w:rsidP="0057173F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7756DE">
              <w:rPr>
                <w:rFonts w:ascii="Arial" w:hAnsi="Arial" w:cs="Arial"/>
                <w:sz w:val="22"/>
                <w:szCs w:val="22"/>
                <w:lang w:val="es-PE"/>
              </w:rPr>
              <w:t>Ochoa Grados, Cesar J.</w:t>
            </w:r>
          </w:p>
        </w:tc>
      </w:tr>
      <w:tr w:rsidR="003F46D5" w:rsidRPr="007756DE" w:rsidTr="0057173F">
        <w:tc>
          <w:tcPr>
            <w:tcW w:w="1548" w:type="dxa"/>
            <w:vAlign w:val="center"/>
          </w:tcPr>
          <w:p w:rsidR="003F46D5" w:rsidRPr="007756DE" w:rsidRDefault="003F46D5" w:rsidP="003B4575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7756DE">
              <w:rPr>
                <w:rFonts w:ascii="Arial" w:hAnsi="Arial" w:cs="Arial"/>
                <w:sz w:val="22"/>
                <w:szCs w:val="22"/>
                <w:lang w:val="es-PE"/>
              </w:rPr>
              <w:t>19/09/16</w:t>
            </w:r>
          </w:p>
        </w:tc>
        <w:tc>
          <w:tcPr>
            <w:tcW w:w="1080" w:type="dxa"/>
            <w:vAlign w:val="center"/>
          </w:tcPr>
          <w:p w:rsidR="003F46D5" w:rsidRPr="007756DE" w:rsidRDefault="003F46D5" w:rsidP="0057173F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7756DE">
              <w:rPr>
                <w:rFonts w:ascii="Arial" w:hAnsi="Arial" w:cs="Arial"/>
                <w:sz w:val="22"/>
                <w:szCs w:val="22"/>
                <w:lang w:val="es-PE"/>
              </w:rPr>
              <w:t>1.2</w:t>
            </w:r>
          </w:p>
        </w:tc>
        <w:tc>
          <w:tcPr>
            <w:tcW w:w="3780" w:type="dxa"/>
            <w:vAlign w:val="center"/>
          </w:tcPr>
          <w:p w:rsidR="003F46D5" w:rsidRPr="007756DE" w:rsidRDefault="003F46D5" w:rsidP="0057173F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7756DE">
              <w:rPr>
                <w:rFonts w:ascii="Arial" w:hAnsi="Arial" w:cs="Arial"/>
                <w:sz w:val="22"/>
                <w:szCs w:val="22"/>
                <w:lang w:val="es-PE"/>
              </w:rPr>
              <w:t>Corrección del documento</w:t>
            </w:r>
          </w:p>
        </w:tc>
        <w:tc>
          <w:tcPr>
            <w:tcW w:w="3096" w:type="dxa"/>
            <w:vAlign w:val="center"/>
          </w:tcPr>
          <w:p w:rsidR="003F46D5" w:rsidRPr="007756DE" w:rsidRDefault="003F46D5" w:rsidP="0057173F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u w:val="single"/>
                <w:lang w:val="es-PE"/>
              </w:rPr>
            </w:pPr>
            <w:r w:rsidRPr="007756DE">
              <w:rPr>
                <w:rFonts w:ascii="Arial" w:hAnsi="Arial" w:cs="Arial"/>
                <w:sz w:val="22"/>
                <w:szCs w:val="22"/>
                <w:lang w:val="es-PE"/>
              </w:rPr>
              <w:t>Tarazona Reyes, Abel</w:t>
            </w:r>
          </w:p>
        </w:tc>
      </w:tr>
      <w:tr w:rsidR="007756DE" w:rsidRPr="007756DE" w:rsidTr="0057173F">
        <w:tc>
          <w:tcPr>
            <w:tcW w:w="1548" w:type="dxa"/>
            <w:vAlign w:val="center"/>
          </w:tcPr>
          <w:p w:rsidR="007756DE" w:rsidRPr="007756DE" w:rsidRDefault="007756DE" w:rsidP="003B4575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23/09/16</w:t>
            </w:r>
          </w:p>
        </w:tc>
        <w:tc>
          <w:tcPr>
            <w:tcW w:w="1080" w:type="dxa"/>
            <w:vAlign w:val="center"/>
          </w:tcPr>
          <w:p w:rsidR="007756DE" w:rsidRPr="007756DE" w:rsidRDefault="000829B4" w:rsidP="007756DE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1.3</w:t>
            </w:r>
          </w:p>
        </w:tc>
        <w:tc>
          <w:tcPr>
            <w:tcW w:w="3780" w:type="dxa"/>
            <w:vAlign w:val="center"/>
          </w:tcPr>
          <w:p w:rsidR="007756DE" w:rsidRPr="007756DE" w:rsidRDefault="007756DE" w:rsidP="0057173F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Revisión del documento</w:t>
            </w:r>
          </w:p>
        </w:tc>
        <w:tc>
          <w:tcPr>
            <w:tcW w:w="3096" w:type="dxa"/>
            <w:vAlign w:val="center"/>
          </w:tcPr>
          <w:p w:rsidR="007756DE" w:rsidRPr="007756DE" w:rsidRDefault="007756DE" w:rsidP="0057173F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 xml:space="preserve">Villanueva Meza,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PE"/>
              </w:rPr>
              <w:t>Samantha</w:t>
            </w:r>
            <w:proofErr w:type="spellEnd"/>
          </w:p>
        </w:tc>
      </w:tr>
      <w:tr w:rsidR="000829B4" w:rsidRPr="007756DE" w:rsidTr="0057173F">
        <w:tc>
          <w:tcPr>
            <w:tcW w:w="1548" w:type="dxa"/>
            <w:vAlign w:val="center"/>
          </w:tcPr>
          <w:p w:rsidR="000829B4" w:rsidRPr="000829B4" w:rsidRDefault="000829B4" w:rsidP="000829B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0829B4">
              <w:rPr>
                <w:rFonts w:ascii="Arial" w:hAnsi="Arial" w:cs="Arial"/>
                <w:sz w:val="22"/>
                <w:szCs w:val="22"/>
                <w:lang w:val="es-PE"/>
              </w:rPr>
              <w:t>27/09/16</w:t>
            </w:r>
          </w:p>
        </w:tc>
        <w:tc>
          <w:tcPr>
            <w:tcW w:w="1080" w:type="dxa"/>
            <w:vAlign w:val="center"/>
          </w:tcPr>
          <w:p w:rsidR="000829B4" w:rsidRPr="000829B4" w:rsidRDefault="000829B4" w:rsidP="000829B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0829B4">
              <w:rPr>
                <w:rFonts w:ascii="Arial" w:hAnsi="Arial" w:cs="Arial"/>
                <w:sz w:val="22"/>
                <w:szCs w:val="22"/>
                <w:lang w:val="es-PE"/>
              </w:rPr>
              <w:t>1.4</w:t>
            </w:r>
          </w:p>
        </w:tc>
        <w:tc>
          <w:tcPr>
            <w:tcW w:w="3780" w:type="dxa"/>
            <w:vAlign w:val="center"/>
          </w:tcPr>
          <w:p w:rsidR="000829B4" w:rsidRPr="000829B4" w:rsidRDefault="000829B4" w:rsidP="000829B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0829B4">
              <w:rPr>
                <w:rFonts w:ascii="Arial" w:hAnsi="Arial" w:cs="Arial"/>
                <w:sz w:val="22"/>
                <w:szCs w:val="22"/>
                <w:lang w:val="es-PE"/>
              </w:rPr>
              <w:t>Corrección del documento</w:t>
            </w:r>
          </w:p>
        </w:tc>
        <w:tc>
          <w:tcPr>
            <w:tcW w:w="3096" w:type="dxa"/>
            <w:vAlign w:val="center"/>
          </w:tcPr>
          <w:p w:rsidR="000829B4" w:rsidRPr="000829B4" w:rsidRDefault="000829B4" w:rsidP="000829B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0829B4">
              <w:rPr>
                <w:rFonts w:ascii="Arial" w:hAnsi="Arial" w:cs="Arial"/>
                <w:sz w:val="22"/>
                <w:szCs w:val="22"/>
                <w:lang w:val="es-PE"/>
              </w:rPr>
              <w:t>Tarazona Reyes, Abel</w:t>
            </w:r>
          </w:p>
        </w:tc>
      </w:tr>
      <w:tr w:rsidR="004C2244" w:rsidRPr="007756DE" w:rsidTr="0057173F">
        <w:tc>
          <w:tcPr>
            <w:tcW w:w="1548" w:type="dxa"/>
            <w:vAlign w:val="center"/>
          </w:tcPr>
          <w:p w:rsidR="004C2244" w:rsidRPr="000829B4" w:rsidRDefault="004C2244" w:rsidP="000829B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29/09/16</w:t>
            </w:r>
          </w:p>
        </w:tc>
        <w:tc>
          <w:tcPr>
            <w:tcW w:w="1080" w:type="dxa"/>
            <w:vAlign w:val="center"/>
          </w:tcPr>
          <w:p w:rsidR="004C2244" w:rsidRPr="000829B4" w:rsidRDefault="004C2244" w:rsidP="000829B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1.5</w:t>
            </w:r>
          </w:p>
        </w:tc>
        <w:tc>
          <w:tcPr>
            <w:tcW w:w="3780" w:type="dxa"/>
            <w:vAlign w:val="center"/>
          </w:tcPr>
          <w:p w:rsidR="004C2244" w:rsidRPr="000829B4" w:rsidRDefault="004C2244" w:rsidP="000829B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Corrección del documento</w:t>
            </w:r>
          </w:p>
        </w:tc>
        <w:tc>
          <w:tcPr>
            <w:tcW w:w="3096" w:type="dxa"/>
            <w:vAlign w:val="center"/>
          </w:tcPr>
          <w:p w:rsidR="004C2244" w:rsidRPr="000829B4" w:rsidRDefault="004C2244" w:rsidP="000829B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 xml:space="preserve">Peredo Murga,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PE"/>
              </w:rPr>
              <w:t>Sebastian</w:t>
            </w:r>
            <w:proofErr w:type="spellEnd"/>
          </w:p>
        </w:tc>
      </w:tr>
    </w:tbl>
    <w:p w:rsidR="00164EBD" w:rsidRPr="007756DE" w:rsidRDefault="00164EBD" w:rsidP="00164EBD">
      <w:pPr>
        <w:rPr>
          <w:rFonts w:ascii="Arial" w:hAnsi="Arial" w:cs="Arial"/>
          <w:lang w:val="es-PE"/>
        </w:rPr>
      </w:pPr>
    </w:p>
    <w:p w:rsidR="00164EBD" w:rsidRPr="007756DE" w:rsidRDefault="00164EBD" w:rsidP="00164EBD">
      <w:pPr>
        <w:pStyle w:val="Puesto"/>
        <w:rPr>
          <w:rFonts w:cs="Arial"/>
          <w:sz w:val="32"/>
          <w:szCs w:val="32"/>
          <w:lang w:val="es-PE"/>
        </w:rPr>
      </w:pPr>
      <w:r w:rsidRPr="007756DE">
        <w:rPr>
          <w:rFonts w:cs="Arial"/>
          <w:lang w:val="es-PE"/>
        </w:rPr>
        <w:br w:type="page"/>
      </w:r>
      <w:r w:rsidRPr="007756DE">
        <w:rPr>
          <w:rFonts w:cs="Arial"/>
          <w:sz w:val="32"/>
          <w:szCs w:val="32"/>
          <w:lang w:val="es-PE"/>
        </w:rPr>
        <w:lastRenderedPageBreak/>
        <w:t>Tabla de Contenidos</w:t>
      </w:r>
    </w:p>
    <w:p w:rsidR="00164EBD" w:rsidRPr="007756DE" w:rsidRDefault="00164EBD" w:rsidP="00164EBD">
      <w:pPr>
        <w:pStyle w:val="TDC1"/>
        <w:tabs>
          <w:tab w:val="left" w:pos="432"/>
        </w:tabs>
        <w:rPr>
          <w:rFonts w:ascii="Arial" w:eastAsia="MS Mincho" w:hAnsi="Arial" w:cs="Arial"/>
          <w:noProof/>
          <w:lang w:val="es-PE" w:eastAsia="ja-JP"/>
        </w:rPr>
      </w:pPr>
      <w:r w:rsidRPr="007756DE">
        <w:rPr>
          <w:rFonts w:ascii="Arial" w:hAnsi="Arial" w:cs="Arial"/>
          <w:b/>
          <w:lang w:val="es-PE"/>
        </w:rPr>
        <w:fldChar w:fldCharType="begin"/>
      </w:r>
      <w:r w:rsidRPr="007756DE">
        <w:rPr>
          <w:rFonts w:ascii="Arial" w:hAnsi="Arial" w:cs="Arial"/>
          <w:b/>
          <w:lang w:val="es-PE"/>
        </w:rPr>
        <w:instrText xml:space="preserve"> TOC \o "1-3" </w:instrText>
      </w:r>
      <w:r w:rsidRPr="007756DE">
        <w:rPr>
          <w:rFonts w:ascii="Arial" w:hAnsi="Arial" w:cs="Arial"/>
          <w:b/>
          <w:lang w:val="es-PE"/>
        </w:rPr>
        <w:fldChar w:fldCharType="separate"/>
      </w:r>
      <w:r w:rsidRPr="007756DE">
        <w:rPr>
          <w:rFonts w:ascii="Arial" w:hAnsi="Arial" w:cs="Arial"/>
          <w:noProof/>
          <w:lang w:val="es-PE"/>
        </w:rPr>
        <w:t>1.</w:t>
      </w:r>
      <w:r w:rsidRPr="007756DE">
        <w:rPr>
          <w:rFonts w:ascii="Arial" w:eastAsia="MS Mincho" w:hAnsi="Arial" w:cs="Arial"/>
          <w:noProof/>
          <w:lang w:val="es-PE" w:eastAsia="ja-JP"/>
        </w:rPr>
        <w:tab/>
      </w:r>
      <w:r w:rsidR="003729EF" w:rsidRPr="007756DE">
        <w:rPr>
          <w:rFonts w:ascii="Arial" w:hAnsi="Arial" w:cs="Arial"/>
          <w:noProof/>
          <w:lang w:val="es-PE"/>
        </w:rPr>
        <w:t>Consultar reportes de ventas</w:t>
      </w:r>
      <w:r w:rsidRPr="007756DE">
        <w:rPr>
          <w:rFonts w:ascii="Arial" w:hAnsi="Arial" w:cs="Arial"/>
          <w:noProof/>
          <w:lang w:val="es-PE"/>
        </w:rPr>
        <w:tab/>
        <w:t>4</w:t>
      </w:r>
    </w:p>
    <w:p w:rsidR="00164EBD" w:rsidRPr="007756DE" w:rsidRDefault="00164EBD" w:rsidP="00164EBD">
      <w:pPr>
        <w:pStyle w:val="TDC2"/>
        <w:tabs>
          <w:tab w:val="left" w:pos="1000"/>
        </w:tabs>
        <w:rPr>
          <w:rFonts w:ascii="Arial" w:eastAsia="MS Mincho" w:hAnsi="Arial" w:cs="Arial"/>
          <w:noProof/>
          <w:lang w:val="es-PE" w:eastAsia="ja-JP"/>
        </w:rPr>
      </w:pPr>
      <w:r w:rsidRPr="007756DE">
        <w:rPr>
          <w:rFonts w:ascii="Arial" w:hAnsi="Arial" w:cs="Arial"/>
          <w:noProof/>
          <w:lang w:val="es-PE"/>
        </w:rPr>
        <w:t>1.1</w:t>
      </w:r>
      <w:r w:rsidRPr="007756DE">
        <w:rPr>
          <w:rFonts w:ascii="Arial" w:eastAsia="MS Mincho" w:hAnsi="Arial" w:cs="Arial"/>
          <w:noProof/>
          <w:lang w:val="es-PE" w:eastAsia="ja-JP"/>
        </w:rPr>
        <w:tab/>
      </w:r>
      <w:r w:rsidRPr="007756DE">
        <w:rPr>
          <w:rFonts w:ascii="Arial" w:hAnsi="Arial" w:cs="Arial"/>
          <w:noProof/>
          <w:lang w:val="es-PE"/>
        </w:rPr>
        <w:t>Descripción</w:t>
      </w:r>
      <w:r w:rsidRPr="007756DE">
        <w:rPr>
          <w:rFonts w:ascii="Arial" w:hAnsi="Arial" w:cs="Arial"/>
          <w:noProof/>
          <w:lang w:val="es-PE"/>
        </w:rPr>
        <w:tab/>
        <w:t>4</w:t>
      </w:r>
    </w:p>
    <w:p w:rsidR="00164EBD" w:rsidRPr="007756DE" w:rsidRDefault="00164EBD" w:rsidP="00164EBD">
      <w:pPr>
        <w:pStyle w:val="TDC2"/>
        <w:tabs>
          <w:tab w:val="left" w:pos="1000"/>
        </w:tabs>
        <w:rPr>
          <w:rFonts w:ascii="Arial" w:eastAsia="MS Mincho" w:hAnsi="Arial" w:cs="Arial"/>
          <w:noProof/>
          <w:lang w:val="es-PE" w:eastAsia="ja-JP"/>
        </w:rPr>
      </w:pPr>
      <w:r w:rsidRPr="007756DE">
        <w:rPr>
          <w:rFonts w:ascii="Arial" w:hAnsi="Arial" w:cs="Arial"/>
          <w:noProof/>
          <w:lang w:val="es-PE"/>
        </w:rPr>
        <w:t>1.2</w:t>
      </w:r>
      <w:r w:rsidRPr="007756DE">
        <w:rPr>
          <w:rFonts w:ascii="Arial" w:eastAsia="MS Mincho" w:hAnsi="Arial" w:cs="Arial"/>
          <w:noProof/>
          <w:lang w:val="es-PE" w:eastAsia="ja-JP"/>
        </w:rPr>
        <w:tab/>
      </w:r>
      <w:r w:rsidRPr="007756DE">
        <w:rPr>
          <w:rFonts w:ascii="Arial" w:hAnsi="Arial" w:cs="Arial"/>
          <w:noProof/>
          <w:lang w:val="es-PE"/>
        </w:rPr>
        <w:t>Actor(es)</w:t>
      </w:r>
      <w:r w:rsidRPr="007756DE">
        <w:rPr>
          <w:rFonts w:ascii="Arial" w:hAnsi="Arial" w:cs="Arial"/>
          <w:noProof/>
          <w:lang w:val="es-PE"/>
        </w:rPr>
        <w:tab/>
        <w:t>4</w:t>
      </w:r>
    </w:p>
    <w:p w:rsidR="00164EBD" w:rsidRPr="007756DE" w:rsidRDefault="00164EBD" w:rsidP="00164EBD">
      <w:pPr>
        <w:pStyle w:val="TDC1"/>
        <w:tabs>
          <w:tab w:val="left" w:pos="432"/>
        </w:tabs>
        <w:rPr>
          <w:rFonts w:ascii="Arial" w:eastAsia="MS Mincho" w:hAnsi="Arial" w:cs="Arial"/>
          <w:noProof/>
          <w:lang w:val="es-PE" w:eastAsia="ja-JP"/>
        </w:rPr>
      </w:pPr>
      <w:r w:rsidRPr="007756DE">
        <w:rPr>
          <w:rFonts w:ascii="Arial" w:hAnsi="Arial" w:cs="Arial"/>
          <w:noProof/>
          <w:lang w:val="es-PE"/>
        </w:rPr>
        <w:t>2.</w:t>
      </w:r>
      <w:r w:rsidRPr="007756DE">
        <w:rPr>
          <w:rFonts w:ascii="Arial" w:eastAsia="MS Mincho" w:hAnsi="Arial" w:cs="Arial"/>
          <w:noProof/>
          <w:lang w:val="es-PE" w:eastAsia="ja-JP"/>
        </w:rPr>
        <w:tab/>
      </w:r>
      <w:r w:rsidRPr="007756DE">
        <w:rPr>
          <w:rFonts w:ascii="Arial" w:hAnsi="Arial" w:cs="Arial"/>
          <w:noProof/>
          <w:lang w:val="es-PE"/>
        </w:rPr>
        <w:t>Flujo de Eventos</w:t>
      </w:r>
      <w:r w:rsidRPr="007756DE">
        <w:rPr>
          <w:rFonts w:ascii="Arial" w:hAnsi="Arial" w:cs="Arial"/>
          <w:noProof/>
          <w:lang w:val="es-PE"/>
        </w:rPr>
        <w:tab/>
        <w:t>4</w:t>
      </w:r>
    </w:p>
    <w:p w:rsidR="00164EBD" w:rsidRPr="007756DE" w:rsidRDefault="00164EBD" w:rsidP="00164EBD">
      <w:pPr>
        <w:pStyle w:val="TDC2"/>
        <w:tabs>
          <w:tab w:val="left" w:pos="1000"/>
        </w:tabs>
        <w:rPr>
          <w:rFonts w:ascii="Arial" w:hAnsi="Arial" w:cs="Arial"/>
          <w:noProof/>
          <w:lang w:val="es-PE"/>
        </w:rPr>
      </w:pPr>
      <w:r w:rsidRPr="007756DE">
        <w:rPr>
          <w:rFonts w:ascii="Arial" w:hAnsi="Arial" w:cs="Arial"/>
          <w:noProof/>
          <w:lang w:val="es-PE"/>
        </w:rPr>
        <w:t>2.1</w:t>
      </w:r>
      <w:r w:rsidRPr="007756DE">
        <w:rPr>
          <w:rFonts w:ascii="Arial" w:eastAsia="MS Mincho" w:hAnsi="Arial" w:cs="Arial"/>
          <w:noProof/>
          <w:lang w:val="es-PE" w:eastAsia="ja-JP"/>
        </w:rPr>
        <w:tab/>
      </w:r>
      <w:r w:rsidRPr="007756DE">
        <w:rPr>
          <w:rFonts w:ascii="Arial" w:hAnsi="Arial" w:cs="Arial"/>
          <w:noProof/>
          <w:lang w:val="es-PE"/>
        </w:rPr>
        <w:t>Flujo Basico</w:t>
      </w:r>
      <w:r w:rsidRPr="007756DE">
        <w:rPr>
          <w:rFonts w:ascii="Arial" w:hAnsi="Arial" w:cs="Arial"/>
          <w:noProof/>
          <w:lang w:val="es-PE"/>
        </w:rPr>
        <w:tab/>
        <w:t>4</w:t>
      </w:r>
    </w:p>
    <w:p w:rsidR="00443C9C" w:rsidRPr="007756DE" w:rsidRDefault="00443C9C" w:rsidP="00443C9C">
      <w:pPr>
        <w:rPr>
          <w:rFonts w:ascii="Arial" w:hAnsi="Arial" w:cs="Arial"/>
          <w:lang w:val="es-PE"/>
        </w:rPr>
      </w:pPr>
      <w:r w:rsidRPr="007756DE">
        <w:rPr>
          <w:rFonts w:ascii="Arial" w:hAnsi="Arial" w:cs="Arial"/>
          <w:lang w:val="es-PE"/>
        </w:rPr>
        <w:t xml:space="preserve">         2.2      Flujo Alternativo</w:t>
      </w:r>
      <w:r w:rsidRPr="007756DE">
        <w:rPr>
          <w:rFonts w:ascii="Arial" w:hAnsi="Arial" w:cs="Arial"/>
          <w:lang w:val="es-PE"/>
        </w:rPr>
        <w:tab/>
      </w:r>
      <w:r w:rsidRPr="007756DE">
        <w:rPr>
          <w:rFonts w:ascii="Arial" w:hAnsi="Arial" w:cs="Arial"/>
          <w:lang w:val="es-PE"/>
        </w:rPr>
        <w:tab/>
      </w:r>
      <w:r w:rsidRPr="007756DE">
        <w:rPr>
          <w:rFonts w:ascii="Arial" w:hAnsi="Arial" w:cs="Arial"/>
          <w:lang w:val="es-PE"/>
        </w:rPr>
        <w:tab/>
      </w:r>
      <w:r w:rsidRPr="007756DE">
        <w:rPr>
          <w:rFonts w:ascii="Arial" w:hAnsi="Arial" w:cs="Arial"/>
          <w:lang w:val="es-PE"/>
        </w:rPr>
        <w:tab/>
      </w:r>
      <w:r w:rsidRPr="007756DE">
        <w:rPr>
          <w:rFonts w:ascii="Arial" w:hAnsi="Arial" w:cs="Arial"/>
          <w:lang w:val="es-PE"/>
        </w:rPr>
        <w:tab/>
      </w:r>
      <w:r w:rsidRPr="007756DE">
        <w:rPr>
          <w:rFonts w:ascii="Arial" w:hAnsi="Arial" w:cs="Arial"/>
          <w:lang w:val="es-PE"/>
        </w:rPr>
        <w:tab/>
      </w:r>
      <w:r w:rsidRPr="007756DE">
        <w:rPr>
          <w:rFonts w:ascii="Arial" w:hAnsi="Arial" w:cs="Arial"/>
          <w:lang w:val="es-PE"/>
        </w:rPr>
        <w:tab/>
      </w:r>
      <w:r w:rsidRPr="007756DE">
        <w:rPr>
          <w:rFonts w:ascii="Arial" w:hAnsi="Arial" w:cs="Arial"/>
          <w:lang w:val="es-PE"/>
        </w:rPr>
        <w:tab/>
      </w:r>
      <w:r w:rsidRPr="007756DE">
        <w:rPr>
          <w:rFonts w:ascii="Arial" w:hAnsi="Arial" w:cs="Arial"/>
          <w:lang w:val="es-PE"/>
        </w:rPr>
        <w:tab/>
        <w:t xml:space="preserve">            4</w:t>
      </w:r>
    </w:p>
    <w:p w:rsidR="00164EBD" w:rsidRPr="007756DE" w:rsidRDefault="00164EBD" w:rsidP="00164EBD">
      <w:pPr>
        <w:pStyle w:val="TDC2"/>
        <w:tabs>
          <w:tab w:val="left" w:pos="1000"/>
        </w:tabs>
        <w:rPr>
          <w:rFonts w:ascii="Arial" w:eastAsia="MS Mincho" w:hAnsi="Arial" w:cs="Arial"/>
          <w:noProof/>
          <w:lang w:val="es-PE" w:eastAsia="ja-JP"/>
        </w:rPr>
      </w:pPr>
      <w:r w:rsidRPr="007756DE">
        <w:rPr>
          <w:rFonts w:ascii="Arial" w:hAnsi="Arial" w:cs="Arial"/>
          <w:noProof/>
          <w:lang w:val="es-PE"/>
        </w:rPr>
        <w:tab/>
      </w:r>
    </w:p>
    <w:p w:rsidR="00164EBD" w:rsidRPr="007756DE" w:rsidRDefault="00164EBD" w:rsidP="00164EBD">
      <w:pPr>
        <w:pStyle w:val="TDC1"/>
        <w:tabs>
          <w:tab w:val="left" w:pos="432"/>
        </w:tabs>
        <w:rPr>
          <w:rFonts w:ascii="Arial" w:hAnsi="Arial" w:cs="Arial"/>
          <w:noProof/>
          <w:lang w:val="es-PE"/>
        </w:rPr>
      </w:pPr>
      <w:r w:rsidRPr="007756DE">
        <w:rPr>
          <w:rFonts w:ascii="Arial" w:hAnsi="Arial" w:cs="Arial"/>
          <w:noProof/>
          <w:lang w:val="es-PE"/>
        </w:rPr>
        <w:t>3.</w:t>
      </w:r>
      <w:r w:rsidRPr="007756DE">
        <w:rPr>
          <w:rFonts w:ascii="Arial" w:eastAsia="MS Mincho" w:hAnsi="Arial" w:cs="Arial"/>
          <w:noProof/>
          <w:lang w:val="es-PE" w:eastAsia="ja-JP"/>
        </w:rPr>
        <w:tab/>
      </w:r>
      <w:r w:rsidRPr="007756DE">
        <w:rPr>
          <w:rFonts w:ascii="Arial" w:hAnsi="Arial" w:cs="Arial"/>
          <w:noProof/>
          <w:lang w:val="es-PE"/>
        </w:rPr>
        <w:t>Precondición</w:t>
      </w:r>
      <w:r w:rsidRPr="007756DE">
        <w:rPr>
          <w:rFonts w:ascii="Arial" w:hAnsi="Arial" w:cs="Arial"/>
          <w:noProof/>
          <w:lang w:val="es-PE"/>
        </w:rPr>
        <w:tab/>
      </w:r>
      <w:r w:rsidR="005545B2" w:rsidRPr="007756DE">
        <w:rPr>
          <w:rFonts w:ascii="Arial" w:hAnsi="Arial" w:cs="Arial"/>
          <w:noProof/>
          <w:lang w:val="es-PE"/>
        </w:rPr>
        <w:t>4</w:t>
      </w:r>
    </w:p>
    <w:p w:rsidR="00164EBD" w:rsidRPr="007756DE" w:rsidRDefault="00164EBD" w:rsidP="00164EBD">
      <w:pPr>
        <w:pStyle w:val="TDC1"/>
        <w:tabs>
          <w:tab w:val="left" w:pos="432"/>
        </w:tabs>
        <w:rPr>
          <w:rFonts w:ascii="Arial" w:hAnsi="Arial" w:cs="Arial"/>
          <w:noProof/>
          <w:lang w:val="es-PE"/>
        </w:rPr>
      </w:pPr>
      <w:r w:rsidRPr="007756DE">
        <w:rPr>
          <w:rFonts w:ascii="Arial" w:hAnsi="Arial" w:cs="Arial"/>
          <w:noProof/>
          <w:lang w:val="es-PE"/>
        </w:rPr>
        <w:t>4.</w:t>
      </w:r>
      <w:r w:rsidRPr="007756DE">
        <w:rPr>
          <w:rFonts w:ascii="Arial" w:eastAsia="MS Mincho" w:hAnsi="Arial" w:cs="Arial"/>
          <w:noProof/>
          <w:lang w:val="es-PE" w:eastAsia="ja-JP"/>
        </w:rPr>
        <w:tab/>
      </w:r>
      <w:r w:rsidRPr="007756DE">
        <w:rPr>
          <w:rFonts w:ascii="Arial" w:hAnsi="Arial" w:cs="Arial"/>
          <w:noProof/>
          <w:lang w:val="es-PE"/>
        </w:rPr>
        <w:t>Poscondición</w:t>
      </w:r>
      <w:r w:rsidRPr="007756DE">
        <w:rPr>
          <w:rFonts w:ascii="Arial" w:hAnsi="Arial" w:cs="Arial"/>
          <w:noProof/>
          <w:lang w:val="es-PE"/>
        </w:rPr>
        <w:tab/>
      </w:r>
      <w:r w:rsidR="005545B2" w:rsidRPr="007756DE">
        <w:rPr>
          <w:rFonts w:ascii="Arial" w:hAnsi="Arial" w:cs="Arial"/>
          <w:noProof/>
          <w:lang w:val="es-PE"/>
        </w:rPr>
        <w:t>4</w:t>
      </w:r>
    </w:p>
    <w:p w:rsidR="00164EBD" w:rsidRPr="007756DE" w:rsidRDefault="00164EBD" w:rsidP="00164EBD">
      <w:pPr>
        <w:rPr>
          <w:rFonts w:ascii="Arial" w:eastAsia="MS Mincho" w:hAnsi="Arial" w:cs="Arial"/>
          <w:lang w:val="es-PE"/>
        </w:rPr>
      </w:pPr>
    </w:p>
    <w:p w:rsidR="00164EBD" w:rsidRPr="007756DE" w:rsidRDefault="00164EBD" w:rsidP="00164EBD">
      <w:pPr>
        <w:pStyle w:val="TDC3"/>
        <w:rPr>
          <w:rFonts w:ascii="Arial" w:eastAsia="MS Mincho" w:hAnsi="Arial" w:cs="Arial"/>
          <w:noProof/>
          <w:lang w:val="es-PE" w:eastAsia="ja-JP"/>
        </w:rPr>
      </w:pPr>
    </w:p>
    <w:p w:rsidR="00164EBD" w:rsidRPr="007756DE" w:rsidRDefault="00164EBD" w:rsidP="00164EBD">
      <w:pPr>
        <w:pStyle w:val="Puesto"/>
        <w:rPr>
          <w:rFonts w:cs="Arial"/>
          <w:b w:val="0"/>
          <w:sz w:val="20"/>
          <w:lang w:val="es-PE"/>
        </w:rPr>
        <w:sectPr w:rsidR="00164EBD" w:rsidRPr="007756DE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  <w:r w:rsidRPr="007756DE">
        <w:rPr>
          <w:rFonts w:cs="Arial"/>
          <w:b w:val="0"/>
          <w:sz w:val="20"/>
          <w:lang w:val="es-PE"/>
        </w:rPr>
        <w:fldChar w:fldCharType="end"/>
      </w:r>
    </w:p>
    <w:p w:rsidR="00164EBD" w:rsidRPr="007756DE" w:rsidRDefault="00164EBD" w:rsidP="00164EBD">
      <w:pPr>
        <w:pStyle w:val="Puesto"/>
        <w:ind w:right="-846"/>
        <w:jc w:val="left"/>
        <w:rPr>
          <w:rFonts w:cs="Arial"/>
          <w:sz w:val="32"/>
          <w:szCs w:val="32"/>
          <w:u w:val="single"/>
          <w:lang w:val="es-PE"/>
        </w:rPr>
      </w:pPr>
      <w:bookmarkStart w:id="0" w:name="_Toc423410237"/>
      <w:bookmarkStart w:id="1" w:name="_Toc425054503"/>
      <w:r w:rsidRPr="007756DE">
        <w:rPr>
          <w:rFonts w:cs="Arial"/>
          <w:sz w:val="32"/>
          <w:szCs w:val="32"/>
          <w:lang w:val="es-PE"/>
        </w:rPr>
        <w:lastRenderedPageBreak/>
        <w:t>Especificación de caso de uso</w:t>
      </w:r>
      <w:bookmarkEnd w:id="0"/>
      <w:bookmarkEnd w:id="1"/>
      <w:r w:rsidRPr="007756DE">
        <w:rPr>
          <w:rFonts w:cs="Arial"/>
          <w:sz w:val="32"/>
          <w:szCs w:val="32"/>
          <w:lang w:val="es-PE"/>
        </w:rPr>
        <w:t xml:space="preserve">: </w:t>
      </w:r>
      <w:r w:rsidR="00707721" w:rsidRPr="007756DE">
        <w:rPr>
          <w:rFonts w:cs="Arial"/>
          <w:sz w:val="32"/>
          <w:szCs w:val="32"/>
          <w:lang w:val="es-PE"/>
        </w:rPr>
        <w:t>Administrar Ventas</w:t>
      </w:r>
    </w:p>
    <w:p w:rsidR="00164EBD" w:rsidRPr="007756DE" w:rsidRDefault="00164EBD" w:rsidP="00164EBD">
      <w:pPr>
        <w:rPr>
          <w:rFonts w:ascii="Arial" w:hAnsi="Arial" w:cs="Arial"/>
          <w:lang w:val="es-PE"/>
        </w:rPr>
      </w:pPr>
    </w:p>
    <w:p w:rsidR="00164EBD" w:rsidRPr="007756DE" w:rsidRDefault="00707721" w:rsidP="00164EBD">
      <w:pPr>
        <w:pStyle w:val="Ttulo1"/>
        <w:rPr>
          <w:rFonts w:cs="Arial"/>
          <w:sz w:val="28"/>
          <w:szCs w:val="28"/>
          <w:lang w:val="es-PE"/>
        </w:rPr>
      </w:pPr>
      <w:bookmarkStart w:id="2" w:name="_Toc423410238"/>
      <w:bookmarkStart w:id="3" w:name="_Toc425054504"/>
      <w:r w:rsidRPr="007756DE">
        <w:rPr>
          <w:rFonts w:cs="Arial"/>
          <w:sz w:val="28"/>
          <w:szCs w:val="28"/>
          <w:lang w:val="es-PE"/>
        </w:rPr>
        <w:t>Administrar Ventas</w:t>
      </w:r>
    </w:p>
    <w:p w:rsidR="00164EBD" w:rsidRPr="007756DE" w:rsidRDefault="00164EBD" w:rsidP="00164EBD">
      <w:pPr>
        <w:pStyle w:val="Ttulo2"/>
        <w:rPr>
          <w:rFonts w:cs="Arial"/>
          <w:sz w:val="24"/>
          <w:szCs w:val="22"/>
          <w:lang w:val="es-PE"/>
        </w:rPr>
      </w:pPr>
      <w:bookmarkStart w:id="4" w:name="_Toc29276806"/>
      <w:r w:rsidRPr="007756DE">
        <w:rPr>
          <w:rFonts w:cs="Arial"/>
          <w:sz w:val="24"/>
          <w:szCs w:val="22"/>
          <w:lang w:val="es-PE"/>
        </w:rPr>
        <w:t>Descripción</w:t>
      </w:r>
      <w:bookmarkEnd w:id="2"/>
      <w:bookmarkEnd w:id="3"/>
      <w:bookmarkEnd w:id="4"/>
    </w:p>
    <w:p w:rsidR="00164EBD" w:rsidRPr="007756DE" w:rsidRDefault="00164EBD" w:rsidP="00164EBD">
      <w:pPr>
        <w:pStyle w:val="Ttulo2"/>
        <w:numPr>
          <w:ilvl w:val="0"/>
          <w:numId w:val="0"/>
        </w:numPr>
        <w:ind w:left="720"/>
        <w:rPr>
          <w:rFonts w:cs="Arial"/>
          <w:szCs w:val="22"/>
          <w:lang w:val="es-PE"/>
        </w:rPr>
      </w:pPr>
      <w:r w:rsidRPr="007756DE">
        <w:rPr>
          <w:rFonts w:cs="Arial"/>
          <w:b w:val="0"/>
          <w:szCs w:val="22"/>
          <w:lang w:val="es-PE"/>
        </w:rPr>
        <w:t xml:space="preserve">En este caso de uso </w:t>
      </w:r>
      <w:r w:rsidR="003729EF" w:rsidRPr="007756DE">
        <w:rPr>
          <w:rFonts w:cs="Arial"/>
          <w:b w:val="0"/>
          <w:szCs w:val="22"/>
          <w:lang w:val="es-PE"/>
        </w:rPr>
        <w:t>el</w:t>
      </w:r>
      <w:r w:rsidR="00C80B77" w:rsidRPr="007756DE">
        <w:rPr>
          <w:rFonts w:cs="Arial"/>
          <w:b w:val="0"/>
          <w:szCs w:val="22"/>
          <w:lang w:val="es-PE"/>
        </w:rPr>
        <w:t xml:space="preserve"> </w:t>
      </w:r>
      <w:r w:rsidR="003B4575" w:rsidRPr="007756DE">
        <w:rPr>
          <w:rFonts w:cs="Arial"/>
          <w:b w:val="0"/>
          <w:szCs w:val="22"/>
          <w:lang w:val="es-PE"/>
        </w:rPr>
        <w:t>vendedor podrá consultar colegios, v</w:t>
      </w:r>
      <w:r w:rsidR="00E3445D" w:rsidRPr="007756DE">
        <w:rPr>
          <w:rFonts w:cs="Arial"/>
          <w:b w:val="0"/>
          <w:szCs w:val="22"/>
          <w:lang w:val="es-PE"/>
        </w:rPr>
        <w:t xml:space="preserve">erificar los estados de talleres en contacto y realizar </w:t>
      </w:r>
      <w:r w:rsidR="00CD19BF" w:rsidRPr="007756DE">
        <w:rPr>
          <w:rFonts w:cs="Arial"/>
          <w:b w:val="0"/>
          <w:szCs w:val="22"/>
          <w:lang w:val="es-PE"/>
        </w:rPr>
        <w:t>ventas en nuevas instituciones.</w:t>
      </w:r>
    </w:p>
    <w:p w:rsidR="00164EBD" w:rsidRPr="007756DE" w:rsidRDefault="00164EBD" w:rsidP="00164EBD">
      <w:pPr>
        <w:pStyle w:val="Ttulo2"/>
        <w:rPr>
          <w:rFonts w:cs="Arial"/>
          <w:sz w:val="24"/>
          <w:szCs w:val="22"/>
          <w:lang w:val="es-PE"/>
        </w:rPr>
      </w:pPr>
      <w:r w:rsidRPr="007756DE">
        <w:rPr>
          <w:rFonts w:cs="Arial"/>
          <w:sz w:val="24"/>
          <w:szCs w:val="22"/>
          <w:lang w:val="es-PE"/>
        </w:rPr>
        <w:t>Actor(es)</w:t>
      </w:r>
    </w:p>
    <w:p w:rsidR="00164EBD" w:rsidRPr="007756DE" w:rsidRDefault="00164EBD" w:rsidP="00164EBD">
      <w:pPr>
        <w:ind w:left="720"/>
        <w:rPr>
          <w:rFonts w:ascii="Arial" w:hAnsi="Arial" w:cs="Arial"/>
          <w:szCs w:val="22"/>
          <w:lang w:val="es-PE"/>
        </w:rPr>
      </w:pPr>
      <w:bookmarkStart w:id="5" w:name="_Toc423410239"/>
      <w:bookmarkStart w:id="6" w:name="_Toc425054505"/>
      <w:bookmarkStart w:id="7" w:name="_Toc29276807"/>
      <w:r w:rsidRPr="007756DE">
        <w:rPr>
          <w:rFonts w:ascii="Arial" w:hAnsi="Arial" w:cs="Arial"/>
          <w:szCs w:val="22"/>
          <w:lang w:val="es-PE"/>
        </w:rPr>
        <w:t>Revisar glosario de términos para mayor información.</w:t>
      </w:r>
    </w:p>
    <w:p w:rsidR="00164EBD" w:rsidRPr="007756DE" w:rsidRDefault="00164EBD" w:rsidP="00164EBD">
      <w:pPr>
        <w:pStyle w:val="Textoindependiente2"/>
        <w:numPr>
          <w:ilvl w:val="0"/>
          <w:numId w:val="3"/>
        </w:numPr>
        <w:rPr>
          <w:rFonts w:ascii="Arial" w:hAnsi="Arial" w:cs="Arial"/>
          <w:i w:val="0"/>
          <w:color w:val="auto"/>
          <w:szCs w:val="22"/>
          <w:lang w:val="es-PE"/>
        </w:rPr>
      </w:pPr>
      <w:r w:rsidRPr="007756DE">
        <w:rPr>
          <w:rFonts w:ascii="Arial" w:hAnsi="Arial" w:cs="Arial"/>
          <w:i w:val="0"/>
          <w:color w:val="auto"/>
          <w:szCs w:val="22"/>
          <w:lang w:val="es-PE"/>
        </w:rPr>
        <w:t>El usuario</w:t>
      </w:r>
      <w:r w:rsidR="00C04FE7" w:rsidRPr="007756DE">
        <w:rPr>
          <w:rFonts w:ascii="Arial" w:hAnsi="Arial" w:cs="Arial"/>
          <w:i w:val="0"/>
          <w:color w:val="auto"/>
          <w:szCs w:val="22"/>
          <w:lang w:val="es-PE"/>
        </w:rPr>
        <w:t xml:space="preserve"> </w:t>
      </w:r>
      <w:r w:rsidR="003B4575" w:rsidRPr="007756DE">
        <w:rPr>
          <w:rFonts w:ascii="Arial" w:hAnsi="Arial" w:cs="Arial"/>
          <w:i w:val="0"/>
          <w:color w:val="auto"/>
          <w:szCs w:val="22"/>
          <w:lang w:val="es-PE"/>
        </w:rPr>
        <w:t>vendedor</w:t>
      </w:r>
    </w:p>
    <w:p w:rsidR="00164EBD" w:rsidRPr="007756DE" w:rsidRDefault="00164EBD" w:rsidP="00164EBD">
      <w:pPr>
        <w:pStyle w:val="Ttulo1"/>
        <w:widowControl/>
        <w:rPr>
          <w:rFonts w:cs="Arial"/>
          <w:sz w:val="28"/>
          <w:szCs w:val="22"/>
          <w:lang w:val="es-PE"/>
        </w:rPr>
      </w:pPr>
      <w:r w:rsidRPr="007756DE">
        <w:rPr>
          <w:rFonts w:cs="Arial"/>
          <w:sz w:val="28"/>
          <w:szCs w:val="22"/>
          <w:lang w:val="es-PE"/>
        </w:rPr>
        <w:t>Flujo de Eventos</w:t>
      </w:r>
      <w:bookmarkEnd w:id="5"/>
      <w:bookmarkEnd w:id="6"/>
      <w:bookmarkEnd w:id="7"/>
      <w:r w:rsidRPr="007756DE">
        <w:rPr>
          <w:rFonts w:cs="Arial"/>
          <w:sz w:val="28"/>
          <w:szCs w:val="22"/>
          <w:lang w:val="es-PE"/>
        </w:rPr>
        <w:t xml:space="preserve"> </w:t>
      </w:r>
    </w:p>
    <w:p w:rsidR="00164EBD" w:rsidRPr="007756DE" w:rsidRDefault="00164EBD" w:rsidP="00164EBD">
      <w:pPr>
        <w:pStyle w:val="Ttulo2"/>
        <w:widowControl/>
        <w:rPr>
          <w:rFonts w:cs="Arial"/>
          <w:sz w:val="24"/>
          <w:szCs w:val="22"/>
          <w:lang w:val="es-PE"/>
        </w:rPr>
      </w:pPr>
      <w:bookmarkStart w:id="8" w:name="_Toc423410240"/>
      <w:bookmarkStart w:id="9" w:name="_Toc425054506"/>
      <w:bookmarkStart w:id="10" w:name="_Toc29276808"/>
      <w:r w:rsidRPr="007756DE">
        <w:rPr>
          <w:rFonts w:cs="Arial"/>
          <w:sz w:val="24"/>
          <w:szCs w:val="22"/>
          <w:lang w:val="es-PE"/>
        </w:rPr>
        <w:t>Flujo Básico</w:t>
      </w:r>
      <w:bookmarkEnd w:id="8"/>
      <w:bookmarkEnd w:id="9"/>
      <w:bookmarkEnd w:id="10"/>
      <w:r w:rsidRPr="007756DE">
        <w:rPr>
          <w:rFonts w:cs="Arial"/>
          <w:sz w:val="24"/>
          <w:szCs w:val="22"/>
          <w:lang w:val="es-PE"/>
        </w:rPr>
        <w:t xml:space="preserve"> </w:t>
      </w:r>
    </w:p>
    <w:p w:rsidR="00164EBD" w:rsidRPr="007756DE" w:rsidRDefault="00164EBD" w:rsidP="00164EBD">
      <w:pPr>
        <w:ind w:left="426"/>
        <w:jc w:val="both"/>
        <w:rPr>
          <w:rFonts w:ascii="Arial" w:hAnsi="Arial" w:cs="Arial"/>
          <w:sz w:val="22"/>
          <w:szCs w:val="22"/>
          <w:lang w:val="es-PE"/>
        </w:rPr>
      </w:pPr>
    </w:p>
    <w:p w:rsidR="001531FB" w:rsidRPr="007756DE" w:rsidRDefault="004C2244" w:rsidP="00C80B77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Cs w:val="22"/>
          <w:lang w:val="es-PE"/>
        </w:rPr>
      </w:pPr>
      <w:r>
        <w:rPr>
          <w:rFonts w:ascii="Arial" w:hAnsi="Arial" w:cs="Arial"/>
          <w:szCs w:val="22"/>
          <w:lang w:val="es-PE"/>
        </w:rPr>
        <w:t xml:space="preserve">El usuario </w:t>
      </w:r>
      <w:r w:rsidR="001A2B37">
        <w:rPr>
          <w:rFonts w:ascii="Arial" w:hAnsi="Arial" w:cs="Arial"/>
          <w:szCs w:val="22"/>
          <w:lang w:val="es-PE"/>
        </w:rPr>
        <w:t>ingresa</w:t>
      </w:r>
      <w:r w:rsidR="00CD19BF" w:rsidRPr="007756DE">
        <w:rPr>
          <w:rFonts w:ascii="Arial" w:hAnsi="Arial" w:cs="Arial"/>
          <w:szCs w:val="22"/>
          <w:lang w:val="es-PE"/>
        </w:rPr>
        <w:t xml:space="preserve"> a la interfaz “Administrar Ventas”.</w:t>
      </w:r>
    </w:p>
    <w:p w:rsidR="00C80B77" w:rsidRPr="007756DE" w:rsidRDefault="00CD19BF" w:rsidP="00C80B77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Cs w:val="22"/>
          <w:lang w:val="es-PE"/>
        </w:rPr>
      </w:pPr>
      <w:r w:rsidRPr="007756DE">
        <w:rPr>
          <w:rFonts w:ascii="Arial" w:hAnsi="Arial" w:cs="Arial"/>
          <w:szCs w:val="22"/>
          <w:lang w:val="es-PE"/>
        </w:rPr>
        <w:t xml:space="preserve">El sistema mostrara una lista de colegios </w:t>
      </w:r>
      <w:r w:rsidR="00A54A43">
        <w:rPr>
          <w:rFonts w:ascii="Arial" w:hAnsi="Arial" w:cs="Arial"/>
          <w:szCs w:val="22"/>
          <w:lang w:val="es-PE"/>
        </w:rPr>
        <w:t xml:space="preserve">con filtros por estado </w:t>
      </w:r>
      <w:r w:rsidR="004C2244">
        <w:rPr>
          <w:rFonts w:ascii="Arial" w:hAnsi="Arial" w:cs="Arial"/>
          <w:szCs w:val="22"/>
          <w:lang w:val="es-PE"/>
        </w:rPr>
        <w:t xml:space="preserve">(Contactado y No </w:t>
      </w:r>
      <w:r w:rsidR="00A54A43">
        <w:rPr>
          <w:rFonts w:ascii="Arial" w:hAnsi="Arial" w:cs="Arial"/>
          <w:szCs w:val="22"/>
          <w:lang w:val="es-PE"/>
        </w:rPr>
        <w:t>Contactado, En Campaña, En Curso, Finalizado)</w:t>
      </w:r>
      <w:r w:rsidR="008E7911">
        <w:rPr>
          <w:rFonts w:ascii="Arial" w:hAnsi="Arial" w:cs="Arial"/>
          <w:szCs w:val="22"/>
          <w:lang w:val="es-PE"/>
        </w:rPr>
        <w:t>,</w:t>
      </w:r>
      <w:r w:rsidR="001A2B37">
        <w:rPr>
          <w:rFonts w:ascii="Arial" w:hAnsi="Arial" w:cs="Arial"/>
          <w:szCs w:val="22"/>
          <w:lang w:val="es-PE"/>
        </w:rPr>
        <w:t xml:space="preserve"> listando primero los “Contactado y No Contactado”.</w:t>
      </w:r>
    </w:p>
    <w:p w:rsidR="00974B57" w:rsidRPr="007756DE" w:rsidRDefault="001A2B37" w:rsidP="00C80B77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Cs w:val="22"/>
          <w:lang w:val="es-PE"/>
        </w:rPr>
      </w:pPr>
      <w:r>
        <w:rPr>
          <w:rFonts w:ascii="Arial" w:hAnsi="Arial" w:cs="Arial"/>
          <w:szCs w:val="22"/>
          <w:lang w:val="es-PE"/>
        </w:rPr>
        <w:t>El sistema en cada colegio listado con este filtro</w:t>
      </w:r>
      <w:r w:rsidR="008E7911">
        <w:rPr>
          <w:rFonts w:ascii="Arial" w:hAnsi="Arial" w:cs="Arial"/>
          <w:szCs w:val="22"/>
          <w:lang w:val="es-PE"/>
        </w:rPr>
        <w:t>,</w:t>
      </w:r>
      <w:r>
        <w:rPr>
          <w:rFonts w:ascii="Arial" w:hAnsi="Arial" w:cs="Arial"/>
          <w:szCs w:val="22"/>
          <w:lang w:val="es-PE"/>
        </w:rPr>
        <w:t xml:space="preserve"> </w:t>
      </w:r>
      <w:r w:rsidR="008E7911">
        <w:rPr>
          <w:rFonts w:ascii="Arial" w:hAnsi="Arial" w:cs="Arial"/>
          <w:szCs w:val="22"/>
          <w:lang w:val="es-PE"/>
        </w:rPr>
        <w:t>“Contactado y No Contactado”, muestra la opción “Programar Cita”.</w:t>
      </w:r>
    </w:p>
    <w:p w:rsidR="00974B57" w:rsidRPr="007756DE" w:rsidRDefault="008E7911" w:rsidP="00C80B77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Cs w:val="22"/>
          <w:lang w:val="es-PE"/>
        </w:rPr>
      </w:pPr>
      <w:r>
        <w:rPr>
          <w:rFonts w:ascii="Arial" w:hAnsi="Arial" w:cs="Arial"/>
          <w:szCs w:val="22"/>
          <w:lang w:val="es-PE"/>
        </w:rPr>
        <w:t>El usuario selecciona la opción “Programar Cita” sobre un colegio del listado.</w:t>
      </w:r>
    </w:p>
    <w:p w:rsidR="003F564B" w:rsidRDefault="008E7911" w:rsidP="008E7911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Cs w:val="22"/>
          <w:lang w:val="es-PE"/>
        </w:rPr>
      </w:pPr>
      <w:r>
        <w:rPr>
          <w:rFonts w:ascii="Arial" w:hAnsi="Arial" w:cs="Arial"/>
          <w:szCs w:val="22"/>
          <w:lang w:val="es-PE"/>
        </w:rPr>
        <w:t>El sistema lo re-direcciona a otra pantalla y carga los datos del colegio (nombre, carácter, dirección, distrito, ubicaci</w:t>
      </w:r>
      <w:r w:rsidR="001F5D52">
        <w:rPr>
          <w:rFonts w:ascii="Arial" w:hAnsi="Arial" w:cs="Arial"/>
          <w:szCs w:val="22"/>
          <w:lang w:val="es-PE"/>
        </w:rPr>
        <w:t>ón)</w:t>
      </w:r>
    </w:p>
    <w:p w:rsidR="001F5D52" w:rsidRDefault="001F5D52" w:rsidP="008E7911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Cs w:val="22"/>
          <w:lang w:val="es-PE"/>
        </w:rPr>
      </w:pPr>
      <w:r>
        <w:rPr>
          <w:rFonts w:ascii="Arial" w:hAnsi="Arial" w:cs="Arial"/>
          <w:szCs w:val="22"/>
          <w:lang w:val="es-PE"/>
        </w:rPr>
        <w:t>El usuario ingresa la fecha, hora y detalle de la primera presentación al colegio y pulsa “Registrar”.</w:t>
      </w:r>
    </w:p>
    <w:p w:rsidR="001F5D52" w:rsidRDefault="001F5D52" w:rsidP="008E7911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Cs w:val="22"/>
          <w:lang w:val="es-PE"/>
        </w:rPr>
      </w:pPr>
      <w:r>
        <w:rPr>
          <w:rFonts w:ascii="Arial" w:hAnsi="Arial" w:cs="Arial"/>
          <w:szCs w:val="22"/>
          <w:lang w:val="es-PE"/>
        </w:rPr>
        <w:t>El sistema valida la información</w:t>
      </w:r>
      <w:r w:rsidR="002B426B">
        <w:rPr>
          <w:rFonts w:ascii="Arial" w:hAnsi="Arial" w:cs="Arial"/>
          <w:szCs w:val="22"/>
          <w:lang w:val="es-PE"/>
        </w:rPr>
        <w:t>,</w:t>
      </w:r>
      <w:r>
        <w:rPr>
          <w:rFonts w:ascii="Arial" w:hAnsi="Arial" w:cs="Arial"/>
          <w:szCs w:val="22"/>
          <w:lang w:val="es-PE"/>
        </w:rPr>
        <w:t xml:space="preserve"> crea la venta con esta primera presentaci</w:t>
      </w:r>
      <w:r w:rsidR="002B426B">
        <w:rPr>
          <w:rFonts w:ascii="Arial" w:hAnsi="Arial" w:cs="Arial"/>
          <w:szCs w:val="22"/>
          <w:lang w:val="es-PE"/>
        </w:rPr>
        <w:t>ón</w:t>
      </w:r>
      <w:r>
        <w:rPr>
          <w:rFonts w:ascii="Arial" w:hAnsi="Arial" w:cs="Arial"/>
          <w:szCs w:val="22"/>
          <w:lang w:val="es-PE"/>
        </w:rPr>
        <w:t>. Posteriormente muestra un mensaje respectivo.</w:t>
      </w:r>
    </w:p>
    <w:p w:rsidR="001F5D52" w:rsidRDefault="001F5D52" w:rsidP="008E7911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Cs w:val="22"/>
          <w:lang w:val="es-PE"/>
        </w:rPr>
      </w:pPr>
      <w:r>
        <w:rPr>
          <w:rFonts w:ascii="Arial" w:hAnsi="Arial" w:cs="Arial"/>
          <w:szCs w:val="22"/>
          <w:lang w:val="es-PE"/>
        </w:rPr>
        <w:t>El sistema cargara en una lista la presentación registrada</w:t>
      </w:r>
      <w:r w:rsidR="00FA4952">
        <w:rPr>
          <w:rFonts w:ascii="Arial" w:hAnsi="Arial" w:cs="Arial"/>
          <w:szCs w:val="22"/>
          <w:lang w:val="es-PE"/>
        </w:rPr>
        <w:t xml:space="preserve"> con una opción de “Eliminar” por si se ingresó una presentación incorrecta</w:t>
      </w:r>
      <w:r>
        <w:rPr>
          <w:rFonts w:ascii="Arial" w:hAnsi="Arial" w:cs="Arial"/>
          <w:szCs w:val="22"/>
          <w:lang w:val="es-PE"/>
        </w:rPr>
        <w:t>.</w:t>
      </w:r>
    </w:p>
    <w:p w:rsidR="001F5D52" w:rsidRDefault="001F5D52" w:rsidP="008E7911">
      <w:pPr>
        <w:numPr>
          <w:ilvl w:val="0"/>
          <w:numId w:val="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Cs w:val="22"/>
          <w:lang w:val="es-PE"/>
        </w:rPr>
      </w:pPr>
      <w:r>
        <w:rPr>
          <w:rFonts w:ascii="Arial" w:hAnsi="Arial" w:cs="Arial"/>
          <w:szCs w:val="22"/>
          <w:lang w:val="es-PE"/>
        </w:rPr>
        <w:t>El usuario podrá registrar otra presentación llenando los campos respectivos o podrá salir de la pantalla con la opción “Salir”</w:t>
      </w:r>
    </w:p>
    <w:p w:rsidR="008E7911" w:rsidRDefault="008E7911" w:rsidP="008E7911">
      <w:pPr>
        <w:jc w:val="both"/>
        <w:rPr>
          <w:rFonts w:ascii="Arial" w:hAnsi="Arial" w:cs="Arial"/>
          <w:szCs w:val="22"/>
          <w:lang w:val="es-PE"/>
        </w:rPr>
      </w:pPr>
    </w:p>
    <w:p w:rsidR="008E7911" w:rsidRPr="008E7911" w:rsidRDefault="008E7911" w:rsidP="008E7911">
      <w:pPr>
        <w:jc w:val="both"/>
        <w:rPr>
          <w:rFonts w:ascii="Arial" w:hAnsi="Arial" w:cs="Arial"/>
          <w:szCs w:val="22"/>
          <w:lang w:val="es-PE"/>
        </w:rPr>
      </w:pPr>
    </w:p>
    <w:p w:rsidR="002B426B" w:rsidRDefault="00974B57" w:rsidP="002B426B">
      <w:pPr>
        <w:ind w:left="426"/>
        <w:jc w:val="both"/>
        <w:rPr>
          <w:rFonts w:ascii="Arial" w:hAnsi="Arial" w:cs="Arial"/>
          <w:b/>
          <w:sz w:val="24"/>
          <w:szCs w:val="22"/>
          <w:lang w:val="es-PE"/>
        </w:rPr>
      </w:pPr>
      <w:r w:rsidRPr="007756DE">
        <w:rPr>
          <w:rFonts w:ascii="Arial" w:hAnsi="Arial" w:cs="Arial"/>
          <w:b/>
          <w:sz w:val="24"/>
          <w:szCs w:val="22"/>
          <w:lang w:val="es-PE"/>
        </w:rPr>
        <w:t>Sub Flujos:</w:t>
      </w:r>
    </w:p>
    <w:p w:rsidR="00974B57" w:rsidRPr="002B426B" w:rsidRDefault="00974B57" w:rsidP="00322258">
      <w:pPr>
        <w:jc w:val="both"/>
        <w:rPr>
          <w:rFonts w:ascii="Arial" w:hAnsi="Arial" w:cs="Arial"/>
          <w:lang w:val="es-PE"/>
        </w:rPr>
      </w:pPr>
    </w:p>
    <w:p w:rsidR="00974B57" w:rsidRPr="007756DE" w:rsidRDefault="002B426B" w:rsidP="00974B5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Cs w:val="22"/>
          <w:lang w:val="es-PE"/>
        </w:rPr>
      </w:pPr>
      <w:r>
        <w:rPr>
          <w:rFonts w:ascii="Arial" w:hAnsi="Arial" w:cs="Arial"/>
          <w:szCs w:val="22"/>
          <w:lang w:val="es-PE"/>
        </w:rPr>
        <w:t>Modificar Venta</w:t>
      </w:r>
    </w:p>
    <w:p w:rsidR="002B426B" w:rsidRDefault="002B426B" w:rsidP="002B426B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>
        <w:rPr>
          <w:rFonts w:ascii="Arial" w:hAnsi="Arial" w:cs="Arial"/>
          <w:szCs w:val="22"/>
          <w:lang w:val="es-PE"/>
        </w:rPr>
        <w:t xml:space="preserve">a.1. </w:t>
      </w:r>
      <w:r w:rsidRPr="002B426B">
        <w:rPr>
          <w:rFonts w:ascii="Arial" w:hAnsi="Arial" w:cs="Arial"/>
          <w:i/>
          <w:szCs w:val="22"/>
          <w:lang w:val="es-PE"/>
        </w:rPr>
        <w:t>En el punto 2 del Flujo Básico</w:t>
      </w:r>
      <w:r>
        <w:rPr>
          <w:rFonts w:ascii="Arial" w:hAnsi="Arial" w:cs="Arial"/>
          <w:szCs w:val="22"/>
          <w:lang w:val="es-PE"/>
        </w:rPr>
        <w:t>. El usuario realiza la búsqueda con el filtro “En Campaña”.</w:t>
      </w:r>
    </w:p>
    <w:p w:rsidR="002B426B" w:rsidRDefault="002B426B" w:rsidP="002B426B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>
        <w:rPr>
          <w:rFonts w:ascii="Arial" w:hAnsi="Arial" w:cs="Arial"/>
          <w:szCs w:val="22"/>
          <w:lang w:val="es-PE"/>
        </w:rPr>
        <w:t>a.2. El sistema en cada colegio listado con este filtro, “En Campaña”, muestra la opción “Modificar” y “Terminar Campaña”.</w:t>
      </w:r>
    </w:p>
    <w:p w:rsidR="002B426B" w:rsidRDefault="002B426B" w:rsidP="002B426B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>
        <w:rPr>
          <w:rFonts w:ascii="Arial" w:hAnsi="Arial" w:cs="Arial"/>
          <w:szCs w:val="22"/>
          <w:lang w:val="es-PE"/>
        </w:rPr>
        <w:t xml:space="preserve">a.3. </w:t>
      </w:r>
      <w:r w:rsidR="00322258">
        <w:rPr>
          <w:rFonts w:ascii="Arial" w:hAnsi="Arial" w:cs="Arial"/>
          <w:szCs w:val="22"/>
          <w:lang w:val="es-PE"/>
        </w:rPr>
        <w:t>El usuario selecciona la opción “Modificar” sobre un colegio del listado.</w:t>
      </w:r>
    </w:p>
    <w:p w:rsidR="00322258" w:rsidRDefault="00322258" w:rsidP="00C20F2A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>
        <w:rPr>
          <w:rFonts w:ascii="Arial" w:hAnsi="Arial" w:cs="Arial"/>
          <w:szCs w:val="22"/>
          <w:lang w:val="es-PE"/>
        </w:rPr>
        <w:t>a.4. El sistema lo re-direcciona a otra pantalla, carga los datos del colegio (nombre, carácter, dirección, distrito, ubicación) y carga los datos de las presentaciones pendientes de esa venta, en un listado.</w:t>
      </w:r>
      <w:r w:rsidR="00C20F2A">
        <w:rPr>
          <w:rFonts w:ascii="Arial" w:hAnsi="Arial" w:cs="Arial"/>
          <w:szCs w:val="22"/>
          <w:lang w:val="es-PE"/>
        </w:rPr>
        <w:t xml:space="preserve"> </w:t>
      </w:r>
      <w:r w:rsidR="00C20F2A" w:rsidRPr="00C20F2A">
        <w:rPr>
          <w:rFonts w:ascii="Arial" w:hAnsi="Arial" w:cs="Arial"/>
          <w:szCs w:val="22"/>
          <w:u w:val="single"/>
          <w:lang w:val="es-PE"/>
        </w:rPr>
        <w:t>Solo se podrá modificar presentaciones pendientes o registrar nuevas</w:t>
      </w:r>
    </w:p>
    <w:p w:rsidR="00FA4952" w:rsidRDefault="00322258" w:rsidP="00FA4952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 w:rsidRPr="00C20F2A">
        <w:rPr>
          <w:rFonts w:ascii="Arial" w:hAnsi="Arial" w:cs="Arial"/>
          <w:szCs w:val="22"/>
          <w:lang w:val="es-PE"/>
        </w:rPr>
        <w:t xml:space="preserve">a.5. </w:t>
      </w:r>
      <w:r w:rsidR="00C20F2A">
        <w:rPr>
          <w:rFonts w:ascii="Arial" w:hAnsi="Arial" w:cs="Arial"/>
          <w:szCs w:val="22"/>
          <w:lang w:val="es-PE"/>
        </w:rPr>
        <w:t xml:space="preserve">El usuario selecciona la opción “modificar” </w:t>
      </w:r>
    </w:p>
    <w:p w:rsidR="00FA4952" w:rsidRPr="007756DE" w:rsidRDefault="00FA4952" w:rsidP="00FA4952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</w:p>
    <w:p w:rsidR="00974B57" w:rsidRPr="007756DE" w:rsidRDefault="00C20F2A" w:rsidP="00974B5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Cs w:val="22"/>
          <w:lang w:val="es-PE"/>
        </w:rPr>
      </w:pPr>
      <w:r>
        <w:rPr>
          <w:rFonts w:ascii="Arial" w:hAnsi="Arial" w:cs="Arial"/>
          <w:szCs w:val="22"/>
          <w:lang w:val="es-PE"/>
        </w:rPr>
        <w:t>Terminar Campaña</w:t>
      </w:r>
    </w:p>
    <w:p w:rsidR="00974B57" w:rsidRPr="00C20F2A" w:rsidRDefault="00C20F2A" w:rsidP="00974B57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>
        <w:rPr>
          <w:rFonts w:ascii="Arial" w:hAnsi="Arial" w:cs="Arial"/>
          <w:szCs w:val="22"/>
          <w:lang w:val="es-PE"/>
        </w:rPr>
        <w:t xml:space="preserve">b.1. </w:t>
      </w:r>
      <w:r>
        <w:rPr>
          <w:rFonts w:ascii="Arial" w:hAnsi="Arial" w:cs="Arial"/>
          <w:i/>
          <w:szCs w:val="22"/>
          <w:lang w:val="es-PE"/>
        </w:rPr>
        <w:t xml:space="preserve">En el punto 2 del Sub Flujo – Modificar Venta. </w:t>
      </w:r>
      <w:r>
        <w:rPr>
          <w:rFonts w:ascii="Arial" w:hAnsi="Arial" w:cs="Arial"/>
          <w:szCs w:val="22"/>
          <w:lang w:val="es-PE"/>
        </w:rPr>
        <w:t>El usuario selecciona la opción “Terminar Campaña”.</w:t>
      </w:r>
    </w:p>
    <w:p w:rsidR="00C20F2A" w:rsidRDefault="00974B57" w:rsidP="00C20F2A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 w:rsidRPr="007756DE">
        <w:rPr>
          <w:rFonts w:ascii="Arial" w:hAnsi="Arial" w:cs="Arial"/>
          <w:szCs w:val="22"/>
          <w:lang w:val="es-PE"/>
        </w:rPr>
        <w:t>b.2</w:t>
      </w:r>
      <w:r w:rsidR="00C20F2A">
        <w:rPr>
          <w:rFonts w:ascii="Arial" w:hAnsi="Arial" w:cs="Arial"/>
          <w:szCs w:val="22"/>
          <w:lang w:val="es-PE"/>
        </w:rPr>
        <w:t>.</w:t>
      </w:r>
      <w:r w:rsidRPr="007756DE">
        <w:rPr>
          <w:rFonts w:ascii="Arial" w:hAnsi="Arial" w:cs="Arial"/>
          <w:szCs w:val="22"/>
          <w:lang w:val="es-PE"/>
        </w:rPr>
        <w:t xml:space="preserve"> </w:t>
      </w:r>
      <w:r w:rsidR="00C20F2A">
        <w:rPr>
          <w:rFonts w:ascii="Arial" w:hAnsi="Arial" w:cs="Arial"/>
          <w:szCs w:val="22"/>
          <w:lang w:val="es-PE"/>
        </w:rPr>
        <w:t xml:space="preserve">El sistema lo re-direcciona a otra pantalla, carga los datos del colegio (nombre, carácter, dirección, distrito, ubicación) y </w:t>
      </w:r>
      <w:r w:rsidR="00C20F2A">
        <w:rPr>
          <w:rFonts w:ascii="Arial" w:hAnsi="Arial" w:cs="Arial"/>
          <w:szCs w:val="22"/>
          <w:lang w:val="es-PE"/>
        </w:rPr>
        <w:t xml:space="preserve">muestra campos para el registro de </w:t>
      </w:r>
      <w:r w:rsidR="00FA4952">
        <w:rPr>
          <w:rFonts w:ascii="Arial" w:hAnsi="Arial" w:cs="Arial"/>
          <w:szCs w:val="22"/>
          <w:lang w:val="es-PE"/>
        </w:rPr>
        <w:t xml:space="preserve">los días disponibles del colegio </w:t>
      </w:r>
      <w:r w:rsidR="00FA4952">
        <w:rPr>
          <w:rFonts w:ascii="Arial" w:hAnsi="Arial" w:cs="Arial"/>
          <w:szCs w:val="22"/>
          <w:lang w:val="es-PE"/>
        </w:rPr>
        <w:lastRenderedPageBreak/>
        <w:t>(código de Aula, día, hora de inicio, hora final).</w:t>
      </w:r>
    </w:p>
    <w:p w:rsidR="00AF13F2" w:rsidRPr="007756DE" w:rsidRDefault="00FA4952" w:rsidP="00AF13F2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>
        <w:rPr>
          <w:rFonts w:ascii="Arial" w:hAnsi="Arial" w:cs="Arial"/>
          <w:szCs w:val="22"/>
          <w:lang w:val="es-PE"/>
        </w:rPr>
        <w:t>b.3. El usuario ingresa datos del día disponible y pulsa “Registrar”.</w:t>
      </w:r>
    </w:p>
    <w:p w:rsidR="00AF13F2" w:rsidRPr="007756DE" w:rsidRDefault="00AF13F2" w:rsidP="00AF13F2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 w:rsidRPr="007756DE">
        <w:rPr>
          <w:rFonts w:ascii="Arial" w:hAnsi="Arial" w:cs="Arial"/>
          <w:szCs w:val="22"/>
          <w:lang w:val="es-PE"/>
        </w:rPr>
        <w:t>b.</w:t>
      </w:r>
      <w:r w:rsidR="00FA4952">
        <w:rPr>
          <w:rFonts w:ascii="Arial" w:hAnsi="Arial" w:cs="Arial"/>
          <w:szCs w:val="22"/>
          <w:lang w:val="es-PE"/>
        </w:rPr>
        <w:t xml:space="preserve">4. El sistema </w:t>
      </w:r>
      <w:proofErr w:type="gramStart"/>
      <w:r w:rsidR="00FA4952">
        <w:rPr>
          <w:rFonts w:ascii="Arial" w:hAnsi="Arial" w:cs="Arial"/>
          <w:szCs w:val="22"/>
          <w:lang w:val="es-PE"/>
        </w:rPr>
        <w:t>valida</w:t>
      </w:r>
      <w:proofErr w:type="gramEnd"/>
      <w:r w:rsidR="00FA4952">
        <w:rPr>
          <w:rFonts w:ascii="Arial" w:hAnsi="Arial" w:cs="Arial"/>
          <w:szCs w:val="22"/>
          <w:lang w:val="es-PE"/>
        </w:rPr>
        <w:t xml:space="preserve"> la información. Posteriormente muestra el mensaje respectivo.</w:t>
      </w:r>
    </w:p>
    <w:p w:rsidR="00AF13F2" w:rsidRPr="007756DE" w:rsidRDefault="00AF13F2" w:rsidP="00AF13F2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 w:rsidRPr="007756DE">
        <w:rPr>
          <w:rFonts w:ascii="Arial" w:hAnsi="Arial" w:cs="Arial"/>
          <w:szCs w:val="22"/>
          <w:lang w:val="es-PE"/>
        </w:rPr>
        <w:t>b.5</w:t>
      </w:r>
      <w:r w:rsidR="00FA4952">
        <w:rPr>
          <w:rFonts w:ascii="Arial" w:hAnsi="Arial" w:cs="Arial"/>
          <w:szCs w:val="22"/>
          <w:lang w:val="es-PE"/>
        </w:rPr>
        <w:t>. El sistema cargara en una lista los días disponibles, con toda su información, que registre el usuario con una opción de “Eliminar” por si se ingresó un día u hora incorrectas.</w:t>
      </w:r>
      <w:bookmarkStart w:id="11" w:name="_GoBack"/>
      <w:bookmarkEnd w:id="11"/>
    </w:p>
    <w:p w:rsidR="004E7A77" w:rsidRPr="007756DE" w:rsidRDefault="004E7A77" w:rsidP="004E7A77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</w:p>
    <w:p w:rsidR="00A2405B" w:rsidRPr="007756DE" w:rsidRDefault="003F564B" w:rsidP="00A2405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Cs w:val="22"/>
          <w:lang w:val="es-PE"/>
        </w:rPr>
      </w:pPr>
      <w:r w:rsidRPr="007756DE">
        <w:rPr>
          <w:rFonts w:ascii="Arial" w:hAnsi="Arial" w:cs="Arial"/>
          <w:szCs w:val="22"/>
          <w:lang w:val="es-PE"/>
        </w:rPr>
        <w:t>“Interfaz En Campaña</w:t>
      </w:r>
      <w:r w:rsidR="007C4360" w:rsidRPr="007756DE">
        <w:rPr>
          <w:rFonts w:ascii="Arial" w:hAnsi="Arial" w:cs="Arial"/>
          <w:szCs w:val="22"/>
          <w:lang w:val="es-PE"/>
        </w:rPr>
        <w:t>”</w:t>
      </w:r>
      <w:r w:rsidR="00A2405B" w:rsidRPr="007756DE">
        <w:rPr>
          <w:rFonts w:ascii="Arial" w:hAnsi="Arial" w:cs="Arial"/>
          <w:szCs w:val="22"/>
          <w:lang w:val="es-PE"/>
        </w:rPr>
        <w:t xml:space="preserve"> </w:t>
      </w:r>
    </w:p>
    <w:p w:rsidR="00AF13F2" w:rsidRPr="007756DE" w:rsidRDefault="00A2405B" w:rsidP="00AF13F2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 w:rsidRPr="007756DE">
        <w:rPr>
          <w:rFonts w:ascii="Arial" w:hAnsi="Arial" w:cs="Arial"/>
          <w:szCs w:val="22"/>
          <w:lang w:val="es-PE"/>
        </w:rPr>
        <w:t xml:space="preserve">c.1 </w:t>
      </w:r>
      <w:r w:rsidR="00AF13F2" w:rsidRPr="007756DE">
        <w:rPr>
          <w:rFonts w:ascii="Arial" w:hAnsi="Arial" w:cs="Arial"/>
          <w:szCs w:val="22"/>
          <w:lang w:val="es-PE"/>
        </w:rPr>
        <w:t>Una vez</w:t>
      </w:r>
      <w:r w:rsidR="000829B4">
        <w:rPr>
          <w:rFonts w:ascii="Arial" w:hAnsi="Arial" w:cs="Arial"/>
          <w:szCs w:val="22"/>
          <w:lang w:val="es-PE"/>
        </w:rPr>
        <w:t xml:space="preserve"> que se haya ingresado se estará en un estado general llamada Aceptado, el usuario</w:t>
      </w:r>
      <w:r w:rsidR="00AF13F2" w:rsidRPr="007756DE">
        <w:rPr>
          <w:rFonts w:ascii="Arial" w:hAnsi="Arial" w:cs="Arial"/>
          <w:szCs w:val="22"/>
          <w:lang w:val="es-PE"/>
        </w:rPr>
        <w:t xml:space="preserve"> </w:t>
      </w:r>
      <w:r w:rsidR="000829B4">
        <w:rPr>
          <w:rFonts w:ascii="Arial" w:hAnsi="Arial" w:cs="Arial"/>
          <w:szCs w:val="22"/>
          <w:lang w:val="es-PE"/>
        </w:rPr>
        <w:t>al seleccionar</w:t>
      </w:r>
      <w:r w:rsidR="00AF13F2" w:rsidRPr="007756DE">
        <w:rPr>
          <w:rFonts w:ascii="Arial" w:hAnsi="Arial" w:cs="Arial"/>
          <w:szCs w:val="22"/>
          <w:lang w:val="es-PE"/>
        </w:rPr>
        <w:t xml:space="preserve"> el colegio, se mostrara una interfaz amigable perteneciente al colegio.</w:t>
      </w:r>
    </w:p>
    <w:p w:rsidR="00AF13F2" w:rsidRPr="007756DE" w:rsidRDefault="00AF13F2" w:rsidP="00AF13F2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 w:rsidRPr="007756DE">
        <w:rPr>
          <w:rFonts w:ascii="Arial" w:hAnsi="Arial" w:cs="Arial"/>
          <w:szCs w:val="22"/>
          <w:lang w:val="es-PE"/>
        </w:rPr>
        <w:t>c.2 El sistema mostrara la información del colegio seleccionado (nombre, estado, información general, ubicación, vendedor, encargado del colegio, fecha y hora de visita, observación, aprobación y subir fotos)</w:t>
      </w:r>
    </w:p>
    <w:p w:rsidR="00AF13F2" w:rsidRPr="007756DE" w:rsidRDefault="00AF13F2" w:rsidP="00AF13F2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 w:rsidRPr="007756DE">
        <w:rPr>
          <w:rFonts w:ascii="Arial" w:hAnsi="Arial" w:cs="Arial"/>
          <w:szCs w:val="22"/>
          <w:lang w:val="es-PE"/>
        </w:rPr>
        <w:t xml:space="preserve">c.3 Además habrá una opción (Programar </w:t>
      </w:r>
      <w:r w:rsidR="009D52CE">
        <w:rPr>
          <w:rFonts w:ascii="Arial" w:hAnsi="Arial" w:cs="Arial"/>
          <w:szCs w:val="22"/>
          <w:lang w:val="es-PE"/>
        </w:rPr>
        <w:t>taller</w:t>
      </w:r>
      <w:r w:rsidRPr="007756DE">
        <w:rPr>
          <w:rFonts w:ascii="Arial" w:hAnsi="Arial" w:cs="Arial"/>
          <w:szCs w:val="22"/>
          <w:lang w:val="es-PE"/>
        </w:rPr>
        <w:t>) que abrirá una nueva interfaz.</w:t>
      </w:r>
    </w:p>
    <w:p w:rsidR="00AF13F2" w:rsidRPr="007756DE" w:rsidRDefault="00AF13F2" w:rsidP="00AF13F2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 w:rsidRPr="007756DE">
        <w:rPr>
          <w:rFonts w:ascii="Arial" w:hAnsi="Arial" w:cs="Arial"/>
          <w:szCs w:val="22"/>
          <w:lang w:val="es-PE"/>
        </w:rPr>
        <w:t xml:space="preserve">c.4 Al presionar, el sistema guardará los datos y cambiará de estado (En curso) </w:t>
      </w:r>
    </w:p>
    <w:p w:rsidR="003F564B" w:rsidRDefault="003F564B" w:rsidP="002B426B">
      <w:pPr>
        <w:jc w:val="both"/>
        <w:rPr>
          <w:rFonts w:ascii="Arial" w:hAnsi="Arial" w:cs="Arial"/>
          <w:szCs w:val="22"/>
          <w:lang w:val="es-PE"/>
        </w:rPr>
      </w:pPr>
    </w:p>
    <w:p w:rsidR="002B426B" w:rsidRPr="002B426B" w:rsidRDefault="002B426B" w:rsidP="002B426B">
      <w:pPr>
        <w:jc w:val="both"/>
        <w:rPr>
          <w:rFonts w:ascii="Arial" w:hAnsi="Arial" w:cs="Arial"/>
          <w:szCs w:val="22"/>
          <w:lang w:val="es-PE"/>
        </w:rPr>
      </w:pPr>
    </w:p>
    <w:p w:rsidR="003F564B" w:rsidRPr="007756DE" w:rsidRDefault="003F564B" w:rsidP="00A2405B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</w:p>
    <w:p w:rsidR="003F564B" w:rsidRPr="007756DE" w:rsidRDefault="003F564B" w:rsidP="003F564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Cs w:val="22"/>
          <w:lang w:val="es-PE"/>
        </w:rPr>
      </w:pPr>
      <w:r w:rsidRPr="007756DE">
        <w:rPr>
          <w:rFonts w:ascii="Arial" w:hAnsi="Arial" w:cs="Arial"/>
          <w:szCs w:val="22"/>
          <w:lang w:val="es-PE"/>
        </w:rPr>
        <w:t xml:space="preserve">“Interfaz En Curso” </w:t>
      </w:r>
    </w:p>
    <w:p w:rsidR="003F564B" w:rsidRPr="007756DE" w:rsidRDefault="00AF13F2" w:rsidP="00AF13F2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 w:rsidRPr="007756DE">
        <w:rPr>
          <w:rFonts w:ascii="Arial" w:hAnsi="Arial" w:cs="Arial"/>
          <w:szCs w:val="22"/>
          <w:lang w:val="es-PE"/>
        </w:rPr>
        <w:t>d</w:t>
      </w:r>
      <w:r w:rsidR="003F564B" w:rsidRPr="007756DE">
        <w:rPr>
          <w:rFonts w:ascii="Arial" w:hAnsi="Arial" w:cs="Arial"/>
          <w:szCs w:val="22"/>
          <w:lang w:val="es-PE"/>
        </w:rPr>
        <w:t xml:space="preserve">.1 </w:t>
      </w:r>
      <w:r w:rsidRPr="007756DE">
        <w:rPr>
          <w:rFonts w:ascii="Arial" w:hAnsi="Arial" w:cs="Arial"/>
          <w:szCs w:val="22"/>
          <w:lang w:val="es-PE"/>
        </w:rPr>
        <w:t>Una vez seleccionado el colegio, se mostrara una interfaz amigable perteneciente al colegio.</w:t>
      </w:r>
    </w:p>
    <w:p w:rsidR="00AF13F2" w:rsidRPr="007756DE" w:rsidRDefault="00AF13F2" w:rsidP="00AF13F2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 w:rsidRPr="007756DE">
        <w:rPr>
          <w:rFonts w:ascii="Arial" w:hAnsi="Arial" w:cs="Arial"/>
          <w:szCs w:val="22"/>
          <w:lang w:val="es-PE"/>
        </w:rPr>
        <w:t>d.</w:t>
      </w:r>
      <w:r w:rsidR="00462E53">
        <w:rPr>
          <w:rFonts w:ascii="Arial" w:hAnsi="Arial" w:cs="Arial"/>
          <w:szCs w:val="22"/>
          <w:lang w:val="es-PE"/>
        </w:rPr>
        <w:t xml:space="preserve">2 El sistema mostrará detalles del colegio, taller </w:t>
      </w:r>
      <w:proofErr w:type="spellStart"/>
      <w:r w:rsidR="00462E53">
        <w:rPr>
          <w:rFonts w:ascii="Arial" w:hAnsi="Arial" w:cs="Arial"/>
          <w:szCs w:val="22"/>
          <w:lang w:val="es-PE"/>
        </w:rPr>
        <w:t>aperturado</w:t>
      </w:r>
      <w:proofErr w:type="spellEnd"/>
      <w:r w:rsidR="00462E53">
        <w:rPr>
          <w:rFonts w:ascii="Arial" w:hAnsi="Arial" w:cs="Arial"/>
          <w:szCs w:val="22"/>
          <w:lang w:val="es-PE"/>
        </w:rPr>
        <w:t xml:space="preserve"> y de la venta</w:t>
      </w:r>
    </w:p>
    <w:p w:rsidR="00AF13F2" w:rsidRPr="007756DE" w:rsidRDefault="00AF13F2" w:rsidP="00AF13F2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 w:rsidRPr="007756DE">
        <w:rPr>
          <w:rFonts w:ascii="Arial" w:hAnsi="Arial" w:cs="Arial"/>
          <w:szCs w:val="22"/>
          <w:lang w:val="es-PE"/>
        </w:rPr>
        <w:t>d.3 Además habrá una opción (Finalizar curso) que abrirá un pop-up</w:t>
      </w:r>
    </w:p>
    <w:p w:rsidR="00AF13F2" w:rsidRPr="007756DE" w:rsidRDefault="00AF13F2" w:rsidP="00AF13F2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 w:rsidRPr="007756DE">
        <w:rPr>
          <w:rFonts w:ascii="Arial" w:hAnsi="Arial" w:cs="Arial"/>
          <w:szCs w:val="22"/>
          <w:lang w:val="es-PE"/>
        </w:rPr>
        <w:t>d.4 El pop-up mostrará una alerta en caso no haya querido presionarla.</w:t>
      </w:r>
    </w:p>
    <w:p w:rsidR="00AF13F2" w:rsidRPr="007756DE" w:rsidRDefault="00AF13F2" w:rsidP="00AF13F2">
      <w:pPr>
        <w:pStyle w:val="Prrafodelista"/>
        <w:ind w:left="786"/>
        <w:jc w:val="both"/>
        <w:rPr>
          <w:rFonts w:ascii="Arial" w:hAnsi="Arial" w:cs="Arial"/>
          <w:szCs w:val="22"/>
          <w:lang w:val="es-PE"/>
        </w:rPr>
      </w:pPr>
      <w:r w:rsidRPr="007756DE">
        <w:rPr>
          <w:rFonts w:ascii="Arial" w:hAnsi="Arial" w:cs="Arial"/>
          <w:szCs w:val="22"/>
          <w:lang w:val="es-PE"/>
        </w:rPr>
        <w:t>d.5 Al presionar Sí, el estado cambiará a finalizado</w:t>
      </w:r>
    </w:p>
    <w:p w:rsidR="00A2405B" w:rsidRPr="007756DE" w:rsidRDefault="00A2405B" w:rsidP="00A2405B">
      <w:pPr>
        <w:jc w:val="both"/>
        <w:rPr>
          <w:rFonts w:ascii="Arial" w:hAnsi="Arial" w:cs="Arial"/>
          <w:szCs w:val="22"/>
          <w:lang w:val="es-PE"/>
        </w:rPr>
      </w:pPr>
    </w:p>
    <w:p w:rsidR="00A2405B" w:rsidRPr="007756DE" w:rsidRDefault="00A2405B" w:rsidP="00A2405B">
      <w:pPr>
        <w:pStyle w:val="Ttulo2"/>
        <w:widowControl/>
        <w:rPr>
          <w:rFonts w:cs="Arial"/>
          <w:sz w:val="24"/>
          <w:szCs w:val="22"/>
          <w:lang w:val="es-PE"/>
        </w:rPr>
      </w:pPr>
      <w:bookmarkStart w:id="12" w:name="_Toc29276811"/>
      <w:r w:rsidRPr="007756DE">
        <w:rPr>
          <w:rFonts w:cs="Arial"/>
          <w:sz w:val="24"/>
          <w:szCs w:val="22"/>
          <w:lang w:val="es-PE"/>
        </w:rPr>
        <w:t>Flujo Alternativo</w:t>
      </w:r>
    </w:p>
    <w:p w:rsidR="00AB13A3" w:rsidRPr="007756DE" w:rsidRDefault="00AB13A3" w:rsidP="00AB13A3">
      <w:pPr>
        <w:rPr>
          <w:rFonts w:ascii="Arial" w:hAnsi="Arial" w:cs="Arial"/>
          <w:lang w:val="es-PE"/>
        </w:rPr>
      </w:pPr>
      <w:r w:rsidRPr="007756DE">
        <w:rPr>
          <w:rFonts w:ascii="Arial" w:hAnsi="Arial" w:cs="Arial"/>
          <w:lang w:val="es-PE"/>
        </w:rPr>
        <w:t>No se presenta flujos alternativos.</w:t>
      </w:r>
    </w:p>
    <w:bookmarkEnd w:id="12"/>
    <w:p w:rsidR="00164EBD" w:rsidRPr="007756DE" w:rsidRDefault="00164EBD" w:rsidP="00164EBD">
      <w:pPr>
        <w:pStyle w:val="Ttulo1"/>
        <w:widowControl/>
        <w:rPr>
          <w:rFonts w:cs="Arial"/>
          <w:b w:val="0"/>
          <w:sz w:val="20"/>
          <w:szCs w:val="22"/>
          <w:lang w:val="es-PE"/>
        </w:rPr>
      </w:pPr>
      <w:r w:rsidRPr="007756DE">
        <w:rPr>
          <w:rFonts w:cs="Arial"/>
          <w:sz w:val="28"/>
          <w:szCs w:val="22"/>
          <w:lang w:val="es-PE"/>
        </w:rPr>
        <w:t>Precondición</w:t>
      </w:r>
    </w:p>
    <w:p w:rsidR="00164EBD" w:rsidRPr="007756DE" w:rsidRDefault="00AB13A3" w:rsidP="00164EBD">
      <w:pPr>
        <w:ind w:left="720"/>
        <w:rPr>
          <w:rFonts w:ascii="Arial" w:hAnsi="Arial" w:cs="Arial"/>
          <w:szCs w:val="22"/>
          <w:lang w:val="es-PE"/>
        </w:rPr>
      </w:pPr>
      <w:r w:rsidRPr="007756DE">
        <w:rPr>
          <w:rFonts w:ascii="Arial" w:hAnsi="Arial" w:cs="Arial"/>
          <w:szCs w:val="22"/>
          <w:lang w:val="es-PE"/>
        </w:rPr>
        <w:t>El colegio debe ser parte del distrito en el cual la empresa se está desarrollando.</w:t>
      </w:r>
    </w:p>
    <w:p w:rsidR="00164EBD" w:rsidRPr="007756DE" w:rsidRDefault="001531FB" w:rsidP="00164EBD">
      <w:pPr>
        <w:pStyle w:val="Ttulo1"/>
        <w:widowControl/>
        <w:rPr>
          <w:rFonts w:cs="Arial"/>
          <w:sz w:val="28"/>
          <w:szCs w:val="22"/>
          <w:lang w:val="es-PE"/>
        </w:rPr>
      </w:pPr>
      <w:proofErr w:type="spellStart"/>
      <w:r w:rsidRPr="007756DE">
        <w:rPr>
          <w:rFonts w:cs="Arial"/>
          <w:sz w:val="28"/>
          <w:szCs w:val="22"/>
          <w:lang w:val="es-PE"/>
        </w:rPr>
        <w:t>Poscondición</w:t>
      </w:r>
      <w:proofErr w:type="spellEnd"/>
    </w:p>
    <w:p w:rsidR="00164EBD" w:rsidRPr="007756DE" w:rsidRDefault="00AB13A3" w:rsidP="00FC2A2B">
      <w:pPr>
        <w:pStyle w:val="Ttulo1"/>
        <w:numPr>
          <w:ilvl w:val="0"/>
          <w:numId w:val="0"/>
        </w:numPr>
        <w:ind w:left="1440" w:hanging="720"/>
        <w:rPr>
          <w:rFonts w:cs="Arial"/>
          <w:lang w:val="es-PE"/>
        </w:rPr>
      </w:pPr>
      <w:r w:rsidRPr="007756DE">
        <w:rPr>
          <w:rFonts w:cs="Arial"/>
          <w:lang w:val="es-PE"/>
        </w:rPr>
        <w:t>Venta Realizada</w:t>
      </w:r>
    </w:p>
    <w:p w:rsidR="00FC2A2B" w:rsidRPr="007756DE" w:rsidRDefault="00FC2A2B" w:rsidP="00FC2A2B">
      <w:pPr>
        <w:rPr>
          <w:rFonts w:ascii="Arial" w:hAnsi="Arial" w:cs="Arial"/>
          <w:lang w:val="es-PE"/>
        </w:rPr>
      </w:pPr>
      <w:r w:rsidRPr="007756DE">
        <w:rPr>
          <w:rFonts w:ascii="Arial" w:hAnsi="Arial" w:cs="Arial"/>
          <w:lang w:val="es-PE"/>
        </w:rPr>
        <w:tab/>
      </w:r>
      <w:r w:rsidR="00AB13A3" w:rsidRPr="007756DE">
        <w:rPr>
          <w:rFonts w:ascii="Arial" w:hAnsi="Arial" w:cs="Arial"/>
          <w:lang w:val="es-PE"/>
        </w:rPr>
        <w:t>E</w:t>
      </w:r>
      <w:r w:rsidR="00AF13F2" w:rsidRPr="007756DE">
        <w:rPr>
          <w:rFonts w:ascii="Arial" w:hAnsi="Arial" w:cs="Arial"/>
          <w:lang w:val="es-PE"/>
        </w:rPr>
        <w:t>l</w:t>
      </w:r>
      <w:r w:rsidR="00AB13A3" w:rsidRPr="007756DE">
        <w:rPr>
          <w:rFonts w:ascii="Arial" w:hAnsi="Arial" w:cs="Arial"/>
          <w:lang w:val="es-PE"/>
        </w:rPr>
        <w:t xml:space="preserve"> vendedor añadirá una nueva venta en el colegio que ya tiene contacto con la empresa o iniciar una nueva venta y a la vez una relación con un nuevo colegio.</w:t>
      </w:r>
    </w:p>
    <w:p w:rsidR="00164EBD" w:rsidRPr="007756DE" w:rsidRDefault="00164EBD" w:rsidP="00164EBD">
      <w:pPr>
        <w:rPr>
          <w:rFonts w:ascii="Arial" w:hAnsi="Arial" w:cs="Arial"/>
          <w:lang w:val="es-PE"/>
        </w:rPr>
      </w:pPr>
    </w:p>
    <w:p w:rsidR="00164EBD" w:rsidRPr="007756DE" w:rsidRDefault="00164EBD" w:rsidP="00164EBD">
      <w:pPr>
        <w:rPr>
          <w:rFonts w:ascii="Arial" w:hAnsi="Arial" w:cs="Arial"/>
          <w:lang w:val="es-PE"/>
        </w:rPr>
      </w:pPr>
    </w:p>
    <w:p w:rsidR="00A012EA" w:rsidRPr="007756DE" w:rsidRDefault="00A012EA">
      <w:pPr>
        <w:rPr>
          <w:rFonts w:ascii="Arial" w:hAnsi="Arial" w:cs="Arial"/>
          <w:lang w:val="es-PE"/>
        </w:rPr>
      </w:pPr>
    </w:p>
    <w:sectPr w:rsidR="00A012EA" w:rsidRPr="007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7DB" w:rsidRDefault="00F477DB" w:rsidP="00164EBD">
      <w:pPr>
        <w:spacing w:line="240" w:lineRule="auto"/>
      </w:pPr>
      <w:r>
        <w:separator/>
      </w:r>
    </w:p>
  </w:endnote>
  <w:endnote w:type="continuationSeparator" w:id="0">
    <w:p w:rsidR="00F477DB" w:rsidRDefault="00F477DB" w:rsidP="00164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247" w:rsidRDefault="00AF3D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77247" w:rsidRDefault="00FA49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77247" w:rsidRPr="0059422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7247" w:rsidRPr="00F01587" w:rsidRDefault="00AF3D30" w:rsidP="0020198D">
          <w:pPr>
            <w:ind w:right="360"/>
            <w:rPr>
              <w:sz w:val="16"/>
              <w:szCs w:val="16"/>
            </w:rPr>
          </w:pPr>
          <w:proofErr w:type="spellStart"/>
          <w:r w:rsidRPr="00F01587">
            <w:rPr>
              <w:sz w:val="16"/>
              <w:szCs w:val="16"/>
            </w:rP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7247" w:rsidRPr="00F01587" w:rsidRDefault="006C6963" w:rsidP="00282E62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SGTE</w:t>
          </w:r>
          <w:r w:rsidR="003128E2">
            <w:rPr>
              <w:sz w:val="16"/>
              <w:szCs w:val="16"/>
            </w:rPr>
            <w:t xml:space="preserve">, </w:t>
          </w:r>
          <w:r w:rsidR="00AF3D30" w:rsidRPr="00F01587">
            <w:rPr>
              <w:sz w:val="16"/>
              <w:szCs w:val="16"/>
            </w:rPr>
            <w:t xml:space="preserve"> </w:t>
          </w:r>
          <w:r w:rsidR="00AF3D30" w:rsidRPr="00F01587">
            <w:rPr>
              <w:sz w:val="16"/>
              <w:szCs w:val="16"/>
            </w:rPr>
            <w:fldChar w:fldCharType="begin"/>
          </w:r>
          <w:r w:rsidR="00AF3D30" w:rsidRPr="00F01587">
            <w:rPr>
              <w:sz w:val="16"/>
              <w:szCs w:val="16"/>
            </w:rPr>
            <w:instrText xml:space="preserve"> DATE \@ "yyyy" </w:instrText>
          </w:r>
          <w:r w:rsidR="00AF3D30" w:rsidRPr="00F01587">
            <w:rPr>
              <w:sz w:val="16"/>
              <w:szCs w:val="16"/>
            </w:rPr>
            <w:fldChar w:fldCharType="separate"/>
          </w:r>
          <w:r w:rsidR="00A54A43">
            <w:rPr>
              <w:noProof/>
              <w:sz w:val="16"/>
              <w:szCs w:val="16"/>
            </w:rPr>
            <w:t>2016</w:t>
          </w:r>
          <w:r w:rsidR="00AF3D30" w:rsidRPr="00F01587">
            <w:rPr>
              <w:sz w:val="16"/>
              <w:szCs w:val="16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77247" w:rsidRPr="00F01587" w:rsidRDefault="00AF3D30" w:rsidP="0020198D">
          <w:pPr>
            <w:jc w:val="right"/>
            <w:rPr>
              <w:sz w:val="16"/>
              <w:szCs w:val="16"/>
            </w:rPr>
          </w:pPr>
          <w:proofErr w:type="spellStart"/>
          <w:r w:rsidRPr="00F01587">
            <w:rPr>
              <w:sz w:val="16"/>
              <w:szCs w:val="16"/>
            </w:rPr>
            <w:t>Pág</w:t>
          </w:r>
          <w:proofErr w:type="spellEnd"/>
          <w:r w:rsidRPr="00F01587">
            <w:rPr>
              <w:sz w:val="16"/>
              <w:szCs w:val="16"/>
            </w:rPr>
            <w:t xml:space="preserve">.  </w:t>
          </w:r>
          <w:r w:rsidRPr="00F01587">
            <w:rPr>
              <w:rStyle w:val="Nmerodepgina"/>
              <w:sz w:val="16"/>
              <w:szCs w:val="16"/>
            </w:rPr>
            <w:fldChar w:fldCharType="begin"/>
          </w:r>
          <w:r w:rsidRPr="00F01587">
            <w:rPr>
              <w:rStyle w:val="Nmerodepgina"/>
              <w:sz w:val="16"/>
              <w:szCs w:val="16"/>
            </w:rPr>
            <w:instrText xml:space="preserve"> PAGE </w:instrText>
          </w:r>
          <w:r w:rsidRPr="00F01587">
            <w:rPr>
              <w:rStyle w:val="Nmerodepgina"/>
              <w:sz w:val="16"/>
              <w:szCs w:val="16"/>
            </w:rPr>
            <w:fldChar w:fldCharType="separate"/>
          </w:r>
          <w:r w:rsidR="00FA4952">
            <w:rPr>
              <w:rStyle w:val="Nmerodepgina"/>
              <w:noProof/>
              <w:sz w:val="16"/>
              <w:szCs w:val="16"/>
            </w:rPr>
            <w:t>5</w:t>
          </w:r>
          <w:r w:rsidRPr="00F01587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:rsidR="00377247" w:rsidRPr="0059422F" w:rsidRDefault="00FA4952">
    <w:pPr>
      <w:pStyle w:val="Piedepgina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247" w:rsidRDefault="00FA49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7DB" w:rsidRDefault="00F477DB" w:rsidP="00164EBD">
      <w:pPr>
        <w:spacing w:line="240" w:lineRule="auto"/>
      </w:pPr>
      <w:r>
        <w:separator/>
      </w:r>
    </w:p>
  </w:footnote>
  <w:footnote w:type="continuationSeparator" w:id="0">
    <w:p w:rsidR="00F477DB" w:rsidRDefault="00F477DB" w:rsidP="00164E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720" w:rsidRDefault="006C6963" w:rsidP="00C30720">
    <w:pPr>
      <w:pBdr>
        <w:top w:val="single" w:sz="6" w:space="0" w:color="auto"/>
      </w:pBdr>
      <w:jc w:val="right"/>
      <w:rPr>
        <w:rFonts w:ascii="Arial" w:hAnsi="Arial" w:cs="Arial"/>
        <w:b/>
        <w:sz w:val="36"/>
        <w:szCs w:val="36"/>
        <w:lang w:val="es-MX"/>
      </w:rPr>
    </w:pPr>
    <w:r>
      <w:rPr>
        <w:rFonts w:ascii="Arial" w:hAnsi="Arial" w:cs="Arial"/>
        <w:b/>
        <w:sz w:val="36"/>
        <w:szCs w:val="36"/>
        <w:lang w:val="es-MX"/>
      </w:rPr>
      <w:t>SGTE</w:t>
    </w:r>
  </w:p>
  <w:p w:rsidR="00C30720" w:rsidRPr="003B5B05" w:rsidRDefault="00C30720" w:rsidP="00C30720">
    <w:pPr>
      <w:pBdr>
        <w:top w:val="single" w:sz="6" w:space="0" w:color="auto"/>
      </w:pBdr>
      <w:jc w:val="right"/>
      <w:rPr>
        <w:rFonts w:ascii="Arial" w:hAnsi="Arial" w:cs="Arial"/>
        <w:b/>
        <w:sz w:val="23"/>
        <w:szCs w:val="23"/>
        <w:lang w:val="es-MX"/>
      </w:rPr>
    </w:pPr>
    <w:r>
      <w:rPr>
        <w:rFonts w:ascii="Arial" w:hAnsi="Arial" w:cs="Arial"/>
        <w:b/>
        <w:color w:val="262626"/>
        <w:sz w:val="23"/>
        <w:szCs w:val="23"/>
        <w:lang w:val="es-MX"/>
      </w:rPr>
      <w:t xml:space="preserve">SISTEMA </w:t>
    </w:r>
    <w:r w:rsidR="006C6963">
      <w:rPr>
        <w:rFonts w:ascii="Arial" w:hAnsi="Arial" w:cs="Arial"/>
        <w:b/>
        <w:color w:val="262626"/>
        <w:sz w:val="23"/>
        <w:szCs w:val="23"/>
        <w:lang w:val="es-MX"/>
      </w:rPr>
      <w:t>DE GESTIÓN WEB DE TALLERES TECNOLOGICOS EDUCATIVOS</w:t>
    </w:r>
  </w:p>
  <w:p w:rsidR="00C54E05" w:rsidRPr="00533B1A" w:rsidRDefault="00FA4952" w:rsidP="00C54E05">
    <w:pPr>
      <w:pBdr>
        <w:bottom w:val="single" w:sz="6" w:space="1" w:color="auto"/>
      </w:pBdr>
      <w:rPr>
        <w:rFonts w:ascii="Arial" w:hAnsi="Arial"/>
        <w:b/>
        <w:lang w:val="es-PE"/>
      </w:rPr>
    </w:pPr>
  </w:p>
  <w:p w:rsidR="00C54E05" w:rsidRPr="00533B1A" w:rsidRDefault="00FA4952" w:rsidP="00C54E05">
    <w:pPr>
      <w:pStyle w:val="Encabezado"/>
      <w:rPr>
        <w:lang w:val="es-PE"/>
      </w:rPr>
    </w:pPr>
  </w:p>
  <w:p w:rsidR="00C54E05" w:rsidRPr="00533B1A" w:rsidRDefault="00FA4952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54"/>
      <w:gridCol w:w="2504"/>
    </w:tblGrid>
    <w:tr w:rsidR="00377247" w:rsidRPr="00A750C4" w:rsidTr="000A362F">
      <w:tc>
        <w:tcPr>
          <w:tcW w:w="7054" w:type="dxa"/>
        </w:tcPr>
        <w:p w:rsidR="00377247" w:rsidRPr="00E24AAA" w:rsidRDefault="00C30720" w:rsidP="006C6963">
          <w:pPr>
            <w:rPr>
              <w:rFonts w:eastAsia="Calibri"/>
              <w:bCs/>
              <w:lang w:val="es-PE"/>
            </w:rPr>
          </w:pPr>
          <w:r w:rsidRPr="00906752">
            <w:rPr>
              <w:rFonts w:ascii="Arial" w:hAnsi="Arial" w:cs="Arial"/>
              <w:lang w:val="es-PE"/>
            </w:rPr>
            <w:t xml:space="preserve">SISTEMA </w:t>
          </w:r>
          <w:r w:rsidR="006C6963">
            <w:rPr>
              <w:rFonts w:ascii="Arial" w:hAnsi="Arial" w:cs="Arial"/>
              <w:lang w:val="es-PE"/>
            </w:rPr>
            <w:t>DE GESTIÓN WEB DE TALLERES TECNOLOGICOS EDUCATIVOS</w:t>
          </w:r>
        </w:p>
      </w:tc>
      <w:tc>
        <w:tcPr>
          <w:tcW w:w="2504" w:type="dxa"/>
        </w:tcPr>
        <w:p w:rsidR="00377247" w:rsidRPr="00F01587" w:rsidRDefault="00AF3D30" w:rsidP="003F46D5">
          <w:pPr>
            <w:tabs>
              <w:tab w:val="left" w:pos="1135"/>
            </w:tabs>
            <w:spacing w:before="40"/>
            <w:ind w:right="68"/>
          </w:pPr>
          <w:r w:rsidRPr="00E24AAA">
            <w:rPr>
              <w:lang w:val="es-PE"/>
            </w:rPr>
            <w:t xml:space="preserve">  </w:t>
          </w:r>
          <w:proofErr w:type="spellStart"/>
          <w:r w:rsidR="00E3445D">
            <w:t>Versión</w:t>
          </w:r>
          <w:proofErr w:type="spellEnd"/>
          <w:r w:rsidR="00E3445D">
            <w:t xml:space="preserve">:           </w:t>
          </w:r>
          <w:r w:rsidR="004C2244">
            <w:t>1.5</w:t>
          </w:r>
        </w:p>
      </w:tc>
    </w:tr>
    <w:tr w:rsidR="00377247" w:rsidRPr="00A750C4" w:rsidTr="000A362F">
      <w:tc>
        <w:tcPr>
          <w:tcW w:w="7054" w:type="dxa"/>
        </w:tcPr>
        <w:p w:rsidR="00377247" w:rsidRPr="00F01587" w:rsidRDefault="00AF3D30" w:rsidP="000A362F">
          <w:pPr>
            <w:rPr>
              <w:lang w:val="es-PE"/>
            </w:rPr>
          </w:pPr>
          <w:r w:rsidRPr="00F01587">
            <w:rPr>
              <w:lang w:val="es-PE"/>
            </w:rPr>
            <w:t>Especificación de caso de uso</w:t>
          </w:r>
        </w:p>
      </w:tc>
      <w:tc>
        <w:tcPr>
          <w:tcW w:w="2504" w:type="dxa"/>
        </w:tcPr>
        <w:p w:rsidR="00377247" w:rsidRPr="00F01587" w:rsidRDefault="00AF3D30" w:rsidP="000829B4">
          <w:r w:rsidRPr="00F01587">
            <w:rPr>
              <w:lang w:val="es-PE"/>
            </w:rPr>
            <w:t xml:space="preserve">  </w:t>
          </w:r>
          <w:proofErr w:type="spellStart"/>
          <w:r w:rsidRPr="00F01587">
            <w:t>Fecha</w:t>
          </w:r>
          <w:proofErr w:type="spellEnd"/>
          <w:r w:rsidRPr="00F01587">
            <w:t xml:space="preserve">:       </w:t>
          </w:r>
          <w:r w:rsidR="007756DE">
            <w:t>2</w:t>
          </w:r>
          <w:r w:rsidR="004C2244">
            <w:t>9</w:t>
          </w:r>
          <w:r w:rsidRPr="00F01587">
            <w:t>/</w:t>
          </w:r>
          <w:r w:rsidR="00916307">
            <w:t>0</w:t>
          </w:r>
          <w:r w:rsidR="006C6963">
            <w:t>9</w:t>
          </w:r>
          <w:r w:rsidRPr="00F01587">
            <w:t>/1</w:t>
          </w:r>
          <w:r w:rsidR="00916307">
            <w:t>6</w:t>
          </w:r>
        </w:p>
      </w:tc>
    </w:tr>
    <w:tr w:rsidR="00377247" w:rsidRPr="00A750C4" w:rsidTr="000A362F">
      <w:tc>
        <w:tcPr>
          <w:tcW w:w="9558" w:type="dxa"/>
          <w:gridSpan w:val="2"/>
        </w:tcPr>
        <w:p w:rsidR="00377247" w:rsidRPr="00B65E1F" w:rsidRDefault="006C6963" w:rsidP="006C6963">
          <w:pPr>
            <w:rPr>
              <w:lang w:val="es-ES" w:eastAsia="es-ES"/>
            </w:rPr>
          </w:pPr>
          <w:proofErr w:type="spellStart"/>
          <w:r>
            <w:rPr>
              <w:lang w:val="es-ES" w:eastAsia="es-ES"/>
            </w:rPr>
            <w:t>SGTE</w:t>
          </w:r>
          <w:r w:rsidR="00860DF3" w:rsidRPr="00860DF3">
            <w:rPr>
              <w:lang w:val="es-ES" w:eastAsia="es-ES"/>
            </w:rPr>
            <w:t>_</w:t>
          </w:r>
          <w:r w:rsidR="000829B4">
            <w:rPr>
              <w:lang w:val="es-ES" w:eastAsia="es-ES"/>
            </w:rPr>
            <w:t>E</w:t>
          </w:r>
          <w:r w:rsidR="00860DF3" w:rsidRPr="00860DF3">
            <w:rPr>
              <w:lang w:val="es-ES" w:eastAsia="es-ES"/>
            </w:rPr>
            <w:t>CUS_</w:t>
          </w:r>
          <w:r>
            <w:rPr>
              <w:lang w:val="es-ES" w:eastAsia="es-ES"/>
            </w:rPr>
            <w:t>AdministrarVentas</w:t>
          </w:r>
          <w:proofErr w:type="spellEnd"/>
          <w:r w:rsidR="003128E2" w:rsidRPr="00F01587">
            <w:rPr>
              <w:lang w:val="pt-PT"/>
            </w:rPr>
            <w:t>.doc</w:t>
          </w:r>
        </w:p>
      </w:tc>
    </w:tr>
  </w:tbl>
  <w:p w:rsidR="00377247" w:rsidRPr="003B05F8" w:rsidRDefault="00FA4952">
    <w:pPr>
      <w:pStyle w:val="Encabezado"/>
      <w:rPr>
        <w:lang w:val="pt-P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247" w:rsidRDefault="00FA49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61C43F2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sz w:val="28"/>
        <w:szCs w:val="28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3161D9F"/>
    <w:multiLevelType w:val="hybridMultilevel"/>
    <w:tmpl w:val="8CC292F4"/>
    <w:lvl w:ilvl="0" w:tplc="17D6E7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CD0D8A"/>
    <w:multiLevelType w:val="hybridMultilevel"/>
    <w:tmpl w:val="09E4F26E"/>
    <w:lvl w:ilvl="0" w:tplc="7020F7D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453724FF"/>
    <w:multiLevelType w:val="multilevel"/>
    <w:tmpl w:val="0F10571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4">
    <w:nsid w:val="47E71A63"/>
    <w:multiLevelType w:val="hybridMultilevel"/>
    <w:tmpl w:val="010688E8"/>
    <w:lvl w:ilvl="0" w:tplc="9BEC45A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BD"/>
    <w:rsid w:val="00005175"/>
    <w:rsid w:val="00032A67"/>
    <w:rsid w:val="000829B4"/>
    <w:rsid w:val="001531FB"/>
    <w:rsid w:val="00164EBD"/>
    <w:rsid w:val="001A2B37"/>
    <w:rsid w:val="001E4B32"/>
    <w:rsid w:val="001F5D52"/>
    <w:rsid w:val="0022337F"/>
    <w:rsid w:val="00264288"/>
    <w:rsid w:val="002B426B"/>
    <w:rsid w:val="003128E2"/>
    <w:rsid w:val="0031704B"/>
    <w:rsid w:val="00322258"/>
    <w:rsid w:val="00332FDB"/>
    <w:rsid w:val="00356CC1"/>
    <w:rsid w:val="00370C8E"/>
    <w:rsid w:val="003729EF"/>
    <w:rsid w:val="0038735F"/>
    <w:rsid w:val="003B4575"/>
    <w:rsid w:val="003B46E9"/>
    <w:rsid w:val="003B5937"/>
    <w:rsid w:val="003D755D"/>
    <w:rsid w:val="003E43B1"/>
    <w:rsid w:val="003F46D5"/>
    <w:rsid w:val="003F564B"/>
    <w:rsid w:val="004379BA"/>
    <w:rsid w:val="00443C9C"/>
    <w:rsid w:val="00445D85"/>
    <w:rsid w:val="00457B79"/>
    <w:rsid w:val="00462E53"/>
    <w:rsid w:val="004C2244"/>
    <w:rsid w:val="004D2162"/>
    <w:rsid w:val="004E7A77"/>
    <w:rsid w:val="005257C2"/>
    <w:rsid w:val="005545B2"/>
    <w:rsid w:val="005D031B"/>
    <w:rsid w:val="006400A0"/>
    <w:rsid w:val="00643FEF"/>
    <w:rsid w:val="00646288"/>
    <w:rsid w:val="006A3239"/>
    <w:rsid w:val="006C6963"/>
    <w:rsid w:val="00707721"/>
    <w:rsid w:val="007756DE"/>
    <w:rsid w:val="00783D85"/>
    <w:rsid w:val="007C4360"/>
    <w:rsid w:val="007E03C5"/>
    <w:rsid w:val="00860DF3"/>
    <w:rsid w:val="00871C3A"/>
    <w:rsid w:val="008C642D"/>
    <w:rsid w:val="008E7911"/>
    <w:rsid w:val="008E7CC2"/>
    <w:rsid w:val="00903A22"/>
    <w:rsid w:val="00912755"/>
    <w:rsid w:val="00916307"/>
    <w:rsid w:val="00974B57"/>
    <w:rsid w:val="009D52CE"/>
    <w:rsid w:val="00A012EA"/>
    <w:rsid w:val="00A2405B"/>
    <w:rsid w:val="00A54A43"/>
    <w:rsid w:val="00AB1273"/>
    <w:rsid w:val="00AB13A3"/>
    <w:rsid w:val="00AB4E02"/>
    <w:rsid w:val="00AF13F2"/>
    <w:rsid w:val="00AF3D30"/>
    <w:rsid w:val="00B3001A"/>
    <w:rsid w:val="00B60DAB"/>
    <w:rsid w:val="00B65E1F"/>
    <w:rsid w:val="00BF6DF3"/>
    <w:rsid w:val="00C04FE7"/>
    <w:rsid w:val="00C0578A"/>
    <w:rsid w:val="00C20F2A"/>
    <w:rsid w:val="00C26CFD"/>
    <w:rsid w:val="00C30720"/>
    <w:rsid w:val="00C538F8"/>
    <w:rsid w:val="00C56D37"/>
    <w:rsid w:val="00C80B77"/>
    <w:rsid w:val="00CA2211"/>
    <w:rsid w:val="00CD19BF"/>
    <w:rsid w:val="00CF3FF9"/>
    <w:rsid w:val="00DE31D0"/>
    <w:rsid w:val="00E3445D"/>
    <w:rsid w:val="00EB61F3"/>
    <w:rsid w:val="00F477DB"/>
    <w:rsid w:val="00FA4952"/>
    <w:rsid w:val="00FC2A2B"/>
    <w:rsid w:val="00FC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docId w15:val="{D59E7958-A2A7-44E4-8309-BED8F233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EB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164EB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64EB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64EB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64EB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64EB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64EB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64EB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64EB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64EB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64EBD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164EBD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164EBD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164EBD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164EBD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164EBD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164EBD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164EB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164EB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Puesto">
    <w:name w:val="Title"/>
    <w:basedOn w:val="Normal"/>
    <w:next w:val="Normal"/>
    <w:link w:val="PuestoCar"/>
    <w:qFormat/>
    <w:rsid w:val="00164EB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164EBD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semiHidden/>
    <w:rsid w:val="00164EBD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164EBD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164EBD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164EBD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164EBD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164EB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4EBD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164EBD"/>
  </w:style>
  <w:style w:type="paragraph" w:customStyle="1" w:styleId="Tabletext">
    <w:name w:val="Tabletext"/>
    <w:basedOn w:val="Normal"/>
    <w:rsid w:val="00164EBD"/>
    <w:pPr>
      <w:keepLines/>
      <w:spacing w:after="120"/>
    </w:pPr>
  </w:style>
  <w:style w:type="paragraph" w:styleId="Textoindependiente2">
    <w:name w:val="Body Text 2"/>
    <w:basedOn w:val="Normal"/>
    <w:link w:val="Textoindependiente2Car"/>
    <w:rsid w:val="00164EBD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rsid w:val="00164EBD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4E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EBD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Whitney Altamirano</dc:creator>
  <cp:lastModifiedBy>jhyt</cp:lastModifiedBy>
  <cp:revision>9</cp:revision>
  <dcterms:created xsi:type="dcterms:W3CDTF">2016-09-19T23:54:00Z</dcterms:created>
  <dcterms:modified xsi:type="dcterms:W3CDTF">2016-09-30T03:12:00Z</dcterms:modified>
</cp:coreProperties>
</file>