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8F0A" w14:textId="14DD2660" w:rsidR="00DD34C6" w:rsidRDefault="00E12F8B">
      <w:r w:rsidRPr="00E12F8B">
        <w:rPr>
          <w:rFonts w:hint="eastAsia"/>
        </w:rPr>
        <w:t>提升癌症投藥效率</w:t>
      </w:r>
      <w:r w:rsidRPr="00E12F8B">
        <w:rPr>
          <w:rFonts w:hint="eastAsia"/>
        </w:rPr>
        <w:t xml:space="preserve"> </w:t>
      </w:r>
      <w:r w:rsidRPr="00E12F8B">
        <w:rPr>
          <w:rFonts w:hint="eastAsia"/>
        </w:rPr>
        <w:t>次世代基因</w:t>
      </w:r>
      <w:proofErr w:type="gramStart"/>
      <w:r w:rsidRPr="00E12F8B">
        <w:rPr>
          <w:rFonts w:hint="eastAsia"/>
        </w:rPr>
        <w:t>定序將納</w:t>
      </w:r>
      <w:proofErr w:type="gramEnd"/>
      <w:r w:rsidRPr="00E12F8B">
        <w:rPr>
          <w:rFonts w:hint="eastAsia"/>
        </w:rPr>
        <w:t>健保</w:t>
      </w:r>
      <w:r>
        <w:rPr>
          <w:rFonts w:hint="eastAsia"/>
        </w:rPr>
        <w:t xml:space="preserve">               </w:t>
      </w:r>
      <w:r w:rsidRPr="00E12F8B">
        <w:t>2023-07-31</w:t>
      </w:r>
    </w:p>
    <w:p w14:paraId="0315F789" w14:textId="77777777" w:rsidR="00E12F8B" w:rsidRDefault="00E12F8B"/>
    <w:p w14:paraId="2245A8DE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癌症標靶藥物價格昂貴，次世代基因定序（</w:t>
      </w:r>
      <w:r>
        <w:rPr>
          <w:rFonts w:hint="eastAsia"/>
        </w:rPr>
        <w:t>NGS</w:t>
      </w:r>
      <w:r>
        <w:rPr>
          <w:rFonts w:hint="eastAsia"/>
        </w:rPr>
        <w:t>）能協助找出患者基因突變位點，提高投藥效果。但健保僅給付藥品，並未配套給付次世代基因定序檢查，患者得自費約十多萬，才能幫助自己不要走冤枉路，遭不少病友團體及醫學界專家詬病。健保</w:t>
      </w:r>
      <w:proofErr w:type="gramStart"/>
      <w:r>
        <w:rPr>
          <w:rFonts w:hint="eastAsia"/>
        </w:rPr>
        <w:t>署</w:t>
      </w:r>
      <w:proofErr w:type="gramEnd"/>
      <w:r>
        <w:rPr>
          <w:rFonts w:hint="eastAsia"/>
        </w:rPr>
        <w:t>署長石崇良前天表示，最快明年第二季次世代基因</w:t>
      </w:r>
      <w:proofErr w:type="gramStart"/>
      <w:r>
        <w:rPr>
          <w:rFonts w:hint="eastAsia"/>
        </w:rPr>
        <w:t>定序將納入</w:t>
      </w:r>
      <w:proofErr w:type="gramEnd"/>
      <w:r>
        <w:rPr>
          <w:rFonts w:hint="eastAsia"/>
        </w:rPr>
        <w:t>健保，給付方案最快今年底提出。</w:t>
      </w:r>
    </w:p>
    <w:p w14:paraId="656BFF39" w14:textId="77777777" w:rsidR="00E12F8B" w:rsidRDefault="00E12F8B" w:rsidP="00E12F8B"/>
    <w:p w14:paraId="7B2B1ED8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癌症連四十一年位居國人死因首位，二○二二年因癌症死亡人數有五萬一九二七人，平均每十分七秒有一人因癌症死亡。醫學界積極找尋治療癌症方式，近年標靶藥物、免疫療法是最常見的癌症治療利器，但這些療法價格不菲，若要提升投藥效率，得先透過基因檢測，找到藥物對應的基因突變位點。</w:t>
      </w:r>
    </w:p>
    <w:p w14:paraId="404B4F50" w14:textId="77777777" w:rsidR="00E12F8B" w:rsidRDefault="00E12F8B" w:rsidP="00E12F8B"/>
    <w:p w14:paraId="242E79DE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價格不菲</w:t>
      </w:r>
      <w:r>
        <w:rPr>
          <w:rFonts w:hint="eastAsia"/>
        </w:rPr>
        <w:t xml:space="preserve"> </w:t>
      </w:r>
      <w:r>
        <w:rPr>
          <w:rFonts w:hint="eastAsia"/>
        </w:rPr>
        <w:t>一次檢測十多萬</w:t>
      </w:r>
    </w:p>
    <w:p w14:paraId="26061044" w14:textId="77777777" w:rsidR="00E12F8B" w:rsidRDefault="00E12F8B" w:rsidP="00E12F8B"/>
    <w:p w14:paraId="51AAD9A4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目前健保給付的基因檢測多屬「單一基因檢測」，每做一個基因給付一次，以肺癌為例，已知就有七種基因突變，如</w:t>
      </w:r>
      <w:r>
        <w:rPr>
          <w:rFonts w:hint="eastAsia"/>
        </w:rPr>
        <w:t>EGFR</w:t>
      </w:r>
      <w:r>
        <w:rPr>
          <w:rFonts w:hint="eastAsia"/>
        </w:rPr>
        <w:t>、</w:t>
      </w:r>
      <w:r>
        <w:rPr>
          <w:rFonts w:hint="eastAsia"/>
        </w:rPr>
        <w:t>ALK</w:t>
      </w:r>
      <w:r>
        <w:rPr>
          <w:rFonts w:hint="eastAsia"/>
        </w:rPr>
        <w:t>、</w:t>
      </w:r>
      <w:r>
        <w:rPr>
          <w:rFonts w:hint="eastAsia"/>
        </w:rPr>
        <w:t>KRAS</w:t>
      </w:r>
      <w:r>
        <w:rPr>
          <w:rFonts w:hint="eastAsia"/>
        </w:rPr>
        <w:t>等，每種基因突變對應藥物不盡相同，聯合報健康事業部今年四月舉辦年度癌症論壇，多位專家即倡議，健保應給付一次可檢測五十到六十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基因的次世代基因定序，早點抓出標的，早點投藥。</w:t>
      </w:r>
    </w:p>
    <w:p w14:paraId="226C59B9" w14:textId="77777777" w:rsidR="00E12F8B" w:rsidRDefault="00E12F8B" w:rsidP="00E12F8B"/>
    <w:p w14:paraId="31BACC53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但次世代基因定序價格不菲，一次要價約十多萬，目前已知基因突變且對應藥物多</w:t>
      </w:r>
      <w:proofErr w:type="gramStart"/>
      <w:r>
        <w:rPr>
          <w:rFonts w:hint="eastAsia"/>
        </w:rPr>
        <w:t>的癌種</w:t>
      </w:r>
      <w:proofErr w:type="gramEnd"/>
      <w:r>
        <w:rPr>
          <w:rFonts w:hint="eastAsia"/>
        </w:rPr>
        <w:t>，是位居我國十大癌症第二位的肺癌，像一顆要價八千元、每月治療費達十五萬的肺癌標靶藥「泰格莎」，對應的基因就是</w:t>
      </w:r>
      <w:r>
        <w:rPr>
          <w:rFonts w:hint="eastAsia"/>
        </w:rPr>
        <w:t>EGFR</w:t>
      </w:r>
      <w:r>
        <w:rPr>
          <w:rFonts w:hint="eastAsia"/>
        </w:rPr>
        <w:t>，台灣肺腺癌患者也大多是該基因突變，藥價高又要給付基因檢測費，讓健保署</w:t>
      </w:r>
      <w:proofErr w:type="gramStart"/>
      <w:r>
        <w:rPr>
          <w:rFonts w:hint="eastAsia"/>
        </w:rPr>
        <w:t>將其納保有</w:t>
      </w:r>
      <w:proofErr w:type="gramEnd"/>
      <w:r>
        <w:rPr>
          <w:rFonts w:hint="eastAsia"/>
        </w:rPr>
        <w:t>所疑慮。</w:t>
      </w:r>
    </w:p>
    <w:p w14:paraId="663D55E1" w14:textId="77777777" w:rsidR="00E12F8B" w:rsidRDefault="00E12F8B" w:rsidP="00E12F8B"/>
    <w:p w14:paraId="5A148EC0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肺癌、乳癌</w:t>
      </w:r>
      <w:r>
        <w:rPr>
          <w:rFonts w:hint="eastAsia"/>
        </w:rPr>
        <w:t xml:space="preserve"> </w:t>
      </w:r>
      <w:r>
        <w:rPr>
          <w:rFonts w:hint="eastAsia"/>
        </w:rPr>
        <w:t>優先考慮給付</w:t>
      </w:r>
    </w:p>
    <w:p w14:paraId="61B538CF" w14:textId="77777777" w:rsidR="00E12F8B" w:rsidRDefault="00E12F8B" w:rsidP="00E12F8B"/>
    <w:p w14:paraId="00514DF8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不過，石崇良昨天宣布，次世代基因</w:t>
      </w:r>
      <w:proofErr w:type="gramStart"/>
      <w:r>
        <w:rPr>
          <w:rFonts w:hint="eastAsia"/>
        </w:rPr>
        <w:t>定序最快</w:t>
      </w:r>
      <w:proofErr w:type="gramEnd"/>
      <w:r>
        <w:rPr>
          <w:rFonts w:hint="eastAsia"/>
        </w:rPr>
        <w:t>明年第二季納入健保，從新藥新科技的總額中支出，至於適用哪</w:t>
      </w:r>
      <w:proofErr w:type="gramStart"/>
      <w:r>
        <w:rPr>
          <w:rFonts w:hint="eastAsia"/>
        </w:rPr>
        <w:t>些癌種</w:t>
      </w:r>
      <w:proofErr w:type="gramEnd"/>
      <w:r>
        <w:rPr>
          <w:rFonts w:hint="eastAsia"/>
        </w:rPr>
        <w:t>以及給付金額，將與專家小組討論，年底前將有進一步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畫方案。</w:t>
      </w:r>
    </w:p>
    <w:p w14:paraId="4A28E4BB" w14:textId="77777777" w:rsidR="00E12F8B" w:rsidRDefault="00E12F8B" w:rsidP="00E12F8B"/>
    <w:p w14:paraId="1DDBB846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石崇良說，癌藥發展愈來愈多，有更多藥物需要搭配基因定序，以往健保給付的基因檢查都僅有單一位點，次世代基因定序可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多位點檢測，特別是肺癌、乳癌已知引發疾病的基因相較於</w:t>
      </w:r>
      <w:proofErr w:type="gramStart"/>
      <w:r>
        <w:rPr>
          <w:rFonts w:hint="eastAsia"/>
        </w:rPr>
        <w:t>其他癌種</w:t>
      </w:r>
      <w:proofErr w:type="gramEnd"/>
      <w:r>
        <w:rPr>
          <w:rFonts w:hint="eastAsia"/>
        </w:rPr>
        <w:t>多，已研發出的癌藥也多，將是優先考慮納給付</w:t>
      </w:r>
      <w:proofErr w:type="gramStart"/>
      <w:r>
        <w:rPr>
          <w:rFonts w:hint="eastAsia"/>
        </w:rPr>
        <w:t>的癌種</w:t>
      </w:r>
      <w:proofErr w:type="gramEnd"/>
      <w:r>
        <w:rPr>
          <w:rFonts w:hint="eastAsia"/>
        </w:rPr>
        <w:t>。</w:t>
      </w:r>
    </w:p>
    <w:p w14:paraId="11390B3B" w14:textId="77777777" w:rsidR="00E12F8B" w:rsidRDefault="00E12F8B" w:rsidP="00E12F8B"/>
    <w:p w14:paraId="547099F1" w14:textId="77777777" w:rsidR="00E12F8B" w:rsidRDefault="00E12F8B" w:rsidP="00E12F8B">
      <w:pPr>
        <w:rPr>
          <w:rFonts w:hint="eastAsia"/>
        </w:rPr>
      </w:pPr>
      <w:r>
        <w:rPr>
          <w:rFonts w:hint="eastAsia"/>
        </w:rPr>
        <w:t>日本南韓作法</w:t>
      </w:r>
      <w:r>
        <w:rPr>
          <w:rFonts w:hint="eastAsia"/>
        </w:rPr>
        <w:t xml:space="preserve"> </w:t>
      </w:r>
      <w:r>
        <w:rPr>
          <w:rFonts w:hint="eastAsia"/>
        </w:rPr>
        <w:t>有條件納保</w:t>
      </w:r>
    </w:p>
    <w:p w14:paraId="7ECEA5A3" w14:textId="77777777" w:rsidR="00E12F8B" w:rsidRDefault="00E12F8B" w:rsidP="00E12F8B"/>
    <w:p w14:paraId="3518422D" w14:textId="40F4009E" w:rsidR="00E12F8B" w:rsidRDefault="00E12F8B" w:rsidP="00E12F8B">
      <w:r>
        <w:rPr>
          <w:rFonts w:hint="eastAsia"/>
        </w:rPr>
        <w:t>日本、南韓目前已經將次世代基因</w:t>
      </w:r>
      <w:proofErr w:type="gramStart"/>
      <w:r>
        <w:rPr>
          <w:rFonts w:hint="eastAsia"/>
        </w:rPr>
        <w:t>定序有條件</w:t>
      </w:r>
      <w:proofErr w:type="gramEnd"/>
      <w:r>
        <w:rPr>
          <w:rFonts w:hint="eastAsia"/>
        </w:rPr>
        <w:t>納保，日本是鎖定常規治療無效的患者才給付次世代基因定序，韓國則是採取每人一次的定額給付。石崇良表示，將參考日韓經驗，次世代基因</w:t>
      </w:r>
      <w:proofErr w:type="gramStart"/>
      <w:r>
        <w:rPr>
          <w:rFonts w:hint="eastAsia"/>
        </w:rPr>
        <w:t>定序會初步</w:t>
      </w:r>
      <w:proofErr w:type="gramEnd"/>
      <w:r>
        <w:rPr>
          <w:rFonts w:hint="eastAsia"/>
        </w:rPr>
        <w:t>朝納入健保新藥新科技的給付項目中，至於爭取的預算將納入總額協商時一併討論。</w:t>
      </w:r>
    </w:p>
    <w:p w14:paraId="6BC88DC1" w14:textId="64BF2AE3" w:rsidR="00E12F8B" w:rsidRDefault="00E12F8B" w:rsidP="00E12F8B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 w:rsidRPr="00E12F8B">
        <w:rPr>
          <w:rFonts w:hint="eastAsia"/>
        </w:rPr>
        <w:t>來源：聯合報／記者李青</w:t>
      </w:r>
      <w:proofErr w:type="gramStart"/>
      <w:r w:rsidRPr="00E12F8B">
        <w:rPr>
          <w:rFonts w:hint="eastAsia"/>
        </w:rPr>
        <w:t>縈</w:t>
      </w:r>
      <w:proofErr w:type="gramEnd"/>
    </w:p>
    <w:sectPr w:rsidR="00E12F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8B"/>
    <w:rsid w:val="00DD34C6"/>
    <w:rsid w:val="00E1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D0DF"/>
  <w15:chartTrackingRefBased/>
  <w15:docId w15:val="{8B5A7A52-BF0B-474E-A0FD-8E415FD9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2023-07-31T09:58:00Z</dcterms:created>
  <dcterms:modified xsi:type="dcterms:W3CDTF">2023-07-31T09:59:00Z</dcterms:modified>
</cp:coreProperties>
</file>