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CFD" w:rsidRPr="00F63CFD" w:rsidRDefault="00F63CFD" w:rsidP="00F63CFD">
      <w:r w:rsidRPr="006F5BFE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6F5BFE">
        <w:rPr>
          <w:rFonts w:ascii="新細明體" w:eastAsia="新細明體" w:hAnsi="新細明體" w:cs="新細明體" w:hint="eastAsia"/>
          <w:b/>
        </w:rPr>
        <w:t>技條例有望再延</w:t>
      </w:r>
      <w:r w:rsidRPr="006F5BFE">
        <w:rPr>
          <w:b/>
        </w:rPr>
        <w:t>10</w:t>
      </w:r>
      <w:bookmarkStart w:id="0" w:name="_GoBack"/>
      <w:bookmarkEnd w:id="0"/>
      <w:r w:rsidRPr="006F5BFE">
        <w:rPr>
          <w:rFonts w:hint="eastAsia"/>
          <w:b/>
        </w:rPr>
        <w:t>年！</w:t>
      </w:r>
      <w:r w:rsidRPr="006F5BFE">
        <w:rPr>
          <w:rFonts w:ascii="Microsoft JhengHei UI Light" w:eastAsia="Microsoft JhengHei UI Light" w:hAnsi="Microsoft JhengHei UI Light" w:cs="Microsoft JhengHei UI Light" w:hint="eastAsia"/>
          <w:b/>
        </w:rPr>
        <w:t>⽣</w:t>
      </w:r>
      <w:r w:rsidRPr="006F5BFE">
        <w:rPr>
          <w:rFonts w:ascii="新細明體" w:eastAsia="新細明體" w:hAnsi="新細明體" w:cs="新細明體" w:hint="eastAsia"/>
          <w:b/>
        </w:rPr>
        <w:t>醫五</w:t>
      </w:r>
      <w:r w:rsidRPr="006F5BFE">
        <w:rPr>
          <w:rFonts w:ascii="Microsoft JhengHei UI Light" w:eastAsia="Microsoft JhengHei UI Light" w:hAnsi="Microsoft JhengHei UI Light" w:cs="Microsoft JhengHei UI Light" w:hint="eastAsia"/>
          <w:b/>
        </w:rPr>
        <w:t>⼤</w:t>
      </w:r>
      <w:r w:rsidRPr="006F5BFE">
        <w:rPr>
          <w:rFonts w:ascii="新細明體" w:eastAsia="新細明體" w:hAnsi="新細明體" w:cs="新細明體" w:hint="eastAsia"/>
          <w:b/>
        </w:rPr>
        <w:t>利多灌頂</w:t>
      </w:r>
      <w:r w:rsidRPr="00F63CFD">
        <w:t xml:space="preserve"> </w:t>
      </w:r>
      <w:r>
        <w:rPr>
          <w:rFonts w:hint="eastAsia"/>
        </w:rPr>
        <w:t xml:space="preserve">       </w:t>
      </w:r>
      <w:r w:rsidRPr="00F63CFD">
        <w:t>2020-07-08</w:t>
      </w:r>
      <w:r w:rsidRPr="00F63CFD">
        <w:cr/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 xml:space="preserve"> 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技產業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63CFD">
        <w:rPr>
          <w:rFonts w:ascii="新細明體" w:eastAsia="新細明體" w:hAnsi="新細明體" w:cs="新細明體" w:hint="eastAsia"/>
        </w:rPr>
        <w:t>利多來了！原訂明（</w:t>
      </w:r>
      <w:r w:rsidRPr="00F63CFD">
        <w:t>2021)</w:t>
      </w:r>
      <w:r w:rsidRPr="00F63CFD">
        <w:rPr>
          <w:rFonts w:hint="eastAsia"/>
        </w:rPr>
        <w:t>年落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F63CFD">
        <w:rPr>
          <w:rFonts w:ascii="新細明體" w:eastAsia="新細明體" w:hAnsi="新細明體" w:cs="新細明體" w:hint="eastAsia"/>
        </w:rPr>
        <w:t>的「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技新藥產業發展條例」，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⼩</w:t>
      </w:r>
      <w:r w:rsidRPr="00F63CFD">
        <w:rPr>
          <w:rFonts w:ascii="新細明體" w:eastAsia="新細明體" w:hAnsi="新細明體" w:cs="新細明體" w:hint="eastAsia"/>
        </w:rPr>
        <w:t>英政府已規劃再延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63CFD">
        <w:t>10</w:t>
      </w:r>
      <w:r w:rsidRPr="00F63CFD">
        <w:rPr>
          <w:rFonts w:hint="eastAsia"/>
        </w:rPr>
        <w:t>年、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⾄</w:t>
      </w:r>
      <w:r w:rsidRPr="00F63CFD">
        <w:t>2031</w:t>
      </w:r>
      <w:r w:rsidRPr="00F63CFD">
        <w:rPr>
          <w:rFonts w:hint="eastAsia"/>
        </w:rPr>
        <w:t>年，適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F63CFD">
        <w:rPr>
          <w:rFonts w:ascii="新細明體" w:eastAsia="新細明體" w:hAnsi="新細明體" w:cs="新細明體" w:hint="eastAsia"/>
        </w:rPr>
        <w:t>範圍也從原本的新藥、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⾼⾵</w:t>
      </w:r>
      <w:r w:rsidRPr="00F63CFD">
        <w:rPr>
          <w:rFonts w:ascii="新細明體" w:eastAsia="新細明體" w:hAnsi="新細明體" w:cs="新細明體" w:hint="eastAsia"/>
        </w:rPr>
        <w:t>險醫材、動植物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F63CFD">
        <w:rPr>
          <w:rFonts w:ascii="新細明體" w:eastAsia="新細明體" w:hAnsi="新細明體" w:cs="新細明體" w:hint="eastAsia"/>
        </w:rPr>
        <w:t>藥、再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、精準醫療，擴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⼤⾄</w:t>
      </w:r>
      <w:r w:rsidRPr="00F63CFD">
        <w:rPr>
          <w:rFonts w:ascii="新細明體" w:eastAsia="新細明體" w:hAnsi="新細明體" w:cs="新細明體" w:hint="eastAsia"/>
        </w:rPr>
        <w:t>數位醫療和國家策略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技產品等七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63CFD">
        <w:rPr>
          <w:rFonts w:ascii="新細明體" w:eastAsia="新細明體" w:hAnsi="新細明體" w:cs="新細明體" w:hint="eastAsia"/>
        </w:rPr>
        <w:t>項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F63CFD">
        <w:rPr>
          <w:rFonts w:ascii="新細明體" w:eastAsia="新細明體" w:hAnsi="新細明體" w:cs="新細明體" w:hint="eastAsia"/>
        </w:rPr>
        <w:t>，帶動產業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F63CFD">
        <w:rPr>
          <w:rFonts w:ascii="新細明體" w:eastAsia="新細明體" w:hAnsi="新細明體" w:cs="新細明體" w:hint="eastAsia"/>
        </w:rPr>
        <w:t>拚上兆產值。</w:t>
      </w:r>
    </w:p>
    <w:p w:rsidR="00F63CFD" w:rsidRPr="00F63CFD" w:rsidRDefault="00F63CFD" w:rsidP="00F63CFD">
      <w:r w:rsidRPr="00F63CFD">
        <w:rPr>
          <w:rFonts w:hint="eastAsia"/>
        </w:rPr>
        <w:t>此次修法最受矚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F63CFD">
        <w:rPr>
          <w:rFonts w:ascii="新細明體" w:eastAsia="新細明體" w:hAnsi="新細明體" w:cs="新細明體" w:hint="eastAsia"/>
        </w:rPr>
        <w:t>的是新增數位醫療和國家策略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技產品。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策會會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63CFD">
        <w:rPr>
          <w:rFonts w:ascii="新細明體" w:eastAsia="新細明體" w:hAnsi="新細明體" w:cs="新細明體" w:hint="eastAsia"/>
        </w:rPr>
        <w:t>翁啓惠表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F63CFD">
        <w:rPr>
          <w:rFonts w:ascii="新細明體" w:eastAsia="新細明體" w:hAnsi="新細明體" w:cs="新細明體" w:hint="eastAsia"/>
        </w:rPr>
        <w:t>，數位醫療列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F63CFD">
        <w:rPr>
          <w:rFonts w:ascii="新細明體" w:eastAsia="新細明體" w:hAnsi="新細明體" w:cs="新細明體" w:hint="eastAsia"/>
        </w:rPr>
        <w:t>新條例，將啟動「資通訊</w:t>
      </w:r>
      <w:r w:rsidRPr="00F63CFD">
        <w:t xml:space="preserve"> </w:t>
      </w:r>
      <w:r w:rsidRPr="00F63CFD">
        <w:rPr>
          <w:rFonts w:hint="eastAsia"/>
        </w:rPr>
        <w:t>」（</w:t>
      </w:r>
      <w:r w:rsidRPr="00F63CFD">
        <w:t>ICT</w:t>
      </w:r>
      <w:r w:rsidRPr="00F63CFD">
        <w:rPr>
          <w:rFonts w:hint="eastAsia"/>
        </w:rPr>
        <w:t>）與「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醫（</w:t>
      </w:r>
      <w:r w:rsidRPr="00F63CFD">
        <w:t>BIO</w:t>
      </w:r>
      <w:r w:rsidRPr="00F63CFD">
        <w:rPr>
          <w:rFonts w:hint="eastAsia"/>
        </w:rPr>
        <w:t>）」的對話，以台灣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F63CFD">
        <w:rPr>
          <w:rFonts w:ascii="新細明體" w:eastAsia="新細明體" w:hAnsi="新細明體" w:cs="新細明體" w:hint="eastAsia"/>
        </w:rPr>
        <w:t>科技業的完整供應鏈</w:t>
      </w:r>
      <w:r w:rsidRPr="00F63CFD">
        <w:rPr>
          <w:rFonts w:hint="eastAsia"/>
        </w:rPr>
        <w:t>和技術的投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F63CFD">
        <w:rPr>
          <w:rFonts w:ascii="新細明體" w:eastAsia="新細明體" w:hAnsi="新細明體" w:cs="新細明體" w:hint="eastAsia"/>
        </w:rPr>
        <w:t>，將創造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技業的新契機，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F63CFD">
        <w:t>ICT</w:t>
      </w:r>
      <w:r w:rsidRPr="00F63CFD">
        <w:rPr>
          <w:rFonts w:hint="eastAsia"/>
        </w:rPr>
        <w:t>結合</w:t>
      </w:r>
      <w:r w:rsidRPr="00F63CFD">
        <w:t>BIO</w:t>
      </w:r>
      <w:r w:rsidRPr="00F63CFD">
        <w:rPr>
          <w:rFonts w:hint="eastAsia"/>
        </w:rPr>
        <w:t>發展的新產品，有機會成為台灣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醫業特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⾊</w:t>
      </w:r>
      <w:r w:rsidRPr="00F63CFD">
        <w:rPr>
          <w:rFonts w:ascii="新細明體" w:eastAsia="新細明體" w:hAnsi="新細明體" w:cs="新細明體" w:hint="eastAsia"/>
        </w:rPr>
        <w:t>。</w:t>
      </w:r>
    </w:p>
    <w:p w:rsidR="00F63CFD" w:rsidRPr="00F63CFD" w:rsidRDefault="00F63CFD" w:rsidP="00F63CFD">
      <w:r w:rsidRPr="00F63CFD">
        <w:rPr>
          <w:rFonts w:hint="eastAsia"/>
        </w:rPr>
        <w:t>另外，新增的國家策略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技產品，也有很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63CFD">
        <w:rPr>
          <w:rFonts w:ascii="新細明體" w:eastAsia="新細明體" w:hAnsi="新細明體" w:cs="新細明體" w:hint="eastAsia"/>
        </w:rPr>
        <w:t>的想像空間，例如今年國內在新冠疫情防疫、疫藥和</w:t>
      </w:r>
      <w:r w:rsidRPr="00F63CFD">
        <w:rPr>
          <w:rFonts w:hint="eastAsia"/>
        </w:rPr>
        <w:t>藥品開發，都有機會成為未來新法加持的項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F63CFD">
        <w:rPr>
          <w:rFonts w:ascii="新細明體" w:eastAsia="新細明體" w:hAnsi="新細明體" w:cs="新細明體" w:hint="eastAsia"/>
        </w:rPr>
        <w:t>；甚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⾄</w:t>
      </w:r>
      <w:r w:rsidRPr="00F63CFD">
        <w:rPr>
          <w:rFonts w:ascii="新細明體" w:eastAsia="新細明體" w:hAnsi="新細明體" w:cs="新細明體" w:hint="eastAsia"/>
        </w:rPr>
        <w:t>未來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醫業加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F63CFD">
        <w:rPr>
          <w:rFonts w:ascii="新細明體" w:eastAsia="新細明體" w:hAnsi="新細明體" w:cs="新細明體" w:hint="eastAsia"/>
        </w:rPr>
        <w:t>國際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63CFD">
        <w:rPr>
          <w:rFonts w:ascii="新細明體" w:eastAsia="新細明體" w:hAnsi="新細明體" w:cs="新細明體" w:hint="eastAsia"/>
        </w:rPr>
        <w:t>規模的專案發展，也</w:t>
      </w:r>
      <w:r w:rsidRPr="00F63CFD">
        <w:rPr>
          <w:rFonts w:hint="eastAsia"/>
        </w:rPr>
        <w:t>都可望獲得優惠獎勵，帶動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醫業參與國際賽局。</w:t>
      </w:r>
    </w:p>
    <w:p w:rsidR="00F63CFD" w:rsidRPr="00F63CFD" w:rsidRDefault="00F63CFD" w:rsidP="00F63CFD">
      <w:pPr>
        <w:rPr>
          <w:rFonts w:hint="eastAsia"/>
        </w:rPr>
      </w:pPr>
      <w:r w:rsidRPr="00F63CFD">
        <w:rPr>
          <w:rFonts w:hint="eastAsia"/>
        </w:rPr>
        <w:t>據了解，為加速修法，打造最能協助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醫產業的法規，經濟部近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F63CFD">
        <w:rPr>
          <w:rFonts w:ascii="新細明體" w:eastAsia="新細明體" w:hAnsi="新細明體" w:cs="新細明體" w:hint="eastAsia"/>
        </w:rPr>
        <w:t>已密集拜訪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策會、廣達集團</w:t>
      </w:r>
      <w:r w:rsidRPr="00F63CFD">
        <w:rPr>
          <w:rFonts w:hint="eastAsia"/>
        </w:rPr>
        <w:t>董事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63CFD">
        <w:rPr>
          <w:rFonts w:ascii="新細明體" w:eastAsia="新細明體" w:hAnsi="新細明體" w:cs="新細明體" w:hint="eastAsia"/>
        </w:rPr>
        <w:t>林百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⾥</w:t>
      </w:r>
      <w:r w:rsidRPr="00F63CFD">
        <w:rPr>
          <w:rFonts w:ascii="新細明體" w:eastAsia="新細明體" w:hAnsi="新細明體" w:cs="新細明體" w:hint="eastAsia"/>
        </w:rPr>
        <w:t>、緯創集團總監莊紹仁等科技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⿓</w:t>
      </w:r>
      <w:r w:rsidRPr="00F63CFD">
        <w:rPr>
          <w:rFonts w:ascii="新細明體" w:eastAsia="新細明體" w:hAnsi="新細明體" w:cs="新細明體" w:hint="eastAsia"/>
        </w:rPr>
        <w:t>頭領軍的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醫團隊，盤點產業政策，俾以讓新法案</w:t>
      </w:r>
      <w:r w:rsidRPr="00F63CFD">
        <w:rPr>
          <w:rFonts w:hint="eastAsia"/>
        </w:rPr>
        <w:t>上路後，能推動產業發展。</w:t>
      </w:r>
    </w:p>
    <w:p w:rsidR="00F63CFD" w:rsidRPr="00F63CFD" w:rsidRDefault="00F63CFD" w:rsidP="00F63CFD">
      <w:r w:rsidRPr="00F63CFD">
        <w:rPr>
          <w:rFonts w:hint="eastAsia"/>
        </w:rPr>
        <w:t>就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F63CFD">
        <w:rPr>
          <w:rFonts w:ascii="新細明體" w:eastAsia="新細明體" w:hAnsi="新細明體" w:cs="新細明體" w:hint="eastAsia"/>
        </w:rPr>
        <w:t>前時程安排，經濟部已經積極廣納各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F63CFD">
        <w:rPr>
          <w:rFonts w:ascii="新細明體" w:eastAsia="新細明體" w:hAnsi="新細明體" w:cs="新細明體" w:hint="eastAsia"/>
        </w:rPr>
        <w:t>的意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⾒</w:t>
      </w:r>
      <w:r w:rsidRPr="00F63CFD">
        <w:rPr>
          <w:rFonts w:ascii="新細明體" w:eastAsia="新細明體" w:hAnsi="新細明體" w:cs="新細明體" w:hint="eastAsia"/>
        </w:rPr>
        <w:t>，</w:t>
      </w:r>
      <w:r w:rsidRPr="00F63CFD">
        <w:t>8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⽉</w:t>
      </w:r>
      <w:r w:rsidRPr="00F63CFD">
        <w:rPr>
          <w:rFonts w:ascii="新細明體" w:eastAsia="新細明體" w:hAnsi="新細明體" w:cs="新細明體" w:hint="eastAsia"/>
        </w:rPr>
        <w:t>將舉辨公聽會，</w:t>
      </w:r>
      <w:r w:rsidRPr="00F63CFD">
        <w:t>9</w:t>
      </w:r>
      <w:r w:rsidRPr="00F63CFD">
        <w:rPr>
          <w:rFonts w:hint="eastAsia"/>
        </w:rPr>
        <w:t>、</w:t>
      </w:r>
      <w:r w:rsidRPr="00F63CFD">
        <w:t>10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⽉</w:t>
      </w:r>
      <w:r w:rsidRPr="00F63CFD">
        <w:rPr>
          <w:rFonts w:ascii="新細明體" w:eastAsia="新細明體" w:hAnsi="新細明體" w:cs="新細明體" w:hint="eastAsia"/>
        </w:rPr>
        <w:t>送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F63CFD">
        <w:rPr>
          <w:rFonts w:ascii="新細明體" w:eastAsia="新細明體" w:hAnsi="新細明體" w:cs="新細明體" w:hint="eastAsia"/>
        </w:rPr>
        <w:t>政院審議</w:t>
      </w:r>
      <w:r w:rsidRPr="00F63CFD">
        <w:rPr>
          <w:rFonts w:hint="eastAsia"/>
        </w:rPr>
        <w:t>後，</w:t>
      </w:r>
      <w:r w:rsidRPr="00F63CFD">
        <w:t>11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⽉</w:t>
      </w:r>
      <w:r w:rsidRPr="00F63CFD">
        <w:rPr>
          <w:rFonts w:ascii="新細明體" w:eastAsia="新細明體" w:hAnsi="新細明體" w:cs="新細明體" w:hint="eastAsia"/>
        </w:rPr>
        <w:t>送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⽴</w:t>
      </w:r>
      <w:r w:rsidRPr="00F63CFD">
        <w:rPr>
          <w:rFonts w:ascii="新細明體" w:eastAsia="新細明體" w:hAnsi="新細明體" w:cs="新細明體" w:hint="eastAsia"/>
        </w:rPr>
        <w:t>法院修法，明年底舊法落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F63CFD">
        <w:rPr>
          <w:rFonts w:ascii="新細明體" w:eastAsia="新細明體" w:hAnsi="新細明體" w:cs="新細明體" w:hint="eastAsia"/>
        </w:rPr>
        <w:t>後，新法上路再延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63CFD">
        <w:t>10</w:t>
      </w:r>
      <w:r w:rsidRPr="00F63CFD">
        <w:rPr>
          <w:rFonts w:hint="eastAsia"/>
        </w:rPr>
        <w:t>年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⾄</w:t>
      </w:r>
      <w:r w:rsidRPr="00F63CFD">
        <w:t>2031</w:t>
      </w:r>
      <w:r w:rsidRPr="00F63CFD">
        <w:rPr>
          <w:rFonts w:hint="eastAsia"/>
        </w:rPr>
        <w:t>年。</w:t>
      </w:r>
    </w:p>
    <w:p w:rsidR="00F63CFD" w:rsidRPr="00F63CFD" w:rsidRDefault="00F63CFD" w:rsidP="00F63CFD"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策會表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F63CFD">
        <w:rPr>
          <w:rFonts w:ascii="新細明體" w:eastAsia="新細明體" w:hAnsi="新細明體" w:cs="新細明體" w:hint="eastAsia"/>
        </w:rPr>
        <w:t>，新修正的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技新藥產業發展條例涵蓋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⾯</w:t>
      </w:r>
      <w:r w:rsidRPr="00F63CFD">
        <w:rPr>
          <w:rFonts w:ascii="新細明體" w:eastAsia="新細明體" w:hAnsi="新細明體" w:cs="新細明體" w:hint="eastAsia"/>
        </w:rPr>
        <w:t>廣，除了新藥、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⾼⾵</w:t>
      </w:r>
      <w:r w:rsidRPr="00F63CFD">
        <w:rPr>
          <w:rFonts w:ascii="新細明體" w:eastAsia="新細明體" w:hAnsi="新細明體" w:cs="新細明體" w:hint="eastAsia"/>
        </w:rPr>
        <w:t>險的創</w:t>
      </w:r>
      <w:r w:rsidRPr="00F63CFD">
        <w:rPr>
          <w:rFonts w:ascii="新細明體" w:eastAsia="新細明體" w:hAnsi="新細明體" w:cs="新細明體" w:hint="eastAsia"/>
        </w:rPr>
        <w:lastRenderedPageBreak/>
        <w:t>新醫材、動植物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⽤</w:t>
      </w:r>
      <w:r w:rsidRPr="00F63CFD">
        <w:rPr>
          <w:rFonts w:ascii="新細明體" w:eastAsia="新細明體" w:hAnsi="新細明體" w:cs="新細明體" w:hint="eastAsia"/>
        </w:rPr>
        <w:t>藥外，</w:t>
      </w:r>
      <w:r w:rsidRPr="00F63CFD">
        <w:t>2017</w:t>
      </w:r>
      <w:r w:rsidRPr="00F63CFD">
        <w:rPr>
          <w:rFonts w:hint="eastAsia"/>
        </w:rPr>
        <w:t>年修正版也列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F63CFD">
        <w:rPr>
          <w:rFonts w:ascii="新細明體" w:eastAsia="新細明體" w:hAnsi="新細明體" w:cs="新細明體" w:hint="eastAsia"/>
        </w:rPr>
        <w:t>新興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技醫藥產品，如細胞治療、基因治療和精準醫療等，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⽬</w:t>
      </w:r>
      <w:r w:rsidRPr="00F63CFD">
        <w:rPr>
          <w:rFonts w:ascii="新細明體" w:eastAsia="新細明體" w:hAnsi="新細明體" w:cs="新細明體" w:hint="eastAsia"/>
        </w:rPr>
        <w:t>前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⼜</w:t>
      </w:r>
      <w:r w:rsidRPr="00F63CFD">
        <w:rPr>
          <w:rFonts w:hint="eastAsia"/>
        </w:rPr>
        <w:t>更明確細分再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醫療和精準醫療，以再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醫療法今年也可望通過上路，加上數位醫療和國家策略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ascii="新細明體" w:eastAsia="新細明體" w:hAnsi="新細明體" w:cs="新細明體" w:hint="eastAsia"/>
        </w:rPr>
        <w:t>技產品，精準健康產業的戰略建構已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63CFD">
        <w:rPr>
          <w:rFonts w:ascii="新細明體" w:eastAsia="新細明體" w:hAnsi="新細明體" w:cs="新細明體" w:hint="eastAsia"/>
        </w:rPr>
        <w:t>體完成。</w:t>
      </w:r>
    </w:p>
    <w:p w:rsidR="006D3ED9" w:rsidRDefault="00F63CFD" w:rsidP="00F63CFD">
      <w:pPr>
        <w:rPr>
          <w:rFonts w:hint="eastAsia"/>
        </w:rPr>
      </w:pPr>
      <w:r w:rsidRPr="00F63CFD">
        <w:rPr>
          <w:rFonts w:hint="eastAsia"/>
        </w:rPr>
        <w:t>另外，就修法規劃來看，政府也將祭出研發和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F63CFD">
        <w:rPr>
          <w:rFonts w:ascii="新細明體" w:eastAsia="新細明體" w:hAnsi="新細明體" w:cs="新細明體" w:hint="eastAsia"/>
        </w:rPr>
        <w:t>培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⽀</w:t>
      </w:r>
      <w:r w:rsidRPr="00F63CFD">
        <w:rPr>
          <w:rFonts w:ascii="新細明體" w:eastAsia="新細明體" w:hAnsi="新細明體" w:cs="新細明體" w:hint="eastAsia"/>
        </w:rPr>
        <w:t>出可抵減</w:t>
      </w:r>
      <w:r w:rsidRPr="00F63CFD">
        <w:t>35</w:t>
      </w:r>
      <w:r w:rsidRPr="00F63CFD">
        <w:rPr>
          <w:rFonts w:hint="eastAsia"/>
        </w:rPr>
        <w:t>％的營利事業所得稅、法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F63CFD">
        <w:rPr>
          <w:rFonts w:ascii="新細明體" w:eastAsia="新細明體" w:hAnsi="新細明體" w:cs="新細明體" w:hint="eastAsia"/>
        </w:rPr>
        <w:t>和個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F63CFD">
        <w:rPr>
          <w:rFonts w:ascii="新細明體" w:eastAsia="新細明體" w:hAnsi="新細明體" w:cs="新細明體" w:hint="eastAsia"/>
        </w:rPr>
        <w:t>股東股款</w:t>
      </w:r>
      <w:r w:rsidRPr="00F63CFD">
        <w:t>20</w:t>
      </w:r>
      <w:r w:rsidRPr="00F63CFD">
        <w:rPr>
          <w:rFonts w:hint="eastAsia"/>
        </w:rPr>
        <w:t>％可抵減營利事業所得稅、技術股緩課、認股權核發與緩課等獎勵措施都將推進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63CFD">
        <w:rPr>
          <w:rFonts w:hint="eastAsia"/>
        </w:rPr>
        <w:t>技產業拚進兆元產業</w:t>
      </w:r>
      <w:r w:rsidRPr="00F63CFD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F63CFD">
        <w:rPr>
          <w:rFonts w:ascii="新細明體" w:eastAsia="新細明體" w:hAnsi="新細明體" w:cs="新細明體" w:hint="eastAsia"/>
        </w:rPr>
        <w:t>列</w:t>
      </w:r>
      <w:r w:rsidRPr="00F63CFD">
        <w:rPr>
          <w:rFonts w:hint="eastAsia"/>
        </w:rPr>
        <w:t>。</w:t>
      </w:r>
    </w:p>
    <w:p w:rsidR="00F63CFD" w:rsidRPr="00F63CFD" w:rsidRDefault="00F63CFD" w:rsidP="00F63CFD">
      <w:pPr>
        <w:rPr>
          <w:b/>
        </w:rPr>
      </w:pPr>
      <w:r w:rsidRPr="00F63CFD">
        <w:rPr>
          <w:rFonts w:hint="eastAsia"/>
          <w:b/>
        </w:rPr>
        <w:t>五</w:t>
      </w:r>
      <w:r w:rsidRPr="00F63CFD">
        <w:rPr>
          <w:rFonts w:ascii="Microsoft JhengHei UI Light" w:eastAsia="Microsoft JhengHei UI Light" w:hAnsi="Microsoft JhengHei UI Light" w:cs="Microsoft JhengHei UI Light" w:hint="eastAsia"/>
          <w:b/>
        </w:rPr>
        <w:t>⼤</w:t>
      </w:r>
      <w:r w:rsidRPr="00F63CFD">
        <w:rPr>
          <w:rFonts w:ascii="新細明體" w:eastAsia="新細明體" w:hAnsi="新細明體" w:cs="新細明體" w:hint="eastAsia"/>
          <w:b/>
        </w:rPr>
        <w:t>利多加持，打造空前的「超完美」時代</w:t>
      </w:r>
    </w:p>
    <w:p w:rsidR="00F63CFD" w:rsidRDefault="00F63CFD" w:rsidP="00F63CFD">
      <w:pPr>
        <w:rPr>
          <w:rFonts w:hint="eastAsia"/>
        </w:rPr>
      </w:pPr>
      <w:r>
        <w:rPr>
          <w:rFonts w:hint="eastAsia"/>
        </w:rPr>
        <w:t>台幣升值吸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、香港國安法、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陸疫情和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患，造成資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潮逃竄，加上政府作多，再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hint="eastAsia"/>
        </w:rPr>
        <w:t>技新藥產業發展條例</w:t>
      </w:r>
      <w:r>
        <w:t>3.0</w:t>
      </w:r>
      <w:r>
        <w:rPr>
          <w:rFonts w:hint="eastAsia"/>
        </w:rPr>
        <w:t>版將陸續拍板；法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認為，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技股在五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利多加持中，將打造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個空前的</w:t>
      </w:r>
      <w:r>
        <w:rPr>
          <w:rFonts w:hint="eastAsia"/>
        </w:rPr>
        <w:t>「超完美」時代，此波的資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瘋狗浪潮在族群接棒演出中，將持續扮演多頭主流。</w:t>
      </w:r>
      <w:r>
        <w:cr/>
      </w:r>
      <w:r>
        <w:rPr>
          <w:rFonts w:hint="eastAsia"/>
        </w:rPr>
        <w:t>法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，在美元貶值、英磅預期也傾向貶值，</w:t>
      </w:r>
      <w:r>
        <w:rPr>
          <w:rFonts w:ascii="Microsoft JhengHei UI Light" w:eastAsia="Microsoft JhengHei UI Light" w:hAnsi="Microsoft JhengHei UI Light" w:cs="Microsoft JhengHei UI Light" w:hint="eastAsia"/>
        </w:rPr>
        <w:t>⽽⼤</w:t>
      </w:r>
      <w:r>
        <w:rPr>
          <w:rFonts w:ascii="新細明體" w:eastAsia="新細明體" w:hAnsi="新細明體" w:cs="新細明體" w:hint="eastAsia"/>
        </w:rPr>
        <w:t>陸和香港的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連串政經局勢變化，都造成資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將轉往有利地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避險，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台灣因防疫成功，全球知名度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增，且政治、經濟相對穩定下，成為</w:t>
      </w:r>
      <w:r>
        <w:rPr>
          <w:rFonts w:hint="eastAsia"/>
        </w:rPr>
        <w:t>外資轉進避險的天堂。</w:t>
      </w:r>
    </w:p>
    <w:p w:rsidR="00F63CFD" w:rsidRDefault="00F63CFD" w:rsidP="00F63CFD">
      <w:r>
        <w:rPr>
          <w:rFonts w:hint="eastAsia"/>
        </w:rPr>
        <w:t>以過去台幣兌美元經驗分析，當台幣升值</w:t>
      </w:r>
      <w:r>
        <w:rPr>
          <w:rFonts w:hint="eastAsia"/>
        </w:rPr>
        <w:t>1</w:t>
      </w:r>
      <w:r>
        <w:rPr>
          <w:rFonts w:hint="eastAsia"/>
        </w:rPr>
        <w:t>元，即可望引資六千億；先前台幣約落在</w:t>
      </w:r>
      <w:r>
        <w:rPr>
          <w:rFonts w:hint="eastAsia"/>
        </w:rPr>
        <w:t>30-31</w:t>
      </w:r>
      <w:r>
        <w:rPr>
          <w:rFonts w:hint="eastAsia"/>
        </w:rPr>
        <w:t>元間，如今已升破</w:t>
      </w:r>
      <w:r>
        <w:t>30</w:t>
      </w:r>
      <w:r>
        <w:rPr>
          <w:rFonts w:hint="eastAsia"/>
        </w:rPr>
        <w:t>元，也導致資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潮將湧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台灣，</w:t>
      </w:r>
      <w:r>
        <w:rPr>
          <w:rFonts w:ascii="Microsoft JhengHei UI Light" w:eastAsia="Microsoft JhengHei UI Light" w:hAnsi="Microsoft JhengHei UI Light" w:cs="Microsoft JhengHei UI Light" w:hint="eastAsia"/>
        </w:rPr>
        <w:t>⽽⽣</w:t>
      </w:r>
      <w:r>
        <w:rPr>
          <w:rFonts w:ascii="新細明體" w:eastAsia="新細明體" w:hAnsi="新細明體" w:cs="新細明體" w:hint="eastAsia"/>
        </w:rPr>
        <w:t>技則成為投資標的之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，因此，近期合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股價</w:t>
      </w:r>
      <w:r>
        <w:rPr>
          <w:rFonts w:hint="eastAsia"/>
        </w:rPr>
        <w:t>飆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</w:t>
      </w:r>
      <w:r>
        <w:t>7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股價</w:t>
      </w:r>
      <w:r>
        <w:t>394.5</w:t>
      </w:r>
      <w:r>
        <w:rPr>
          <w:rFonts w:hint="eastAsia"/>
        </w:rPr>
        <w:t>元、市值</w:t>
      </w:r>
      <w:r>
        <w:t>1,393</w:t>
      </w:r>
      <w:r>
        <w:rPr>
          <w:rFonts w:hint="eastAsia"/>
        </w:rPr>
        <w:t>億元都創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技股新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，外資著墨也不少。</w:t>
      </w:r>
    </w:p>
    <w:p w:rsidR="00F63CFD" w:rsidRDefault="00F63CFD" w:rsidP="00F63CFD">
      <w:pPr>
        <w:rPr>
          <w:rFonts w:hint="eastAsia"/>
        </w:rPr>
      </w:pPr>
      <w:r>
        <w:rPr>
          <w:rFonts w:hint="eastAsia"/>
        </w:rPr>
        <w:t>另外，由於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技股近年開發案頗有突破，除了防疫股外，合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治過敏藥以</w:t>
      </w:r>
      <w:r>
        <w:t>5.3</w:t>
      </w:r>
      <w:r>
        <w:rPr>
          <w:rFonts w:hint="eastAsia"/>
        </w:rPr>
        <w:t>億美元授權，晟德轉投資加科思的抗癌新藥，以約</w:t>
      </w:r>
      <w:r>
        <w:t>6</w:t>
      </w:r>
      <w:r>
        <w:rPr>
          <w:rFonts w:hint="eastAsia"/>
        </w:rPr>
        <w:t>〜</w:t>
      </w:r>
      <w:r>
        <w:t>8</w:t>
      </w:r>
      <w:r>
        <w:rPr>
          <w:rFonts w:hint="eastAsia"/>
        </w:rPr>
        <w:t>億美元（約新台幣</w:t>
      </w:r>
      <w:r>
        <w:t>180</w:t>
      </w:r>
      <w:r>
        <w:rPr>
          <w:rFonts w:hint="eastAsia"/>
        </w:rPr>
        <w:t>〜</w:t>
      </w:r>
      <w:r>
        <w:lastRenderedPageBreak/>
        <w:t>240</w:t>
      </w:r>
      <w:r>
        <w:rPr>
          <w:rFonts w:hint="eastAsia"/>
        </w:rPr>
        <w:t>億）授權全球前</w:t>
      </w:r>
      <w:r>
        <w:rPr>
          <w:rFonts w:ascii="Microsoft JhengHei UI Light" w:eastAsia="Microsoft JhengHei UI Light" w:hAnsi="Microsoft JhengHei UI Light" w:cs="Microsoft JhengHei UI Light" w:hint="eastAsia"/>
        </w:rPr>
        <w:t>⼗⼤</w:t>
      </w:r>
      <w:r>
        <w:rPr>
          <w:rFonts w:ascii="新細明體" w:eastAsia="新細明體" w:hAnsi="新細明體" w:cs="新細明體" w:hint="eastAsia"/>
        </w:rPr>
        <w:t>藥廠艾伯維，</w:t>
      </w:r>
      <w:r>
        <w:rPr>
          <w:rFonts w:hint="eastAsia"/>
        </w:rPr>
        <w:t>加上藥華藥、逸達藥證頗有進展，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杏國胰臟癌新藥三期臨床將進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期中分析，在在都吸引資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hint="eastAsia"/>
        </w:rPr>
        <w:t>關注。</w:t>
      </w:r>
    </w:p>
    <w:p w:rsidR="00F63CFD" w:rsidRDefault="00F63CFD" w:rsidP="00F63CFD">
      <w:r>
        <w:rPr>
          <w:rFonts w:hint="eastAsia"/>
        </w:rPr>
        <w:t>此外，就法規來看，政府也明顯偏多！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前除了再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醫療法有機會在今年過關上路外，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技新藥</w:t>
      </w:r>
      <w:r>
        <w:rPr>
          <w:rFonts w:hint="eastAsia"/>
        </w:rPr>
        <w:t>產業發展條例</w:t>
      </w:r>
      <w:r>
        <w:t>3.0</w:t>
      </w:r>
      <w:r>
        <w:rPr>
          <w:rFonts w:hint="eastAsia"/>
        </w:rPr>
        <w:t>版，也增添數位醫療和國家策略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技醫藥產品，優惠措施再延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10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2031</w:t>
      </w:r>
      <w:r>
        <w:rPr>
          <w:rFonts w:hint="eastAsia"/>
        </w:rPr>
        <w:t>年落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下，預期將有助於穩定租稅環境、加速產業轉型、提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研發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才留任和強化技術流通，都可望</w:t>
      </w:r>
      <w:r>
        <w:rPr>
          <w:rFonts w:ascii="Microsoft JhengHei UI Light" w:eastAsia="Microsoft JhengHei UI Light" w:hAnsi="Microsoft JhengHei UI Light" w:cs="Microsoft JhengHei UI Light" w:hint="eastAsia"/>
        </w:rPr>
        <w:t>⿎</w:t>
      </w:r>
      <w:r>
        <w:rPr>
          <w:rFonts w:ascii="新細明體" w:eastAsia="新細明體" w:hAnsi="新細明體" w:cs="新細明體" w:hint="eastAsia"/>
        </w:rPr>
        <w:t>勵業者投</w:t>
      </w:r>
      <w:r>
        <w:rPr>
          <w:rFonts w:ascii="Microsoft JhengHei UI Light" w:eastAsia="Microsoft JhengHei UI Light" w:hAnsi="Microsoft JhengHei UI Light" w:cs="Microsoft JhengHei UI Light" w:hint="eastAsia"/>
        </w:rPr>
        <w:t>⼊⽣</w:t>
      </w:r>
      <w:r>
        <w:rPr>
          <w:rFonts w:ascii="新細明體" w:eastAsia="新細明體" w:hAnsi="新細明體" w:cs="新細明體" w:hint="eastAsia"/>
        </w:rPr>
        <w:t>醫產業，再創投資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峰。</w:t>
      </w:r>
    </w:p>
    <w:p w:rsidR="00F63CFD" w:rsidRDefault="00F63CFD" w:rsidP="00F63CFD">
      <w:r>
        <w:rPr>
          <w:rFonts w:hint="eastAsia"/>
        </w:rPr>
        <w:t>就統計分析，截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今年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，上市櫃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醫公司約有</w:t>
      </w:r>
      <w:r>
        <w:t>186</w:t>
      </w:r>
      <w:r>
        <w:rPr>
          <w:rFonts w:hint="eastAsia"/>
        </w:rPr>
        <w:t>家，受惠股價上揚，整體市值已以</w:t>
      </w:r>
      <w:r>
        <w:t>1</w:t>
      </w:r>
      <w:r>
        <w:rPr>
          <w:rFonts w:hint="eastAsia"/>
        </w:rPr>
        <w:t>兆</w:t>
      </w:r>
      <w:r>
        <w:t>1614</w:t>
      </w:r>
      <w:r>
        <w:rPr>
          <w:rFonts w:hint="eastAsia"/>
        </w:rPr>
        <w:t>億元創下新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。</w:t>
      </w:r>
      <w:r>
        <w:rPr>
          <w:rFonts w:ascii="新細明體" w:eastAsia="新細明體" w:hAnsi="新細明體" w:cs="新細明體" w:hint="eastAsia"/>
        </w:rPr>
        <w:t xml:space="preserve">        </w:t>
      </w:r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rPr>
          <w:rFonts w:hint="eastAsia"/>
        </w:rPr>
        <w:t>記者杜蕙蓉</w:t>
      </w:r>
      <w:r>
        <w:t>)</w:t>
      </w:r>
    </w:p>
    <w:sectPr w:rsidR="00F63C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CFD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44CCC"/>
    <w:rsid w:val="0065757A"/>
    <w:rsid w:val="00670945"/>
    <w:rsid w:val="006B1F8A"/>
    <w:rsid w:val="006C76AC"/>
    <w:rsid w:val="006D3ED9"/>
    <w:rsid w:val="006E1667"/>
    <w:rsid w:val="006F5BFE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63CFD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2020-07-10T06:24:00Z</dcterms:created>
  <dcterms:modified xsi:type="dcterms:W3CDTF">2020-07-10T06:31:00Z</dcterms:modified>
</cp:coreProperties>
</file>